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B53" w:rsidRDefault="00A92B53" w:rsidP="0013756B">
      <w:pPr>
        <w:rPr>
          <w:rFonts w:ascii="Arial" w:hAnsi="Arial" w:cs="Arial"/>
          <w:noProof/>
          <w:snapToGrid/>
          <w:spacing w:val="-2"/>
          <w:sz w:val="18"/>
          <w:szCs w:val="18"/>
        </w:rPr>
      </w:pPr>
    </w:p>
    <w:p w:rsidR="00A92B53" w:rsidRDefault="00A92B53" w:rsidP="0013756B">
      <w:pPr>
        <w:rPr>
          <w:rFonts w:ascii="Arial" w:hAnsi="Arial" w:cs="Arial"/>
          <w:noProof/>
          <w:snapToGrid/>
          <w:spacing w:val="-2"/>
          <w:sz w:val="18"/>
          <w:szCs w:val="18"/>
        </w:rPr>
      </w:pPr>
    </w:p>
    <w:p w:rsidR="00A92B53" w:rsidRDefault="00A92B53" w:rsidP="0013756B">
      <w:pPr>
        <w:rPr>
          <w:rFonts w:ascii="Arial" w:hAnsi="Arial" w:cs="Arial"/>
          <w:noProof/>
          <w:snapToGrid/>
          <w:spacing w:val="-2"/>
          <w:sz w:val="18"/>
          <w:szCs w:val="18"/>
        </w:rPr>
      </w:pPr>
    </w:p>
    <w:p w:rsidR="00A92B53" w:rsidRDefault="00A92B53" w:rsidP="0013756B">
      <w:pPr>
        <w:rPr>
          <w:rFonts w:ascii="Arial" w:hAnsi="Arial" w:cs="Arial"/>
          <w:noProof/>
          <w:snapToGrid/>
          <w:spacing w:val="-2"/>
          <w:sz w:val="18"/>
          <w:szCs w:val="18"/>
        </w:rPr>
      </w:pPr>
    </w:p>
    <w:p w:rsidR="00A92B53" w:rsidRDefault="00A92B53" w:rsidP="0013756B">
      <w:pPr>
        <w:rPr>
          <w:rFonts w:ascii="Arial" w:hAnsi="Arial" w:cs="Arial"/>
          <w:noProof/>
          <w:snapToGrid/>
          <w:spacing w:val="-2"/>
          <w:sz w:val="18"/>
          <w:szCs w:val="18"/>
        </w:rPr>
      </w:pPr>
    </w:p>
    <w:p w:rsidR="00A92B53" w:rsidRDefault="00A92B53" w:rsidP="0013756B">
      <w:pPr>
        <w:rPr>
          <w:rFonts w:ascii="Arial" w:hAnsi="Arial" w:cs="Arial"/>
          <w:noProof/>
          <w:snapToGrid/>
          <w:spacing w:val="-2"/>
          <w:sz w:val="18"/>
          <w:szCs w:val="18"/>
        </w:rPr>
      </w:pPr>
    </w:p>
    <w:p w:rsidR="00A92B53" w:rsidRDefault="00A92B53" w:rsidP="0013756B">
      <w:pPr>
        <w:rPr>
          <w:rFonts w:ascii="Arial" w:hAnsi="Arial" w:cs="Arial"/>
          <w:noProof/>
          <w:snapToGrid/>
          <w:spacing w:val="-2"/>
          <w:sz w:val="18"/>
          <w:szCs w:val="18"/>
        </w:rPr>
      </w:pPr>
    </w:p>
    <w:p w:rsidR="00A92B53" w:rsidRDefault="00A92B53" w:rsidP="0013756B">
      <w:pPr>
        <w:rPr>
          <w:rFonts w:ascii="Arial" w:hAnsi="Arial" w:cs="Arial"/>
          <w:noProof/>
          <w:snapToGrid/>
          <w:spacing w:val="-2"/>
          <w:sz w:val="18"/>
          <w:szCs w:val="18"/>
        </w:rPr>
      </w:pPr>
    </w:p>
    <w:p w:rsidR="00B03B5A" w:rsidRDefault="00A92B53" w:rsidP="00A92B53">
      <w:pPr>
        <w:jc w:val="center"/>
        <w:rPr>
          <w:rFonts w:ascii="Arial" w:hAnsi="Arial" w:cs="Arial"/>
          <w:sz w:val="18"/>
          <w:szCs w:val="18"/>
          <w:lang w:val="sr-Cyrl-CS"/>
        </w:rPr>
      </w:pPr>
      <w:r>
        <w:rPr>
          <w:rFonts w:ascii="Arial" w:hAnsi="Arial" w:cs="Arial"/>
          <w:noProof/>
          <w:snapToGrid/>
          <w:spacing w:val="-2"/>
          <w:sz w:val="18"/>
          <w:szCs w:val="18"/>
        </w:rPr>
        <w:drawing>
          <wp:inline distT="0" distB="0" distL="0" distR="0">
            <wp:extent cx="3914775" cy="2114550"/>
            <wp:effectExtent l="0" t="0" r="9525" b="0"/>
            <wp:docPr id="2" name="Picture 2" descr="Description: C:\Users\mherbez\Desktop\DUNA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Description: C:\Users\mherbez\Desktop\DUNAV.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14775" cy="2114550"/>
                    </a:xfrm>
                    <a:prstGeom prst="rect">
                      <a:avLst/>
                    </a:prstGeom>
                    <a:noFill/>
                    <a:ln>
                      <a:noFill/>
                    </a:ln>
                  </pic:spPr>
                </pic:pic>
              </a:graphicData>
            </a:graphic>
          </wp:inline>
        </w:drawing>
      </w:r>
    </w:p>
    <w:p w:rsidR="00A92B53" w:rsidRPr="00A92B53" w:rsidRDefault="00A92B53" w:rsidP="00A92B53">
      <w:pPr>
        <w:jc w:val="center"/>
        <w:rPr>
          <w:rFonts w:ascii="Arial" w:hAnsi="Arial" w:cs="Arial"/>
          <w:b/>
          <w:sz w:val="18"/>
          <w:szCs w:val="18"/>
          <w:lang w:val="sr-Cyrl-CS"/>
        </w:rPr>
      </w:pPr>
      <w:r w:rsidRPr="00A92B53">
        <w:rPr>
          <w:rFonts w:ascii="Arial" w:hAnsi="Arial" w:cs="Arial"/>
          <w:sz w:val="18"/>
          <w:szCs w:val="18"/>
          <w:lang w:val="sr-Cyrl-CS"/>
        </w:rPr>
        <w:t>„</w:t>
      </w:r>
      <w:r w:rsidRPr="00A92B53">
        <w:rPr>
          <w:rFonts w:ascii="Arial" w:hAnsi="Arial" w:cs="Arial"/>
          <w:b/>
          <w:sz w:val="18"/>
          <w:szCs w:val="18"/>
          <w:lang w:val="sr-Cyrl-CS"/>
        </w:rPr>
        <w:t>ДУНАВ ОСИГУРАЊЕ“ А.Д. БАЊА ЛУКА</w:t>
      </w:r>
    </w:p>
    <w:p w:rsidR="00A92B53" w:rsidRPr="00A92B53" w:rsidRDefault="00A92B53" w:rsidP="00A92B53">
      <w:pPr>
        <w:jc w:val="center"/>
        <w:rPr>
          <w:rFonts w:ascii="Arial" w:hAnsi="Arial" w:cs="Arial"/>
          <w:b/>
          <w:sz w:val="18"/>
          <w:szCs w:val="18"/>
          <w:lang w:val="sr-Cyrl-CS"/>
        </w:rPr>
      </w:pPr>
    </w:p>
    <w:p w:rsidR="00A92B53" w:rsidRPr="00A92B53" w:rsidRDefault="00A92B53" w:rsidP="00A92B53">
      <w:pPr>
        <w:jc w:val="center"/>
        <w:rPr>
          <w:rFonts w:ascii="Arial" w:hAnsi="Arial" w:cs="Arial"/>
          <w:b/>
          <w:sz w:val="18"/>
          <w:szCs w:val="18"/>
          <w:lang w:val="sr-Cyrl-CS"/>
        </w:rPr>
      </w:pPr>
      <w:r w:rsidRPr="00A92B53">
        <w:rPr>
          <w:rFonts w:ascii="Arial" w:hAnsi="Arial" w:cs="Arial"/>
          <w:b/>
          <w:sz w:val="18"/>
          <w:szCs w:val="18"/>
          <w:lang w:val="sr-Cyrl-CS"/>
        </w:rPr>
        <w:t>Напомене уз консолидоване финансијске извјештаје</w:t>
      </w:r>
    </w:p>
    <w:p w:rsidR="00A92B53" w:rsidRPr="00A92B53" w:rsidRDefault="00A92B53" w:rsidP="00A92B53">
      <w:pPr>
        <w:jc w:val="center"/>
        <w:rPr>
          <w:rFonts w:ascii="Arial" w:hAnsi="Arial" w:cs="Arial"/>
          <w:b/>
          <w:sz w:val="18"/>
          <w:szCs w:val="18"/>
          <w:lang w:val="sr-Cyrl-CS"/>
        </w:rPr>
      </w:pPr>
      <w:r w:rsidRPr="00A92B53">
        <w:rPr>
          <w:rFonts w:ascii="Arial" w:hAnsi="Arial" w:cs="Arial"/>
          <w:b/>
          <w:sz w:val="18"/>
          <w:szCs w:val="18"/>
          <w:lang w:val="sr-Cyrl-CS"/>
        </w:rPr>
        <w:t>за годину која се завршила</w:t>
      </w:r>
    </w:p>
    <w:p w:rsidR="00A92B53" w:rsidRPr="00A92B53" w:rsidRDefault="00A92B53" w:rsidP="00A92B53">
      <w:pPr>
        <w:jc w:val="center"/>
        <w:rPr>
          <w:rFonts w:ascii="Arial" w:hAnsi="Arial" w:cs="Arial"/>
          <w:b/>
          <w:sz w:val="18"/>
          <w:szCs w:val="18"/>
          <w:lang w:val="sr-Cyrl-CS"/>
        </w:rPr>
      </w:pPr>
      <w:r w:rsidRPr="00A92B53">
        <w:rPr>
          <w:rFonts w:ascii="Arial" w:hAnsi="Arial" w:cs="Arial"/>
          <w:b/>
          <w:sz w:val="18"/>
          <w:szCs w:val="18"/>
          <w:lang w:val="sr-Cyrl-CS"/>
        </w:rPr>
        <w:t>31. децембра 202</w:t>
      </w:r>
      <w:r w:rsidR="00165330">
        <w:rPr>
          <w:rFonts w:ascii="Arial" w:hAnsi="Arial" w:cs="Arial"/>
          <w:b/>
          <w:sz w:val="18"/>
          <w:szCs w:val="18"/>
        </w:rPr>
        <w:t>4</w:t>
      </w:r>
      <w:r w:rsidRPr="00A92B53">
        <w:rPr>
          <w:rFonts w:ascii="Arial" w:hAnsi="Arial" w:cs="Arial"/>
          <w:b/>
          <w:sz w:val="18"/>
          <w:szCs w:val="18"/>
          <w:lang w:val="sr-Cyrl-CS"/>
        </w:rPr>
        <w:t>. године</w:t>
      </w:r>
    </w:p>
    <w:p w:rsidR="00A92B53" w:rsidRPr="00A92B53" w:rsidRDefault="00A92B53" w:rsidP="0013756B">
      <w:pPr>
        <w:rPr>
          <w:rFonts w:ascii="Arial" w:hAnsi="Arial" w:cs="Arial"/>
          <w:b/>
          <w:sz w:val="18"/>
          <w:szCs w:val="18"/>
          <w:lang w:val="sr-Cyrl-CS"/>
        </w:rPr>
      </w:pPr>
    </w:p>
    <w:p w:rsidR="00A92B53" w:rsidRPr="00064D75" w:rsidRDefault="00A92B53" w:rsidP="0013756B">
      <w:pPr>
        <w:rPr>
          <w:rFonts w:ascii="Arial" w:hAnsi="Arial" w:cs="Arial"/>
          <w:sz w:val="18"/>
          <w:szCs w:val="18"/>
          <w:lang w:val="sr-Cyrl-CS"/>
        </w:rPr>
        <w:sectPr w:rsidR="00A92B53" w:rsidRPr="00064D75" w:rsidSect="00A92B53">
          <w:headerReference w:type="default" r:id="rId34"/>
          <w:footerReference w:type="even" r:id="rId35"/>
          <w:footerReference w:type="default" r:id="rId36"/>
          <w:endnotePr>
            <w:numFmt w:val="decimal"/>
          </w:endnotePr>
          <w:pgSz w:w="11909" w:h="16834"/>
          <w:pgMar w:top="1440" w:right="1440" w:bottom="1440" w:left="1728" w:header="576" w:footer="493" w:gutter="0"/>
          <w:pgNumType w:start="1"/>
          <w:cols w:space="708"/>
          <w:titlePg/>
          <w:docGrid w:linePitch="326"/>
        </w:sectPr>
      </w:pPr>
    </w:p>
    <w:p w:rsidR="00B03B5A" w:rsidRPr="00064D75" w:rsidRDefault="00B03B5A" w:rsidP="00C154F1">
      <w:pPr>
        <w:jc w:val="right"/>
        <w:rPr>
          <w:rFonts w:ascii="Arial" w:hAnsi="Arial" w:cs="Arial"/>
          <w:sz w:val="18"/>
          <w:szCs w:val="18"/>
          <w:lang w:val="sr-Cyrl-CS"/>
        </w:rPr>
      </w:pPr>
    </w:p>
    <w:p w:rsidR="00B03B5A" w:rsidRPr="00064D75" w:rsidRDefault="00B03B5A">
      <w:pPr>
        <w:jc w:val="both"/>
        <w:rPr>
          <w:rFonts w:ascii="Arial" w:hAnsi="Arial" w:cs="Arial"/>
          <w:sz w:val="18"/>
          <w:szCs w:val="18"/>
          <w:lang w:val="sr-Cyrl-CS"/>
        </w:rPr>
      </w:pPr>
    </w:p>
    <w:p w:rsidR="00B03B5A" w:rsidRPr="00064D75" w:rsidRDefault="005A2078">
      <w:pPr>
        <w:jc w:val="both"/>
        <w:rPr>
          <w:rFonts w:ascii="Arial" w:hAnsi="Arial" w:cs="Arial"/>
          <w:b/>
          <w:sz w:val="18"/>
          <w:szCs w:val="18"/>
          <w:lang w:val="en-GB"/>
        </w:rPr>
      </w:pPr>
      <w:r w:rsidRPr="00064D75">
        <w:rPr>
          <w:rFonts w:ascii="Arial" w:hAnsi="Arial" w:cs="Arial"/>
          <w:b/>
          <w:sz w:val="18"/>
          <w:szCs w:val="18"/>
          <w:lang w:val="en-GB"/>
        </w:rPr>
        <w:t>САДРЖАЈ</w:t>
      </w:r>
    </w:p>
    <w:p w:rsidR="00B03B5A" w:rsidRDefault="00B03B5A">
      <w:pPr>
        <w:jc w:val="both"/>
        <w:rPr>
          <w:rFonts w:ascii="Arial" w:hAnsi="Arial" w:cs="Arial"/>
          <w:b/>
          <w:sz w:val="18"/>
          <w:szCs w:val="18"/>
          <w:lang w:val="en-GB"/>
        </w:rPr>
      </w:pPr>
    </w:p>
    <w:tbl>
      <w:tblPr>
        <w:tblW w:w="0" w:type="auto"/>
        <w:tblInd w:w="-108" w:type="dxa"/>
        <w:tblLayout w:type="fixed"/>
        <w:tblLook w:val="0000" w:firstRow="0" w:lastRow="0" w:firstColumn="0" w:lastColumn="0" w:noHBand="0" w:noVBand="0"/>
      </w:tblPr>
      <w:tblGrid>
        <w:gridCol w:w="6678"/>
        <w:gridCol w:w="2250"/>
      </w:tblGrid>
      <w:tr w:rsidR="0079725F" w:rsidRPr="0053044B" w:rsidTr="0079725F">
        <w:tc>
          <w:tcPr>
            <w:tcW w:w="6678" w:type="dxa"/>
          </w:tcPr>
          <w:p w:rsidR="0079725F" w:rsidRPr="0053044B" w:rsidRDefault="0079725F" w:rsidP="001E1064">
            <w:pPr>
              <w:ind w:right="720"/>
              <w:jc w:val="both"/>
              <w:rPr>
                <w:rFonts w:ascii="Arial" w:hAnsi="Arial" w:cs="Arial"/>
                <w:b/>
                <w:sz w:val="18"/>
                <w:szCs w:val="18"/>
                <w:lang w:val="en-GB"/>
              </w:rPr>
            </w:pPr>
          </w:p>
        </w:tc>
        <w:tc>
          <w:tcPr>
            <w:tcW w:w="2250" w:type="dxa"/>
          </w:tcPr>
          <w:p w:rsidR="0079725F" w:rsidRPr="0053044B" w:rsidRDefault="0079725F" w:rsidP="001E1064">
            <w:pPr>
              <w:jc w:val="right"/>
              <w:rPr>
                <w:rFonts w:ascii="Arial" w:hAnsi="Arial" w:cs="Arial"/>
                <w:b/>
                <w:sz w:val="18"/>
                <w:szCs w:val="18"/>
              </w:rPr>
            </w:pPr>
            <w:r w:rsidRPr="0053044B">
              <w:rPr>
                <w:rFonts w:ascii="Arial" w:hAnsi="Arial" w:cs="Arial"/>
                <w:b/>
                <w:sz w:val="18"/>
                <w:szCs w:val="18"/>
              </w:rPr>
              <w:t>Страна</w:t>
            </w:r>
          </w:p>
        </w:tc>
      </w:tr>
      <w:tr w:rsidR="0079725F" w:rsidRPr="0053044B" w:rsidTr="0079725F">
        <w:tc>
          <w:tcPr>
            <w:tcW w:w="6678" w:type="dxa"/>
          </w:tcPr>
          <w:p w:rsidR="0079725F" w:rsidRPr="004C5CEE" w:rsidRDefault="0079725F" w:rsidP="001E1064">
            <w:pPr>
              <w:ind w:right="720"/>
              <w:rPr>
                <w:rFonts w:ascii="Arial" w:hAnsi="Arial" w:cs="Arial"/>
                <w:sz w:val="18"/>
                <w:szCs w:val="18"/>
              </w:rPr>
            </w:pPr>
          </w:p>
        </w:tc>
        <w:tc>
          <w:tcPr>
            <w:tcW w:w="2250" w:type="dxa"/>
          </w:tcPr>
          <w:p w:rsidR="0079725F" w:rsidRPr="00B07966" w:rsidRDefault="0079725F" w:rsidP="001E1064">
            <w:pPr>
              <w:jc w:val="right"/>
              <w:rPr>
                <w:rFonts w:ascii="Arial" w:hAnsi="Arial" w:cs="Arial"/>
                <w:sz w:val="18"/>
                <w:szCs w:val="18"/>
                <w:highlight w:val="yellow"/>
              </w:rPr>
            </w:pPr>
          </w:p>
        </w:tc>
      </w:tr>
      <w:tr w:rsidR="0079725F" w:rsidRPr="0053044B" w:rsidTr="0079725F">
        <w:tc>
          <w:tcPr>
            <w:tcW w:w="6678" w:type="dxa"/>
          </w:tcPr>
          <w:p w:rsidR="0079725F" w:rsidRPr="004C5CEE" w:rsidRDefault="0086414A" w:rsidP="003349B5">
            <w:pPr>
              <w:ind w:right="720"/>
              <w:rPr>
                <w:rFonts w:ascii="Arial" w:hAnsi="Arial" w:cs="Arial"/>
                <w:sz w:val="18"/>
                <w:szCs w:val="18"/>
                <w:lang w:val="sr-Cyrl-BA"/>
              </w:rPr>
            </w:pPr>
            <w:r>
              <w:rPr>
                <w:rFonts w:ascii="Arial" w:hAnsi="Arial" w:cs="Arial"/>
                <w:sz w:val="18"/>
                <w:szCs w:val="18"/>
                <w:lang w:val="sr-Cyrl-BA"/>
              </w:rPr>
              <w:t xml:space="preserve"> </w:t>
            </w:r>
            <w:r w:rsidR="003349B5">
              <w:rPr>
                <w:rFonts w:ascii="Arial" w:hAnsi="Arial" w:cs="Arial"/>
                <w:sz w:val="18"/>
                <w:szCs w:val="18"/>
                <w:lang w:val="sr-Cyrl-BA"/>
              </w:rPr>
              <w:t>Консолидовани ф</w:t>
            </w:r>
            <w:r w:rsidR="0079725F" w:rsidRPr="004C5CEE">
              <w:rPr>
                <w:rFonts w:ascii="Arial" w:hAnsi="Arial" w:cs="Arial"/>
                <w:sz w:val="18"/>
                <w:szCs w:val="18"/>
                <w:lang w:val="sr-Cyrl-BA"/>
              </w:rPr>
              <w:t>инансијски извјештаји:</w:t>
            </w:r>
          </w:p>
        </w:tc>
        <w:tc>
          <w:tcPr>
            <w:tcW w:w="2250" w:type="dxa"/>
          </w:tcPr>
          <w:p w:rsidR="0079725F" w:rsidRPr="00B07966" w:rsidRDefault="0079725F" w:rsidP="001E1064">
            <w:pPr>
              <w:jc w:val="right"/>
              <w:rPr>
                <w:rFonts w:ascii="Arial" w:hAnsi="Arial" w:cs="Arial"/>
                <w:sz w:val="18"/>
                <w:szCs w:val="18"/>
                <w:highlight w:val="yellow"/>
                <w:lang w:val="sr-Cyrl-CS"/>
              </w:rPr>
            </w:pPr>
          </w:p>
        </w:tc>
      </w:tr>
      <w:tr w:rsidR="0079725F" w:rsidRPr="0053044B" w:rsidTr="0079725F">
        <w:tc>
          <w:tcPr>
            <w:tcW w:w="6678" w:type="dxa"/>
          </w:tcPr>
          <w:p w:rsidR="0079725F" w:rsidRPr="004C5CEE" w:rsidRDefault="0079725F" w:rsidP="001E1064">
            <w:pPr>
              <w:ind w:right="720"/>
              <w:rPr>
                <w:rFonts w:ascii="Arial" w:hAnsi="Arial" w:cs="Arial"/>
                <w:sz w:val="18"/>
                <w:szCs w:val="18"/>
                <w:lang w:val="sr-Cyrl-BA"/>
              </w:rPr>
            </w:pPr>
          </w:p>
        </w:tc>
        <w:tc>
          <w:tcPr>
            <w:tcW w:w="2250" w:type="dxa"/>
          </w:tcPr>
          <w:p w:rsidR="0079725F" w:rsidRPr="00B07966" w:rsidRDefault="0079725F" w:rsidP="001E1064">
            <w:pPr>
              <w:jc w:val="right"/>
              <w:rPr>
                <w:rFonts w:ascii="Arial" w:hAnsi="Arial" w:cs="Arial"/>
                <w:sz w:val="18"/>
                <w:szCs w:val="18"/>
                <w:highlight w:val="yellow"/>
                <w:lang w:val="sr-Cyrl-CS"/>
              </w:rPr>
            </w:pPr>
          </w:p>
        </w:tc>
      </w:tr>
      <w:tr w:rsidR="0079725F" w:rsidRPr="0053044B" w:rsidTr="0079725F">
        <w:tc>
          <w:tcPr>
            <w:tcW w:w="6678" w:type="dxa"/>
          </w:tcPr>
          <w:p w:rsidR="0079725F" w:rsidRPr="004C5CEE" w:rsidRDefault="003349B5" w:rsidP="003349B5">
            <w:pPr>
              <w:ind w:left="-170" w:right="737" w:firstLine="454"/>
              <w:rPr>
                <w:rFonts w:ascii="Arial" w:hAnsi="Arial" w:cs="Arial"/>
                <w:sz w:val="18"/>
                <w:szCs w:val="18"/>
              </w:rPr>
            </w:pPr>
            <w:r w:rsidRPr="003349B5">
              <w:rPr>
                <w:rFonts w:ascii="Arial" w:hAnsi="Arial" w:cs="Arial"/>
                <w:sz w:val="18"/>
                <w:szCs w:val="18"/>
                <w:lang w:val="sr-Cyrl-BA"/>
              </w:rPr>
              <w:t xml:space="preserve">Консолидовани </w:t>
            </w:r>
            <w:r>
              <w:rPr>
                <w:rFonts w:ascii="Arial" w:hAnsi="Arial" w:cs="Arial"/>
                <w:sz w:val="18"/>
                <w:szCs w:val="18"/>
                <w:lang w:val="sr-Cyrl-BA"/>
              </w:rPr>
              <w:t>б</w:t>
            </w:r>
            <w:r w:rsidR="0079725F" w:rsidRPr="004C5CEE">
              <w:rPr>
                <w:rFonts w:ascii="Arial" w:hAnsi="Arial" w:cs="Arial"/>
                <w:sz w:val="18"/>
                <w:szCs w:val="18"/>
              </w:rPr>
              <w:t>иланс усп</w:t>
            </w:r>
            <w:r w:rsidR="0079725F" w:rsidRPr="004C5CEE">
              <w:rPr>
                <w:rFonts w:ascii="Arial" w:hAnsi="Arial" w:cs="Arial"/>
                <w:sz w:val="18"/>
                <w:szCs w:val="18"/>
                <w:lang w:val="sr-Cyrl-CS"/>
              </w:rPr>
              <w:t>ј</w:t>
            </w:r>
            <w:r w:rsidR="0079725F" w:rsidRPr="004C5CEE">
              <w:rPr>
                <w:rFonts w:ascii="Arial" w:hAnsi="Arial" w:cs="Arial"/>
                <w:sz w:val="18"/>
                <w:szCs w:val="18"/>
              </w:rPr>
              <w:t>еха</w:t>
            </w:r>
            <w:r w:rsidR="0079725F" w:rsidRPr="004C5CEE">
              <w:rPr>
                <w:rFonts w:ascii="Arial" w:hAnsi="Arial" w:cs="Arial"/>
                <w:sz w:val="18"/>
                <w:szCs w:val="18"/>
              </w:rPr>
              <w:tab/>
            </w:r>
          </w:p>
        </w:tc>
        <w:tc>
          <w:tcPr>
            <w:tcW w:w="2250" w:type="dxa"/>
          </w:tcPr>
          <w:p w:rsidR="0079725F" w:rsidRPr="007B59A2" w:rsidRDefault="007B59A2" w:rsidP="001E1064">
            <w:pPr>
              <w:jc w:val="right"/>
              <w:rPr>
                <w:rFonts w:ascii="Arial" w:hAnsi="Arial" w:cs="Arial"/>
                <w:sz w:val="18"/>
                <w:szCs w:val="18"/>
                <w:lang w:val="sr-Cyrl-CS"/>
              </w:rPr>
            </w:pPr>
            <w:r w:rsidRPr="007B59A2">
              <w:rPr>
                <w:rFonts w:ascii="Arial" w:hAnsi="Arial" w:cs="Arial"/>
                <w:sz w:val="18"/>
                <w:szCs w:val="18"/>
                <w:lang w:val="sr-Cyrl-CS"/>
              </w:rPr>
              <w:t>2</w:t>
            </w:r>
          </w:p>
        </w:tc>
      </w:tr>
      <w:tr w:rsidR="0079725F" w:rsidRPr="0053044B" w:rsidTr="0079725F">
        <w:tc>
          <w:tcPr>
            <w:tcW w:w="6678" w:type="dxa"/>
          </w:tcPr>
          <w:p w:rsidR="0079725F" w:rsidRPr="004C5CEE" w:rsidRDefault="0079725F" w:rsidP="001E1064">
            <w:pPr>
              <w:ind w:left="-170" w:right="737" w:firstLine="454"/>
              <w:rPr>
                <w:rFonts w:ascii="Arial" w:hAnsi="Arial" w:cs="Arial"/>
                <w:sz w:val="18"/>
                <w:szCs w:val="18"/>
              </w:rPr>
            </w:pPr>
          </w:p>
        </w:tc>
        <w:tc>
          <w:tcPr>
            <w:tcW w:w="2250" w:type="dxa"/>
          </w:tcPr>
          <w:p w:rsidR="0079725F" w:rsidRPr="007B59A2" w:rsidRDefault="0079725F" w:rsidP="001E1064">
            <w:pPr>
              <w:jc w:val="right"/>
              <w:rPr>
                <w:rFonts w:ascii="Arial" w:hAnsi="Arial" w:cs="Arial"/>
                <w:sz w:val="18"/>
                <w:szCs w:val="18"/>
              </w:rPr>
            </w:pPr>
          </w:p>
        </w:tc>
      </w:tr>
      <w:tr w:rsidR="0079725F" w:rsidRPr="0053044B" w:rsidTr="0079725F">
        <w:tc>
          <w:tcPr>
            <w:tcW w:w="6678" w:type="dxa"/>
          </w:tcPr>
          <w:p w:rsidR="0079725F" w:rsidRPr="004C5CEE" w:rsidRDefault="003349B5" w:rsidP="003349B5">
            <w:pPr>
              <w:ind w:left="-170" w:right="737" w:firstLine="454"/>
              <w:rPr>
                <w:rFonts w:ascii="Arial" w:hAnsi="Arial" w:cs="Arial"/>
                <w:sz w:val="18"/>
                <w:szCs w:val="18"/>
              </w:rPr>
            </w:pPr>
            <w:r w:rsidRPr="003349B5">
              <w:rPr>
                <w:rFonts w:ascii="Arial" w:hAnsi="Arial" w:cs="Arial"/>
                <w:sz w:val="18"/>
                <w:szCs w:val="18"/>
                <w:lang w:val="sr-Cyrl-BA"/>
              </w:rPr>
              <w:t xml:space="preserve">Консолидовани </w:t>
            </w:r>
            <w:r>
              <w:rPr>
                <w:rFonts w:ascii="Arial" w:hAnsi="Arial" w:cs="Arial"/>
                <w:sz w:val="18"/>
                <w:szCs w:val="18"/>
                <w:lang w:val="sr-Cyrl-BA"/>
              </w:rPr>
              <w:t>б</w:t>
            </w:r>
            <w:r w:rsidR="0079725F" w:rsidRPr="004C5CEE">
              <w:rPr>
                <w:rFonts w:ascii="Arial" w:hAnsi="Arial" w:cs="Arial"/>
                <w:sz w:val="18"/>
                <w:szCs w:val="18"/>
              </w:rPr>
              <w:t>иланс стања</w:t>
            </w:r>
            <w:r w:rsidR="0079725F" w:rsidRPr="004C5CEE">
              <w:rPr>
                <w:rFonts w:ascii="Arial" w:hAnsi="Arial" w:cs="Arial"/>
                <w:sz w:val="18"/>
                <w:szCs w:val="18"/>
              </w:rPr>
              <w:tab/>
            </w:r>
          </w:p>
        </w:tc>
        <w:tc>
          <w:tcPr>
            <w:tcW w:w="2250" w:type="dxa"/>
          </w:tcPr>
          <w:p w:rsidR="0079725F" w:rsidRPr="007B59A2" w:rsidRDefault="0079725F" w:rsidP="001E1064">
            <w:pPr>
              <w:jc w:val="right"/>
              <w:rPr>
                <w:rFonts w:ascii="Arial" w:hAnsi="Arial" w:cs="Arial"/>
                <w:sz w:val="18"/>
                <w:szCs w:val="18"/>
                <w:lang w:val="sr-Cyrl-CS"/>
              </w:rPr>
            </w:pPr>
            <w:r w:rsidRPr="007B59A2">
              <w:rPr>
                <w:rFonts w:ascii="Arial" w:hAnsi="Arial" w:cs="Arial"/>
                <w:sz w:val="18"/>
                <w:szCs w:val="18"/>
                <w:lang w:val="ru-RU"/>
              </w:rPr>
              <w:t xml:space="preserve"> </w:t>
            </w:r>
            <w:r w:rsidR="007B59A2" w:rsidRPr="007B59A2">
              <w:rPr>
                <w:rFonts w:ascii="Arial" w:hAnsi="Arial" w:cs="Arial"/>
                <w:sz w:val="18"/>
                <w:szCs w:val="18"/>
                <w:lang w:val="sr-Cyrl-CS"/>
              </w:rPr>
              <w:t>3</w:t>
            </w:r>
          </w:p>
        </w:tc>
      </w:tr>
      <w:tr w:rsidR="0079725F" w:rsidRPr="0053044B" w:rsidTr="0079725F">
        <w:tc>
          <w:tcPr>
            <w:tcW w:w="6678" w:type="dxa"/>
          </w:tcPr>
          <w:p w:rsidR="0079725F" w:rsidRPr="004C5CEE" w:rsidRDefault="0079725F" w:rsidP="001E1064">
            <w:pPr>
              <w:ind w:left="-170" w:right="737" w:firstLine="454"/>
              <w:rPr>
                <w:rFonts w:ascii="Arial" w:hAnsi="Arial" w:cs="Arial"/>
                <w:sz w:val="18"/>
                <w:szCs w:val="18"/>
              </w:rPr>
            </w:pPr>
          </w:p>
        </w:tc>
        <w:tc>
          <w:tcPr>
            <w:tcW w:w="2250" w:type="dxa"/>
          </w:tcPr>
          <w:p w:rsidR="0079725F" w:rsidRPr="007B59A2" w:rsidRDefault="0079725F" w:rsidP="001E1064">
            <w:pPr>
              <w:jc w:val="right"/>
              <w:rPr>
                <w:rFonts w:ascii="Arial" w:hAnsi="Arial" w:cs="Arial"/>
                <w:sz w:val="18"/>
                <w:szCs w:val="18"/>
              </w:rPr>
            </w:pPr>
          </w:p>
        </w:tc>
      </w:tr>
      <w:tr w:rsidR="0079725F" w:rsidRPr="0053044B" w:rsidTr="0079725F">
        <w:tc>
          <w:tcPr>
            <w:tcW w:w="6678" w:type="dxa"/>
          </w:tcPr>
          <w:p w:rsidR="0079725F" w:rsidRPr="004C5CEE" w:rsidRDefault="003349B5" w:rsidP="003349B5">
            <w:pPr>
              <w:ind w:left="-170" w:right="737" w:firstLine="454"/>
              <w:rPr>
                <w:rFonts w:ascii="Arial" w:hAnsi="Arial" w:cs="Arial"/>
                <w:sz w:val="18"/>
                <w:szCs w:val="18"/>
                <w:lang w:val="ru-RU"/>
              </w:rPr>
            </w:pPr>
            <w:r w:rsidRPr="003349B5">
              <w:rPr>
                <w:rFonts w:ascii="Arial" w:hAnsi="Arial" w:cs="Arial"/>
                <w:sz w:val="18"/>
                <w:szCs w:val="18"/>
                <w:lang w:val="sr-Cyrl-BA"/>
              </w:rPr>
              <w:t xml:space="preserve">Консолидовани </w:t>
            </w:r>
            <w:r>
              <w:rPr>
                <w:rFonts w:ascii="Arial" w:hAnsi="Arial" w:cs="Arial"/>
                <w:sz w:val="18"/>
                <w:szCs w:val="18"/>
                <w:lang w:val="sr-Cyrl-BA"/>
              </w:rPr>
              <w:t>и</w:t>
            </w:r>
            <w:r w:rsidR="0079725F" w:rsidRPr="004C5CEE">
              <w:rPr>
                <w:rFonts w:ascii="Arial" w:hAnsi="Arial" w:cs="Arial"/>
                <w:sz w:val="18"/>
                <w:szCs w:val="18"/>
                <w:lang w:val="ru-RU"/>
              </w:rPr>
              <w:t xml:space="preserve">звјештај о промјенама </w:t>
            </w:r>
            <w:r w:rsidR="0079725F">
              <w:rPr>
                <w:rFonts w:ascii="Arial" w:hAnsi="Arial" w:cs="Arial"/>
                <w:sz w:val="18"/>
                <w:szCs w:val="18"/>
                <w:lang w:val="ru-RU"/>
              </w:rPr>
              <w:t>на</w:t>
            </w:r>
            <w:r w:rsidR="0079725F" w:rsidRPr="004C5CEE">
              <w:rPr>
                <w:rFonts w:ascii="Arial" w:hAnsi="Arial" w:cs="Arial"/>
                <w:sz w:val="18"/>
                <w:szCs w:val="18"/>
                <w:lang w:val="ru-RU"/>
              </w:rPr>
              <w:t xml:space="preserve"> капиталу </w:t>
            </w:r>
            <w:r w:rsidR="0079725F" w:rsidRPr="004C5CEE">
              <w:rPr>
                <w:rFonts w:ascii="Arial" w:hAnsi="Arial" w:cs="Arial"/>
                <w:sz w:val="18"/>
                <w:szCs w:val="18"/>
                <w:lang w:val="ru-RU"/>
              </w:rPr>
              <w:tab/>
            </w:r>
          </w:p>
        </w:tc>
        <w:tc>
          <w:tcPr>
            <w:tcW w:w="2250" w:type="dxa"/>
          </w:tcPr>
          <w:p w:rsidR="0079725F" w:rsidRPr="007B59A2" w:rsidRDefault="007B59A2" w:rsidP="001E1064">
            <w:pPr>
              <w:jc w:val="right"/>
              <w:rPr>
                <w:rFonts w:ascii="Arial" w:hAnsi="Arial" w:cs="Arial"/>
                <w:sz w:val="18"/>
                <w:szCs w:val="18"/>
                <w:lang w:val="sr-Cyrl-CS"/>
              </w:rPr>
            </w:pPr>
            <w:r w:rsidRPr="007B59A2">
              <w:rPr>
                <w:rFonts w:ascii="Arial" w:hAnsi="Arial" w:cs="Arial"/>
                <w:sz w:val="18"/>
                <w:szCs w:val="18"/>
                <w:lang w:val="sr-Cyrl-CS"/>
              </w:rPr>
              <w:t>4</w:t>
            </w:r>
          </w:p>
        </w:tc>
      </w:tr>
      <w:tr w:rsidR="0079725F" w:rsidRPr="0053044B" w:rsidTr="0079725F">
        <w:tc>
          <w:tcPr>
            <w:tcW w:w="6678" w:type="dxa"/>
          </w:tcPr>
          <w:p w:rsidR="0079725F" w:rsidRPr="004C5CEE" w:rsidRDefault="0079725F" w:rsidP="001E1064">
            <w:pPr>
              <w:ind w:left="-170" w:right="737" w:firstLine="454"/>
              <w:rPr>
                <w:rFonts w:ascii="Arial" w:hAnsi="Arial" w:cs="Arial"/>
                <w:sz w:val="18"/>
                <w:szCs w:val="18"/>
              </w:rPr>
            </w:pPr>
          </w:p>
        </w:tc>
        <w:tc>
          <w:tcPr>
            <w:tcW w:w="2250" w:type="dxa"/>
          </w:tcPr>
          <w:p w:rsidR="0079725F" w:rsidRPr="007B59A2" w:rsidRDefault="0079725F" w:rsidP="001E1064">
            <w:pPr>
              <w:jc w:val="right"/>
              <w:rPr>
                <w:rFonts w:ascii="Arial" w:hAnsi="Arial" w:cs="Arial"/>
                <w:sz w:val="18"/>
                <w:szCs w:val="18"/>
              </w:rPr>
            </w:pPr>
          </w:p>
        </w:tc>
      </w:tr>
      <w:tr w:rsidR="0079725F" w:rsidRPr="0053044B" w:rsidTr="0079725F">
        <w:tc>
          <w:tcPr>
            <w:tcW w:w="6678" w:type="dxa"/>
          </w:tcPr>
          <w:p w:rsidR="0079725F" w:rsidRPr="004C5CEE" w:rsidRDefault="003349B5" w:rsidP="003349B5">
            <w:pPr>
              <w:ind w:left="-170" w:right="737" w:firstLine="454"/>
              <w:rPr>
                <w:rFonts w:ascii="Arial" w:hAnsi="Arial" w:cs="Arial"/>
                <w:sz w:val="18"/>
                <w:szCs w:val="18"/>
                <w:lang w:val="sr-Cyrl-CS"/>
              </w:rPr>
            </w:pPr>
            <w:r w:rsidRPr="003349B5">
              <w:rPr>
                <w:rFonts w:ascii="Arial" w:hAnsi="Arial" w:cs="Arial"/>
                <w:sz w:val="18"/>
                <w:szCs w:val="18"/>
                <w:lang w:val="sr-Cyrl-BA"/>
              </w:rPr>
              <w:t xml:space="preserve">Консолидовани </w:t>
            </w:r>
            <w:r>
              <w:rPr>
                <w:rFonts w:ascii="Arial" w:hAnsi="Arial" w:cs="Arial"/>
                <w:sz w:val="18"/>
                <w:szCs w:val="18"/>
                <w:lang w:val="sr-Cyrl-BA"/>
              </w:rPr>
              <w:t>б</w:t>
            </w:r>
            <w:r w:rsidR="0079725F" w:rsidRPr="004C5CEE">
              <w:rPr>
                <w:rFonts w:ascii="Arial" w:hAnsi="Arial" w:cs="Arial"/>
                <w:sz w:val="18"/>
                <w:szCs w:val="18"/>
                <w:lang w:val="sr-Cyrl-CS"/>
              </w:rPr>
              <w:t>иланс токова готовине</w:t>
            </w:r>
          </w:p>
        </w:tc>
        <w:tc>
          <w:tcPr>
            <w:tcW w:w="2250" w:type="dxa"/>
          </w:tcPr>
          <w:p w:rsidR="0079725F" w:rsidRPr="007B59A2" w:rsidRDefault="007B59A2" w:rsidP="001E1064">
            <w:pPr>
              <w:jc w:val="right"/>
              <w:rPr>
                <w:rFonts w:ascii="Arial" w:hAnsi="Arial" w:cs="Arial"/>
                <w:sz w:val="18"/>
                <w:szCs w:val="18"/>
                <w:lang w:val="sr-Cyrl-CS"/>
              </w:rPr>
            </w:pPr>
            <w:r w:rsidRPr="007B59A2">
              <w:rPr>
                <w:rFonts w:ascii="Arial" w:hAnsi="Arial" w:cs="Arial"/>
                <w:sz w:val="18"/>
                <w:szCs w:val="18"/>
                <w:lang w:val="sr-Cyrl-CS"/>
              </w:rPr>
              <w:t>5</w:t>
            </w:r>
          </w:p>
        </w:tc>
      </w:tr>
      <w:tr w:rsidR="0079725F" w:rsidRPr="0053044B" w:rsidTr="0079725F">
        <w:tc>
          <w:tcPr>
            <w:tcW w:w="6678" w:type="dxa"/>
          </w:tcPr>
          <w:p w:rsidR="0079725F" w:rsidRPr="004C5CEE" w:rsidRDefault="0079725F" w:rsidP="001E1064">
            <w:pPr>
              <w:ind w:left="-170" w:right="737" w:firstLine="454"/>
              <w:rPr>
                <w:rFonts w:ascii="Arial" w:hAnsi="Arial" w:cs="Arial"/>
                <w:sz w:val="18"/>
                <w:szCs w:val="18"/>
              </w:rPr>
            </w:pPr>
          </w:p>
        </w:tc>
        <w:tc>
          <w:tcPr>
            <w:tcW w:w="2250" w:type="dxa"/>
          </w:tcPr>
          <w:p w:rsidR="0079725F" w:rsidRPr="007B59A2" w:rsidRDefault="0079725F" w:rsidP="001E1064">
            <w:pPr>
              <w:jc w:val="right"/>
              <w:rPr>
                <w:rFonts w:ascii="Arial" w:hAnsi="Arial" w:cs="Arial"/>
                <w:sz w:val="18"/>
                <w:szCs w:val="18"/>
              </w:rPr>
            </w:pPr>
          </w:p>
        </w:tc>
      </w:tr>
      <w:tr w:rsidR="0079725F" w:rsidRPr="0053044B" w:rsidTr="0079725F">
        <w:tc>
          <w:tcPr>
            <w:tcW w:w="6678" w:type="dxa"/>
          </w:tcPr>
          <w:p w:rsidR="0079725F" w:rsidRPr="004C5CEE" w:rsidRDefault="0086414A" w:rsidP="0070302C">
            <w:pPr>
              <w:ind w:left="-170" w:right="737" w:firstLine="454"/>
              <w:rPr>
                <w:rFonts w:ascii="Arial" w:hAnsi="Arial" w:cs="Arial"/>
                <w:sz w:val="18"/>
                <w:szCs w:val="18"/>
                <w:lang w:val="ru-RU"/>
              </w:rPr>
            </w:pPr>
            <w:r>
              <w:rPr>
                <w:rFonts w:ascii="Arial" w:hAnsi="Arial" w:cs="Arial"/>
                <w:sz w:val="18"/>
                <w:szCs w:val="18"/>
                <w:lang w:val="ru-RU"/>
              </w:rPr>
              <w:t>Напомене уз</w:t>
            </w:r>
            <w:r w:rsidR="0079725F" w:rsidRPr="004C5CEE">
              <w:rPr>
                <w:rFonts w:ascii="Arial" w:hAnsi="Arial" w:cs="Arial"/>
                <w:sz w:val="18"/>
                <w:szCs w:val="18"/>
                <w:lang w:val="sr-Cyrl-BA"/>
              </w:rPr>
              <w:t xml:space="preserve"> </w:t>
            </w:r>
            <w:r w:rsidR="0070302C">
              <w:rPr>
                <w:rFonts w:ascii="Arial" w:hAnsi="Arial" w:cs="Arial"/>
                <w:sz w:val="18"/>
                <w:szCs w:val="18"/>
                <w:lang w:val="sr-Cyrl-BA"/>
              </w:rPr>
              <w:t>к</w:t>
            </w:r>
            <w:r w:rsidR="0070302C" w:rsidRPr="0070302C">
              <w:rPr>
                <w:rFonts w:ascii="Arial" w:hAnsi="Arial" w:cs="Arial"/>
                <w:sz w:val="18"/>
                <w:szCs w:val="18"/>
                <w:lang w:val="sr-Cyrl-BA"/>
              </w:rPr>
              <w:t>онсолидован</w:t>
            </w:r>
            <w:r w:rsidR="0070302C">
              <w:rPr>
                <w:rFonts w:ascii="Arial" w:hAnsi="Arial" w:cs="Arial"/>
                <w:sz w:val="18"/>
                <w:szCs w:val="18"/>
                <w:lang w:val="sr-Cyrl-BA"/>
              </w:rPr>
              <w:t>е</w:t>
            </w:r>
            <w:r w:rsidR="0070302C" w:rsidRPr="0070302C">
              <w:rPr>
                <w:rFonts w:ascii="Arial" w:hAnsi="Arial" w:cs="Arial"/>
                <w:sz w:val="18"/>
                <w:szCs w:val="18"/>
                <w:lang w:val="sr-Cyrl-BA"/>
              </w:rPr>
              <w:t xml:space="preserve"> </w:t>
            </w:r>
            <w:r w:rsidR="0079725F" w:rsidRPr="004C5CEE">
              <w:rPr>
                <w:rFonts w:ascii="Arial" w:hAnsi="Arial" w:cs="Arial"/>
                <w:sz w:val="18"/>
                <w:szCs w:val="18"/>
                <w:lang w:val="ru-RU"/>
              </w:rPr>
              <w:t>финансијске извјештаје</w:t>
            </w:r>
            <w:r w:rsidR="0079725F" w:rsidRPr="004C5CEE">
              <w:rPr>
                <w:rFonts w:ascii="Arial" w:hAnsi="Arial" w:cs="Arial"/>
                <w:sz w:val="18"/>
                <w:szCs w:val="18"/>
                <w:lang w:val="ru-RU"/>
              </w:rPr>
              <w:tab/>
            </w:r>
          </w:p>
        </w:tc>
        <w:tc>
          <w:tcPr>
            <w:tcW w:w="2250" w:type="dxa"/>
          </w:tcPr>
          <w:p w:rsidR="0079725F" w:rsidRPr="002036D5" w:rsidRDefault="007B59A2" w:rsidP="00FA61F3">
            <w:pPr>
              <w:jc w:val="right"/>
              <w:rPr>
                <w:rFonts w:ascii="Arial" w:hAnsi="Arial" w:cs="Arial"/>
                <w:sz w:val="18"/>
                <w:szCs w:val="18"/>
                <w:lang w:val="sr-Cyrl-BA"/>
              </w:rPr>
            </w:pPr>
            <w:r w:rsidRPr="007B59A2">
              <w:rPr>
                <w:rFonts w:ascii="Arial" w:hAnsi="Arial" w:cs="Arial"/>
                <w:sz w:val="18"/>
                <w:szCs w:val="18"/>
                <w:lang w:val="sr-Cyrl-CS"/>
              </w:rPr>
              <w:t>6</w:t>
            </w:r>
            <w:r w:rsidR="0079725F" w:rsidRPr="007B59A2">
              <w:rPr>
                <w:rFonts w:ascii="Arial" w:hAnsi="Arial" w:cs="Arial"/>
                <w:sz w:val="18"/>
                <w:szCs w:val="18"/>
              </w:rPr>
              <w:t xml:space="preserve"> – </w:t>
            </w:r>
            <w:r w:rsidR="0086414A" w:rsidRPr="007B59A2">
              <w:rPr>
                <w:rFonts w:ascii="Arial" w:hAnsi="Arial" w:cs="Arial"/>
                <w:sz w:val="18"/>
                <w:szCs w:val="18"/>
              </w:rPr>
              <w:t>5</w:t>
            </w:r>
            <w:r w:rsidR="00EB29D6">
              <w:rPr>
                <w:rFonts w:ascii="Arial" w:hAnsi="Arial" w:cs="Arial"/>
                <w:sz w:val="18"/>
                <w:szCs w:val="18"/>
              </w:rPr>
              <w:t>8</w:t>
            </w:r>
          </w:p>
        </w:tc>
      </w:tr>
      <w:tr w:rsidR="0079725F" w:rsidRPr="0053044B" w:rsidTr="0079725F">
        <w:tc>
          <w:tcPr>
            <w:tcW w:w="6678" w:type="dxa"/>
          </w:tcPr>
          <w:p w:rsidR="0079725F" w:rsidRPr="0053044B" w:rsidRDefault="0079725F" w:rsidP="001E1064">
            <w:pPr>
              <w:widowControl/>
              <w:ind w:right="720"/>
              <w:rPr>
                <w:rFonts w:ascii="Arial" w:hAnsi="Arial" w:cs="Arial"/>
                <w:sz w:val="18"/>
                <w:szCs w:val="18"/>
              </w:rPr>
            </w:pPr>
          </w:p>
        </w:tc>
        <w:tc>
          <w:tcPr>
            <w:tcW w:w="2250" w:type="dxa"/>
          </w:tcPr>
          <w:p w:rsidR="0079725F" w:rsidRPr="00B07966" w:rsidRDefault="0079725F" w:rsidP="001E1064">
            <w:pPr>
              <w:jc w:val="right"/>
              <w:rPr>
                <w:rFonts w:ascii="Arial" w:hAnsi="Arial" w:cs="Arial"/>
                <w:sz w:val="18"/>
                <w:szCs w:val="18"/>
                <w:highlight w:val="yellow"/>
                <w:lang w:val="sr-Cyrl-CS"/>
              </w:rPr>
            </w:pPr>
          </w:p>
        </w:tc>
      </w:tr>
    </w:tbl>
    <w:p w:rsidR="007F0A10" w:rsidRPr="007F1DDD" w:rsidRDefault="007F0A10">
      <w:pPr>
        <w:widowControl/>
        <w:rPr>
          <w:rFonts w:ascii="Arial" w:hAnsi="Arial" w:cs="Arial"/>
          <w:b/>
          <w:sz w:val="18"/>
          <w:szCs w:val="18"/>
          <w:lang w:val="sr-Cyrl-BA"/>
        </w:rPr>
        <w:sectPr w:rsidR="007F0A10" w:rsidRPr="007F1DDD" w:rsidSect="002A372D">
          <w:headerReference w:type="even" r:id="rId37"/>
          <w:headerReference w:type="default" r:id="rId38"/>
          <w:headerReference w:type="first" r:id="rId39"/>
          <w:endnotePr>
            <w:numFmt w:val="decimal"/>
          </w:endnotePr>
          <w:pgSz w:w="11909" w:h="16834" w:code="9"/>
          <w:pgMar w:top="1440" w:right="1440" w:bottom="1440" w:left="1440" w:header="578" w:footer="488" w:gutter="0"/>
          <w:pgNumType w:start="3"/>
          <w:cols w:space="708"/>
          <w:titlePg/>
          <w:docGrid w:linePitch="326"/>
        </w:sectPr>
      </w:pPr>
    </w:p>
    <w:p w:rsidR="00C154F1" w:rsidRDefault="00C154F1" w:rsidP="005C1D81">
      <w:pPr>
        <w:ind w:right="533"/>
        <w:rPr>
          <w:rFonts w:ascii="Arial" w:hAnsi="Arial" w:cs="Arial"/>
          <w:b/>
          <w:sz w:val="18"/>
          <w:szCs w:val="18"/>
          <w:lang w:val="ru-RU"/>
        </w:rPr>
      </w:pPr>
    </w:p>
    <w:p w:rsidR="00B03B5A" w:rsidRPr="00064D75" w:rsidRDefault="0083063E" w:rsidP="00805209">
      <w:pPr>
        <w:shd w:val="clear" w:color="auto" w:fill="FFFFFF" w:themeFill="background1"/>
        <w:ind w:right="533"/>
        <w:rPr>
          <w:rFonts w:ascii="Arial" w:hAnsi="Arial" w:cs="Arial"/>
          <w:b/>
          <w:sz w:val="18"/>
          <w:szCs w:val="18"/>
          <w:lang w:val="sr-Cyrl-BA"/>
        </w:rPr>
      </w:pPr>
      <w:r w:rsidRPr="00CB7CD8">
        <w:rPr>
          <w:rFonts w:ascii="Arial" w:hAnsi="Arial" w:cs="Arial"/>
          <w:b/>
          <w:sz w:val="18"/>
          <w:szCs w:val="18"/>
          <w:shd w:val="clear" w:color="auto" w:fill="FFFFFF" w:themeFill="background1"/>
          <w:lang w:val="ru-RU"/>
        </w:rPr>
        <w:t xml:space="preserve">КОНСОЛИДОВАНИ </w:t>
      </w:r>
      <w:r w:rsidR="0098022B" w:rsidRPr="00CB7CD8">
        <w:rPr>
          <w:rFonts w:ascii="Arial" w:hAnsi="Arial" w:cs="Arial"/>
          <w:b/>
          <w:sz w:val="18"/>
          <w:szCs w:val="18"/>
          <w:shd w:val="clear" w:color="auto" w:fill="FFFFFF" w:themeFill="background1"/>
          <w:lang w:val="ru-RU"/>
        </w:rPr>
        <w:t>БИЛАНС</w:t>
      </w:r>
      <w:r w:rsidR="00B03B5A" w:rsidRPr="00CB7CD8">
        <w:rPr>
          <w:rFonts w:ascii="Arial" w:hAnsi="Arial" w:cs="Arial"/>
          <w:b/>
          <w:sz w:val="18"/>
          <w:szCs w:val="18"/>
          <w:shd w:val="clear" w:color="auto" w:fill="FFFFFF" w:themeFill="background1"/>
          <w:lang w:val="ru-RU"/>
        </w:rPr>
        <w:t xml:space="preserve"> </w:t>
      </w:r>
      <w:r w:rsidR="0098022B" w:rsidRPr="00CB7CD8">
        <w:rPr>
          <w:rFonts w:ascii="Arial" w:hAnsi="Arial" w:cs="Arial"/>
          <w:b/>
          <w:sz w:val="18"/>
          <w:szCs w:val="18"/>
          <w:shd w:val="clear" w:color="auto" w:fill="FFFFFF" w:themeFill="background1"/>
          <w:lang w:val="ru-RU"/>
        </w:rPr>
        <w:t>УСПЈЕХА</w:t>
      </w:r>
      <w:r w:rsidR="000D73B5" w:rsidRPr="00064D75">
        <w:rPr>
          <w:rFonts w:ascii="Arial" w:hAnsi="Arial" w:cs="Arial"/>
          <w:b/>
          <w:sz w:val="18"/>
          <w:szCs w:val="18"/>
          <w:lang w:val="bs-Latn-BA"/>
        </w:rPr>
        <w:t xml:space="preserve"> </w:t>
      </w:r>
    </w:p>
    <w:p w:rsidR="00B03B5A" w:rsidRPr="00064D75" w:rsidRDefault="00785C2D" w:rsidP="00805209">
      <w:pPr>
        <w:shd w:val="clear" w:color="auto" w:fill="FFFFFF" w:themeFill="background1"/>
        <w:jc w:val="both"/>
        <w:rPr>
          <w:rFonts w:ascii="Arial" w:hAnsi="Arial" w:cs="Arial"/>
          <w:b/>
          <w:sz w:val="18"/>
          <w:szCs w:val="18"/>
          <w:lang w:val="sr-Cyrl-CS"/>
        </w:rPr>
      </w:pPr>
      <w:r>
        <w:rPr>
          <w:rFonts w:ascii="Arial" w:hAnsi="Arial" w:cs="Arial"/>
          <w:b/>
          <w:sz w:val="18"/>
          <w:szCs w:val="18"/>
          <w:lang w:val="sr-Cyrl-BA"/>
        </w:rPr>
        <w:t>За годину која се завршила</w:t>
      </w:r>
      <w:r w:rsidR="005E20C8">
        <w:rPr>
          <w:rFonts w:ascii="Arial" w:hAnsi="Arial" w:cs="Arial"/>
          <w:b/>
          <w:sz w:val="18"/>
          <w:szCs w:val="18"/>
          <w:lang w:val="sr-Cyrl-BA"/>
        </w:rPr>
        <w:t xml:space="preserve"> </w:t>
      </w:r>
      <w:r w:rsidR="00941081" w:rsidRPr="00064D75">
        <w:rPr>
          <w:rFonts w:ascii="Arial" w:hAnsi="Arial" w:cs="Arial"/>
          <w:b/>
          <w:sz w:val="18"/>
          <w:szCs w:val="18"/>
          <w:lang w:val="sr-Cyrl-CS"/>
        </w:rPr>
        <w:t>3</w:t>
      </w:r>
      <w:r w:rsidR="00054A79">
        <w:rPr>
          <w:rFonts w:ascii="Arial" w:hAnsi="Arial" w:cs="Arial"/>
          <w:b/>
          <w:sz w:val="18"/>
          <w:szCs w:val="18"/>
          <w:lang w:val="sr-Cyrl-CS"/>
        </w:rPr>
        <w:t>1</w:t>
      </w:r>
      <w:r w:rsidR="00941081" w:rsidRPr="00064D75">
        <w:rPr>
          <w:rFonts w:ascii="Arial" w:hAnsi="Arial" w:cs="Arial"/>
          <w:b/>
          <w:sz w:val="18"/>
          <w:szCs w:val="18"/>
          <w:lang w:val="sr-Cyrl-CS"/>
        </w:rPr>
        <w:t xml:space="preserve">. </w:t>
      </w:r>
      <w:r w:rsidR="00054A79">
        <w:rPr>
          <w:rFonts w:ascii="Arial" w:hAnsi="Arial" w:cs="Arial"/>
          <w:b/>
          <w:sz w:val="18"/>
          <w:szCs w:val="18"/>
          <w:lang w:val="sr-Cyrl-CS"/>
        </w:rPr>
        <w:t>децембар</w:t>
      </w:r>
      <w:r w:rsidR="00E879C2" w:rsidRPr="00064D75">
        <w:rPr>
          <w:rFonts w:ascii="Arial" w:hAnsi="Arial" w:cs="Arial"/>
          <w:b/>
          <w:sz w:val="18"/>
          <w:szCs w:val="18"/>
          <w:lang w:val="sr-Cyrl-CS"/>
        </w:rPr>
        <w:t xml:space="preserve"> 20</w:t>
      </w:r>
      <w:r w:rsidR="00F4301D">
        <w:rPr>
          <w:rFonts w:ascii="Arial" w:hAnsi="Arial" w:cs="Arial"/>
          <w:b/>
          <w:sz w:val="18"/>
          <w:szCs w:val="18"/>
        </w:rPr>
        <w:t>2</w:t>
      </w:r>
      <w:r w:rsidR="001F7257">
        <w:rPr>
          <w:rFonts w:ascii="Arial" w:hAnsi="Arial" w:cs="Arial"/>
          <w:b/>
          <w:sz w:val="18"/>
          <w:szCs w:val="18"/>
        </w:rPr>
        <w:t>4</w:t>
      </w:r>
      <w:r w:rsidR="00B03B5A" w:rsidRPr="00064D75">
        <w:rPr>
          <w:rFonts w:ascii="Arial" w:hAnsi="Arial" w:cs="Arial"/>
          <w:b/>
          <w:sz w:val="18"/>
          <w:szCs w:val="18"/>
          <w:lang w:val="sr-Cyrl-CS"/>
        </w:rPr>
        <w:t xml:space="preserve">. </w:t>
      </w:r>
      <w:r w:rsidR="0098022B" w:rsidRPr="00064D75">
        <w:rPr>
          <w:rFonts w:ascii="Arial" w:hAnsi="Arial" w:cs="Arial"/>
          <w:b/>
          <w:sz w:val="18"/>
          <w:szCs w:val="18"/>
          <w:lang w:val="bs-Latn-BA"/>
        </w:rPr>
        <w:t>године</w:t>
      </w:r>
    </w:p>
    <w:p w:rsidR="00B03B5A" w:rsidRPr="00064D75" w:rsidRDefault="00B03B5A" w:rsidP="00805209">
      <w:pPr>
        <w:shd w:val="clear" w:color="auto" w:fill="FFFFFF" w:themeFill="background1"/>
        <w:ind w:right="-18"/>
        <w:jc w:val="both"/>
        <w:rPr>
          <w:rFonts w:ascii="Arial" w:hAnsi="Arial" w:cs="Arial"/>
          <w:b/>
          <w:sz w:val="18"/>
          <w:szCs w:val="18"/>
          <w:lang w:val="sr-Cyrl-BA"/>
        </w:rPr>
      </w:pPr>
      <w:r w:rsidRPr="00064D75">
        <w:rPr>
          <w:rFonts w:ascii="Arial" w:hAnsi="Arial" w:cs="Arial"/>
          <w:b/>
          <w:sz w:val="18"/>
          <w:szCs w:val="18"/>
          <w:lang w:val="sr-Latn-CS"/>
        </w:rPr>
        <w:t>(</w:t>
      </w:r>
      <w:r w:rsidR="008468F9" w:rsidRPr="00064D75">
        <w:rPr>
          <w:rFonts w:ascii="Arial" w:hAnsi="Arial" w:cs="Arial"/>
          <w:b/>
          <w:sz w:val="18"/>
          <w:szCs w:val="18"/>
          <w:lang w:val="sr-Latn-CS"/>
        </w:rPr>
        <w:t>У BAM</w:t>
      </w:r>
      <w:r w:rsidRPr="00064D75">
        <w:rPr>
          <w:rFonts w:ascii="Arial" w:hAnsi="Arial" w:cs="Arial"/>
          <w:b/>
          <w:sz w:val="18"/>
          <w:szCs w:val="18"/>
        </w:rPr>
        <w:t>)</w:t>
      </w:r>
    </w:p>
    <w:tbl>
      <w:tblPr>
        <w:tblStyle w:val="PlainTable41"/>
        <w:tblW w:w="8920" w:type="dxa"/>
        <w:tblLook w:val="04A0" w:firstRow="1" w:lastRow="0" w:firstColumn="1" w:lastColumn="0" w:noHBand="0" w:noVBand="1"/>
      </w:tblPr>
      <w:tblGrid>
        <w:gridCol w:w="4536"/>
        <w:gridCol w:w="1107"/>
        <w:gridCol w:w="236"/>
        <w:gridCol w:w="1455"/>
        <w:gridCol w:w="310"/>
        <w:gridCol w:w="1276"/>
      </w:tblGrid>
      <w:tr w:rsidR="001D4710" w:rsidRPr="00064D75" w:rsidTr="00774328">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920" w:type="dxa"/>
            <w:gridSpan w:val="6"/>
            <w:noWrap/>
          </w:tcPr>
          <w:p w:rsidR="001D4710" w:rsidRPr="006F2807" w:rsidRDefault="001D4710" w:rsidP="002904BD">
            <w:pPr>
              <w:widowControl/>
              <w:ind w:right="310"/>
              <w:jc w:val="right"/>
              <w:rPr>
                <w:rFonts w:ascii="Arial" w:hAnsi="Arial" w:cs="Arial"/>
                <w:bCs w:val="0"/>
                <w:snapToGrid/>
                <w:sz w:val="18"/>
                <w:szCs w:val="18"/>
              </w:rPr>
            </w:pPr>
          </w:p>
        </w:tc>
      </w:tr>
      <w:tr w:rsidR="00165330" w:rsidRPr="00064D75"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064D75" w:rsidRDefault="00165330" w:rsidP="00165330">
            <w:pPr>
              <w:widowControl/>
              <w:jc w:val="center"/>
              <w:rPr>
                <w:rFonts w:ascii="Arial" w:hAnsi="Arial" w:cs="Arial"/>
                <w:b w:val="0"/>
                <w:bCs w:val="0"/>
                <w:snapToGrid/>
                <w:sz w:val="18"/>
                <w:szCs w:val="18"/>
              </w:rPr>
            </w:pPr>
          </w:p>
        </w:tc>
        <w:tc>
          <w:tcPr>
            <w:tcW w:w="1107" w:type="dxa"/>
            <w:noWrap/>
            <w:hideMark/>
          </w:tcPr>
          <w:p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r w:rsidRPr="00064D75">
              <w:rPr>
                <w:rFonts w:ascii="Arial" w:hAnsi="Arial" w:cs="Arial"/>
                <w:b/>
                <w:bCs/>
                <w:snapToGrid/>
                <w:sz w:val="18"/>
                <w:szCs w:val="18"/>
              </w:rPr>
              <w:t>Напомене</w:t>
            </w:r>
          </w:p>
        </w:tc>
        <w:tc>
          <w:tcPr>
            <w:tcW w:w="236" w:type="dxa"/>
          </w:tcPr>
          <w:p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455" w:type="dxa"/>
            <w:noWrap/>
            <w:hideMark/>
          </w:tcPr>
          <w:p w:rsidR="00165330" w:rsidRPr="00064D75" w:rsidRDefault="00165330" w:rsidP="00165330">
            <w:pPr>
              <w:widowControl/>
              <w:ind w:hanging="161"/>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r w:rsidRPr="00064D75">
              <w:rPr>
                <w:rFonts w:ascii="Arial" w:hAnsi="Arial" w:cs="Arial"/>
                <w:b/>
                <w:bCs/>
                <w:snapToGrid/>
                <w:sz w:val="18"/>
                <w:szCs w:val="18"/>
              </w:rPr>
              <w:t>3</w:t>
            </w:r>
            <w:r>
              <w:rPr>
                <w:rFonts w:ascii="Arial" w:hAnsi="Arial" w:cs="Arial"/>
                <w:b/>
                <w:bCs/>
                <w:snapToGrid/>
                <w:sz w:val="18"/>
                <w:szCs w:val="18"/>
                <w:lang w:val="sr-Cyrl-BA"/>
              </w:rPr>
              <w:t>1. децембар</w:t>
            </w:r>
            <w:r w:rsidRPr="00064D75">
              <w:rPr>
                <w:rFonts w:ascii="Arial" w:hAnsi="Arial" w:cs="Arial"/>
                <w:b/>
                <w:bCs/>
                <w:snapToGrid/>
                <w:sz w:val="18"/>
                <w:szCs w:val="18"/>
                <w:lang w:val="sr-Cyrl-BA"/>
              </w:rPr>
              <w:t xml:space="preserve"> </w:t>
            </w:r>
            <w:r w:rsidRPr="00064D75">
              <w:rPr>
                <w:rFonts w:ascii="Arial" w:hAnsi="Arial" w:cs="Arial"/>
                <w:b/>
                <w:bCs/>
                <w:snapToGrid/>
                <w:sz w:val="18"/>
                <w:szCs w:val="18"/>
              </w:rPr>
              <w:t>20</w:t>
            </w:r>
            <w:r>
              <w:rPr>
                <w:rFonts w:ascii="Arial" w:hAnsi="Arial" w:cs="Arial"/>
                <w:b/>
                <w:bCs/>
                <w:snapToGrid/>
                <w:sz w:val="18"/>
                <w:szCs w:val="18"/>
              </w:rPr>
              <w:t>24</w:t>
            </w:r>
            <w:r w:rsidRPr="00064D75">
              <w:rPr>
                <w:rFonts w:ascii="Arial" w:hAnsi="Arial" w:cs="Arial"/>
                <w:b/>
                <w:bCs/>
                <w:snapToGrid/>
                <w:sz w:val="18"/>
                <w:szCs w:val="18"/>
              </w:rPr>
              <w:t>.</w:t>
            </w:r>
          </w:p>
        </w:tc>
        <w:tc>
          <w:tcPr>
            <w:tcW w:w="310" w:type="dxa"/>
          </w:tcPr>
          <w:p w:rsidR="00165330" w:rsidRPr="00064D75" w:rsidRDefault="00165330" w:rsidP="00165330">
            <w:pPr>
              <w:widowControl/>
              <w:ind w:hanging="161"/>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276" w:type="dxa"/>
            <w:noWrap/>
            <w:hideMark/>
          </w:tcPr>
          <w:p w:rsidR="00165330" w:rsidRPr="00064D75" w:rsidRDefault="00165330" w:rsidP="00165330">
            <w:pPr>
              <w:widowControl/>
              <w:ind w:hanging="161"/>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r w:rsidRPr="00064D75">
              <w:rPr>
                <w:rFonts w:ascii="Arial" w:hAnsi="Arial" w:cs="Arial"/>
                <w:b/>
                <w:bCs/>
                <w:snapToGrid/>
                <w:sz w:val="18"/>
                <w:szCs w:val="18"/>
              </w:rPr>
              <w:t>3</w:t>
            </w:r>
            <w:r>
              <w:rPr>
                <w:rFonts w:ascii="Arial" w:hAnsi="Arial" w:cs="Arial"/>
                <w:b/>
                <w:bCs/>
                <w:snapToGrid/>
                <w:sz w:val="18"/>
                <w:szCs w:val="18"/>
                <w:lang w:val="sr-Cyrl-BA"/>
              </w:rPr>
              <w:t>1. децембар</w:t>
            </w:r>
            <w:r w:rsidRPr="00064D75">
              <w:rPr>
                <w:rFonts w:ascii="Arial" w:hAnsi="Arial" w:cs="Arial"/>
                <w:b/>
                <w:bCs/>
                <w:snapToGrid/>
                <w:sz w:val="18"/>
                <w:szCs w:val="18"/>
                <w:lang w:val="sr-Cyrl-BA"/>
              </w:rPr>
              <w:t xml:space="preserve"> </w:t>
            </w:r>
            <w:r w:rsidRPr="00064D75">
              <w:rPr>
                <w:rFonts w:ascii="Arial" w:hAnsi="Arial" w:cs="Arial"/>
                <w:b/>
                <w:bCs/>
                <w:snapToGrid/>
                <w:sz w:val="18"/>
                <w:szCs w:val="18"/>
              </w:rPr>
              <w:t>20</w:t>
            </w:r>
            <w:r>
              <w:rPr>
                <w:rFonts w:ascii="Arial" w:hAnsi="Arial" w:cs="Arial"/>
                <w:b/>
                <w:bCs/>
                <w:snapToGrid/>
                <w:sz w:val="18"/>
                <w:szCs w:val="18"/>
              </w:rPr>
              <w:t>23</w:t>
            </w:r>
            <w:r w:rsidRPr="00064D75">
              <w:rPr>
                <w:rFonts w:ascii="Arial" w:hAnsi="Arial" w:cs="Arial"/>
                <w:b/>
                <w:bCs/>
                <w:snapToGrid/>
                <w:sz w:val="18"/>
                <w:szCs w:val="18"/>
              </w:rPr>
              <w:t>.</w:t>
            </w:r>
          </w:p>
        </w:tc>
      </w:tr>
      <w:tr w:rsidR="00165330" w:rsidRPr="00064D75" w:rsidTr="007B6809">
        <w:trPr>
          <w:trHeight w:val="60"/>
        </w:trPr>
        <w:tc>
          <w:tcPr>
            <w:cnfStyle w:val="001000000000" w:firstRow="0" w:lastRow="0" w:firstColumn="1" w:lastColumn="0" w:oddVBand="0" w:evenVBand="0" w:oddHBand="0" w:evenHBand="0" w:firstRowFirstColumn="0" w:firstRowLastColumn="0" w:lastRowFirstColumn="0" w:lastRowLastColumn="0"/>
            <w:tcW w:w="4536" w:type="dxa"/>
            <w:noWrap/>
          </w:tcPr>
          <w:p w:rsidR="00165330" w:rsidRPr="00064D75" w:rsidRDefault="00165330" w:rsidP="00165330">
            <w:pPr>
              <w:widowControl/>
              <w:rPr>
                <w:rFonts w:ascii="Arial" w:hAnsi="Arial" w:cs="Arial"/>
                <w:b w:val="0"/>
                <w:bCs w:val="0"/>
                <w:snapToGrid/>
                <w:sz w:val="18"/>
                <w:szCs w:val="18"/>
              </w:rPr>
            </w:pPr>
          </w:p>
        </w:tc>
        <w:tc>
          <w:tcPr>
            <w:tcW w:w="1107" w:type="dxa"/>
            <w:noWrap/>
          </w:tcPr>
          <w:p w:rsidR="00165330" w:rsidRPr="00064D75" w:rsidRDefault="00165330" w:rsidP="00165330">
            <w:pPr>
              <w:widowControl/>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236" w:type="dxa"/>
          </w:tcPr>
          <w:p w:rsidR="00165330" w:rsidRPr="00064D75" w:rsidRDefault="00165330" w:rsidP="00165330">
            <w:pPr>
              <w:widowControl/>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noWrap/>
          </w:tcPr>
          <w:p w:rsidR="00165330" w:rsidRPr="00064D75" w:rsidRDefault="00165330" w:rsidP="00165330">
            <w:pPr>
              <w:widowControl/>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310" w:type="dxa"/>
          </w:tcPr>
          <w:p w:rsidR="00165330" w:rsidRPr="00064D75" w:rsidRDefault="00165330" w:rsidP="00165330">
            <w:pPr>
              <w:widowControl/>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noWrap/>
          </w:tcPr>
          <w:p w:rsidR="00165330" w:rsidRPr="00064D75" w:rsidRDefault="00165330" w:rsidP="00165330">
            <w:pPr>
              <w:widowControl/>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r>
      <w:tr w:rsidR="00165330" w:rsidRPr="00064D75" w:rsidTr="007B6809">
        <w:trPr>
          <w:cnfStyle w:val="000000100000" w:firstRow="0" w:lastRow="0" w:firstColumn="0" w:lastColumn="0" w:oddVBand="0" w:evenVBand="0" w:oddHBand="1" w:evenHBand="0" w:firstRowFirstColumn="0" w:firstRowLastColumn="0" w:lastRowFirstColumn="0" w:lastRowLastColumn="0"/>
          <w:trHeight w:val="117"/>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6A75D3" w:rsidRDefault="00165330" w:rsidP="00165330">
            <w:pPr>
              <w:widowControl/>
              <w:rPr>
                <w:rFonts w:ascii="Arial" w:hAnsi="Arial" w:cs="Arial"/>
                <w:bCs w:val="0"/>
                <w:snapToGrid/>
                <w:sz w:val="18"/>
                <w:szCs w:val="18"/>
              </w:rPr>
            </w:pPr>
            <w:r w:rsidRPr="006A75D3">
              <w:rPr>
                <w:rFonts w:ascii="Arial" w:hAnsi="Arial" w:cs="Arial"/>
                <w:bCs w:val="0"/>
                <w:snapToGrid/>
                <w:sz w:val="18"/>
                <w:szCs w:val="18"/>
              </w:rPr>
              <w:t>ПОСЛОВНИ ПРИХОДИ И РАСХОДИ</w:t>
            </w:r>
          </w:p>
        </w:tc>
        <w:tc>
          <w:tcPr>
            <w:tcW w:w="1107" w:type="dxa"/>
            <w:noWrap/>
            <w:hideMark/>
          </w:tcPr>
          <w:p w:rsidR="00165330" w:rsidRPr="00064D75" w:rsidRDefault="00165330" w:rsidP="00165330">
            <w:pPr>
              <w:widowControl/>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236" w:type="dxa"/>
          </w:tcPr>
          <w:p w:rsidR="00165330" w:rsidRPr="00064D75" w:rsidRDefault="00165330" w:rsidP="00165330">
            <w:pPr>
              <w:widowControl/>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noWrap/>
            <w:hideMark/>
          </w:tcPr>
          <w:p w:rsidR="00165330" w:rsidRPr="00064D75" w:rsidRDefault="00165330" w:rsidP="00165330">
            <w:pPr>
              <w:widowControl/>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310" w:type="dxa"/>
          </w:tcPr>
          <w:p w:rsidR="00165330" w:rsidRPr="00064D75" w:rsidRDefault="00165330" w:rsidP="00165330">
            <w:pPr>
              <w:widowControl/>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noWrap/>
            <w:hideMark/>
          </w:tcPr>
          <w:p w:rsidR="00165330" w:rsidRPr="00064D75" w:rsidRDefault="00165330" w:rsidP="00165330">
            <w:pPr>
              <w:widowControl/>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r>
      <w:tr w:rsidR="00165330" w:rsidRPr="00064D75"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6A75D3" w:rsidRDefault="00165330" w:rsidP="00165330">
            <w:pPr>
              <w:widowControl/>
              <w:rPr>
                <w:rFonts w:ascii="Arial" w:hAnsi="Arial" w:cs="Arial"/>
                <w:b w:val="0"/>
                <w:snapToGrid/>
                <w:sz w:val="18"/>
                <w:szCs w:val="18"/>
              </w:rPr>
            </w:pPr>
            <w:r w:rsidRPr="006A75D3">
              <w:rPr>
                <w:rFonts w:ascii="Arial" w:hAnsi="Arial" w:cs="Arial"/>
                <w:b w:val="0"/>
                <w:snapToGrid/>
                <w:sz w:val="18"/>
                <w:szCs w:val="18"/>
              </w:rPr>
              <w:t>Приходи од премије осигурања</w:t>
            </w:r>
            <w:r w:rsidRPr="006A75D3">
              <w:rPr>
                <w:rFonts w:ascii="Arial" w:hAnsi="Arial" w:cs="Arial"/>
                <w:b w:val="0"/>
                <w:snapToGrid/>
                <w:sz w:val="18"/>
                <w:szCs w:val="18"/>
                <w:lang w:val="sr-Cyrl-BA"/>
              </w:rPr>
              <w:t xml:space="preserve"> и саосигурања</w:t>
            </w:r>
            <w:r w:rsidRPr="006A75D3">
              <w:rPr>
                <w:rFonts w:ascii="Arial" w:hAnsi="Arial" w:cs="Arial"/>
                <w:b w:val="0"/>
                <w:snapToGrid/>
                <w:sz w:val="18"/>
                <w:szCs w:val="18"/>
              </w:rPr>
              <w:t xml:space="preserve"> </w:t>
            </w:r>
          </w:p>
        </w:tc>
        <w:tc>
          <w:tcPr>
            <w:tcW w:w="1107" w:type="dxa"/>
            <w:noWrap/>
            <w:hideMark/>
          </w:tcPr>
          <w:p w:rsidR="00165330" w:rsidRPr="0005695D"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5</w:t>
            </w:r>
          </w:p>
        </w:tc>
        <w:tc>
          <w:tcPr>
            <w:tcW w:w="236"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Pr>
          <w:p w:rsidR="00165330" w:rsidRPr="007B6809" w:rsidRDefault="007B6809"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31,932,606</w:t>
            </w:r>
          </w:p>
        </w:tc>
        <w:tc>
          <w:tcPr>
            <w:tcW w:w="310" w:type="dxa"/>
          </w:tcPr>
          <w:p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Pr>
          <w:p w:rsidR="00165330" w:rsidRPr="00E929D2"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sr-Cyrl-BA"/>
              </w:rPr>
            </w:pPr>
            <w:r>
              <w:rPr>
                <w:rFonts w:ascii="Arial" w:hAnsi="Arial" w:cs="Arial"/>
                <w:sz w:val="18"/>
                <w:szCs w:val="18"/>
              </w:rPr>
              <w:t>29,589,201</w:t>
            </w:r>
          </w:p>
        </w:tc>
      </w:tr>
      <w:tr w:rsidR="00165330" w:rsidRPr="00064D75"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6A75D3" w:rsidRDefault="00165330" w:rsidP="00165330">
            <w:pPr>
              <w:widowControl/>
              <w:rPr>
                <w:rFonts w:ascii="Arial" w:hAnsi="Arial" w:cs="Arial"/>
                <w:b w:val="0"/>
                <w:snapToGrid/>
                <w:sz w:val="18"/>
                <w:szCs w:val="18"/>
              </w:rPr>
            </w:pPr>
            <w:r w:rsidRPr="006A75D3">
              <w:rPr>
                <w:rFonts w:ascii="Arial" w:hAnsi="Arial" w:cs="Arial"/>
                <w:b w:val="0"/>
                <w:snapToGrid/>
                <w:sz w:val="18"/>
                <w:szCs w:val="18"/>
              </w:rPr>
              <w:t>Други пословни приходи</w:t>
            </w:r>
          </w:p>
        </w:tc>
        <w:tc>
          <w:tcPr>
            <w:tcW w:w="1107" w:type="dxa"/>
            <w:noWrap/>
          </w:tcPr>
          <w:p w:rsidR="00165330" w:rsidRPr="0005695D"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6</w:t>
            </w:r>
          </w:p>
        </w:tc>
        <w:tc>
          <w:tcPr>
            <w:tcW w:w="236"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Pr>
          <w:p w:rsidR="00165330" w:rsidRPr="008C6F09" w:rsidRDefault="007B6809"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3,719,691</w:t>
            </w:r>
          </w:p>
        </w:tc>
        <w:tc>
          <w:tcPr>
            <w:tcW w:w="310" w:type="dxa"/>
          </w:tcPr>
          <w:p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Pr>
          <w:p w:rsidR="00165330" w:rsidRPr="008C6F09"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4,310,991</w:t>
            </w:r>
          </w:p>
        </w:tc>
      </w:tr>
      <w:tr w:rsidR="00165330" w:rsidRPr="00064D75"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6A75D3" w:rsidRDefault="00165330" w:rsidP="00165330">
            <w:pPr>
              <w:widowControl/>
              <w:rPr>
                <w:rFonts w:ascii="Arial" w:hAnsi="Arial" w:cs="Arial"/>
                <w:b w:val="0"/>
                <w:snapToGrid/>
                <w:sz w:val="18"/>
                <w:szCs w:val="18"/>
                <w:lang w:val="sr-Cyrl-BA"/>
              </w:rPr>
            </w:pPr>
            <w:r w:rsidRPr="006A75D3">
              <w:rPr>
                <w:rFonts w:ascii="Arial" w:hAnsi="Arial" w:cs="Arial"/>
                <w:b w:val="0"/>
                <w:snapToGrid/>
                <w:sz w:val="18"/>
                <w:szCs w:val="18"/>
              </w:rPr>
              <w:t>Расходи за дугор</w:t>
            </w:r>
            <w:r w:rsidRPr="006A75D3">
              <w:rPr>
                <w:rFonts w:ascii="Arial" w:hAnsi="Arial" w:cs="Arial"/>
                <w:b w:val="0"/>
                <w:snapToGrid/>
                <w:sz w:val="18"/>
                <w:szCs w:val="18"/>
                <w:lang w:val="sr-Cyrl-CS"/>
              </w:rPr>
              <w:t xml:space="preserve">очна </w:t>
            </w:r>
            <w:r w:rsidRPr="006A75D3">
              <w:rPr>
                <w:rFonts w:ascii="Arial" w:hAnsi="Arial" w:cs="Arial"/>
                <w:b w:val="0"/>
                <w:snapToGrid/>
                <w:sz w:val="18"/>
                <w:szCs w:val="18"/>
              </w:rPr>
              <w:t>резервисања и функ</w:t>
            </w:r>
            <w:r w:rsidRPr="006A75D3">
              <w:rPr>
                <w:rFonts w:ascii="Arial" w:hAnsi="Arial" w:cs="Arial"/>
                <w:b w:val="0"/>
                <w:snapToGrid/>
                <w:sz w:val="18"/>
                <w:szCs w:val="18"/>
                <w:lang w:val="sr-Cyrl-CS"/>
              </w:rPr>
              <w:t xml:space="preserve">ционални </w:t>
            </w:r>
            <w:r w:rsidRPr="006A75D3">
              <w:rPr>
                <w:rFonts w:ascii="Arial" w:hAnsi="Arial" w:cs="Arial"/>
                <w:b w:val="0"/>
                <w:snapToGrid/>
                <w:sz w:val="18"/>
                <w:szCs w:val="18"/>
                <w:lang w:val="sr-Cyrl-BA"/>
              </w:rPr>
              <w:t>доприноси</w:t>
            </w:r>
          </w:p>
        </w:tc>
        <w:tc>
          <w:tcPr>
            <w:tcW w:w="1107" w:type="dxa"/>
            <w:noWrap/>
          </w:tcPr>
          <w:p w:rsidR="00165330" w:rsidRPr="0005695D"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7</w:t>
            </w:r>
          </w:p>
        </w:tc>
        <w:tc>
          <w:tcPr>
            <w:tcW w:w="236"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Pr>
          <w:p w:rsidR="00165330" w:rsidRPr="007B6809" w:rsidRDefault="007B6809"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sr-Latn-BA"/>
              </w:rPr>
            </w:pPr>
            <w:r>
              <w:rPr>
                <w:rFonts w:ascii="Arial" w:hAnsi="Arial" w:cs="Arial"/>
                <w:sz w:val="18"/>
                <w:szCs w:val="18"/>
              </w:rPr>
              <w:t>(766,613)</w:t>
            </w:r>
          </w:p>
        </w:tc>
        <w:tc>
          <w:tcPr>
            <w:tcW w:w="310" w:type="dxa"/>
          </w:tcPr>
          <w:p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Pr>
          <w:p w:rsidR="00165330" w:rsidRPr="00C418C0"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sr-Cyrl-BA"/>
              </w:rPr>
            </w:pPr>
            <w:r>
              <w:rPr>
                <w:rFonts w:ascii="Arial" w:hAnsi="Arial" w:cs="Arial"/>
                <w:sz w:val="18"/>
                <w:szCs w:val="18"/>
              </w:rPr>
              <w:t>(715,567</w:t>
            </w:r>
            <w:r>
              <w:rPr>
                <w:rFonts w:ascii="Arial" w:hAnsi="Arial" w:cs="Arial"/>
                <w:sz w:val="18"/>
                <w:szCs w:val="18"/>
                <w:lang w:val="sr-Cyrl-BA"/>
              </w:rPr>
              <w:t>)</w:t>
            </w:r>
          </w:p>
        </w:tc>
      </w:tr>
      <w:tr w:rsidR="00165330" w:rsidRPr="00064D75"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6A75D3" w:rsidRDefault="00165330" w:rsidP="00165330">
            <w:pPr>
              <w:widowControl/>
              <w:rPr>
                <w:rFonts w:ascii="Arial" w:hAnsi="Arial" w:cs="Arial"/>
                <w:b w:val="0"/>
                <w:snapToGrid/>
                <w:sz w:val="18"/>
                <w:szCs w:val="18"/>
                <w:lang w:val="sr-Cyrl-BA"/>
              </w:rPr>
            </w:pPr>
            <w:r w:rsidRPr="006A75D3">
              <w:rPr>
                <w:rFonts w:ascii="Arial" w:hAnsi="Arial" w:cs="Arial"/>
                <w:b w:val="0"/>
                <w:snapToGrid/>
                <w:sz w:val="18"/>
                <w:szCs w:val="18"/>
              </w:rPr>
              <w:t xml:space="preserve">Накнаде штета из осигурања и </w:t>
            </w:r>
            <w:r w:rsidRPr="006A75D3">
              <w:rPr>
                <w:rFonts w:ascii="Arial" w:hAnsi="Arial" w:cs="Arial"/>
                <w:b w:val="0"/>
                <w:snapToGrid/>
                <w:sz w:val="18"/>
                <w:szCs w:val="18"/>
                <w:lang w:val="sr-Cyrl-BA"/>
              </w:rPr>
              <w:t>остале накнаде</w:t>
            </w:r>
          </w:p>
        </w:tc>
        <w:tc>
          <w:tcPr>
            <w:tcW w:w="1107" w:type="dxa"/>
            <w:noWrap/>
          </w:tcPr>
          <w:p w:rsidR="00165330" w:rsidRPr="0005695D"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8</w:t>
            </w:r>
          </w:p>
        </w:tc>
        <w:tc>
          <w:tcPr>
            <w:tcW w:w="236"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Pr>
          <w:p w:rsidR="00165330" w:rsidRPr="007B6809" w:rsidRDefault="007B6809"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Latn-BA"/>
              </w:rPr>
            </w:pPr>
            <w:r>
              <w:rPr>
                <w:rFonts w:ascii="Arial" w:hAnsi="Arial" w:cs="Arial"/>
                <w:sz w:val="18"/>
                <w:szCs w:val="18"/>
                <w:lang w:val="sr-Latn-BA"/>
              </w:rPr>
              <w:t>(18,099,642)</w:t>
            </w:r>
          </w:p>
        </w:tc>
        <w:tc>
          <w:tcPr>
            <w:tcW w:w="310" w:type="dxa"/>
          </w:tcPr>
          <w:p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Pr>
          <w:p w:rsidR="00165330" w:rsidRPr="001705B4"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Cyrl-BA"/>
              </w:rPr>
            </w:pPr>
            <w:r>
              <w:rPr>
                <w:rFonts w:ascii="Arial" w:hAnsi="Arial" w:cs="Arial"/>
                <w:sz w:val="18"/>
                <w:szCs w:val="18"/>
                <w:lang w:val="sr-Cyrl-BA"/>
              </w:rPr>
              <w:t>(</w:t>
            </w:r>
            <w:r>
              <w:rPr>
                <w:rFonts w:ascii="Arial" w:hAnsi="Arial" w:cs="Arial"/>
                <w:sz w:val="18"/>
                <w:szCs w:val="18"/>
              </w:rPr>
              <w:t>17,748,072</w:t>
            </w:r>
            <w:r>
              <w:rPr>
                <w:rFonts w:ascii="Arial" w:hAnsi="Arial" w:cs="Arial"/>
                <w:sz w:val="18"/>
                <w:szCs w:val="18"/>
                <w:lang w:val="sr-Cyrl-BA"/>
              </w:rPr>
              <w:t>)</w:t>
            </w:r>
          </w:p>
        </w:tc>
      </w:tr>
      <w:tr w:rsidR="00165330" w:rsidRPr="00064D75"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6A75D3" w:rsidRDefault="00165330" w:rsidP="00165330">
            <w:pPr>
              <w:widowControl/>
              <w:rPr>
                <w:rFonts w:ascii="Arial" w:hAnsi="Arial" w:cs="Arial"/>
                <w:b w:val="0"/>
                <w:snapToGrid/>
                <w:sz w:val="18"/>
                <w:szCs w:val="18"/>
              </w:rPr>
            </w:pPr>
            <w:r w:rsidRPr="006A75D3">
              <w:rPr>
                <w:rFonts w:ascii="Arial" w:hAnsi="Arial" w:cs="Arial"/>
                <w:b w:val="0"/>
                <w:snapToGrid/>
                <w:sz w:val="18"/>
                <w:szCs w:val="18"/>
              </w:rPr>
              <w:t>Трошкови спровођења осигурања</w:t>
            </w:r>
          </w:p>
        </w:tc>
        <w:tc>
          <w:tcPr>
            <w:tcW w:w="1107" w:type="dxa"/>
            <w:noWrap/>
          </w:tcPr>
          <w:p w:rsidR="00165330" w:rsidRPr="00064D75"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9</w:t>
            </w:r>
          </w:p>
        </w:tc>
        <w:tc>
          <w:tcPr>
            <w:tcW w:w="236"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Pr>
          <w:p w:rsidR="00165330" w:rsidRPr="007B6809" w:rsidRDefault="007B6809"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u w:val="single"/>
                <w:lang w:val="sr-Latn-BA"/>
              </w:rPr>
            </w:pPr>
            <w:r>
              <w:rPr>
                <w:rFonts w:ascii="Arial" w:hAnsi="Arial" w:cs="Arial"/>
                <w:sz w:val="18"/>
                <w:szCs w:val="18"/>
                <w:u w:val="single"/>
                <w:lang w:val="sr-Latn-BA"/>
              </w:rPr>
              <w:t>(17,523,452)</w:t>
            </w:r>
          </w:p>
        </w:tc>
        <w:tc>
          <w:tcPr>
            <w:tcW w:w="310" w:type="dxa"/>
          </w:tcPr>
          <w:p w:rsidR="00165330" w:rsidRPr="006A75D3"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u w:val="single"/>
              </w:rPr>
            </w:pPr>
          </w:p>
        </w:tc>
        <w:tc>
          <w:tcPr>
            <w:tcW w:w="1276" w:type="dxa"/>
          </w:tcPr>
          <w:p w:rsidR="00165330" w:rsidRPr="006A75D3"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u w:val="single"/>
                <w:lang w:val="sr-Cyrl-BA"/>
              </w:rPr>
            </w:pPr>
            <w:r>
              <w:rPr>
                <w:rFonts w:ascii="Arial" w:hAnsi="Arial" w:cs="Arial"/>
                <w:sz w:val="18"/>
                <w:szCs w:val="18"/>
                <w:u w:val="single"/>
                <w:lang w:val="sr-Cyrl-BA"/>
              </w:rPr>
              <w:t>(</w:t>
            </w:r>
            <w:r>
              <w:rPr>
                <w:rFonts w:ascii="Arial" w:hAnsi="Arial" w:cs="Arial"/>
                <w:sz w:val="18"/>
                <w:szCs w:val="18"/>
                <w:u w:val="single"/>
              </w:rPr>
              <w:t>15,747,036</w:t>
            </w:r>
            <w:r>
              <w:rPr>
                <w:rFonts w:ascii="Arial" w:hAnsi="Arial" w:cs="Arial"/>
                <w:sz w:val="18"/>
                <w:szCs w:val="18"/>
                <w:u w:val="single"/>
                <w:lang w:val="sr-Cyrl-BA"/>
              </w:rPr>
              <w:t>)</w:t>
            </w:r>
          </w:p>
        </w:tc>
      </w:tr>
      <w:tr w:rsidR="00165330" w:rsidRPr="00064D75"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6A75D3" w:rsidRDefault="00165330" w:rsidP="00165330">
            <w:pPr>
              <w:widowControl/>
              <w:rPr>
                <w:rFonts w:ascii="Arial" w:hAnsi="Arial" w:cs="Arial"/>
                <w:bCs w:val="0"/>
                <w:snapToGrid/>
                <w:sz w:val="18"/>
                <w:szCs w:val="18"/>
                <w:lang w:val="sr-Cyrl-CS"/>
              </w:rPr>
            </w:pPr>
            <w:r w:rsidRPr="006A75D3">
              <w:rPr>
                <w:rFonts w:ascii="Arial" w:hAnsi="Arial" w:cs="Arial"/>
                <w:bCs w:val="0"/>
                <w:snapToGrid/>
                <w:sz w:val="18"/>
                <w:szCs w:val="18"/>
              </w:rPr>
              <w:t xml:space="preserve">Пословни </w:t>
            </w:r>
            <w:r w:rsidRPr="006A75D3">
              <w:rPr>
                <w:rFonts w:ascii="Arial" w:hAnsi="Arial" w:cs="Arial"/>
                <w:bCs w:val="0"/>
                <w:snapToGrid/>
                <w:sz w:val="18"/>
                <w:szCs w:val="18"/>
                <w:lang w:val="sr-Cyrl-CS"/>
              </w:rPr>
              <w:t>губитак</w:t>
            </w:r>
          </w:p>
        </w:tc>
        <w:tc>
          <w:tcPr>
            <w:tcW w:w="1107" w:type="dxa"/>
            <w:noWrap/>
          </w:tcPr>
          <w:p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36"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Borders>
              <w:bottom w:val="single" w:sz="4" w:space="0" w:color="auto"/>
            </w:tcBorders>
          </w:tcPr>
          <w:p w:rsidR="00165330" w:rsidRPr="007B6809" w:rsidRDefault="007B6809"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Latn-BA"/>
              </w:rPr>
            </w:pPr>
            <w:r>
              <w:rPr>
                <w:rFonts w:ascii="Arial" w:hAnsi="Arial" w:cs="Arial"/>
                <w:sz w:val="18"/>
                <w:szCs w:val="18"/>
                <w:lang w:val="sr-Latn-BA"/>
              </w:rPr>
              <w:t>(737,410)</w:t>
            </w:r>
          </w:p>
        </w:tc>
        <w:tc>
          <w:tcPr>
            <w:tcW w:w="310" w:type="dxa"/>
          </w:tcPr>
          <w:p w:rsidR="00165330" w:rsidRPr="006A75D3"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Borders>
              <w:bottom w:val="single" w:sz="4" w:space="0" w:color="auto"/>
            </w:tcBorders>
          </w:tcPr>
          <w:p w:rsidR="00165330" w:rsidRPr="00C418C0"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Cyrl-BA"/>
              </w:rPr>
            </w:pPr>
            <w:r>
              <w:rPr>
                <w:rFonts w:ascii="Arial" w:hAnsi="Arial" w:cs="Arial"/>
                <w:sz w:val="18"/>
                <w:szCs w:val="18"/>
                <w:lang w:val="sr-Cyrl-BA"/>
              </w:rPr>
              <w:t>(</w:t>
            </w:r>
            <w:r>
              <w:rPr>
                <w:rFonts w:ascii="Arial" w:hAnsi="Arial" w:cs="Arial"/>
                <w:sz w:val="18"/>
                <w:szCs w:val="18"/>
              </w:rPr>
              <w:t>310,483</w:t>
            </w:r>
            <w:r>
              <w:rPr>
                <w:rFonts w:ascii="Arial" w:hAnsi="Arial" w:cs="Arial"/>
                <w:sz w:val="18"/>
                <w:szCs w:val="18"/>
                <w:lang w:val="sr-Cyrl-BA"/>
              </w:rPr>
              <w:t>)</w:t>
            </w:r>
          </w:p>
        </w:tc>
      </w:tr>
      <w:tr w:rsidR="00165330" w:rsidRPr="00064D75" w:rsidTr="007B6809">
        <w:trPr>
          <w:trHeight w:val="60"/>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064D75" w:rsidRDefault="00165330" w:rsidP="00165330">
            <w:pPr>
              <w:widowControl/>
              <w:rPr>
                <w:rFonts w:ascii="Arial" w:hAnsi="Arial" w:cs="Arial"/>
                <w:snapToGrid/>
                <w:sz w:val="18"/>
                <w:szCs w:val="18"/>
              </w:rPr>
            </w:pPr>
          </w:p>
        </w:tc>
        <w:tc>
          <w:tcPr>
            <w:tcW w:w="1107" w:type="dxa"/>
            <w:noWrap/>
          </w:tcPr>
          <w:p w:rsidR="00165330" w:rsidRPr="00064D75"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236"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6"/>
                <w:szCs w:val="16"/>
              </w:rPr>
            </w:pPr>
          </w:p>
        </w:tc>
        <w:tc>
          <w:tcPr>
            <w:tcW w:w="1455" w:type="dxa"/>
            <w:tcBorders>
              <w:top w:val="single" w:sz="4" w:space="0" w:color="auto"/>
            </w:tcBorders>
          </w:tcPr>
          <w:p w:rsidR="00165330" w:rsidRPr="00064D75"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FF0000"/>
                <w:sz w:val="16"/>
                <w:szCs w:val="16"/>
              </w:rPr>
            </w:pPr>
          </w:p>
        </w:tc>
        <w:tc>
          <w:tcPr>
            <w:tcW w:w="310" w:type="dxa"/>
          </w:tcPr>
          <w:p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6"/>
                <w:szCs w:val="16"/>
              </w:rPr>
            </w:pPr>
          </w:p>
        </w:tc>
        <w:tc>
          <w:tcPr>
            <w:tcW w:w="1276" w:type="dxa"/>
            <w:tcBorders>
              <w:top w:val="single" w:sz="4" w:space="0" w:color="auto"/>
            </w:tcBorders>
          </w:tcPr>
          <w:p w:rsidR="00165330" w:rsidRPr="00064D75"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FF0000"/>
                <w:sz w:val="16"/>
                <w:szCs w:val="16"/>
              </w:rPr>
            </w:pPr>
          </w:p>
        </w:tc>
      </w:tr>
      <w:tr w:rsidR="00165330" w:rsidRPr="00064D75"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6A75D3" w:rsidRDefault="00165330" w:rsidP="00165330">
            <w:pPr>
              <w:widowControl/>
              <w:rPr>
                <w:rFonts w:ascii="Arial" w:hAnsi="Arial" w:cs="Arial"/>
                <w:bCs w:val="0"/>
                <w:snapToGrid/>
                <w:sz w:val="18"/>
                <w:szCs w:val="18"/>
              </w:rPr>
            </w:pPr>
            <w:r w:rsidRPr="006A75D3">
              <w:rPr>
                <w:rFonts w:ascii="Arial" w:hAnsi="Arial" w:cs="Arial"/>
                <w:bCs w:val="0"/>
                <w:snapToGrid/>
                <w:sz w:val="18"/>
                <w:szCs w:val="18"/>
              </w:rPr>
              <w:t xml:space="preserve">ФИНАНСИЈСКИ ПРИХОДИ И РАСХОДИ </w:t>
            </w:r>
          </w:p>
        </w:tc>
        <w:tc>
          <w:tcPr>
            <w:tcW w:w="1107" w:type="dxa"/>
            <w:noWrap/>
          </w:tcPr>
          <w:p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36"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Pr>
          <w:p w:rsidR="00165330" w:rsidRPr="00064D75" w:rsidRDefault="00165330" w:rsidP="00165330">
            <w:pPr>
              <w:jc w:val="right"/>
              <w:cnfStyle w:val="000000100000" w:firstRow="0" w:lastRow="0" w:firstColumn="0" w:lastColumn="0" w:oddVBand="0" w:evenVBand="0" w:oddHBand="1" w:evenHBand="0" w:firstRowFirstColumn="0" w:firstRowLastColumn="0" w:lastRowFirstColumn="0" w:lastRowLastColumn="0"/>
              <w:rPr>
                <w:color w:val="000000"/>
                <w:sz w:val="20"/>
              </w:rPr>
            </w:pPr>
          </w:p>
        </w:tc>
        <w:tc>
          <w:tcPr>
            <w:tcW w:w="310" w:type="dxa"/>
          </w:tcPr>
          <w:p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Pr>
          <w:p w:rsidR="00165330" w:rsidRPr="00064D75" w:rsidRDefault="00165330" w:rsidP="00165330">
            <w:pPr>
              <w:jc w:val="right"/>
              <w:cnfStyle w:val="000000100000" w:firstRow="0" w:lastRow="0" w:firstColumn="0" w:lastColumn="0" w:oddVBand="0" w:evenVBand="0" w:oddHBand="1" w:evenHBand="0" w:firstRowFirstColumn="0" w:firstRowLastColumn="0" w:lastRowFirstColumn="0" w:lastRowLastColumn="0"/>
              <w:rPr>
                <w:color w:val="000000"/>
                <w:sz w:val="20"/>
              </w:rPr>
            </w:pPr>
          </w:p>
        </w:tc>
      </w:tr>
      <w:tr w:rsidR="00165330" w:rsidRPr="00064D75"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6A75D3" w:rsidRDefault="00165330" w:rsidP="00165330">
            <w:pPr>
              <w:widowControl/>
              <w:rPr>
                <w:rFonts w:ascii="Arial" w:hAnsi="Arial" w:cs="Arial"/>
                <w:b w:val="0"/>
                <w:snapToGrid/>
                <w:sz w:val="18"/>
                <w:szCs w:val="18"/>
              </w:rPr>
            </w:pPr>
            <w:r w:rsidRPr="006A75D3">
              <w:rPr>
                <w:rFonts w:ascii="Arial" w:hAnsi="Arial" w:cs="Arial"/>
                <w:b w:val="0"/>
                <w:snapToGrid/>
                <w:sz w:val="18"/>
                <w:szCs w:val="18"/>
              </w:rPr>
              <w:t>Финансијски приходи</w:t>
            </w:r>
          </w:p>
        </w:tc>
        <w:tc>
          <w:tcPr>
            <w:tcW w:w="1107" w:type="dxa"/>
            <w:noWrap/>
          </w:tcPr>
          <w:p w:rsidR="00165330" w:rsidRPr="00064D75"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10</w:t>
            </w:r>
          </w:p>
        </w:tc>
        <w:tc>
          <w:tcPr>
            <w:tcW w:w="236"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Pr>
          <w:p w:rsidR="00165330" w:rsidRPr="008C6F09" w:rsidRDefault="009965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617,654</w:t>
            </w:r>
          </w:p>
        </w:tc>
        <w:tc>
          <w:tcPr>
            <w:tcW w:w="310" w:type="dxa"/>
          </w:tcPr>
          <w:p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Pr>
          <w:p w:rsidR="00165330" w:rsidRPr="008C6F09"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463,680</w:t>
            </w:r>
          </w:p>
        </w:tc>
      </w:tr>
      <w:tr w:rsidR="00165330" w:rsidRPr="00064D75"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6A75D3" w:rsidRDefault="00165330" w:rsidP="00165330">
            <w:pPr>
              <w:widowControl/>
              <w:rPr>
                <w:rFonts w:ascii="Arial" w:hAnsi="Arial" w:cs="Arial"/>
                <w:b w:val="0"/>
                <w:snapToGrid/>
                <w:sz w:val="18"/>
                <w:szCs w:val="18"/>
              </w:rPr>
            </w:pPr>
            <w:r w:rsidRPr="006A75D3">
              <w:rPr>
                <w:rFonts w:ascii="Arial" w:hAnsi="Arial" w:cs="Arial"/>
                <w:b w:val="0"/>
                <w:snapToGrid/>
                <w:sz w:val="18"/>
                <w:szCs w:val="18"/>
              </w:rPr>
              <w:t>Финансијски расходи</w:t>
            </w:r>
          </w:p>
        </w:tc>
        <w:tc>
          <w:tcPr>
            <w:tcW w:w="1107" w:type="dxa"/>
            <w:noWrap/>
          </w:tcPr>
          <w:p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11</w:t>
            </w:r>
          </w:p>
        </w:tc>
        <w:tc>
          <w:tcPr>
            <w:tcW w:w="236"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Borders>
              <w:bottom w:val="single" w:sz="4" w:space="0" w:color="auto"/>
            </w:tcBorders>
          </w:tcPr>
          <w:p w:rsidR="00165330" w:rsidRPr="00996530" w:rsidRDefault="009965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Latn-BA"/>
              </w:rPr>
            </w:pPr>
            <w:r>
              <w:rPr>
                <w:rFonts w:ascii="Arial" w:hAnsi="Arial" w:cs="Arial"/>
                <w:sz w:val="18"/>
                <w:szCs w:val="18"/>
                <w:lang w:val="sr-Latn-BA"/>
              </w:rPr>
              <w:t>(141,678)</w:t>
            </w:r>
          </w:p>
        </w:tc>
        <w:tc>
          <w:tcPr>
            <w:tcW w:w="310" w:type="dxa"/>
          </w:tcPr>
          <w:p w:rsidR="00165330" w:rsidRPr="006A75D3"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Borders>
              <w:bottom w:val="single" w:sz="4" w:space="0" w:color="auto"/>
            </w:tcBorders>
          </w:tcPr>
          <w:p w:rsidR="00165330" w:rsidRPr="006A75D3"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Cyrl-BA"/>
              </w:rPr>
            </w:pPr>
            <w:r>
              <w:rPr>
                <w:rFonts w:ascii="Arial" w:hAnsi="Arial" w:cs="Arial"/>
                <w:sz w:val="18"/>
                <w:szCs w:val="18"/>
                <w:lang w:val="sr-Cyrl-BA"/>
              </w:rPr>
              <w:t>(</w:t>
            </w:r>
            <w:r>
              <w:rPr>
                <w:rFonts w:ascii="Arial" w:hAnsi="Arial" w:cs="Arial"/>
                <w:sz w:val="18"/>
                <w:szCs w:val="18"/>
              </w:rPr>
              <w:t>148,638</w:t>
            </w:r>
            <w:r>
              <w:rPr>
                <w:rFonts w:ascii="Arial" w:hAnsi="Arial" w:cs="Arial"/>
                <w:sz w:val="18"/>
                <w:szCs w:val="18"/>
                <w:lang w:val="sr-Cyrl-BA"/>
              </w:rPr>
              <w:t>)</w:t>
            </w:r>
          </w:p>
        </w:tc>
      </w:tr>
      <w:tr w:rsidR="00165330" w:rsidRPr="00064D75"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064D75" w:rsidRDefault="00165330" w:rsidP="00165330">
            <w:pPr>
              <w:widowControl/>
              <w:rPr>
                <w:rFonts w:ascii="Arial" w:hAnsi="Arial" w:cs="Arial"/>
                <w:b w:val="0"/>
                <w:bCs w:val="0"/>
                <w:snapToGrid/>
                <w:sz w:val="18"/>
                <w:szCs w:val="18"/>
              </w:rPr>
            </w:pPr>
          </w:p>
        </w:tc>
        <w:tc>
          <w:tcPr>
            <w:tcW w:w="1107" w:type="dxa"/>
            <w:noWrap/>
          </w:tcPr>
          <w:p w:rsidR="00165330" w:rsidRPr="00064D75"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236"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Borders>
              <w:top w:val="single" w:sz="4" w:space="0" w:color="auto"/>
              <w:bottom w:val="single" w:sz="4" w:space="0" w:color="auto"/>
            </w:tcBorders>
          </w:tcPr>
          <w:p w:rsidR="00165330" w:rsidRPr="008C6F09" w:rsidRDefault="009965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475,976</w:t>
            </w:r>
          </w:p>
        </w:tc>
        <w:tc>
          <w:tcPr>
            <w:tcW w:w="310" w:type="dxa"/>
          </w:tcPr>
          <w:p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Borders>
              <w:top w:val="single" w:sz="4" w:space="0" w:color="auto"/>
              <w:bottom w:val="single" w:sz="4" w:space="0" w:color="auto"/>
            </w:tcBorders>
          </w:tcPr>
          <w:p w:rsidR="00165330" w:rsidRPr="008C6F09"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315,042</w:t>
            </w:r>
          </w:p>
        </w:tc>
      </w:tr>
      <w:tr w:rsidR="00165330" w:rsidRPr="00064D75" w:rsidTr="007B6809">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6A75D3" w:rsidRDefault="00165330" w:rsidP="00165330">
            <w:pPr>
              <w:widowControl/>
              <w:rPr>
                <w:rFonts w:ascii="Arial" w:hAnsi="Arial" w:cs="Arial"/>
                <w:bCs w:val="0"/>
                <w:snapToGrid/>
                <w:sz w:val="18"/>
                <w:szCs w:val="18"/>
              </w:rPr>
            </w:pPr>
            <w:r w:rsidRPr="006A75D3">
              <w:rPr>
                <w:rFonts w:ascii="Arial" w:hAnsi="Arial" w:cs="Arial"/>
                <w:bCs w:val="0"/>
                <w:snapToGrid/>
                <w:sz w:val="18"/>
                <w:szCs w:val="18"/>
              </w:rPr>
              <w:t>ОСТАЛИ ПРИХОДИ И РАСХОДИ</w:t>
            </w:r>
          </w:p>
        </w:tc>
        <w:tc>
          <w:tcPr>
            <w:tcW w:w="1107" w:type="dxa"/>
            <w:noWrap/>
          </w:tcPr>
          <w:p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236"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6"/>
                <w:szCs w:val="16"/>
              </w:rPr>
            </w:pPr>
          </w:p>
        </w:tc>
        <w:tc>
          <w:tcPr>
            <w:tcW w:w="1455" w:type="dxa"/>
            <w:tcBorders>
              <w:top w:val="single" w:sz="4" w:space="0" w:color="auto"/>
            </w:tcBorders>
          </w:tcPr>
          <w:p w:rsidR="00165330" w:rsidRPr="00064D75" w:rsidRDefault="00165330" w:rsidP="00165330">
            <w:pPr>
              <w:jc w:val="right"/>
              <w:cnfStyle w:val="000000100000" w:firstRow="0" w:lastRow="0" w:firstColumn="0" w:lastColumn="0" w:oddVBand="0" w:evenVBand="0" w:oddHBand="1" w:evenHBand="0" w:firstRowFirstColumn="0" w:firstRowLastColumn="0" w:lastRowFirstColumn="0" w:lastRowLastColumn="0"/>
              <w:rPr>
                <w:color w:val="000000"/>
                <w:sz w:val="20"/>
              </w:rPr>
            </w:pPr>
          </w:p>
        </w:tc>
        <w:tc>
          <w:tcPr>
            <w:tcW w:w="310" w:type="dxa"/>
          </w:tcPr>
          <w:p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6"/>
                <w:szCs w:val="16"/>
              </w:rPr>
            </w:pPr>
          </w:p>
        </w:tc>
        <w:tc>
          <w:tcPr>
            <w:tcW w:w="1276" w:type="dxa"/>
            <w:tcBorders>
              <w:top w:val="single" w:sz="4" w:space="0" w:color="auto"/>
            </w:tcBorders>
          </w:tcPr>
          <w:p w:rsidR="00165330" w:rsidRPr="00064D75" w:rsidRDefault="00165330" w:rsidP="00165330">
            <w:pPr>
              <w:jc w:val="right"/>
              <w:cnfStyle w:val="000000100000" w:firstRow="0" w:lastRow="0" w:firstColumn="0" w:lastColumn="0" w:oddVBand="0" w:evenVBand="0" w:oddHBand="1" w:evenHBand="0" w:firstRowFirstColumn="0" w:firstRowLastColumn="0" w:lastRowFirstColumn="0" w:lastRowLastColumn="0"/>
              <w:rPr>
                <w:color w:val="000000"/>
                <w:sz w:val="20"/>
              </w:rPr>
            </w:pPr>
          </w:p>
        </w:tc>
      </w:tr>
      <w:tr w:rsidR="00165330" w:rsidRPr="00064D75"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6A75D3" w:rsidRDefault="00165330" w:rsidP="00165330">
            <w:pPr>
              <w:widowControl/>
              <w:rPr>
                <w:rFonts w:ascii="Arial" w:hAnsi="Arial" w:cs="Arial"/>
                <w:b w:val="0"/>
                <w:snapToGrid/>
                <w:sz w:val="18"/>
                <w:szCs w:val="18"/>
              </w:rPr>
            </w:pPr>
            <w:r w:rsidRPr="006A75D3">
              <w:rPr>
                <w:rFonts w:ascii="Arial" w:hAnsi="Arial" w:cs="Arial"/>
                <w:b w:val="0"/>
                <w:snapToGrid/>
                <w:sz w:val="18"/>
                <w:szCs w:val="18"/>
              </w:rPr>
              <w:t>Остали приходи</w:t>
            </w:r>
          </w:p>
        </w:tc>
        <w:tc>
          <w:tcPr>
            <w:tcW w:w="1107" w:type="dxa"/>
            <w:noWrap/>
          </w:tcPr>
          <w:p w:rsidR="00165330" w:rsidRPr="00064D75"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12</w:t>
            </w:r>
          </w:p>
        </w:tc>
        <w:tc>
          <w:tcPr>
            <w:tcW w:w="236"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Pr>
          <w:p w:rsidR="00165330" w:rsidRPr="00C2742F" w:rsidRDefault="00F33F8D"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784,072</w:t>
            </w:r>
          </w:p>
        </w:tc>
        <w:tc>
          <w:tcPr>
            <w:tcW w:w="310" w:type="dxa"/>
          </w:tcPr>
          <w:p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Pr>
          <w:p w:rsidR="00165330" w:rsidRPr="00C2742F"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745,776</w:t>
            </w:r>
          </w:p>
        </w:tc>
      </w:tr>
      <w:tr w:rsidR="00165330" w:rsidRPr="00064D75"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6A75D3" w:rsidRDefault="00165330" w:rsidP="00165330">
            <w:pPr>
              <w:widowControl/>
              <w:rPr>
                <w:rFonts w:ascii="Arial" w:hAnsi="Arial" w:cs="Arial"/>
                <w:b w:val="0"/>
                <w:snapToGrid/>
                <w:sz w:val="18"/>
                <w:szCs w:val="18"/>
              </w:rPr>
            </w:pPr>
            <w:r w:rsidRPr="006A75D3">
              <w:rPr>
                <w:rFonts w:ascii="Arial" w:hAnsi="Arial" w:cs="Arial"/>
                <w:b w:val="0"/>
                <w:snapToGrid/>
                <w:sz w:val="18"/>
                <w:szCs w:val="18"/>
              </w:rPr>
              <w:t>Остали расходи</w:t>
            </w:r>
          </w:p>
        </w:tc>
        <w:tc>
          <w:tcPr>
            <w:tcW w:w="1107" w:type="dxa"/>
            <w:noWrap/>
          </w:tcPr>
          <w:p w:rsidR="00165330" w:rsidRPr="001F3F45" w:rsidRDefault="001F3F45"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13</w:t>
            </w:r>
          </w:p>
        </w:tc>
        <w:tc>
          <w:tcPr>
            <w:tcW w:w="236"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Borders>
              <w:bottom w:val="single" w:sz="4" w:space="0" w:color="auto"/>
            </w:tcBorders>
          </w:tcPr>
          <w:p w:rsidR="00165330" w:rsidRPr="00F33F8D" w:rsidRDefault="00F33F8D"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Latn-BA"/>
              </w:rPr>
            </w:pPr>
            <w:r>
              <w:rPr>
                <w:rFonts w:ascii="Arial" w:hAnsi="Arial" w:cs="Arial"/>
                <w:sz w:val="18"/>
                <w:szCs w:val="18"/>
                <w:lang w:val="sr-Latn-BA"/>
              </w:rPr>
              <w:t>(697,340)</w:t>
            </w:r>
          </w:p>
        </w:tc>
        <w:tc>
          <w:tcPr>
            <w:tcW w:w="310" w:type="dxa"/>
          </w:tcPr>
          <w:p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 xml:space="preserve">   </w:t>
            </w:r>
          </w:p>
        </w:tc>
        <w:tc>
          <w:tcPr>
            <w:tcW w:w="1276" w:type="dxa"/>
            <w:tcBorders>
              <w:bottom w:val="single" w:sz="4" w:space="0" w:color="auto"/>
            </w:tcBorders>
          </w:tcPr>
          <w:p w:rsidR="00165330" w:rsidRPr="0071051A"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Cyrl-BA"/>
              </w:rPr>
            </w:pPr>
            <w:r>
              <w:rPr>
                <w:rFonts w:ascii="Arial" w:hAnsi="Arial" w:cs="Arial"/>
                <w:sz w:val="18"/>
                <w:szCs w:val="18"/>
                <w:lang w:val="sr-Cyrl-BA"/>
              </w:rPr>
              <w:t>(</w:t>
            </w:r>
            <w:r>
              <w:rPr>
                <w:rFonts w:ascii="Arial" w:hAnsi="Arial" w:cs="Arial"/>
                <w:sz w:val="18"/>
                <w:szCs w:val="18"/>
              </w:rPr>
              <w:t>907,955</w:t>
            </w:r>
            <w:r>
              <w:rPr>
                <w:rFonts w:ascii="Arial" w:hAnsi="Arial" w:cs="Arial"/>
                <w:sz w:val="18"/>
                <w:szCs w:val="18"/>
                <w:lang w:val="sr-Cyrl-BA"/>
              </w:rPr>
              <w:t>)</w:t>
            </w:r>
          </w:p>
        </w:tc>
      </w:tr>
      <w:tr w:rsidR="00165330" w:rsidRPr="00064D75"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064D75" w:rsidRDefault="00165330" w:rsidP="00165330">
            <w:pPr>
              <w:widowControl/>
              <w:rPr>
                <w:rFonts w:ascii="Arial" w:hAnsi="Arial" w:cs="Arial"/>
                <w:snapToGrid/>
                <w:sz w:val="18"/>
                <w:szCs w:val="18"/>
              </w:rPr>
            </w:pPr>
          </w:p>
        </w:tc>
        <w:tc>
          <w:tcPr>
            <w:tcW w:w="1107" w:type="dxa"/>
            <w:noWrap/>
          </w:tcPr>
          <w:p w:rsidR="00165330" w:rsidRPr="00064D75"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36"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Borders>
              <w:top w:val="single" w:sz="4" w:space="0" w:color="auto"/>
              <w:bottom w:val="single" w:sz="4" w:space="0" w:color="auto"/>
            </w:tcBorders>
          </w:tcPr>
          <w:p w:rsidR="00165330" w:rsidRPr="00C2742F" w:rsidRDefault="00F33F8D"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86,732</w:t>
            </w:r>
          </w:p>
        </w:tc>
        <w:tc>
          <w:tcPr>
            <w:tcW w:w="310" w:type="dxa"/>
          </w:tcPr>
          <w:p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Borders>
              <w:top w:val="single" w:sz="4" w:space="0" w:color="auto"/>
              <w:bottom w:val="single" w:sz="4" w:space="0" w:color="auto"/>
            </w:tcBorders>
          </w:tcPr>
          <w:p w:rsidR="00165330" w:rsidRPr="00C2742F"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(162,179)</w:t>
            </w:r>
          </w:p>
        </w:tc>
      </w:tr>
      <w:tr w:rsidR="00165330" w:rsidRPr="00064D75" w:rsidTr="007B6809">
        <w:trPr>
          <w:cnfStyle w:val="000000100000" w:firstRow="0" w:lastRow="0" w:firstColumn="0" w:lastColumn="0" w:oddVBand="0" w:evenVBand="0" w:oddHBand="1" w:evenHBand="0" w:firstRowFirstColumn="0" w:firstRowLastColumn="0" w:lastRowFirstColumn="0" w:lastRowLastColumn="0"/>
          <w:trHeight w:val="97"/>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064D75" w:rsidRDefault="00165330" w:rsidP="00165330">
            <w:pPr>
              <w:widowControl/>
              <w:rPr>
                <w:rFonts w:ascii="Arial" w:hAnsi="Arial" w:cs="Arial"/>
                <w:snapToGrid/>
                <w:sz w:val="18"/>
                <w:szCs w:val="18"/>
              </w:rPr>
            </w:pPr>
          </w:p>
        </w:tc>
        <w:tc>
          <w:tcPr>
            <w:tcW w:w="1107" w:type="dxa"/>
            <w:noWrap/>
            <w:hideMark/>
          </w:tcPr>
          <w:p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36"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Borders>
              <w:top w:val="single" w:sz="4" w:space="0" w:color="auto"/>
            </w:tcBorders>
          </w:tcPr>
          <w:p w:rsidR="00165330" w:rsidRPr="00064D75" w:rsidRDefault="00165330" w:rsidP="00165330">
            <w:pPr>
              <w:jc w:val="right"/>
              <w:cnfStyle w:val="000000100000" w:firstRow="0" w:lastRow="0" w:firstColumn="0" w:lastColumn="0" w:oddVBand="0" w:evenVBand="0" w:oddHBand="1" w:evenHBand="0" w:firstRowFirstColumn="0" w:firstRowLastColumn="0" w:lastRowFirstColumn="0" w:lastRowLastColumn="0"/>
              <w:rPr>
                <w:color w:val="000000"/>
                <w:sz w:val="20"/>
              </w:rPr>
            </w:pPr>
          </w:p>
        </w:tc>
        <w:tc>
          <w:tcPr>
            <w:tcW w:w="310" w:type="dxa"/>
          </w:tcPr>
          <w:p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Borders>
              <w:top w:val="single" w:sz="4" w:space="0" w:color="auto"/>
            </w:tcBorders>
          </w:tcPr>
          <w:p w:rsidR="00165330" w:rsidRPr="00064D75" w:rsidRDefault="00165330" w:rsidP="00165330">
            <w:pPr>
              <w:jc w:val="right"/>
              <w:cnfStyle w:val="000000100000" w:firstRow="0" w:lastRow="0" w:firstColumn="0" w:lastColumn="0" w:oddVBand="0" w:evenVBand="0" w:oddHBand="1" w:evenHBand="0" w:firstRowFirstColumn="0" w:firstRowLastColumn="0" w:lastRowFirstColumn="0" w:lastRowLastColumn="0"/>
              <w:rPr>
                <w:color w:val="000000"/>
                <w:sz w:val="20"/>
              </w:rPr>
            </w:pPr>
          </w:p>
        </w:tc>
      </w:tr>
      <w:tr w:rsidR="00165330" w:rsidRPr="00064D75"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6A75D3" w:rsidRDefault="00165330" w:rsidP="00165330">
            <w:pPr>
              <w:widowControl/>
              <w:rPr>
                <w:rFonts w:ascii="Arial" w:hAnsi="Arial" w:cs="Arial"/>
                <w:b w:val="0"/>
                <w:bCs w:val="0"/>
                <w:snapToGrid/>
                <w:sz w:val="18"/>
                <w:szCs w:val="18"/>
              </w:rPr>
            </w:pPr>
            <w:r w:rsidRPr="006A75D3">
              <w:rPr>
                <w:rFonts w:ascii="Arial" w:hAnsi="Arial" w:cs="Arial"/>
                <w:b w:val="0"/>
                <w:bCs w:val="0"/>
                <w:snapToGrid/>
                <w:sz w:val="18"/>
                <w:szCs w:val="18"/>
                <w:lang w:val="sr-Cyrl-BA"/>
              </w:rPr>
              <w:t>Приходи од усклађивања вриједности имовине</w:t>
            </w:r>
            <w:r w:rsidRPr="006A75D3">
              <w:rPr>
                <w:rFonts w:ascii="Arial" w:hAnsi="Arial" w:cs="Arial"/>
                <w:b w:val="0"/>
                <w:bCs w:val="0"/>
                <w:snapToGrid/>
                <w:sz w:val="18"/>
                <w:szCs w:val="18"/>
              </w:rPr>
              <w:t xml:space="preserve"> </w:t>
            </w:r>
          </w:p>
        </w:tc>
        <w:tc>
          <w:tcPr>
            <w:tcW w:w="1107" w:type="dxa"/>
            <w:noWrap/>
          </w:tcPr>
          <w:p w:rsidR="00165330" w:rsidRPr="002A79AB" w:rsidRDefault="002A79AB"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14</w:t>
            </w:r>
          </w:p>
        </w:tc>
        <w:tc>
          <w:tcPr>
            <w:tcW w:w="236"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Pr>
          <w:p w:rsidR="00165330" w:rsidRPr="00C2742F" w:rsidRDefault="00C54D8F"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364,689</w:t>
            </w:r>
          </w:p>
        </w:tc>
        <w:tc>
          <w:tcPr>
            <w:tcW w:w="310" w:type="dxa"/>
          </w:tcPr>
          <w:p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Pr>
          <w:p w:rsidR="00165330" w:rsidRPr="00C2742F"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337,778</w:t>
            </w:r>
          </w:p>
        </w:tc>
      </w:tr>
      <w:tr w:rsidR="00165330" w:rsidRPr="00064D75"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6A75D3" w:rsidRDefault="00165330" w:rsidP="00165330">
            <w:pPr>
              <w:widowControl/>
              <w:rPr>
                <w:rFonts w:ascii="Arial" w:hAnsi="Arial" w:cs="Arial"/>
                <w:b w:val="0"/>
                <w:bCs w:val="0"/>
                <w:snapToGrid/>
                <w:sz w:val="18"/>
                <w:szCs w:val="18"/>
                <w:lang w:val="sr-Cyrl-BA"/>
              </w:rPr>
            </w:pPr>
            <w:r w:rsidRPr="006A75D3">
              <w:rPr>
                <w:rFonts w:ascii="Arial" w:hAnsi="Arial" w:cs="Arial"/>
                <w:b w:val="0"/>
                <w:bCs w:val="0"/>
                <w:snapToGrid/>
                <w:sz w:val="18"/>
                <w:szCs w:val="18"/>
                <w:lang w:val="sr-Cyrl-BA"/>
              </w:rPr>
              <w:t>Расходи од усклађивања вриједности имовине</w:t>
            </w:r>
          </w:p>
        </w:tc>
        <w:tc>
          <w:tcPr>
            <w:tcW w:w="1107" w:type="dxa"/>
            <w:noWrap/>
          </w:tcPr>
          <w:p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36"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Borders>
              <w:bottom w:val="single" w:sz="4" w:space="0" w:color="auto"/>
            </w:tcBorders>
          </w:tcPr>
          <w:p w:rsidR="00165330" w:rsidRPr="00C54D8F" w:rsidRDefault="00C54D8F"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Latn-BA"/>
              </w:rPr>
            </w:pPr>
            <w:r>
              <w:rPr>
                <w:rFonts w:ascii="Arial" w:hAnsi="Arial" w:cs="Arial"/>
                <w:sz w:val="18"/>
                <w:szCs w:val="18"/>
                <w:lang w:val="sr-Latn-BA"/>
              </w:rPr>
              <w:t>(4,769)</w:t>
            </w:r>
          </w:p>
        </w:tc>
        <w:tc>
          <w:tcPr>
            <w:tcW w:w="310" w:type="dxa"/>
          </w:tcPr>
          <w:p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Borders>
              <w:bottom w:val="single" w:sz="4" w:space="0" w:color="auto"/>
            </w:tcBorders>
          </w:tcPr>
          <w:p w:rsidR="00165330" w:rsidRPr="0071051A"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Cyrl-BA"/>
              </w:rPr>
            </w:pPr>
            <w:r>
              <w:rPr>
                <w:rFonts w:ascii="Arial" w:hAnsi="Arial" w:cs="Arial"/>
                <w:sz w:val="18"/>
                <w:szCs w:val="18"/>
                <w:lang w:val="sr-Cyrl-BA"/>
              </w:rPr>
              <w:t>(</w:t>
            </w:r>
            <w:r>
              <w:rPr>
                <w:rFonts w:ascii="Arial" w:hAnsi="Arial" w:cs="Arial"/>
                <w:sz w:val="18"/>
                <w:szCs w:val="18"/>
              </w:rPr>
              <w:t>6,638</w:t>
            </w:r>
            <w:r>
              <w:rPr>
                <w:rFonts w:ascii="Arial" w:hAnsi="Arial" w:cs="Arial"/>
                <w:sz w:val="18"/>
                <w:szCs w:val="18"/>
                <w:lang w:val="sr-Cyrl-BA"/>
              </w:rPr>
              <w:t>)</w:t>
            </w:r>
          </w:p>
        </w:tc>
      </w:tr>
      <w:tr w:rsidR="00165330" w:rsidRPr="00064D75" w:rsidTr="007B6809">
        <w:trPr>
          <w:trHeight w:val="80"/>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064D75" w:rsidRDefault="00165330" w:rsidP="00165330">
            <w:pPr>
              <w:widowControl/>
              <w:rPr>
                <w:rFonts w:ascii="Arial" w:hAnsi="Arial" w:cs="Arial"/>
                <w:snapToGrid/>
                <w:sz w:val="18"/>
                <w:szCs w:val="18"/>
              </w:rPr>
            </w:pPr>
          </w:p>
        </w:tc>
        <w:tc>
          <w:tcPr>
            <w:tcW w:w="1107" w:type="dxa"/>
            <w:noWrap/>
            <w:hideMark/>
          </w:tcPr>
          <w:p w:rsidR="00165330" w:rsidRPr="00064D75"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36"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Borders>
              <w:top w:val="single" w:sz="4" w:space="0" w:color="auto"/>
              <w:bottom w:val="single" w:sz="4" w:space="0" w:color="auto"/>
            </w:tcBorders>
          </w:tcPr>
          <w:p w:rsidR="00165330" w:rsidRPr="00C2742F" w:rsidRDefault="00C54D8F"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359,920</w:t>
            </w:r>
          </w:p>
        </w:tc>
        <w:tc>
          <w:tcPr>
            <w:tcW w:w="310" w:type="dxa"/>
          </w:tcPr>
          <w:p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Borders>
              <w:top w:val="single" w:sz="4" w:space="0" w:color="auto"/>
              <w:bottom w:val="single" w:sz="4" w:space="0" w:color="auto"/>
            </w:tcBorders>
          </w:tcPr>
          <w:p w:rsidR="00165330" w:rsidRPr="00C2742F"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331,140</w:t>
            </w:r>
          </w:p>
        </w:tc>
      </w:tr>
      <w:tr w:rsidR="00165330" w:rsidRPr="00064D75"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hideMark/>
          </w:tcPr>
          <w:p w:rsidR="00165330" w:rsidRDefault="00165330" w:rsidP="00165330">
            <w:pPr>
              <w:widowControl/>
              <w:ind w:left="181" w:hanging="181"/>
              <w:rPr>
                <w:rFonts w:ascii="Arial" w:hAnsi="Arial" w:cs="Arial"/>
                <w:b w:val="0"/>
                <w:bCs w:val="0"/>
                <w:snapToGrid/>
                <w:sz w:val="18"/>
                <w:szCs w:val="18"/>
                <w:lang w:val="sr-Cyrl-BA"/>
              </w:rPr>
            </w:pPr>
          </w:p>
          <w:p w:rsidR="00165330" w:rsidRPr="006A75D3" w:rsidRDefault="00165330" w:rsidP="00165330">
            <w:pPr>
              <w:widowControl/>
              <w:rPr>
                <w:rFonts w:ascii="Arial" w:hAnsi="Arial" w:cs="Arial"/>
                <w:b w:val="0"/>
                <w:bCs w:val="0"/>
                <w:snapToGrid/>
                <w:sz w:val="18"/>
                <w:szCs w:val="18"/>
                <w:lang w:val="sr-Cyrl-BA"/>
              </w:rPr>
            </w:pPr>
            <w:r w:rsidRPr="006A75D3">
              <w:rPr>
                <w:rFonts w:ascii="Arial" w:hAnsi="Arial" w:cs="Arial"/>
                <w:b w:val="0"/>
                <w:bCs w:val="0"/>
                <w:snapToGrid/>
                <w:sz w:val="18"/>
                <w:szCs w:val="18"/>
                <w:lang w:val="sr-Cyrl-BA"/>
              </w:rPr>
              <w:t>(Расход)/</w:t>
            </w:r>
            <w:r w:rsidRPr="006A75D3">
              <w:rPr>
                <w:rFonts w:ascii="Arial" w:hAnsi="Arial" w:cs="Arial"/>
                <w:b w:val="0"/>
                <w:bCs w:val="0"/>
                <w:snapToGrid/>
                <w:sz w:val="18"/>
                <w:szCs w:val="18"/>
                <w:lang w:val="sr-Cyrl-CS"/>
              </w:rPr>
              <w:t>п</w:t>
            </w:r>
            <w:r w:rsidRPr="006A75D3">
              <w:rPr>
                <w:rFonts w:ascii="Arial" w:hAnsi="Arial" w:cs="Arial"/>
                <w:b w:val="0"/>
                <w:bCs w:val="0"/>
                <w:snapToGrid/>
                <w:sz w:val="18"/>
                <w:szCs w:val="18"/>
              </w:rPr>
              <w:t xml:space="preserve">риход по основу промјене рачуноводствених политика </w:t>
            </w:r>
            <w:r w:rsidRPr="006A75D3">
              <w:rPr>
                <w:rFonts w:ascii="Arial" w:hAnsi="Arial" w:cs="Arial"/>
                <w:b w:val="0"/>
                <w:bCs w:val="0"/>
                <w:snapToGrid/>
                <w:sz w:val="18"/>
                <w:szCs w:val="18"/>
                <w:lang w:val="sr-Cyrl-BA"/>
              </w:rPr>
              <w:t>и исправки грешака</w:t>
            </w:r>
          </w:p>
        </w:tc>
        <w:tc>
          <w:tcPr>
            <w:tcW w:w="1107" w:type="dxa"/>
            <w:noWrap/>
            <w:hideMark/>
          </w:tcPr>
          <w:p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36"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Borders>
              <w:top w:val="single" w:sz="4" w:space="0" w:color="auto"/>
              <w:bottom w:val="single" w:sz="4" w:space="0" w:color="auto"/>
            </w:tcBorders>
          </w:tcPr>
          <w:p w:rsidR="00165330"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Latn-BA"/>
              </w:rPr>
            </w:pPr>
          </w:p>
          <w:p w:rsidR="009E5A41" w:rsidRDefault="009E5A41"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Latn-BA"/>
              </w:rPr>
            </w:pPr>
          </w:p>
          <w:p w:rsidR="009E5A41" w:rsidRPr="009E5A41" w:rsidRDefault="009E5A41"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Latn-BA"/>
              </w:rPr>
            </w:pPr>
            <w:r>
              <w:rPr>
                <w:rFonts w:ascii="Arial" w:hAnsi="Arial" w:cs="Arial"/>
                <w:sz w:val="18"/>
                <w:szCs w:val="18"/>
                <w:lang w:val="sr-Latn-BA"/>
              </w:rPr>
              <w:t>(1,087)</w:t>
            </w:r>
          </w:p>
        </w:tc>
        <w:tc>
          <w:tcPr>
            <w:tcW w:w="310" w:type="dxa"/>
          </w:tcPr>
          <w:p w:rsidR="00165330" w:rsidRPr="00064D75" w:rsidRDefault="00165330" w:rsidP="00165330">
            <w:pPr>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Borders>
              <w:top w:val="single" w:sz="4" w:space="0" w:color="auto"/>
              <w:bottom w:val="single" w:sz="4" w:space="0" w:color="auto"/>
            </w:tcBorders>
          </w:tcPr>
          <w:p w:rsidR="00165330"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Cyrl-BA"/>
              </w:rPr>
            </w:pPr>
          </w:p>
          <w:p w:rsidR="00165330"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Cyrl-BA"/>
              </w:rPr>
            </w:pPr>
          </w:p>
          <w:p w:rsidR="00165330" w:rsidRPr="00C418C0"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Cyrl-BA"/>
              </w:rPr>
            </w:pPr>
            <w:r>
              <w:rPr>
                <w:rFonts w:ascii="Arial" w:hAnsi="Arial" w:cs="Arial"/>
                <w:sz w:val="18"/>
                <w:szCs w:val="18"/>
                <w:lang w:val="sr-Cyrl-BA"/>
              </w:rPr>
              <w:t>(</w:t>
            </w:r>
            <w:r>
              <w:rPr>
                <w:rFonts w:ascii="Arial" w:hAnsi="Arial" w:cs="Arial"/>
                <w:sz w:val="18"/>
                <w:szCs w:val="18"/>
              </w:rPr>
              <w:t>724</w:t>
            </w:r>
            <w:r>
              <w:rPr>
                <w:rFonts w:ascii="Arial" w:hAnsi="Arial" w:cs="Arial"/>
                <w:sz w:val="18"/>
                <w:szCs w:val="18"/>
                <w:lang w:val="sr-Cyrl-BA"/>
              </w:rPr>
              <w:t>)</w:t>
            </w:r>
          </w:p>
        </w:tc>
      </w:tr>
      <w:tr w:rsidR="00165330" w:rsidRPr="00064D75" w:rsidTr="007B6809">
        <w:trPr>
          <w:trHeight w:val="70"/>
        </w:trPr>
        <w:tc>
          <w:tcPr>
            <w:cnfStyle w:val="001000000000" w:firstRow="0" w:lastRow="0" w:firstColumn="1" w:lastColumn="0" w:oddVBand="0" w:evenVBand="0" w:oddHBand="0" w:evenHBand="0" w:firstRowFirstColumn="0" w:firstRowLastColumn="0" w:lastRowFirstColumn="0" w:lastRowLastColumn="0"/>
            <w:tcW w:w="4536" w:type="dxa"/>
            <w:hideMark/>
          </w:tcPr>
          <w:p w:rsidR="00165330" w:rsidRPr="00064D75" w:rsidRDefault="00165330" w:rsidP="00165330">
            <w:pPr>
              <w:widowControl/>
              <w:rPr>
                <w:rFonts w:ascii="Arial" w:hAnsi="Arial" w:cs="Arial"/>
                <w:b w:val="0"/>
                <w:bCs w:val="0"/>
                <w:snapToGrid/>
                <w:sz w:val="18"/>
                <w:szCs w:val="18"/>
              </w:rPr>
            </w:pPr>
          </w:p>
        </w:tc>
        <w:tc>
          <w:tcPr>
            <w:tcW w:w="1107" w:type="dxa"/>
            <w:noWrap/>
            <w:hideMark/>
          </w:tcPr>
          <w:p w:rsidR="00165330" w:rsidRPr="00064D75"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36"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Borders>
              <w:top w:val="single" w:sz="4" w:space="0" w:color="auto"/>
            </w:tcBorders>
          </w:tcPr>
          <w:p w:rsidR="00165330" w:rsidRPr="00064D75"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310" w:type="dxa"/>
          </w:tcPr>
          <w:p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Borders>
              <w:top w:val="single" w:sz="4" w:space="0" w:color="auto"/>
            </w:tcBorders>
          </w:tcPr>
          <w:p w:rsidR="00165330" w:rsidRPr="00064D75"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r>
      <w:tr w:rsidR="00165330" w:rsidRPr="00064D75"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6A75D3" w:rsidRDefault="00165330" w:rsidP="00165330">
            <w:pPr>
              <w:widowControl/>
              <w:rPr>
                <w:rFonts w:ascii="Arial" w:hAnsi="Arial" w:cs="Arial"/>
                <w:bCs w:val="0"/>
                <w:snapToGrid/>
                <w:sz w:val="18"/>
                <w:szCs w:val="18"/>
              </w:rPr>
            </w:pPr>
            <w:r>
              <w:rPr>
                <w:rFonts w:ascii="Arial" w:hAnsi="Arial" w:cs="Arial"/>
                <w:bCs w:val="0"/>
                <w:snapToGrid/>
                <w:sz w:val="18"/>
                <w:szCs w:val="18"/>
              </w:rPr>
              <w:t xml:space="preserve">ДОБИТАК </w:t>
            </w:r>
            <w:r w:rsidRPr="006A75D3">
              <w:rPr>
                <w:rFonts w:ascii="Arial" w:hAnsi="Arial" w:cs="Arial"/>
                <w:bCs w:val="0"/>
                <w:snapToGrid/>
                <w:sz w:val="18"/>
                <w:szCs w:val="18"/>
              </w:rPr>
              <w:t>ПРИЈЕ ОПОРЕЗИВАЊА</w:t>
            </w:r>
          </w:p>
        </w:tc>
        <w:tc>
          <w:tcPr>
            <w:tcW w:w="1107" w:type="dxa"/>
            <w:noWrap/>
            <w:hideMark/>
          </w:tcPr>
          <w:p w:rsidR="00165330" w:rsidRPr="00FB1151" w:rsidRDefault="00165330" w:rsidP="000C7B43">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8"/>
                <w:szCs w:val="18"/>
                <w:lang w:val="sr-Cyrl-BA"/>
              </w:rPr>
            </w:pPr>
            <w:r>
              <w:rPr>
                <w:rFonts w:ascii="Arial" w:hAnsi="Arial" w:cs="Arial"/>
                <w:snapToGrid/>
                <w:sz w:val="18"/>
                <w:szCs w:val="18"/>
              </w:rPr>
              <w:t>2</w:t>
            </w:r>
            <w:r w:rsidR="000C7B43">
              <w:rPr>
                <w:rFonts w:ascii="Arial" w:hAnsi="Arial" w:cs="Arial"/>
                <w:snapToGrid/>
                <w:sz w:val="18"/>
                <w:szCs w:val="18"/>
                <w:lang w:val="sr-Cyrl-BA"/>
              </w:rPr>
              <w:t>9</w:t>
            </w:r>
          </w:p>
        </w:tc>
        <w:tc>
          <w:tcPr>
            <w:tcW w:w="236"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Pr>
          <w:p w:rsidR="00165330" w:rsidRPr="00B06A67" w:rsidRDefault="009E5A41"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184,131</w:t>
            </w:r>
          </w:p>
        </w:tc>
        <w:tc>
          <w:tcPr>
            <w:tcW w:w="310" w:type="dxa"/>
          </w:tcPr>
          <w:p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276" w:type="dxa"/>
          </w:tcPr>
          <w:p w:rsidR="00165330" w:rsidRPr="00B06A67"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172,796</w:t>
            </w:r>
          </w:p>
        </w:tc>
      </w:tr>
      <w:tr w:rsidR="00165330" w:rsidRPr="00064D75"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tcPr>
          <w:p w:rsidR="00165330" w:rsidRPr="006A75D3" w:rsidRDefault="00165330" w:rsidP="00165330">
            <w:pPr>
              <w:widowControl/>
              <w:rPr>
                <w:rFonts w:ascii="Arial" w:hAnsi="Arial" w:cs="Arial"/>
                <w:b w:val="0"/>
                <w:bCs w:val="0"/>
                <w:snapToGrid/>
                <w:sz w:val="18"/>
                <w:szCs w:val="18"/>
                <w:lang w:val="sr-Cyrl-BA"/>
              </w:rPr>
            </w:pPr>
            <w:r w:rsidRPr="006A75D3">
              <w:rPr>
                <w:rFonts w:ascii="Arial" w:hAnsi="Arial" w:cs="Arial"/>
                <w:b w:val="0"/>
                <w:bCs w:val="0"/>
                <w:snapToGrid/>
                <w:sz w:val="18"/>
                <w:szCs w:val="18"/>
                <w:lang w:val="sr-Cyrl-BA"/>
              </w:rPr>
              <w:t>Порески расходи периода</w:t>
            </w:r>
          </w:p>
        </w:tc>
        <w:tc>
          <w:tcPr>
            <w:tcW w:w="1107" w:type="dxa"/>
            <w:noWrap/>
          </w:tcPr>
          <w:p w:rsidR="00165330" w:rsidRPr="0024055E"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8"/>
                <w:szCs w:val="18"/>
              </w:rPr>
            </w:pPr>
          </w:p>
        </w:tc>
        <w:tc>
          <w:tcPr>
            <w:tcW w:w="236"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Pr>
          <w:p w:rsidR="00165330" w:rsidRPr="009E5A41" w:rsidRDefault="009E5A41"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sr-Latn-BA"/>
              </w:rPr>
            </w:pPr>
            <w:r>
              <w:rPr>
                <w:rFonts w:ascii="Arial" w:hAnsi="Arial" w:cs="Arial"/>
                <w:color w:val="000000"/>
                <w:sz w:val="18"/>
                <w:szCs w:val="18"/>
                <w:lang w:val="sr-Latn-BA"/>
              </w:rPr>
              <w:t>(24,775)</w:t>
            </w:r>
          </w:p>
        </w:tc>
        <w:tc>
          <w:tcPr>
            <w:tcW w:w="310" w:type="dxa"/>
          </w:tcPr>
          <w:p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Pr>
          <w:p w:rsidR="00165330" w:rsidRPr="00DD115E"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sr-Cyrl-BA"/>
              </w:rPr>
            </w:pPr>
            <w:r>
              <w:rPr>
                <w:rFonts w:ascii="Arial" w:hAnsi="Arial" w:cs="Arial"/>
                <w:color w:val="000000"/>
                <w:sz w:val="18"/>
                <w:szCs w:val="18"/>
                <w:lang w:val="sr-Cyrl-BA"/>
              </w:rPr>
              <w:t>(1</w:t>
            </w:r>
            <w:r>
              <w:rPr>
                <w:rFonts w:ascii="Arial" w:hAnsi="Arial" w:cs="Arial"/>
                <w:color w:val="000000"/>
                <w:sz w:val="18"/>
                <w:szCs w:val="18"/>
              </w:rPr>
              <w:t>3,506</w:t>
            </w:r>
            <w:r>
              <w:rPr>
                <w:rFonts w:ascii="Arial" w:hAnsi="Arial" w:cs="Arial"/>
                <w:color w:val="000000"/>
                <w:sz w:val="18"/>
                <w:szCs w:val="18"/>
                <w:lang w:val="sr-Cyrl-BA"/>
              </w:rPr>
              <w:t>)</w:t>
            </w:r>
          </w:p>
        </w:tc>
      </w:tr>
      <w:tr w:rsidR="00165330" w:rsidRPr="00064D75"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tcPr>
          <w:p w:rsidR="00165330" w:rsidRPr="006A75D3" w:rsidRDefault="00165330" w:rsidP="00165330">
            <w:pPr>
              <w:widowControl/>
              <w:rPr>
                <w:rFonts w:ascii="Arial" w:hAnsi="Arial" w:cs="Arial"/>
                <w:b w:val="0"/>
                <w:snapToGrid/>
                <w:sz w:val="18"/>
                <w:szCs w:val="18"/>
              </w:rPr>
            </w:pPr>
            <w:r w:rsidRPr="006A75D3">
              <w:rPr>
                <w:rFonts w:ascii="Arial" w:hAnsi="Arial" w:cs="Arial"/>
                <w:b w:val="0"/>
                <w:bCs w:val="0"/>
                <w:snapToGrid/>
                <w:sz w:val="18"/>
                <w:szCs w:val="18"/>
              </w:rPr>
              <w:t>Одложени порески расходи периода</w:t>
            </w:r>
          </w:p>
        </w:tc>
        <w:tc>
          <w:tcPr>
            <w:tcW w:w="1107" w:type="dxa"/>
            <w:noWrap/>
          </w:tcPr>
          <w:p w:rsidR="00165330" w:rsidRPr="0024055E"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8"/>
                <w:szCs w:val="18"/>
              </w:rPr>
            </w:pPr>
          </w:p>
        </w:tc>
        <w:tc>
          <w:tcPr>
            <w:tcW w:w="236"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Pr>
          <w:p w:rsidR="00165330" w:rsidRPr="009E5A41" w:rsidRDefault="009E5A41"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sr-Latn-BA"/>
              </w:rPr>
            </w:pPr>
            <w:r>
              <w:rPr>
                <w:rFonts w:ascii="Arial" w:hAnsi="Arial" w:cs="Arial"/>
                <w:color w:val="000000"/>
                <w:sz w:val="18"/>
                <w:szCs w:val="18"/>
                <w:lang w:val="sr-Latn-BA"/>
              </w:rPr>
              <w:t>(3,181)</w:t>
            </w:r>
          </w:p>
        </w:tc>
        <w:tc>
          <w:tcPr>
            <w:tcW w:w="310" w:type="dxa"/>
          </w:tcPr>
          <w:p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Pr>
          <w:p w:rsidR="00165330" w:rsidRPr="00DD115E"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sr-Cyrl-BA"/>
              </w:rPr>
            </w:pPr>
            <w:r>
              <w:rPr>
                <w:rFonts w:ascii="Arial" w:hAnsi="Arial" w:cs="Arial"/>
                <w:color w:val="000000"/>
                <w:sz w:val="18"/>
                <w:szCs w:val="18"/>
                <w:lang w:val="sr-Cyrl-BA"/>
              </w:rPr>
              <w:t>(</w:t>
            </w:r>
            <w:r>
              <w:rPr>
                <w:rFonts w:ascii="Arial" w:hAnsi="Arial" w:cs="Arial"/>
                <w:color w:val="000000"/>
                <w:sz w:val="18"/>
                <w:szCs w:val="18"/>
              </w:rPr>
              <w:t>12,056</w:t>
            </w:r>
            <w:r>
              <w:rPr>
                <w:rFonts w:ascii="Arial" w:hAnsi="Arial" w:cs="Arial"/>
                <w:color w:val="000000"/>
                <w:sz w:val="18"/>
                <w:szCs w:val="18"/>
                <w:lang w:val="sr-Cyrl-BA"/>
              </w:rPr>
              <w:t>)</w:t>
            </w:r>
          </w:p>
        </w:tc>
      </w:tr>
      <w:tr w:rsidR="00165330" w:rsidRPr="00064D75"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tcPr>
          <w:p w:rsidR="00165330" w:rsidRPr="006A75D3" w:rsidRDefault="00165330" w:rsidP="00165330">
            <w:pPr>
              <w:widowControl/>
              <w:rPr>
                <w:rFonts w:ascii="Arial" w:hAnsi="Arial" w:cs="Arial"/>
                <w:b w:val="0"/>
                <w:bCs w:val="0"/>
                <w:snapToGrid/>
                <w:sz w:val="18"/>
                <w:szCs w:val="18"/>
              </w:rPr>
            </w:pPr>
            <w:r w:rsidRPr="006A75D3">
              <w:rPr>
                <w:rFonts w:ascii="Arial" w:hAnsi="Arial" w:cs="Arial"/>
                <w:b w:val="0"/>
                <w:bCs w:val="0"/>
                <w:snapToGrid/>
                <w:sz w:val="18"/>
                <w:szCs w:val="18"/>
              </w:rPr>
              <w:t xml:space="preserve">Одложени порески </w:t>
            </w:r>
            <w:r w:rsidRPr="006A75D3">
              <w:rPr>
                <w:rFonts w:ascii="Arial" w:hAnsi="Arial" w:cs="Arial"/>
                <w:b w:val="0"/>
                <w:bCs w:val="0"/>
                <w:snapToGrid/>
                <w:sz w:val="18"/>
                <w:szCs w:val="18"/>
                <w:lang w:val="sr-Cyrl-BA"/>
              </w:rPr>
              <w:t xml:space="preserve">приходи </w:t>
            </w:r>
            <w:r w:rsidRPr="006A75D3">
              <w:rPr>
                <w:rFonts w:ascii="Arial" w:hAnsi="Arial" w:cs="Arial"/>
                <w:b w:val="0"/>
                <w:bCs w:val="0"/>
                <w:snapToGrid/>
                <w:sz w:val="18"/>
                <w:szCs w:val="18"/>
              </w:rPr>
              <w:t>периода</w:t>
            </w:r>
          </w:p>
        </w:tc>
        <w:tc>
          <w:tcPr>
            <w:tcW w:w="1107" w:type="dxa"/>
            <w:noWrap/>
          </w:tcPr>
          <w:p w:rsidR="00165330" w:rsidRPr="0024055E"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8"/>
                <w:szCs w:val="18"/>
              </w:rPr>
            </w:pPr>
          </w:p>
        </w:tc>
        <w:tc>
          <w:tcPr>
            <w:tcW w:w="236"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Borders>
              <w:bottom w:val="single" w:sz="4" w:space="0" w:color="auto"/>
            </w:tcBorders>
          </w:tcPr>
          <w:p w:rsidR="00165330" w:rsidRPr="006565CC"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sr-Cyrl-BA"/>
              </w:rPr>
            </w:pPr>
          </w:p>
        </w:tc>
        <w:tc>
          <w:tcPr>
            <w:tcW w:w="310" w:type="dxa"/>
          </w:tcPr>
          <w:p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Borders>
              <w:bottom w:val="single" w:sz="4" w:space="0" w:color="auto"/>
            </w:tcBorders>
          </w:tcPr>
          <w:p w:rsidR="00165330" w:rsidRPr="006565CC"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sr-Cyrl-BA"/>
              </w:rPr>
            </w:pPr>
          </w:p>
        </w:tc>
      </w:tr>
      <w:tr w:rsidR="00165330" w:rsidRPr="00064D75" w:rsidTr="007B6809">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064D75" w:rsidRDefault="00165330" w:rsidP="00165330">
            <w:pPr>
              <w:widowControl/>
              <w:rPr>
                <w:rFonts w:ascii="Arial" w:hAnsi="Arial" w:cs="Arial"/>
                <w:b w:val="0"/>
                <w:bCs w:val="0"/>
                <w:snapToGrid/>
                <w:sz w:val="18"/>
                <w:szCs w:val="18"/>
              </w:rPr>
            </w:pPr>
          </w:p>
        </w:tc>
        <w:tc>
          <w:tcPr>
            <w:tcW w:w="1107" w:type="dxa"/>
            <w:noWrap/>
            <w:hideMark/>
          </w:tcPr>
          <w:p w:rsidR="00165330" w:rsidRPr="0024055E"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color w:val="FF0000"/>
                <w:sz w:val="18"/>
                <w:szCs w:val="18"/>
              </w:rPr>
            </w:pPr>
          </w:p>
        </w:tc>
        <w:tc>
          <w:tcPr>
            <w:tcW w:w="236"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Borders>
              <w:top w:val="single" w:sz="4" w:space="0" w:color="auto"/>
            </w:tcBorders>
          </w:tcPr>
          <w:p w:rsidR="00165330" w:rsidRPr="00064D75"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310" w:type="dxa"/>
          </w:tcPr>
          <w:p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Borders>
              <w:top w:val="single" w:sz="4" w:space="0" w:color="auto"/>
            </w:tcBorders>
          </w:tcPr>
          <w:p w:rsidR="00165330" w:rsidRPr="00064D75"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r>
      <w:tr w:rsidR="00165330" w:rsidRPr="00064D75"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hideMark/>
          </w:tcPr>
          <w:p w:rsidR="00165330" w:rsidRPr="00286F36" w:rsidRDefault="00165330" w:rsidP="00165330">
            <w:pPr>
              <w:widowControl/>
              <w:rPr>
                <w:rFonts w:ascii="Arial" w:hAnsi="Arial" w:cs="Arial"/>
                <w:bCs w:val="0"/>
                <w:snapToGrid/>
                <w:sz w:val="18"/>
                <w:szCs w:val="18"/>
                <w:lang w:val="sr-Cyrl-BA"/>
              </w:rPr>
            </w:pPr>
            <w:r w:rsidRPr="006A75D3">
              <w:rPr>
                <w:rFonts w:ascii="Arial" w:hAnsi="Arial" w:cs="Arial"/>
                <w:bCs w:val="0"/>
                <w:snapToGrid/>
                <w:sz w:val="18"/>
                <w:szCs w:val="18"/>
              </w:rPr>
              <w:t>НЕТО ДОБИТАК</w:t>
            </w:r>
            <w:r w:rsidRPr="006A75D3" w:rsidDel="00ED2CA3">
              <w:rPr>
                <w:rFonts w:ascii="Arial" w:hAnsi="Arial" w:cs="Arial"/>
                <w:bCs w:val="0"/>
                <w:snapToGrid/>
                <w:sz w:val="18"/>
                <w:szCs w:val="18"/>
              </w:rPr>
              <w:t xml:space="preserve"> </w:t>
            </w:r>
            <w:r>
              <w:rPr>
                <w:rFonts w:ascii="Arial" w:hAnsi="Arial" w:cs="Arial"/>
                <w:bCs w:val="0"/>
                <w:snapToGrid/>
                <w:sz w:val="18"/>
                <w:szCs w:val="18"/>
                <w:lang w:val="sr-Cyrl-BA"/>
              </w:rPr>
              <w:t>ТЕКУЋЕ ГОДИНЕ</w:t>
            </w:r>
          </w:p>
        </w:tc>
        <w:tc>
          <w:tcPr>
            <w:tcW w:w="1107" w:type="dxa"/>
            <w:noWrap/>
            <w:hideMark/>
          </w:tcPr>
          <w:p w:rsidR="00165330" w:rsidRPr="0024055E"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
                <w:bCs/>
                <w:snapToGrid/>
                <w:color w:val="FF0000"/>
                <w:sz w:val="18"/>
                <w:szCs w:val="18"/>
              </w:rPr>
            </w:pPr>
          </w:p>
        </w:tc>
        <w:tc>
          <w:tcPr>
            <w:tcW w:w="236"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Borders>
              <w:bottom w:val="double" w:sz="4" w:space="0" w:color="auto"/>
            </w:tcBorders>
          </w:tcPr>
          <w:p w:rsidR="00165330" w:rsidRPr="00B06A67" w:rsidRDefault="009E5A41"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156,175</w:t>
            </w:r>
          </w:p>
        </w:tc>
        <w:tc>
          <w:tcPr>
            <w:tcW w:w="310" w:type="dxa"/>
          </w:tcPr>
          <w:p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b/>
                <w:snapToGrid/>
                <w:sz w:val="18"/>
                <w:szCs w:val="18"/>
              </w:rPr>
            </w:pPr>
          </w:p>
        </w:tc>
        <w:tc>
          <w:tcPr>
            <w:tcW w:w="1276" w:type="dxa"/>
            <w:tcBorders>
              <w:bottom w:val="double" w:sz="4" w:space="0" w:color="auto"/>
            </w:tcBorders>
          </w:tcPr>
          <w:p w:rsidR="00165330" w:rsidRPr="00B06A67"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147,234</w:t>
            </w:r>
          </w:p>
        </w:tc>
      </w:tr>
      <w:tr w:rsidR="00165330" w:rsidRPr="00064D75" w:rsidTr="007B6809">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4536" w:type="dxa"/>
            <w:noWrap/>
          </w:tcPr>
          <w:p w:rsidR="00165330" w:rsidRPr="00064D75" w:rsidRDefault="00165330" w:rsidP="00165330">
            <w:pPr>
              <w:rPr>
                <w:rFonts w:ascii="Arial" w:hAnsi="Arial" w:cs="Arial"/>
                <w:b w:val="0"/>
                <w:sz w:val="18"/>
                <w:szCs w:val="18"/>
                <w:lang w:val="mk-MK"/>
              </w:rPr>
            </w:pPr>
          </w:p>
        </w:tc>
        <w:tc>
          <w:tcPr>
            <w:tcW w:w="1107" w:type="dxa"/>
            <w:noWrap/>
          </w:tcPr>
          <w:p w:rsidR="00165330" w:rsidRPr="0024055E"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color w:val="FF0000"/>
                <w:sz w:val="18"/>
                <w:szCs w:val="18"/>
              </w:rPr>
            </w:pPr>
          </w:p>
        </w:tc>
        <w:tc>
          <w:tcPr>
            <w:tcW w:w="236"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Borders>
              <w:top w:val="double" w:sz="4" w:space="0" w:color="auto"/>
            </w:tcBorders>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310" w:type="dxa"/>
          </w:tcPr>
          <w:p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Borders>
              <w:top w:val="double" w:sz="4" w:space="0" w:color="auto"/>
            </w:tcBorders>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r>
      <w:tr w:rsidR="00165330" w:rsidRPr="00064D75"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tcPr>
          <w:p w:rsidR="00165330" w:rsidRPr="006A75D3" w:rsidRDefault="00165330" w:rsidP="00165330">
            <w:pPr>
              <w:rPr>
                <w:rFonts w:ascii="Arial" w:hAnsi="Arial" w:cs="Arial"/>
                <w:sz w:val="18"/>
                <w:szCs w:val="18"/>
                <w:lang w:val="mk-MK"/>
              </w:rPr>
            </w:pPr>
            <w:r w:rsidRPr="006A75D3">
              <w:rPr>
                <w:rFonts w:ascii="Arial" w:hAnsi="Arial" w:cs="Arial"/>
                <w:sz w:val="18"/>
                <w:szCs w:val="18"/>
                <w:lang w:val="ru-RU"/>
              </w:rPr>
              <w:t>ОСТАЛИ ДОБИЦИ И ГУБИЦИ У ПЕРИОДУ</w:t>
            </w:r>
          </w:p>
        </w:tc>
        <w:tc>
          <w:tcPr>
            <w:tcW w:w="1107" w:type="dxa"/>
            <w:noWrap/>
          </w:tcPr>
          <w:p w:rsidR="00165330" w:rsidRPr="0024055E"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
                <w:bCs/>
                <w:snapToGrid/>
                <w:color w:val="FF0000"/>
                <w:sz w:val="18"/>
                <w:szCs w:val="18"/>
              </w:rPr>
            </w:pPr>
          </w:p>
        </w:tc>
        <w:tc>
          <w:tcPr>
            <w:tcW w:w="236"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310" w:type="dxa"/>
          </w:tcPr>
          <w:p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r>
      <w:tr w:rsidR="00165330" w:rsidRPr="00064D75"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tcPr>
          <w:p w:rsidR="00165330" w:rsidRPr="006A75D3" w:rsidRDefault="00165330" w:rsidP="00165330">
            <w:pPr>
              <w:ind w:firstLine="171"/>
              <w:rPr>
                <w:rFonts w:ascii="Arial" w:hAnsi="Arial" w:cs="Arial"/>
                <w:b w:val="0"/>
                <w:sz w:val="18"/>
                <w:szCs w:val="18"/>
                <w:lang w:val="mk-MK"/>
              </w:rPr>
            </w:pPr>
            <w:r w:rsidRPr="006A75D3">
              <w:rPr>
                <w:rFonts w:ascii="Arial" w:hAnsi="Arial" w:cs="Arial"/>
                <w:b w:val="0"/>
                <w:snapToGrid/>
                <w:sz w:val="18"/>
                <w:szCs w:val="18"/>
                <w:lang w:val="sr-Cyrl-BA"/>
              </w:rPr>
              <w:t>Добици утврђени директно у капиталу</w:t>
            </w:r>
          </w:p>
        </w:tc>
        <w:tc>
          <w:tcPr>
            <w:tcW w:w="1107" w:type="dxa"/>
            <w:noWrap/>
          </w:tcPr>
          <w:p w:rsidR="00165330" w:rsidRPr="0024055E"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color w:val="FF0000"/>
                <w:sz w:val="18"/>
                <w:szCs w:val="18"/>
              </w:rPr>
            </w:pPr>
          </w:p>
        </w:tc>
        <w:tc>
          <w:tcPr>
            <w:tcW w:w="236"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Pr>
          <w:p w:rsidR="00165330" w:rsidRPr="002700C9" w:rsidRDefault="006F1783"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174,381</w:t>
            </w:r>
          </w:p>
        </w:tc>
        <w:tc>
          <w:tcPr>
            <w:tcW w:w="310" w:type="dxa"/>
          </w:tcPr>
          <w:p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Pr>
          <w:p w:rsidR="00165330" w:rsidRPr="002700C9"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204,215</w:t>
            </w:r>
          </w:p>
        </w:tc>
      </w:tr>
      <w:tr w:rsidR="00165330" w:rsidRPr="00064D75"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tcPr>
          <w:p w:rsidR="00165330" w:rsidRPr="006A75D3" w:rsidRDefault="00165330" w:rsidP="00165330">
            <w:pPr>
              <w:ind w:firstLine="171"/>
              <w:rPr>
                <w:rFonts w:ascii="Arial" w:hAnsi="Arial" w:cs="Arial"/>
                <w:b w:val="0"/>
                <w:sz w:val="18"/>
                <w:szCs w:val="18"/>
                <w:lang w:val="mk-MK"/>
              </w:rPr>
            </w:pPr>
            <w:r w:rsidRPr="006A75D3">
              <w:rPr>
                <w:rFonts w:ascii="Arial" w:hAnsi="Arial" w:cs="Arial"/>
                <w:b w:val="0"/>
                <w:snapToGrid/>
                <w:sz w:val="18"/>
                <w:szCs w:val="18"/>
                <w:lang w:val="sr-Cyrl-BA"/>
              </w:rPr>
              <w:t>Губици утврђени директно у капиталу</w:t>
            </w:r>
          </w:p>
        </w:tc>
        <w:tc>
          <w:tcPr>
            <w:tcW w:w="1107" w:type="dxa"/>
            <w:noWrap/>
          </w:tcPr>
          <w:p w:rsidR="00165330" w:rsidRPr="0024055E"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
                <w:bCs/>
                <w:snapToGrid/>
                <w:color w:val="FF0000"/>
                <w:sz w:val="18"/>
                <w:szCs w:val="18"/>
              </w:rPr>
            </w:pPr>
          </w:p>
        </w:tc>
        <w:tc>
          <w:tcPr>
            <w:tcW w:w="236"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Pr>
          <w:p w:rsidR="00165330" w:rsidRPr="006F1783" w:rsidRDefault="006F1783"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Latn-BA"/>
              </w:rPr>
            </w:pPr>
            <w:r>
              <w:rPr>
                <w:rFonts w:ascii="Arial" w:hAnsi="Arial" w:cs="Arial"/>
                <w:snapToGrid/>
                <w:sz w:val="18"/>
                <w:szCs w:val="18"/>
                <w:lang w:val="sr-Latn-BA"/>
              </w:rPr>
              <w:t>(68,475)</w:t>
            </w:r>
          </w:p>
        </w:tc>
        <w:tc>
          <w:tcPr>
            <w:tcW w:w="310" w:type="dxa"/>
          </w:tcPr>
          <w:p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Pr>
          <w:p w:rsidR="00165330" w:rsidRPr="00DD115E"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w:t>
            </w:r>
            <w:r>
              <w:rPr>
                <w:rFonts w:ascii="Arial" w:hAnsi="Arial" w:cs="Arial"/>
                <w:snapToGrid/>
                <w:sz w:val="18"/>
                <w:szCs w:val="18"/>
              </w:rPr>
              <w:t>91,877</w:t>
            </w:r>
            <w:r>
              <w:rPr>
                <w:rFonts w:ascii="Arial" w:hAnsi="Arial" w:cs="Arial"/>
                <w:snapToGrid/>
                <w:sz w:val="18"/>
                <w:szCs w:val="18"/>
                <w:lang w:val="sr-Cyrl-BA"/>
              </w:rPr>
              <w:t>)</w:t>
            </w:r>
          </w:p>
        </w:tc>
      </w:tr>
      <w:tr w:rsidR="00165330" w:rsidRPr="00064D75"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tcPr>
          <w:p w:rsidR="00165330" w:rsidRPr="006A75D3" w:rsidRDefault="00165330" w:rsidP="00165330">
            <w:pPr>
              <w:rPr>
                <w:rFonts w:ascii="Arial" w:hAnsi="Arial" w:cs="Arial"/>
                <w:sz w:val="18"/>
                <w:szCs w:val="18"/>
                <w:lang w:val="mk-MK"/>
              </w:rPr>
            </w:pPr>
            <w:r w:rsidRPr="006A75D3">
              <w:rPr>
                <w:rFonts w:ascii="Arial" w:hAnsi="Arial" w:cs="Arial"/>
                <w:sz w:val="18"/>
                <w:szCs w:val="18"/>
                <w:lang w:val="mk-MK"/>
              </w:rPr>
              <w:t>НЕТО РЕЗУЛТАТ ПО ОСНОВУ ОСТАЛИХ ДОБИТАКА И ГУБИТАКА У ПЕРИОДУ</w:t>
            </w:r>
          </w:p>
        </w:tc>
        <w:tc>
          <w:tcPr>
            <w:tcW w:w="1107" w:type="dxa"/>
            <w:noWrap/>
          </w:tcPr>
          <w:p w:rsidR="00165330" w:rsidRPr="0024055E"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color w:val="FF0000"/>
                <w:sz w:val="18"/>
                <w:szCs w:val="18"/>
              </w:rPr>
            </w:pPr>
          </w:p>
        </w:tc>
        <w:tc>
          <w:tcPr>
            <w:tcW w:w="236"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Pr>
          <w:p w:rsidR="00165330"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lang w:val="sr-Latn-BA"/>
              </w:rPr>
            </w:pPr>
          </w:p>
          <w:p w:rsidR="006F1783" w:rsidRPr="006F1783" w:rsidRDefault="006F1783" w:rsidP="00FE1A98">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lang w:val="sr-Latn-BA"/>
              </w:rPr>
            </w:pPr>
            <w:r>
              <w:rPr>
                <w:rFonts w:ascii="Arial" w:hAnsi="Arial" w:cs="Arial"/>
                <w:b/>
                <w:sz w:val="18"/>
                <w:szCs w:val="18"/>
                <w:lang w:val="sr-Latn-BA"/>
              </w:rPr>
              <w:t>105,906</w:t>
            </w:r>
          </w:p>
        </w:tc>
        <w:tc>
          <w:tcPr>
            <w:tcW w:w="310" w:type="dxa"/>
          </w:tcPr>
          <w:p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276" w:type="dxa"/>
          </w:tcPr>
          <w:p w:rsidR="00165330"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lang w:val="sr-Cyrl-BA"/>
              </w:rPr>
            </w:pPr>
          </w:p>
          <w:p w:rsidR="00165330" w:rsidRPr="00DD115E" w:rsidRDefault="00165330" w:rsidP="00FE1A98">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lang w:val="sr-Cyrl-BA"/>
              </w:rPr>
            </w:pPr>
            <w:r>
              <w:rPr>
                <w:rFonts w:ascii="Arial" w:hAnsi="Arial" w:cs="Arial"/>
                <w:b/>
                <w:sz w:val="18"/>
                <w:szCs w:val="18"/>
              </w:rPr>
              <w:t>112,338</w:t>
            </w:r>
          </w:p>
        </w:tc>
      </w:tr>
      <w:tr w:rsidR="00165330" w:rsidRPr="00064D75" w:rsidTr="007B6809">
        <w:trPr>
          <w:trHeight w:val="50"/>
        </w:trPr>
        <w:tc>
          <w:tcPr>
            <w:cnfStyle w:val="001000000000" w:firstRow="0" w:lastRow="0" w:firstColumn="1" w:lastColumn="0" w:oddVBand="0" w:evenVBand="0" w:oddHBand="0" w:evenHBand="0" w:firstRowFirstColumn="0" w:firstRowLastColumn="0" w:lastRowFirstColumn="0" w:lastRowLastColumn="0"/>
            <w:tcW w:w="4536" w:type="dxa"/>
            <w:noWrap/>
          </w:tcPr>
          <w:p w:rsidR="00165330" w:rsidRPr="00064D75" w:rsidRDefault="00165330" w:rsidP="00165330">
            <w:pPr>
              <w:rPr>
                <w:rFonts w:ascii="Arial" w:hAnsi="Arial" w:cs="Arial"/>
                <w:b w:val="0"/>
                <w:sz w:val="18"/>
                <w:szCs w:val="18"/>
                <w:lang w:val="mk-MK"/>
              </w:rPr>
            </w:pPr>
          </w:p>
        </w:tc>
        <w:tc>
          <w:tcPr>
            <w:tcW w:w="1107" w:type="dxa"/>
            <w:noWrap/>
          </w:tcPr>
          <w:p w:rsidR="00165330" w:rsidRPr="0024055E"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
                <w:bCs/>
                <w:snapToGrid/>
                <w:color w:val="FF0000"/>
                <w:sz w:val="18"/>
                <w:szCs w:val="18"/>
              </w:rPr>
            </w:pPr>
          </w:p>
        </w:tc>
        <w:tc>
          <w:tcPr>
            <w:tcW w:w="236"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310" w:type="dxa"/>
          </w:tcPr>
          <w:p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1276"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r>
      <w:tr w:rsidR="00165330" w:rsidRPr="00064D75"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tcPr>
          <w:p w:rsidR="00165330" w:rsidRPr="006A75D3" w:rsidRDefault="00165330" w:rsidP="00165330">
            <w:pPr>
              <w:rPr>
                <w:rFonts w:ascii="Arial" w:hAnsi="Arial" w:cs="Arial"/>
                <w:sz w:val="18"/>
                <w:szCs w:val="18"/>
                <w:lang w:val="mk-MK"/>
              </w:rPr>
            </w:pPr>
            <w:r w:rsidRPr="006A75D3">
              <w:rPr>
                <w:rFonts w:ascii="Arial" w:hAnsi="Arial" w:cs="Arial"/>
                <w:sz w:val="18"/>
                <w:szCs w:val="18"/>
                <w:lang w:val="mk-MK"/>
              </w:rPr>
              <w:t xml:space="preserve">УКУПАН НЕТО </w:t>
            </w:r>
            <w:r w:rsidRPr="006A75D3">
              <w:rPr>
                <w:rFonts w:ascii="Arial" w:hAnsi="Arial" w:cs="Arial"/>
                <w:bCs w:val="0"/>
                <w:snapToGrid/>
                <w:sz w:val="18"/>
                <w:szCs w:val="18"/>
              </w:rPr>
              <w:t>ДОБИТАК</w:t>
            </w:r>
            <w:r w:rsidRPr="006A75D3">
              <w:rPr>
                <w:rFonts w:ascii="Arial" w:hAnsi="Arial" w:cs="Arial"/>
                <w:sz w:val="18"/>
                <w:szCs w:val="18"/>
                <w:lang w:val="sr-Latn-BA"/>
              </w:rPr>
              <w:t xml:space="preserve"> / </w:t>
            </w:r>
            <w:r w:rsidRPr="006A75D3">
              <w:rPr>
                <w:rFonts w:ascii="Arial" w:hAnsi="Arial" w:cs="Arial"/>
                <w:bCs w:val="0"/>
                <w:snapToGrid/>
                <w:sz w:val="18"/>
                <w:szCs w:val="18"/>
                <w:lang w:val="sr-Cyrl-BA"/>
              </w:rPr>
              <w:t>(ГУБИТАК)</w:t>
            </w:r>
            <w:r w:rsidRPr="006A75D3">
              <w:rPr>
                <w:rFonts w:ascii="Arial" w:hAnsi="Arial" w:cs="Arial"/>
                <w:bCs w:val="0"/>
                <w:snapToGrid/>
                <w:sz w:val="18"/>
                <w:szCs w:val="18"/>
              </w:rPr>
              <w:t xml:space="preserve"> </w:t>
            </w:r>
            <w:r w:rsidRPr="006A75D3">
              <w:rPr>
                <w:rFonts w:ascii="Arial" w:hAnsi="Arial" w:cs="Arial"/>
                <w:sz w:val="18"/>
                <w:szCs w:val="18"/>
                <w:lang w:val="mk-MK"/>
              </w:rPr>
              <w:t>У ОБРАЧУНСКОМ ПЕРИОДУ</w:t>
            </w:r>
          </w:p>
        </w:tc>
        <w:tc>
          <w:tcPr>
            <w:tcW w:w="1107" w:type="dxa"/>
            <w:noWrap/>
          </w:tcPr>
          <w:p w:rsidR="00165330" w:rsidRPr="0024055E"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color w:val="FF0000"/>
                <w:sz w:val="18"/>
                <w:szCs w:val="18"/>
              </w:rPr>
            </w:pPr>
          </w:p>
        </w:tc>
        <w:tc>
          <w:tcPr>
            <w:tcW w:w="236"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Borders>
              <w:bottom w:val="double" w:sz="4" w:space="0" w:color="auto"/>
            </w:tcBorders>
          </w:tcPr>
          <w:p w:rsidR="00165330"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p>
          <w:p w:rsidR="006F1783" w:rsidRPr="00B06A67" w:rsidRDefault="006F1783"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262,081</w:t>
            </w:r>
          </w:p>
        </w:tc>
        <w:tc>
          <w:tcPr>
            <w:tcW w:w="310" w:type="dxa"/>
            <w:tcBorders>
              <w:left w:val="nil"/>
            </w:tcBorders>
          </w:tcPr>
          <w:p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Borders>
              <w:bottom w:val="double" w:sz="4" w:space="0" w:color="auto"/>
            </w:tcBorders>
          </w:tcPr>
          <w:p w:rsidR="00165330"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lang w:val="sr-Cyrl-BA"/>
              </w:rPr>
            </w:pPr>
          </w:p>
          <w:p w:rsidR="00165330" w:rsidRPr="00B06A67"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259,572</w:t>
            </w:r>
          </w:p>
        </w:tc>
      </w:tr>
      <w:tr w:rsidR="00165330" w:rsidRPr="00064D75" w:rsidTr="007B6809">
        <w:trPr>
          <w:trHeight w:val="50"/>
        </w:trPr>
        <w:tc>
          <w:tcPr>
            <w:cnfStyle w:val="001000000000" w:firstRow="0" w:lastRow="0" w:firstColumn="1" w:lastColumn="0" w:oddVBand="0" w:evenVBand="0" w:oddHBand="0" w:evenHBand="0" w:firstRowFirstColumn="0" w:firstRowLastColumn="0" w:lastRowFirstColumn="0" w:lastRowLastColumn="0"/>
            <w:tcW w:w="4536" w:type="dxa"/>
            <w:noWrap/>
          </w:tcPr>
          <w:p w:rsidR="00165330" w:rsidRPr="00064D75" w:rsidRDefault="00165330" w:rsidP="00165330">
            <w:pPr>
              <w:rPr>
                <w:rFonts w:ascii="Arial" w:hAnsi="Arial" w:cs="Arial"/>
                <w:b w:val="0"/>
                <w:sz w:val="18"/>
                <w:szCs w:val="18"/>
                <w:lang w:val="mk-MK"/>
              </w:rPr>
            </w:pPr>
          </w:p>
        </w:tc>
        <w:tc>
          <w:tcPr>
            <w:tcW w:w="1107" w:type="dxa"/>
            <w:noWrap/>
          </w:tcPr>
          <w:p w:rsidR="00165330" w:rsidRPr="0024055E"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
                <w:bCs/>
                <w:snapToGrid/>
                <w:color w:val="FF0000"/>
                <w:sz w:val="18"/>
                <w:szCs w:val="18"/>
              </w:rPr>
            </w:pPr>
          </w:p>
        </w:tc>
        <w:tc>
          <w:tcPr>
            <w:tcW w:w="236"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Borders>
              <w:top w:val="double" w:sz="4" w:space="0" w:color="auto"/>
            </w:tcBorders>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310" w:type="dxa"/>
          </w:tcPr>
          <w:p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Borders>
              <w:top w:val="double" w:sz="4" w:space="0" w:color="auto"/>
            </w:tcBorders>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r>
      <w:tr w:rsidR="00165330" w:rsidRPr="00064D75" w:rsidTr="007B680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536" w:type="dxa"/>
            <w:noWrap/>
          </w:tcPr>
          <w:p w:rsidR="00165330" w:rsidRPr="00064D75" w:rsidRDefault="00165330" w:rsidP="00165330">
            <w:pPr>
              <w:rPr>
                <w:rFonts w:ascii="Arial" w:hAnsi="Arial" w:cs="Arial"/>
                <w:b w:val="0"/>
                <w:sz w:val="18"/>
                <w:szCs w:val="18"/>
                <w:lang w:val="mk-MK"/>
              </w:rPr>
            </w:pPr>
            <w:r w:rsidRPr="00064D75">
              <w:rPr>
                <w:rFonts w:ascii="Arial" w:hAnsi="Arial" w:cs="Arial"/>
                <w:b w:val="0"/>
                <w:sz w:val="18"/>
                <w:szCs w:val="18"/>
                <w:lang w:val="mk-MK"/>
              </w:rPr>
              <w:t>Зарада</w:t>
            </w:r>
            <w:r>
              <w:rPr>
                <w:rFonts w:ascii="Arial" w:hAnsi="Arial" w:cs="Arial"/>
                <w:b w:val="0"/>
                <w:sz w:val="18"/>
                <w:szCs w:val="18"/>
              </w:rPr>
              <w:t>/(</w:t>
            </w:r>
            <w:r>
              <w:rPr>
                <w:rFonts w:ascii="Arial" w:hAnsi="Arial" w:cs="Arial"/>
                <w:b w:val="0"/>
                <w:sz w:val="18"/>
                <w:szCs w:val="18"/>
                <w:lang w:val="sr-Cyrl-CS"/>
              </w:rPr>
              <w:t>губитак</w:t>
            </w:r>
            <w:r>
              <w:rPr>
                <w:rFonts w:ascii="Arial" w:hAnsi="Arial" w:cs="Arial"/>
                <w:b w:val="0"/>
                <w:sz w:val="18"/>
                <w:szCs w:val="18"/>
              </w:rPr>
              <w:t>)</w:t>
            </w:r>
            <w:r w:rsidRPr="00064D75">
              <w:rPr>
                <w:rFonts w:ascii="Arial" w:hAnsi="Arial" w:cs="Arial"/>
                <w:b w:val="0"/>
                <w:sz w:val="18"/>
                <w:szCs w:val="18"/>
                <w:lang w:val="mk-MK"/>
              </w:rPr>
              <w:t xml:space="preserve"> по акцији:</w:t>
            </w:r>
          </w:p>
        </w:tc>
        <w:tc>
          <w:tcPr>
            <w:tcW w:w="1107" w:type="dxa"/>
            <w:noWrap/>
          </w:tcPr>
          <w:p w:rsidR="00165330" w:rsidRPr="0024055E"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Cs/>
                <w:snapToGrid/>
                <w:color w:val="FF0000"/>
                <w:sz w:val="18"/>
                <w:szCs w:val="18"/>
                <w:lang w:val="sr-Latn-BA"/>
              </w:rPr>
            </w:pPr>
          </w:p>
        </w:tc>
        <w:tc>
          <w:tcPr>
            <w:tcW w:w="236"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455"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310" w:type="dxa"/>
          </w:tcPr>
          <w:p w:rsidR="00165330" w:rsidRPr="00064D75" w:rsidRDefault="00165330" w:rsidP="00165330">
            <w:pPr>
              <w:widowControl/>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276"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r>
      <w:tr w:rsidR="00165330" w:rsidRPr="00064D75" w:rsidTr="007B6809">
        <w:trPr>
          <w:trHeight w:val="20"/>
        </w:trPr>
        <w:tc>
          <w:tcPr>
            <w:cnfStyle w:val="001000000000" w:firstRow="0" w:lastRow="0" w:firstColumn="1" w:lastColumn="0" w:oddVBand="0" w:evenVBand="0" w:oddHBand="0" w:evenHBand="0" w:firstRowFirstColumn="0" w:firstRowLastColumn="0" w:lastRowFirstColumn="0" w:lastRowLastColumn="0"/>
            <w:tcW w:w="4536" w:type="dxa"/>
            <w:noWrap/>
          </w:tcPr>
          <w:p w:rsidR="00165330" w:rsidRPr="00064D75" w:rsidRDefault="00165330" w:rsidP="00165330">
            <w:pPr>
              <w:ind w:left="142" w:hanging="142"/>
              <w:rPr>
                <w:rFonts w:ascii="Arial" w:hAnsi="Arial" w:cs="Arial"/>
                <w:sz w:val="18"/>
                <w:szCs w:val="18"/>
                <w:lang w:val="sr-Latn-BA"/>
              </w:rPr>
            </w:pPr>
            <w:r w:rsidRPr="00064D75">
              <w:rPr>
                <w:rFonts w:ascii="Arial" w:hAnsi="Arial" w:cs="Arial"/>
                <w:sz w:val="18"/>
                <w:szCs w:val="18"/>
                <w:lang w:val="mk-MK"/>
              </w:rPr>
              <w:t>- Обична зарада</w:t>
            </w:r>
            <w:r>
              <w:rPr>
                <w:rFonts w:ascii="Arial" w:hAnsi="Arial" w:cs="Arial"/>
                <w:sz w:val="18"/>
                <w:szCs w:val="18"/>
                <w:lang w:val="mk-MK"/>
              </w:rPr>
              <w:t>/(губитак)</w:t>
            </w:r>
            <w:r w:rsidRPr="00064D75">
              <w:rPr>
                <w:rFonts w:ascii="Arial" w:hAnsi="Arial" w:cs="Arial"/>
                <w:sz w:val="18"/>
                <w:szCs w:val="18"/>
                <w:lang w:val="mk-MK"/>
              </w:rPr>
              <w:t xml:space="preserve"> по акцији </w:t>
            </w:r>
          </w:p>
        </w:tc>
        <w:tc>
          <w:tcPr>
            <w:tcW w:w="1107" w:type="dxa"/>
            <w:noWrap/>
          </w:tcPr>
          <w:p w:rsidR="00165330" w:rsidRPr="0024055E"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Cs/>
                <w:snapToGrid/>
                <w:color w:val="FF0000"/>
                <w:sz w:val="18"/>
                <w:szCs w:val="18"/>
                <w:lang w:val="sr-Cyrl-BA"/>
              </w:rPr>
            </w:pPr>
            <w:r w:rsidRPr="00737C2A">
              <w:rPr>
                <w:rFonts w:ascii="Arial" w:hAnsi="Arial" w:cs="Arial"/>
                <w:bCs/>
                <w:snapToGrid/>
                <w:sz w:val="18"/>
                <w:szCs w:val="18"/>
                <w:lang w:val="sr-Cyrl-BA"/>
              </w:rPr>
              <w:t>3</w:t>
            </w:r>
            <w:r w:rsidR="00AB153F">
              <w:rPr>
                <w:rFonts w:ascii="Arial" w:hAnsi="Arial" w:cs="Arial"/>
                <w:bCs/>
                <w:snapToGrid/>
                <w:sz w:val="18"/>
                <w:szCs w:val="18"/>
                <w:lang w:val="sr-Cyrl-BA"/>
              </w:rPr>
              <w:t>7</w:t>
            </w:r>
            <w:r>
              <w:rPr>
                <w:rFonts w:ascii="Arial" w:hAnsi="Arial" w:cs="Arial"/>
                <w:bCs/>
                <w:snapToGrid/>
                <w:sz w:val="18"/>
                <w:szCs w:val="18"/>
                <w:lang w:val="sr-Cyrl-BA"/>
              </w:rPr>
              <w:t xml:space="preserve">                                      </w:t>
            </w:r>
          </w:p>
        </w:tc>
        <w:tc>
          <w:tcPr>
            <w:tcW w:w="236"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455" w:type="dxa"/>
          </w:tcPr>
          <w:p w:rsidR="00165330" w:rsidRPr="00231BA8" w:rsidRDefault="00231BA8" w:rsidP="00165330">
            <w:pPr>
              <w:widowControl/>
              <w:tabs>
                <w:tab w:val="left" w:pos="1215"/>
              </w:tabs>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Latn-BA"/>
              </w:rPr>
            </w:pPr>
            <w:r>
              <w:rPr>
                <w:rFonts w:ascii="Arial" w:hAnsi="Arial" w:cs="Arial"/>
                <w:snapToGrid/>
                <w:sz w:val="18"/>
                <w:szCs w:val="18"/>
                <w:lang w:val="sr-Latn-BA"/>
              </w:rPr>
              <w:t xml:space="preserve">              1,02</w:t>
            </w:r>
          </w:p>
        </w:tc>
        <w:tc>
          <w:tcPr>
            <w:tcW w:w="310" w:type="dxa"/>
          </w:tcPr>
          <w:p w:rsidR="00165330" w:rsidRPr="00064D75" w:rsidRDefault="00165330" w:rsidP="00165330">
            <w:pPr>
              <w:widowControl/>
              <w:ind w:right="43"/>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276" w:type="dxa"/>
          </w:tcPr>
          <w:p w:rsidR="00165330" w:rsidRPr="00D10B6C" w:rsidRDefault="00165330" w:rsidP="00165330">
            <w:pPr>
              <w:widowControl/>
              <w:tabs>
                <w:tab w:val="left" w:pos="1215"/>
              </w:tabs>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sidRPr="00B06A67">
              <w:rPr>
                <w:rFonts w:ascii="Arial" w:hAnsi="Arial" w:cs="Arial"/>
                <w:snapToGrid/>
                <w:color w:val="FF0000"/>
                <w:sz w:val="18"/>
                <w:szCs w:val="18"/>
                <w:lang w:val="sr-Cyrl-BA"/>
              </w:rPr>
              <w:t xml:space="preserve">  </w:t>
            </w:r>
            <w:r>
              <w:rPr>
                <w:rFonts w:ascii="Arial" w:hAnsi="Arial" w:cs="Arial"/>
                <w:snapToGrid/>
                <w:color w:val="FF0000"/>
                <w:sz w:val="18"/>
                <w:szCs w:val="18"/>
                <w:lang w:val="sr-Cyrl-BA"/>
              </w:rPr>
              <w:t xml:space="preserve">       </w:t>
            </w:r>
            <w:r>
              <w:rPr>
                <w:rFonts w:ascii="Arial" w:hAnsi="Arial" w:cs="Arial"/>
                <w:snapToGrid/>
                <w:sz w:val="18"/>
                <w:szCs w:val="18"/>
              </w:rPr>
              <w:t>0,96</w:t>
            </w:r>
          </w:p>
        </w:tc>
      </w:tr>
    </w:tbl>
    <w:p w:rsidR="00B03B5A" w:rsidRPr="00064D75" w:rsidRDefault="0098022B" w:rsidP="00E001B2">
      <w:pPr>
        <w:widowControl/>
        <w:jc w:val="center"/>
        <w:rPr>
          <w:rFonts w:ascii="Arial" w:hAnsi="Arial" w:cs="Arial"/>
          <w:sz w:val="18"/>
          <w:szCs w:val="18"/>
          <w:lang w:val="sr-Cyrl-BA"/>
        </w:rPr>
      </w:pPr>
      <w:r w:rsidRPr="00064D75">
        <w:rPr>
          <w:rFonts w:ascii="Arial" w:hAnsi="Arial" w:cs="Arial"/>
          <w:sz w:val="18"/>
          <w:szCs w:val="18"/>
          <w:lang w:val="sr-Cyrl-BA"/>
        </w:rPr>
        <w:t>Напомене</w:t>
      </w:r>
      <w:r w:rsidR="00B03B5A" w:rsidRPr="00064D75">
        <w:rPr>
          <w:rFonts w:ascii="Arial" w:hAnsi="Arial" w:cs="Arial"/>
          <w:sz w:val="18"/>
          <w:szCs w:val="18"/>
          <w:lang w:val="sr-Cyrl-BA"/>
        </w:rPr>
        <w:t xml:space="preserve"> </w:t>
      </w:r>
      <w:r w:rsidRPr="00064D75">
        <w:rPr>
          <w:rFonts w:ascii="Arial" w:hAnsi="Arial" w:cs="Arial"/>
          <w:sz w:val="18"/>
          <w:szCs w:val="18"/>
          <w:lang w:val="sr-Cyrl-BA"/>
        </w:rPr>
        <w:t>на</w:t>
      </w:r>
      <w:r w:rsidR="00B03B5A" w:rsidRPr="00064D75">
        <w:rPr>
          <w:rFonts w:ascii="Arial" w:hAnsi="Arial" w:cs="Arial"/>
          <w:sz w:val="18"/>
          <w:szCs w:val="18"/>
          <w:lang w:val="sr-Cyrl-BA"/>
        </w:rPr>
        <w:t xml:space="preserve"> </w:t>
      </w:r>
      <w:r w:rsidR="00341992" w:rsidRPr="00064D75">
        <w:rPr>
          <w:rFonts w:ascii="Arial" w:hAnsi="Arial" w:cs="Arial"/>
          <w:sz w:val="18"/>
          <w:szCs w:val="18"/>
          <w:lang w:val="sr-Cyrl-BA"/>
        </w:rPr>
        <w:t xml:space="preserve">наредним </w:t>
      </w:r>
      <w:r w:rsidRPr="00064D75">
        <w:rPr>
          <w:rFonts w:ascii="Arial" w:hAnsi="Arial" w:cs="Arial"/>
          <w:sz w:val="18"/>
          <w:szCs w:val="18"/>
          <w:lang w:val="sr-Cyrl-BA"/>
        </w:rPr>
        <w:t>странама</w:t>
      </w:r>
      <w:r w:rsidR="00B03B5A" w:rsidRPr="00064D75">
        <w:rPr>
          <w:rFonts w:ascii="Arial" w:hAnsi="Arial" w:cs="Arial"/>
          <w:sz w:val="18"/>
          <w:szCs w:val="18"/>
          <w:lang w:val="sr-Cyrl-BA"/>
        </w:rPr>
        <w:t xml:space="preserve"> </w:t>
      </w:r>
      <w:r w:rsidRPr="00064D75">
        <w:rPr>
          <w:rFonts w:ascii="Arial" w:hAnsi="Arial" w:cs="Arial"/>
          <w:sz w:val="18"/>
          <w:szCs w:val="18"/>
          <w:lang w:val="sr-Cyrl-BA"/>
        </w:rPr>
        <w:t>чине</w:t>
      </w:r>
      <w:r w:rsidR="00B03B5A" w:rsidRPr="00064D75">
        <w:rPr>
          <w:rFonts w:ascii="Arial" w:hAnsi="Arial" w:cs="Arial"/>
          <w:sz w:val="18"/>
          <w:szCs w:val="18"/>
          <w:lang w:val="sr-Cyrl-BA"/>
        </w:rPr>
        <w:t xml:space="preserve"> </w:t>
      </w:r>
      <w:r w:rsidRPr="00064D75">
        <w:rPr>
          <w:rFonts w:ascii="Arial" w:hAnsi="Arial" w:cs="Arial"/>
          <w:sz w:val="18"/>
          <w:szCs w:val="18"/>
          <w:lang w:val="sr-Cyrl-BA"/>
        </w:rPr>
        <w:t>саставни</w:t>
      </w:r>
    </w:p>
    <w:p w:rsidR="00B03B5A" w:rsidRPr="00064D75" w:rsidRDefault="0098022B" w:rsidP="00341992">
      <w:pPr>
        <w:ind w:right="-48"/>
        <w:jc w:val="center"/>
        <w:rPr>
          <w:rFonts w:ascii="Arial" w:hAnsi="Arial" w:cs="Arial"/>
          <w:sz w:val="18"/>
          <w:szCs w:val="18"/>
          <w:lang w:val="sr-Cyrl-CS"/>
        </w:rPr>
      </w:pPr>
      <w:r w:rsidRPr="00064D75">
        <w:rPr>
          <w:rFonts w:ascii="Arial" w:hAnsi="Arial" w:cs="Arial"/>
          <w:sz w:val="18"/>
          <w:szCs w:val="18"/>
          <w:lang w:val="sr-Cyrl-BA"/>
        </w:rPr>
        <w:t>дио</w:t>
      </w:r>
      <w:r w:rsidR="00B03B5A" w:rsidRPr="00064D75">
        <w:rPr>
          <w:rFonts w:ascii="Arial" w:hAnsi="Arial" w:cs="Arial"/>
          <w:sz w:val="18"/>
          <w:szCs w:val="18"/>
          <w:lang w:val="sr-Cyrl-BA"/>
        </w:rPr>
        <w:t xml:space="preserve"> </w:t>
      </w:r>
      <w:r w:rsidRPr="00064D75">
        <w:rPr>
          <w:rFonts w:ascii="Arial" w:hAnsi="Arial" w:cs="Arial"/>
          <w:sz w:val="18"/>
          <w:szCs w:val="18"/>
          <w:lang w:val="sr-Cyrl-BA"/>
        </w:rPr>
        <w:t>ових</w:t>
      </w:r>
      <w:r w:rsidR="00B03B5A" w:rsidRPr="00064D75">
        <w:rPr>
          <w:rFonts w:ascii="Arial" w:hAnsi="Arial" w:cs="Arial"/>
          <w:sz w:val="18"/>
          <w:szCs w:val="18"/>
          <w:lang w:val="sr-Cyrl-BA"/>
        </w:rPr>
        <w:t xml:space="preserve"> </w:t>
      </w:r>
      <w:r w:rsidR="009428DC" w:rsidRPr="0012335D">
        <w:rPr>
          <w:rFonts w:ascii="Arial" w:hAnsi="Arial" w:cs="Arial"/>
          <w:sz w:val="18"/>
          <w:szCs w:val="18"/>
          <w:lang w:val="sr-Cyrl-BA"/>
        </w:rPr>
        <w:t xml:space="preserve">конслоидованих </w:t>
      </w:r>
      <w:r w:rsidRPr="0012335D">
        <w:rPr>
          <w:rFonts w:ascii="Arial" w:hAnsi="Arial" w:cs="Arial"/>
          <w:sz w:val="18"/>
          <w:szCs w:val="18"/>
          <w:lang w:val="sr-Cyrl-BA"/>
        </w:rPr>
        <w:t>финансијских</w:t>
      </w:r>
      <w:r w:rsidR="00B03B5A" w:rsidRPr="00064D75">
        <w:rPr>
          <w:rFonts w:ascii="Arial" w:hAnsi="Arial" w:cs="Arial"/>
          <w:sz w:val="18"/>
          <w:szCs w:val="18"/>
          <w:lang w:val="sr-Cyrl-BA"/>
        </w:rPr>
        <w:t xml:space="preserve"> </w:t>
      </w:r>
      <w:r w:rsidRPr="00064D75">
        <w:rPr>
          <w:rFonts w:ascii="Arial" w:hAnsi="Arial" w:cs="Arial"/>
          <w:sz w:val="18"/>
          <w:szCs w:val="18"/>
          <w:lang w:val="sr-Cyrl-BA"/>
        </w:rPr>
        <w:t>извјештаја</w:t>
      </w:r>
      <w:r w:rsidR="00B03B5A" w:rsidRPr="00064D75">
        <w:rPr>
          <w:rFonts w:ascii="Arial" w:hAnsi="Arial" w:cs="Arial"/>
          <w:sz w:val="18"/>
          <w:szCs w:val="18"/>
          <w:lang w:val="sr-Cyrl-CS"/>
        </w:rPr>
        <w:t>.</w:t>
      </w:r>
    </w:p>
    <w:p w:rsidR="00766303" w:rsidRDefault="00766303" w:rsidP="00C64A9B">
      <w:pPr>
        <w:ind w:right="-48"/>
        <w:jc w:val="both"/>
        <w:rPr>
          <w:rFonts w:ascii="Arial" w:hAnsi="Arial" w:cs="Arial"/>
          <w:sz w:val="18"/>
          <w:szCs w:val="18"/>
          <w:lang w:val="sr-Cyrl-CS"/>
        </w:rPr>
      </w:pPr>
    </w:p>
    <w:p w:rsidR="00C64A9B" w:rsidRPr="004B095C" w:rsidRDefault="00C64A9B" w:rsidP="00C64A9B">
      <w:pPr>
        <w:ind w:right="-48"/>
        <w:jc w:val="both"/>
        <w:rPr>
          <w:rFonts w:ascii="Arial" w:hAnsi="Arial" w:cs="Arial"/>
          <w:sz w:val="18"/>
          <w:szCs w:val="18"/>
          <w:lang w:val="sr-Cyrl-CS"/>
        </w:rPr>
      </w:pPr>
      <w:r w:rsidRPr="007226F1">
        <w:rPr>
          <w:rFonts w:ascii="Arial" w:hAnsi="Arial" w:cs="Arial"/>
          <w:sz w:val="18"/>
          <w:szCs w:val="18"/>
          <w:lang w:val="sr-Cyrl-CS"/>
        </w:rPr>
        <w:t xml:space="preserve">Ови финансијски извјештаји су одобрени од стране управе </w:t>
      </w:r>
      <w:r w:rsidR="009428DC" w:rsidRPr="007226F1">
        <w:rPr>
          <w:rFonts w:ascii="Arial" w:hAnsi="Arial" w:cs="Arial"/>
          <w:sz w:val="18"/>
          <w:szCs w:val="18"/>
          <w:lang w:val="sr-Cyrl-CS"/>
        </w:rPr>
        <w:t>Матичног д</w:t>
      </w:r>
      <w:r w:rsidRPr="007226F1">
        <w:rPr>
          <w:rFonts w:ascii="Arial" w:hAnsi="Arial" w:cs="Arial"/>
          <w:sz w:val="18"/>
          <w:szCs w:val="18"/>
          <w:lang w:val="sr-Cyrl-CS"/>
        </w:rPr>
        <w:t xml:space="preserve">руштва </w:t>
      </w:r>
      <w:r w:rsidRPr="004951E1">
        <w:rPr>
          <w:rFonts w:ascii="Arial" w:hAnsi="Arial" w:cs="Arial"/>
          <w:sz w:val="18"/>
          <w:szCs w:val="18"/>
          <w:lang w:val="sr-Cyrl-CS"/>
        </w:rPr>
        <w:t xml:space="preserve">дана </w:t>
      </w:r>
      <w:r w:rsidR="004951E1" w:rsidRPr="004951E1">
        <w:rPr>
          <w:rFonts w:ascii="Arial" w:hAnsi="Arial" w:cs="Arial"/>
          <w:sz w:val="18"/>
          <w:szCs w:val="18"/>
        </w:rPr>
        <w:t>16</w:t>
      </w:r>
      <w:r w:rsidRPr="004951E1">
        <w:rPr>
          <w:rFonts w:ascii="Arial" w:hAnsi="Arial" w:cs="Arial"/>
          <w:sz w:val="18"/>
          <w:szCs w:val="18"/>
          <w:lang w:val="sr-Cyrl-CS"/>
        </w:rPr>
        <w:t xml:space="preserve">. </w:t>
      </w:r>
      <w:r w:rsidR="00F52DCC" w:rsidRPr="004951E1">
        <w:rPr>
          <w:rFonts w:ascii="Arial" w:hAnsi="Arial" w:cs="Arial"/>
          <w:sz w:val="18"/>
          <w:szCs w:val="18"/>
          <w:lang w:val="sr-Cyrl-CS"/>
        </w:rPr>
        <w:t>априла</w:t>
      </w:r>
      <w:r w:rsidRPr="007226F1">
        <w:rPr>
          <w:rFonts w:ascii="Arial" w:hAnsi="Arial" w:cs="Arial"/>
          <w:sz w:val="18"/>
          <w:szCs w:val="18"/>
          <w:lang w:val="sr-Cyrl-CS"/>
        </w:rPr>
        <w:t xml:space="preserve"> 20</w:t>
      </w:r>
      <w:r w:rsidR="00054A79" w:rsidRPr="007226F1">
        <w:rPr>
          <w:rFonts w:ascii="Arial" w:hAnsi="Arial" w:cs="Arial"/>
          <w:sz w:val="18"/>
          <w:szCs w:val="18"/>
          <w:lang w:val="sr-Cyrl-CS"/>
        </w:rPr>
        <w:t>2</w:t>
      </w:r>
      <w:r w:rsidR="00165330">
        <w:rPr>
          <w:rFonts w:ascii="Arial" w:hAnsi="Arial" w:cs="Arial"/>
          <w:sz w:val="18"/>
          <w:szCs w:val="18"/>
        </w:rPr>
        <w:t>5</w:t>
      </w:r>
      <w:r w:rsidRPr="007226F1">
        <w:rPr>
          <w:rFonts w:ascii="Arial" w:hAnsi="Arial" w:cs="Arial"/>
          <w:sz w:val="18"/>
          <w:szCs w:val="18"/>
          <w:lang w:val="sr-Cyrl-CS"/>
        </w:rPr>
        <w:t xml:space="preserve">. </w:t>
      </w:r>
      <w:r w:rsidR="00A96C58" w:rsidRPr="007226F1">
        <w:rPr>
          <w:rFonts w:ascii="Arial" w:hAnsi="Arial" w:cs="Arial"/>
          <w:sz w:val="18"/>
          <w:szCs w:val="18"/>
          <w:lang w:val="sr-Cyrl-CS"/>
        </w:rPr>
        <w:t>г</w:t>
      </w:r>
      <w:r w:rsidRPr="007226F1">
        <w:rPr>
          <w:rFonts w:ascii="Arial" w:hAnsi="Arial" w:cs="Arial"/>
          <w:sz w:val="18"/>
          <w:szCs w:val="18"/>
          <w:lang w:val="sr-Cyrl-CS"/>
        </w:rPr>
        <w:t xml:space="preserve">одине и </w:t>
      </w:r>
      <w:r w:rsidR="00D2633E" w:rsidRPr="007226F1">
        <w:rPr>
          <w:rFonts w:ascii="Arial" w:hAnsi="Arial" w:cs="Arial"/>
          <w:sz w:val="18"/>
          <w:szCs w:val="18"/>
          <w:lang w:val="sr-Cyrl-CS"/>
        </w:rPr>
        <w:t xml:space="preserve"> </w:t>
      </w:r>
      <w:r w:rsidR="0024055E" w:rsidRPr="007226F1">
        <w:rPr>
          <w:rFonts w:ascii="Arial" w:hAnsi="Arial" w:cs="Arial"/>
          <w:sz w:val="18"/>
          <w:szCs w:val="18"/>
          <w:lang w:val="sr-Cyrl-CS"/>
        </w:rPr>
        <w:t xml:space="preserve">прослијеђени на даље усвајање Управном одбору </w:t>
      </w:r>
      <w:r w:rsidR="009428DC" w:rsidRPr="007226F1">
        <w:rPr>
          <w:rFonts w:ascii="Arial" w:hAnsi="Arial" w:cs="Arial"/>
          <w:sz w:val="18"/>
          <w:szCs w:val="18"/>
          <w:lang w:val="sr-Cyrl-CS"/>
        </w:rPr>
        <w:t>Матичног д</w:t>
      </w:r>
      <w:r w:rsidR="0024055E" w:rsidRPr="007226F1">
        <w:rPr>
          <w:rFonts w:ascii="Arial" w:hAnsi="Arial" w:cs="Arial"/>
          <w:sz w:val="18"/>
          <w:szCs w:val="18"/>
          <w:lang w:val="sr-Cyrl-CS"/>
        </w:rPr>
        <w:t>руштва</w:t>
      </w:r>
      <w:r w:rsidRPr="007226F1">
        <w:rPr>
          <w:rFonts w:ascii="Arial" w:hAnsi="Arial" w:cs="Arial"/>
          <w:sz w:val="18"/>
          <w:szCs w:val="18"/>
          <w:lang w:val="sr-Cyrl-CS"/>
        </w:rPr>
        <w:t>.</w:t>
      </w:r>
    </w:p>
    <w:p w:rsidR="00B03B5A" w:rsidRPr="00064D75" w:rsidRDefault="00B03B5A">
      <w:pPr>
        <w:tabs>
          <w:tab w:val="left" w:pos="-1440"/>
          <w:tab w:val="left" w:pos="-720"/>
          <w:tab w:val="left" w:pos="0"/>
          <w:tab w:val="left" w:pos="538"/>
          <w:tab w:val="left" w:pos="1075"/>
          <w:tab w:val="left" w:pos="1344"/>
          <w:tab w:val="center" w:pos="6293"/>
          <w:tab w:val="left" w:pos="6498"/>
          <w:tab w:val="right" w:pos="7526"/>
          <w:tab w:val="left" w:pos="7728"/>
          <w:tab w:val="right" w:pos="9005"/>
        </w:tabs>
        <w:rPr>
          <w:rFonts w:ascii="Arial" w:hAnsi="Arial" w:cs="Arial"/>
          <w:sz w:val="18"/>
          <w:szCs w:val="18"/>
          <w:lang w:val="sr-Cyrl-BA"/>
        </w:rPr>
      </w:pPr>
    </w:p>
    <w:p w:rsidR="00B03B5A" w:rsidRPr="00B20367" w:rsidRDefault="00B0525F" w:rsidP="00B20367">
      <w:pPr>
        <w:ind w:right="43"/>
        <w:jc w:val="both"/>
        <w:rPr>
          <w:rFonts w:ascii="Arial" w:hAnsi="Arial" w:cs="Arial"/>
          <w:sz w:val="18"/>
          <w:szCs w:val="18"/>
          <w:lang w:val="sr-Cyrl-CS"/>
        </w:rPr>
      </w:pPr>
      <w:r w:rsidRPr="00064D75">
        <w:rPr>
          <w:rFonts w:ascii="Arial" w:hAnsi="Arial" w:cs="Arial"/>
          <w:sz w:val="18"/>
          <w:szCs w:val="18"/>
          <w:lang w:val="sr-Cyrl-CS"/>
        </w:rPr>
        <w:t>Потписано у име</w:t>
      </w:r>
      <w:r w:rsidR="00677419" w:rsidRPr="00064D75">
        <w:rPr>
          <w:rFonts w:ascii="Arial" w:hAnsi="Arial" w:cs="Arial"/>
          <w:sz w:val="18"/>
          <w:szCs w:val="18"/>
          <w:lang w:val="sr-Cyrl-CS"/>
        </w:rPr>
        <w:t xml:space="preserve"> </w:t>
      </w:r>
      <w:r w:rsidR="006575AA" w:rsidRPr="00064D75">
        <w:rPr>
          <w:rFonts w:ascii="Arial" w:hAnsi="Arial" w:cs="Arial"/>
          <w:sz w:val="18"/>
          <w:szCs w:val="18"/>
          <w:lang w:val="sr-Cyrl-CS"/>
        </w:rPr>
        <w:t xml:space="preserve">„Дунав </w:t>
      </w:r>
      <w:r w:rsidRPr="00064D75">
        <w:rPr>
          <w:rFonts w:ascii="Arial" w:hAnsi="Arial" w:cs="Arial"/>
          <w:sz w:val="18"/>
          <w:szCs w:val="18"/>
          <w:lang w:val="sr-Cyrl-CS"/>
        </w:rPr>
        <w:t>осигурањ</w:t>
      </w:r>
      <w:r w:rsidR="00F11BDA" w:rsidRPr="00064D75">
        <w:rPr>
          <w:rFonts w:ascii="Arial" w:hAnsi="Arial" w:cs="Arial"/>
          <w:sz w:val="18"/>
          <w:szCs w:val="18"/>
        </w:rPr>
        <w:t>a</w:t>
      </w:r>
      <w:r w:rsidR="006575AA" w:rsidRPr="00064D75">
        <w:rPr>
          <w:rFonts w:ascii="Arial" w:hAnsi="Arial" w:cs="Arial"/>
          <w:sz w:val="18"/>
          <w:szCs w:val="18"/>
          <w:lang w:val="sr-Cyrl-BA"/>
        </w:rPr>
        <w:t>“</w:t>
      </w:r>
      <w:r w:rsidRPr="00064D75">
        <w:rPr>
          <w:rFonts w:ascii="Arial" w:hAnsi="Arial" w:cs="Arial"/>
          <w:sz w:val="18"/>
          <w:szCs w:val="18"/>
          <w:lang w:val="sr-Cyrl-CS"/>
        </w:rPr>
        <w:t xml:space="preserve"> </w:t>
      </w:r>
      <w:r w:rsidR="00507999" w:rsidRPr="00064D75">
        <w:rPr>
          <w:rFonts w:ascii="Arial" w:hAnsi="Arial" w:cs="Arial"/>
          <w:sz w:val="18"/>
          <w:szCs w:val="18"/>
          <w:lang w:val="sr-Cyrl-CS"/>
        </w:rPr>
        <w:t xml:space="preserve">а.д. </w:t>
      </w:r>
      <w:r w:rsidRPr="00064D75">
        <w:rPr>
          <w:rFonts w:ascii="Arial" w:hAnsi="Arial" w:cs="Arial"/>
          <w:sz w:val="18"/>
          <w:szCs w:val="18"/>
          <w:lang w:val="sr-Cyrl-CS"/>
        </w:rPr>
        <w:t xml:space="preserve">Бања Лука: </w:t>
      </w:r>
    </w:p>
    <w:tbl>
      <w:tblPr>
        <w:tblW w:w="9039" w:type="dxa"/>
        <w:tblLayout w:type="fixed"/>
        <w:tblLook w:val="0000" w:firstRow="0" w:lastRow="0" w:firstColumn="0" w:lastColumn="0" w:noHBand="0" w:noVBand="0"/>
      </w:tblPr>
      <w:tblGrid>
        <w:gridCol w:w="4644"/>
        <w:gridCol w:w="1134"/>
        <w:gridCol w:w="3261"/>
      </w:tblGrid>
      <w:tr w:rsidR="00B03B5A" w:rsidRPr="00064D75" w:rsidTr="00316645">
        <w:trPr>
          <w:trHeight w:val="713"/>
        </w:trPr>
        <w:tc>
          <w:tcPr>
            <w:tcW w:w="4644" w:type="dxa"/>
          </w:tcPr>
          <w:p w:rsidR="00784B34" w:rsidRPr="006868D8" w:rsidRDefault="00363FEF" w:rsidP="00284884">
            <w:pPr>
              <w:ind w:right="533"/>
              <w:jc w:val="both"/>
              <w:rPr>
                <w:rFonts w:ascii="Arial" w:hAnsi="Arial" w:cs="Arial"/>
                <w:sz w:val="18"/>
                <w:szCs w:val="18"/>
                <w:lang w:val="sr-Cyrl-BA"/>
              </w:rPr>
            </w:pPr>
            <w:r>
              <w:rPr>
                <w:rFonts w:ascii="Arial" w:hAnsi="Arial" w:cs="Arial"/>
                <w:bCs/>
                <w:noProof/>
                <w:snapToGrid/>
                <w:sz w:val="18"/>
                <w:szCs w:val="18"/>
                <w:lang w:val="sr-Cyrl-BA"/>
              </w:rPr>
              <w:t xml:space="preserve">                     </w:t>
            </w:r>
            <w:r w:rsidR="006868D8">
              <w:rPr>
                <w:rFonts w:ascii="Arial" w:hAnsi="Arial" w:cs="Arial"/>
                <w:bCs/>
                <w:noProof/>
                <w:snapToGrid/>
                <w:sz w:val="18"/>
                <w:szCs w:val="18"/>
                <w:lang w:val="sr-Cyrl-BA"/>
              </w:rPr>
              <w:t>Бојан Поповић</w:t>
            </w:r>
          </w:p>
          <w:p w:rsidR="00B03B5A" w:rsidRPr="00064D75" w:rsidRDefault="00363FEF" w:rsidP="00284884">
            <w:pPr>
              <w:ind w:right="533"/>
              <w:jc w:val="both"/>
              <w:rPr>
                <w:rFonts w:ascii="Arial" w:hAnsi="Arial" w:cs="Arial"/>
                <w:sz w:val="18"/>
                <w:szCs w:val="18"/>
              </w:rPr>
            </w:pPr>
            <w:r>
              <w:rPr>
                <w:rFonts w:ascii="Arial" w:hAnsi="Arial" w:cs="Arial"/>
                <w:sz w:val="18"/>
                <w:szCs w:val="18"/>
                <w:lang w:val="sr-Cyrl-CS"/>
              </w:rPr>
              <w:t xml:space="preserve">                 </w:t>
            </w:r>
            <w:r w:rsidR="00784B34" w:rsidRPr="00064D75">
              <w:rPr>
                <w:rFonts w:ascii="Arial" w:hAnsi="Arial" w:cs="Arial"/>
                <w:sz w:val="18"/>
                <w:szCs w:val="18"/>
                <w:lang w:val="sr-Cyrl-CS"/>
              </w:rPr>
              <w:t>Генерални д</w:t>
            </w:r>
            <w:r w:rsidR="00284884" w:rsidRPr="00064D75">
              <w:rPr>
                <w:rFonts w:ascii="Arial" w:hAnsi="Arial" w:cs="Arial"/>
                <w:sz w:val="18"/>
                <w:szCs w:val="18"/>
                <w:lang w:val="sr-Cyrl-CS"/>
              </w:rPr>
              <w:t>иректор</w:t>
            </w:r>
          </w:p>
        </w:tc>
        <w:tc>
          <w:tcPr>
            <w:tcW w:w="1134" w:type="dxa"/>
          </w:tcPr>
          <w:p w:rsidR="00B03B5A" w:rsidRPr="00064D75" w:rsidRDefault="00BC4C82">
            <w:pPr>
              <w:autoSpaceDE w:val="0"/>
              <w:autoSpaceDN w:val="0"/>
              <w:adjustRightInd w:val="0"/>
              <w:rPr>
                <w:rFonts w:ascii="Arial" w:hAnsi="Arial" w:cs="Arial"/>
                <w:sz w:val="18"/>
                <w:szCs w:val="18"/>
                <w:lang w:val="sr-Cyrl-CS"/>
              </w:rPr>
            </w:pPr>
            <w:r w:rsidRPr="00064D75">
              <w:rPr>
                <w:rFonts w:ascii="Arial" w:hAnsi="Arial" w:cs="Arial"/>
                <w:sz w:val="18"/>
                <w:szCs w:val="18"/>
                <w:lang w:val="sr-Cyrl-CS"/>
              </w:rPr>
              <w:t>М.П.</w:t>
            </w:r>
          </w:p>
        </w:tc>
        <w:tc>
          <w:tcPr>
            <w:tcW w:w="3261" w:type="dxa"/>
          </w:tcPr>
          <w:p w:rsidR="00784B34" w:rsidRPr="00064D75" w:rsidRDefault="00363FEF" w:rsidP="008A3A56">
            <w:pPr>
              <w:ind w:right="533"/>
              <w:rPr>
                <w:rFonts w:ascii="Arial" w:hAnsi="Arial" w:cs="Arial"/>
                <w:sz w:val="18"/>
                <w:szCs w:val="18"/>
                <w:lang w:val="sr-Cyrl-BA"/>
              </w:rPr>
            </w:pPr>
            <w:r>
              <w:rPr>
                <w:rFonts w:ascii="Arial" w:hAnsi="Arial" w:cs="Arial"/>
                <w:sz w:val="18"/>
                <w:szCs w:val="18"/>
                <w:lang w:val="sr-Cyrl-BA"/>
              </w:rPr>
              <w:t xml:space="preserve">           </w:t>
            </w:r>
            <w:r w:rsidR="00784B34" w:rsidRPr="00064D75">
              <w:rPr>
                <w:rFonts w:ascii="Arial" w:hAnsi="Arial" w:cs="Arial"/>
                <w:sz w:val="18"/>
                <w:szCs w:val="18"/>
                <w:lang w:val="sr-Cyrl-BA"/>
              </w:rPr>
              <w:t>Маја Чуковић</w:t>
            </w:r>
          </w:p>
          <w:p w:rsidR="00B0525F" w:rsidRPr="00064D75" w:rsidRDefault="00363FEF" w:rsidP="00784B34">
            <w:pPr>
              <w:ind w:right="533"/>
              <w:rPr>
                <w:rFonts w:ascii="Arial" w:hAnsi="Arial" w:cs="Arial"/>
                <w:sz w:val="18"/>
                <w:szCs w:val="18"/>
                <w:lang w:val="sr-Cyrl-CS"/>
              </w:rPr>
            </w:pPr>
            <w:r>
              <w:rPr>
                <w:rFonts w:ascii="Arial" w:hAnsi="Arial" w:cs="Arial"/>
                <w:sz w:val="18"/>
                <w:szCs w:val="18"/>
                <w:lang w:val="sr-Cyrl-BA"/>
              </w:rPr>
              <w:t xml:space="preserve">       </w:t>
            </w:r>
            <w:r w:rsidR="00784B34" w:rsidRPr="00064D75">
              <w:rPr>
                <w:rFonts w:ascii="Arial" w:hAnsi="Arial" w:cs="Arial"/>
                <w:sz w:val="18"/>
                <w:szCs w:val="18"/>
                <w:lang w:val="sr-Cyrl-BA"/>
              </w:rPr>
              <w:t>Директор сектора за фина</w:t>
            </w:r>
            <w:r w:rsidR="0099418A" w:rsidRPr="00064D75">
              <w:rPr>
                <w:rFonts w:ascii="Arial" w:hAnsi="Arial" w:cs="Arial"/>
                <w:sz w:val="18"/>
                <w:szCs w:val="18"/>
                <w:lang w:val="sr-Cyrl-CS"/>
              </w:rPr>
              <w:t>н</w:t>
            </w:r>
            <w:r w:rsidR="00784B34" w:rsidRPr="00064D75">
              <w:rPr>
                <w:rFonts w:ascii="Arial" w:hAnsi="Arial" w:cs="Arial"/>
                <w:sz w:val="18"/>
                <w:szCs w:val="18"/>
                <w:lang w:val="sr-Cyrl-BA"/>
              </w:rPr>
              <w:t>сије и рачуноводство</w:t>
            </w:r>
          </w:p>
        </w:tc>
      </w:tr>
    </w:tbl>
    <w:p w:rsidR="00EC4CEF" w:rsidRDefault="00EC4CEF" w:rsidP="008065CD">
      <w:pPr>
        <w:tabs>
          <w:tab w:val="left" w:pos="1065"/>
        </w:tabs>
        <w:ind w:right="-18"/>
        <w:jc w:val="both"/>
        <w:rPr>
          <w:rFonts w:ascii="Arial" w:hAnsi="Arial" w:cs="Arial"/>
          <w:b/>
          <w:sz w:val="18"/>
          <w:szCs w:val="18"/>
          <w:lang w:val="sr-Cyrl-BA"/>
        </w:rPr>
      </w:pPr>
    </w:p>
    <w:p w:rsidR="0012335D" w:rsidRDefault="0012335D" w:rsidP="008065CD">
      <w:pPr>
        <w:tabs>
          <w:tab w:val="left" w:pos="1065"/>
        </w:tabs>
        <w:ind w:right="-18"/>
        <w:jc w:val="both"/>
        <w:rPr>
          <w:rFonts w:ascii="Arial" w:hAnsi="Arial" w:cs="Arial"/>
          <w:b/>
          <w:sz w:val="18"/>
          <w:szCs w:val="18"/>
          <w:lang w:val="sr-Cyrl-BA"/>
        </w:rPr>
      </w:pPr>
    </w:p>
    <w:p w:rsidR="0012335D" w:rsidRPr="00B20367" w:rsidRDefault="0012335D" w:rsidP="008065CD">
      <w:pPr>
        <w:tabs>
          <w:tab w:val="left" w:pos="1065"/>
        </w:tabs>
        <w:ind w:right="-18"/>
        <w:jc w:val="both"/>
        <w:rPr>
          <w:rFonts w:ascii="Arial" w:hAnsi="Arial" w:cs="Arial"/>
          <w:b/>
          <w:sz w:val="18"/>
          <w:szCs w:val="18"/>
          <w:lang w:val="sr-Cyrl-BA"/>
        </w:rPr>
      </w:pPr>
    </w:p>
    <w:p w:rsidR="00EC4CEF" w:rsidRDefault="00EC4CEF" w:rsidP="008065CD">
      <w:pPr>
        <w:tabs>
          <w:tab w:val="left" w:pos="1065"/>
        </w:tabs>
        <w:ind w:right="-18"/>
        <w:jc w:val="both"/>
        <w:rPr>
          <w:rFonts w:ascii="Arial" w:hAnsi="Arial" w:cs="Arial"/>
          <w:b/>
          <w:sz w:val="18"/>
          <w:szCs w:val="18"/>
          <w:lang w:val="nl-NL"/>
        </w:rPr>
      </w:pPr>
    </w:p>
    <w:p w:rsidR="00B03B5A" w:rsidRPr="00064D75" w:rsidRDefault="0083063E" w:rsidP="00AE6797">
      <w:pPr>
        <w:shd w:val="clear" w:color="auto" w:fill="FFFFFF" w:themeFill="background1"/>
        <w:tabs>
          <w:tab w:val="left" w:pos="1065"/>
        </w:tabs>
        <w:ind w:right="-18"/>
        <w:jc w:val="both"/>
        <w:rPr>
          <w:rFonts w:ascii="Arial" w:hAnsi="Arial" w:cs="Arial"/>
          <w:sz w:val="18"/>
          <w:szCs w:val="18"/>
          <w:lang w:val="ru-RU"/>
        </w:rPr>
      </w:pPr>
      <w:r w:rsidRPr="0083063E">
        <w:rPr>
          <w:rFonts w:ascii="Arial" w:hAnsi="Arial" w:cs="Arial"/>
          <w:b/>
          <w:sz w:val="18"/>
          <w:szCs w:val="18"/>
          <w:lang w:val="nl-NL"/>
        </w:rPr>
        <w:lastRenderedPageBreak/>
        <w:t xml:space="preserve">КОНСОЛИДОВАНИ </w:t>
      </w:r>
      <w:r w:rsidR="0098022B" w:rsidRPr="00064D75">
        <w:rPr>
          <w:rFonts w:ascii="Arial" w:hAnsi="Arial" w:cs="Arial"/>
          <w:b/>
          <w:sz w:val="18"/>
          <w:szCs w:val="18"/>
          <w:lang w:val="nl-NL"/>
        </w:rPr>
        <w:t>БИЛАНС</w:t>
      </w:r>
      <w:r w:rsidR="00B03B5A" w:rsidRPr="00064D75">
        <w:rPr>
          <w:rFonts w:ascii="Arial" w:hAnsi="Arial" w:cs="Arial"/>
          <w:b/>
          <w:sz w:val="18"/>
          <w:szCs w:val="18"/>
          <w:lang w:val="ru-RU"/>
        </w:rPr>
        <w:t xml:space="preserve"> </w:t>
      </w:r>
      <w:r w:rsidR="00F14F18" w:rsidRPr="00064D75">
        <w:rPr>
          <w:rFonts w:ascii="Arial" w:hAnsi="Arial" w:cs="Arial"/>
          <w:b/>
          <w:sz w:val="18"/>
          <w:szCs w:val="18"/>
          <w:lang w:val="nl-NL"/>
        </w:rPr>
        <w:t>СТА</w:t>
      </w:r>
      <w:r w:rsidR="00F14F18" w:rsidRPr="00064D75">
        <w:rPr>
          <w:rFonts w:ascii="Arial" w:hAnsi="Arial" w:cs="Arial"/>
          <w:b/>
          <w:sz w:val="18"/>
          <w:szCs w:val="18"/>
          <w:lang w:val="sr-Cyrl-BA"/>
        </w:rPr>
        <w:t>Њ</w:t>
      </w:r>
      <w:r w:rsidR="0098022B" w:rsidRPr="00064D75">
        <w:rPr>
          <w:rFonts w:ascii="Arial" w:hAnsi="Arial" w:cs="Arial"/>
          <w:b/>
          <w:sz w:val="18"/>
          <w:szCs w:val="18"/>
          <w:lang w:val="nl-NL"/>
        </w:rPr>
        <w:t>А</w:t>
      </w:r>
      <w:r w:rsidR="00341992" w:rsidRPr="00064D75">
        <w:rPr>
          <w:rFonts w:ascii="Arial" w:hAnsi="Arial" w:cs="Arial"/>
          <w:b/>
          <w:sz w:val="18"/>
          <w:szCs w:val="18"/>
          <w:lang w:val="ru-RU"/>
        </w:rPr>
        <w:t xml:space="preserve">  </w:t>
      </w:r>
    </w:p>
    <w:p w:rsidR="005E20C8" w:rsidRPr="00064D75" w:rsidRDefault="00785C2D" w:rsidP="005E20C8">
      <w:pPr>
        <w:jc w:val="both"/>
        <w:rPr>
          <w:rFonts w:ascii="Arial" w:hAnsi="Arial" w:cs="Arial"/>
          <w:b/>
          <w:sz w:val="18"/>
          <w:szCs w:val="18"/>
          <w:lang w:val="sr-Cyrl-CS"/>
        </w:rPr>
      </w:pPr>
      <w:r>
        <w:rPr>
          <w:rFonts w:ascii="Arial" w:hAnsi="Arial" w:cs="Arial"/>
          <w:b/>
          <w:sz w:val="18"/>
          <w:szCs w:val="18"/>
          <w:lang w:val="sr-Cyrl-BA"/>
        </w:rPr>
        <w:t xml:space="preserve">За годину која се завршила </w:t>
      </w:r>
      <w:r w:rsidR="005E20C8" w:rsidRPr="00064D75">
        <w:rPr>
          <w:rFonts w:ascii="Arial" w:hAnsi="Arial" w:cs="Arial"/>
          <w:b/>
          <w:sz w:val="18"/>
          <w:szCs w:val="18"/>
          <w:lang w:val="sr-Cyrl-CS"/>
        </w:rPr>
        <w:t>3</w:t>
      </w:r>
      <w:r w:rsidR="00054A79">
        <w:rPr>
          <w:rFonts w:ascii="Arial" w:hAnsi="Arial" w:cs="Arial"/>
          <w:b/>
          <w:sz w:val="18"/>
          <w:szCs w:val="18"/>
          <w:lang w:val="sr-Cyrl-CS"/>
        </w:rPr>
        <w:t>1</w:t>
      </w:r>
      <w:r w:rsidR="005E20C8" w:rsidRPr="00064D75">
        <w:rPr>
          <w:rFonts w:ascii="Arial" w:hAnsi="Arial" w:cs="Arial"/>
          <w:b/>
          <w:sz w:val="18"/>
          <w:szCs w:val="18"/>
          <w:lang w:val="sr-Cyrl-CS"/>
        </w:rPr>
        <w:t xml:space="preserve">. </w:t>
      </w:r>
      <w:r w:rsidR="00054A79">
        <w:rPr>
          <w:rFonts w:ascii="Arial" w:hAnsi="Arial" w:cs="Arial"/>
          <w:b/>
          <w:sz w:val="18"/>
          <w:szCs w:val="18"/>
          <w:lang w:val="sr-Cyrl-CS"/>
        </w:rPr>
        <w:t>децембар</w:t>
      </w:r>
      <w:r w:rsidR="005E20C8" w:rsidRPr="00064D75">
        <w:rPr>
          <w:rFonts w:ascii="Arial" w:hAnsi="Arial" w:cs="Arial"/>
          <w:b/>
          <w:sz w:val="18"/>
          <w:szCs w:val="18"/>
          <w:lang w:val="sr-Cyrl-CS"/>
        </w:rPr>
        <w:t xml:space="preserve"> 20</w:t>
      </w:r>
      <w:r w:rsidR="00F4301D">
        <w:rPr>
          <w:rFonts w:ascii="Arial" w:hAnsi="Arial" w:cs="Arial"/>
          <w:b/>
          <w:sz w:val="18"/>
          <w:szCs w:val="18"/>
        </w:rPr>
        <w:t>2</w:t>
      </w:r>
      <w:r w:rsidR="00165330">
        <w:rPr>
          <w:rFonts w:ascii="Arial" w:hAnsi="Arial" w:cs="Arial"/>
          <w:b/>
          <w:sz w:val="18"/>
          <w:szCs w:val="18"/>
        </w:rPr>
        <w:t>4</w:t>
      </w:r>
      <w:r w:rsidR="005E20C8" w:rsidRPr="00064D75">
        <w:rPr>
          <w:rFonts w:ascii="Arial" w:hAnsi="Arial" w:cs="Arial"/>
          <w:b/>
          <w:sz w:val="18"/>
          <w:szCs w:val="18"/>
          <w:lang w:val="sr-Cyrl-CS"/>
        </w:rPr>
        <w:t xml:space="preserve">. </w:t>
      </w:r>
      <w:r w:rsidR="005E20C8" w:rsidRPr="00064D75">
        <w:rPr>
          <w:rFonts w:ascii="Arial" w:hAnsi="Arial" w:cs="Arial"/>
          <w:b/>
          <w:sz w:val="18"/>
          <w:szCs w:val="18"/>
          <w:lang w:val="bs-Latn-BA"/>
        </w:rPr>
        <w:t>године</w:t>
      </w:r>
    </w:p>
    <w:p w:rsidR="00B03B5A" w:rsidRPr="00064D75" w:rsidRDefault="00B03B5A">
      <w:pPr>
        <w:widowControl/>
        <w:rPr>
          <w:rFonts w:ascii="Arial" w:hAnsi="Arial" w:cs="Arial"/>
          <w:b/>
          <w:sz w:val="18"/>
          <w:szCs w:val="18"/>
          <w:lang w:val="ru-RU"/>
        </w:rPr>
      </w:pPr>
      <w:r w:rsidRPr="00064D75">
        <w:rPr>
          <w:rFonts w:ascii="Arial" w:hAnsi="Arial" w:cs="Arial"/>
          <w:b/>
          <w:sz w:val="18"/>
          <w:szCs w:val="18"/>
          <w:lang w:val="ru-RU"/>
        </w:rPr>
        <w:t>(</w:t>
      </w:r>
      <w:r w:rsidR="008468F9" w:rsidRPr="00064D75">
        <w:rPr>
          <w:rFonts w:ascii="Arial" w:hAnsi="Arial" w:cs="Arial"/>
          <w:b/>
          <w:sz w:val="18"/>
          <w:szCs w:val="18"/>
          <w:lang w:val="ru-RU"/>
        </w:rPr>
        <w:t>У BAM</w:t>
      </w:r>
      <w:r w:rsidRPr="00064D75">
        <w:rPr>
          <w:rFonts w:ascii="Arial" w:hAnsi="Arial" w:cs="Arial"/>
          <w:b/>
          <w:sz w:val="18"/>
          <w:szCs w:val="18"/>
          <w:lang w:val="ru-RU"/>
        </w:rPr>
        <w:t>)</w:t>
      </w:r>
    </w:p>
    <w:tbl>
      <w:tblPr>
        <w:tblStyle w:val="PlainTable41"/>
        <w:tblW w:w="8789" w:type="dxa"/>
        <w:tblLook w:val="04A0" w:firstRow="1" w:lastRow="0" w:firstColumn="1" w:lastColumn="0" w:noHBand="0" w:noVBand="1"/>
      </w:tblPr>
      <w:tblGrid>
        <w:gridCol w:w="3686"/>
        <w:gridCol w:w="1134"/>
        <w:gridCol w:w="283"/>
        <w:gridCol w:w="1701"/>
        <w:gridCol w:w="284"/>
        <w:gridCol w:w="1701"/>
      </w:tblGrid>
      <w:tr w:rsidR="00165330" w:rsidRPr="006F2807" w:rsidTr="00774328">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64D75" w:rsidRDefault="00165330" w:rsidP="00165330">
            <w:pPr>
              <w:widowControl/>
              <w:jc w:val="center"/>
              <w:rPr>
                <w:rFonts w:ascii="Arial" w:hAnsi="Arial" w:cs="Arial"/>
                <w:b w:val="0"/>
                <w:bCs w:val="0"/>
                <w:snapToGrid/>
                <w:sz w:val="18"/>
                <w:szCs w:val="18"/>
              </w:rPr>
            </w:pPr>
          </w:p>
        </w:tc>
        <w:tc>
          <w:tcPr>
            <w:tcW w:w="1134" w:type="dxa"/>
            <w:noWrap/>
            <w:hideMark/>
          </w:tcPr>
          <w:p w:rsidR="00165330" w:rsidRPr="006F2807" w:rsidRDefault="00165330" w:rsidP="00165330">
            <w:pPr>
              <w:widowControl/>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napToGrid/>
                <w:sz w:val="18"/>
                <w:szCs w:val="18"/>
              </w:rPr>
            </w:pPr>
            <w:r w:rsidRPr="006F2807">
              <w:rPr>
                <w:rFonts w:ascii="Arial" w:hAnsi="Arial" w:cs="Arial"/>
                <w:bCs w:val="0"/>
                <w:snapToGrid/>
                <w:sz w:val="18"/>
                <w:szCs w:val="18"/>
              </w:rPr>
              <w:t>Напомене</w:t>
            </w:r>
          </w:p>
        </w:tc>
        <w:tc>
          <w:tcPr>
            <w:tcW w:w="283" w:type="dxa"/>
          </w:tcPr>
          <w:p w:rsidR="00165330" w:rsidRPr="006F2807" w:rsidRDefault="00165330" w:rsidP="00165330">
            <w:pPr>
              <w:widowControl/>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napToGrid/>
                <w:sz w:val="18"/>
                <w:szCs w:val="18"/>
              </w:rPr>
            </w:pPr>
          </w:p>
        </w:tc>
        <w:tc>
          <w:tcPr>
            <w:tcW w:w="1701" w:type="dxa"/>
            <w:noWrap/>
            <w:hideMark/>
          </w:tcPr>
          <w:p w:rsidR="00165330" w:rsidRPr="006F2807" w:rsidRDefault="00165330" w:rsidP="00165330">
            <w:pPr>
              <w:widowControl/>
              <w:jc w:val="right"/>
              <w:cnfStyle w:val="100000000000" w:firstRow="1" w:lastRow="0" w:firstColumn="0" w:lastColumn="0" w:oddVBand="0" w:evenVBand="0" w:oddHBand="0" w:evenHBand="0" w:firstRowFirstColumn="0" w:firstRowLastColumn="0" w:lastRowFirstColumn="0" w:lastRowLastColumn="0"/>
              <w:rPr>
                <w:rFonts w:ascii="Arial" w:hAnsi="Arial" w:cs="Arial"/>
                <w:bCs w:val="0"/>
                <w:snapToGrid/>
                <w:sz w:val="18"/>
                <w:szCs w:val="18"/>
              </w:rPr>
            </w:pPr>
            <w:r w:rsidRPr="006F2807">
              <w:rPr>
                <w:rFonts w:ascii="Arial" w:hAnsi="Arial" w:cs="Arial"/>
                <w:bCs w:val="0"/>
                <w:snapToGrid/>
                <w:sz w:val="18"/>
                <w:szCs w:val="18"/>
              </w:rPr>
              <w:t>3</w:t>
            </w:r>
            <w:r w:rsidRPr="006F2807">
              <w:rPr>
                <w:rFonts w:ascii="Arial" w:hAnsi="Arial" w:cs="Arial"/>
                <w:bCs w:val="0"/>
                <w:snapToGrid/>
                <w:sz w:val="18"/>
                <w:szCs w:val="18"/>
                <w:lang w:val="sr-Cyrl-BA"/>
              </w:rPr>
              <w:t>1. децембар</w:t>
            </w:r>
            <w:r w:rsidRPr="006F2807">
              <w:rPr>
                <w:rFonts w:ascii="Arial" w:hAnsi="Arial" w:cs="Arial"/>
                <w:bCs w:val="0"/>
                <w:snapToGrid/>
                <w:sz w:val="18"/>
                <w:szCs w:val="18"/>
              </w:rPr>
              <w:t xml:space="preserve"> 202</w:t>
            </w:r>
            <w:r>
              <w:rPr>
                <w:rFonts w:ascii="Arial" w:hAnsi="Arial" w:cs="Arial"/>
                <w:bCs w:val="0"/>
                <w:snapToGrid/>
                <w:sz w:val="18"/>
                <w:szCs w:val="18"/>
              </w:rPr>
              <w:t>4</w:t>
            </w:r>
            <w:r w:rsidRPr="006F2807">
              <w:rPr>
                <w:rFonts w:ascii="Arial" w:hAnsi="Arial" w:cs="Arial"/>
                <w:bCs w:val="0"/>
                <w:snapToGrid/>
                <w:sz w:val="18"/>
                <w:szCs w:val="18"/>
              </w:rPr>
              <w:t>.</w:t>
            </w:r>
          </w:p>
        </w:tc>
        <w:tc>
          <w:tcPr>
            <w:tcW w:w="284" w:type="dxa"/>
          </w:tcPr>
          <w:p w:rsidR="00165330" w:rsidRPr="006F2807" w:rsidRDefault="00165330" w:rsidP="00165330">
            <w:pPr>
              <w:widowControl/>
              <w:jc w:val="right"/>
              <w:cnfStyle w:val="100000000000" w:firstRow="1" w:lastRow="0" w:firstColumn="0" w:lastColumn="0" w:oddVBand="0" w:evenVBand="0" w:oddHBand="0" w:evenHBand="0" w:firstRowFirstColumn="0" w:firstRowLastColumn="0" w:lastRowFirstColumn="0" w:lastRowLastColumn="0"/>
              <w:rPr>
                <w:rFonts w:ascii="Arial" w:hAnsi="Arial" w:cs="Arial"/>
                <w:bCs w:val="0"/>
                <w:snapToGrid/>
                <w:sz w:val="18"/>
                <w:szCs w:val="18"/>
              </w:rPr>
            </w:pPr>
          </w:p>
        </w:tc>
        <w:tc>
          <w:tcPr>
            <w:tcW w:w="1701" w:type="dxa"/>
            <w:noWrap/>
            <w:hideMark/>
          </w:tcPr>
          <w:p w:rsidR="00165330" w:rsidRPr="006F2807" w:rsidRDefault="00165330" w:rsidP="00165330">
            <w:pPr>
              <w:widowControl/>
              <w:jc w:val="right"/>
              <w:cnfStyle w:val="100000000000" w:firstRow="1" w:lastRow="0" w:firstColumn="0" w:lastColumn="0" w:oddVBand="0" w:evenVBand="0" w:oddHBand="0" w:evenHBand="0" w:firstRowFirstColumn="0" w:firstRowLastColumn="0" w:lastRowFirstColumn="0" w:lastRowLastColumn="0"/>
              <w:rPr>
                <w:rFonts w:ascii="Arial" w:hAnsi="Arial" w:cs="Arial"/>
                <w:bCs w:val="0"/>
                <w:snapToGrid/>
                <w:sz w:val="18"/>
                <w:szCs w:val="18"/>
              </w:rPr>
            </w:pPr>
            <w:r w:rsidRPr="006F2807">
              <w:rPr>
                <w:rFonts w:ascii="Arial" w:hAnsi="Arial" w:cs="Arial"/>
                <w:bCs w:val="0"/>
                <w:snapToGrid/>
                <w:sz w:val="18"/>
                <w:szCs w:val="18"/>
              </w:rPr>
              <w:t>3</w:t>
            </w:r>
            <w:r w:rsidRPr="006F2807">
              <w:rPr>
                <w:rFonts w:ascii="Arial" w:hAnsi="Arial" w:cs="Arial"/>
                <w:bCs w:val="0"/>
                <w:snapToGrid/>
                <w:sz w:val="18"/>
                <w:szCs w:val="18"/>
                <w:lang w:val="sr-Cyrl-BA"/>
              </w:rPr>
              <w:t>1. децембар</w:t>
            </w:r>
            <w:r w:rsidRPr="006F2807">
              <w:rPr>
                <w:rFonts w:ascii="Arial" w:hAnsi="Arial" w:cs="Arial"/>
                <w:bCs w:val="0"/>
                <w:snapToGrid/>
                <w:sz w:val="18"/>
                <w:szCs w:val="18"/>
              </w:rPr>
              <w:t xml:space="preserve"> 202</w:t>
            </w:r>
            <w:r>
              <w:rPr>
                <w:rFonts w:ascii="Arial" w:hAnsi="Arial" w:cs="Arial"/>
                <w:bCs w:val="0"/>
                <w:snapToGrid/>
                <w:sz w:val="18"/>
                <w:szCs w:val="18"/>
              </w:rPr>
              <w:t>3</w:t>
            </w:r>
            <w:r w:rsidRPr="006F2807">
              <w:rPr>
                <w:rFonts w:ascii="Arial" w:hAnsi="Arial" w:cs="Arial"/>
                <w:bCs w:val="0"/>
                <w:snapToGrid/>
                <w:sz w:val="18"/>
                <w:szCs w:val="18"/>
              </w:rPr>
              <w:t>.</w:t>
            </w:r>
          </w:p>
        </w:tc>
      </w:tr>
      <w:tr w:rsidR="00165330" w:rsidRPr="00064D75" w:rsidTr="0077432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tcPr>
          <w:p w:rsidR="00165330" w:rsidRPr="00064D75" w:rsidRDefault="00165330" w:rsidP="00165330">
            <w:pPr>
              <w:widowControl/>
              <w:rPr>
                <w:rFonts w:ascii="Arial" w:hAnsi="Arial" w:cs="Arial"/>
                <w:b w:val="0"/>
                <w:bCs w:val="0"/>
                <w:snapToGrid/>
                <w:sz w:val="18"/>
                <w:szCs w:val="18"/>
              </w:rPr>
            </w:pPr>
          </w:p>
        </w:tc>
        <w:tc>
          <w:tcPr>
            <w:tcW w:w="1134" w:type="dxa"/>
            <w:noWrap/>
          </w:tcPr>
          <w:p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283"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4"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r>
      <w:tr w:rsidR="00165330" w:rsidRPr="00064D75" w:rsidTr="0077432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widowControl/>
              <w:rPr>
                <w:rFonts w:ascii="Arial" w:hAnsi="Arial" w:cs="Arial"/>
                <w:bCs w:val="0"/>
                <w:snapToGrid/>
                <w:sz w:val="18"/>
                <w:szCs w:val="18"/>
              </w:rPr>
            </w:pPr>
            <w:r w:rsidRPr="00020334">
              <w:rPr>
                <w:rFonts w:ascii="Arial" w:hAnsi="Arial" w:cs="Arial"/>
                <w:bCs w:val="0"/>
                <w:snapToGrid/>
                <w:sz w:val="18"/>
                <w:szCs w:val="18"/>
              </w:rPr>
              <w:t>АКТИВА</w:t>
            </w:r>
          </w:p>
        </w:tc>
        <w:tc>
          <w:tcPr>
            <w:tcW w:w="1134" w:type="dxa"/>
            <w:noWrap/>
            <w:hideMark/>
          </w:tcPr>
          <w:p w:rsidR="00165330" w:rsidRPr="00064D75"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283"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hideMark/>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84"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hideMark/>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r>
      <w:tr w:rsidR="00165330" w:rsidRPr="00064D75" w:rsidTr="0077432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8855BD" w:rsidRDefault="00165330" w:rsidP="00165330">
            <w:pPr>
              <w:widowControl/>
              <w:rPr>
                <w:rFonts w:ascii="Arial" w:hAnsi="Arial" w:cs="Arial"/>
                <w:bCs w:val="0"/>
                <w:snapToGrid/>
                <w:sz w:val="18"/>
                <w:szCs w:val="18"/>
              </w:rPr>
            </w:pPr>
            <w:r w:rsidRPr="008855BD">
              <w:rPr>
                <w:rFonts w:ascii="Arial" w:hAnsi="Arial" w:cs="Arial"/>
                <w:bCs w:val="0"/>
                <w:snapToGrid/>
                <w:sz w:val="18"/>
                <w:szCs w:val="18"/>
              </w:rPr>
              <w:t xml:space="preserve">Стална средства </w:t>
            </w:r>
          </w:p>
        </w:tc>
        <w:tc>
          <w:tcPr>
            <w:tcW w:w="1134" w:type="dxa"/>
            <w:noWrap/>
            <w:hideMark/>
          </w:tcPr>
          <w:p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283"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hideMark/>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4"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hideMark/>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r>
      <w:tr w:rsidR="00165330" w:rsidRPr="00064D75" w:rsidTr="00E3481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widowControl/>
              <w:rPr>
                <w:rFonts w:ascii="Arial" w:hAnsi="Arial" w:cs="Arial"/>
                <w:b w:val="0"/>
                <w:bCs w:val="0"/>
                <w:snapToGrid/>
                <w:sz w:val="18"/>
                <w:szCs w:val="18"/>
              </w:rPr>
            </w:pPr>
            <w:r w:rsidRPr="00020334">
              <w:rPr>
                <w:rFonts w:ascii="Arial" w:hAnsi="Arial" w:cs="Arial"/>
                <w:b w:val="0"/>
                <w:bCs w:val="0"/>
                <w:snapToGrid/>
                <w:sz w:val="18"/>
                <w:szCs w:val="18"/>
              </w:rPr>
              <w:t>Земљиште</w:t>
            </w:r>
          </w:p>
        </w:tc>
        <w:tc>
          <w:tcPr>
            <w:tcW w:w="1134" w:type="dxa"/>
            <w:noWrap/>
          </w:tcPr>
          <w:p w:rsidR="00165330" w:rsidRPr="00E34818" w:rsidRDefault="00E34818"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Cs/>
                <w:snapToGrid/>
                <w:sz w:val="18"/>
                <w:szCs w:val="18"/>
              </w:rPr>
            </w:pPr>
            <w:r>
              <w:rPr>
                <w:rFonts w:ascii="Arial" w:hAnsi="Arial" w:cs="Arial"/>
                <w:bCs/>
                <w:snapToGrid/>
                <w:sz w:val="18"/>
                <w:szCs w:val="18"/>
              </w:rPr>
              <w:t>1</w:t>
            </w:r>
            <w:r w:rsidR="002A79AB">
              <w:rPr>
                <w:rFonts w:ascii="Arial" w:hAnsi="Arial" w:cs="Arial"/>
                <w:bCs/>
                <w:snapToGrid/>
                <w:sz w:val="18"/>
                <w:szCs w:val="18"/>
              </w:rPr>
              <w:t>5</w:t>
            </w:r>
          </w:p>
        </w:tc>
        <w:tc>
          <w:tcPr>
            <w:tcW w:w="283"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rsidR="00165330" w:rsidRPr="000E1FD9" w:rsidRDefault="000E1FD9"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sr-Latn-BA"/>
              </w:rPr>
            </w:pPr>
            <w:r>
              <w:rPr>
                <w:rFonts w:ascii="Arial" w:hAnsi="Arial" w:cs="Arial"/>
                <w:sz w:val="18"/>
                <w:szCs w:val="18"/>
                <w:lang w:val="sr-Latn-BA"/>
              </w:rPr>
              <w:t>31,588</w:t>
            </w:r>
          </w:p>
        </w:tc>
        <w:tc>
          <w:tcPr>
            <w:tcW w:w="284"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rsidR="00165330" w:rsidRPr="009D10D5"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sr-Cyrl-BA"/>
              </w:rPr>
            </w:pPr>
            <w:r>
              <w:rPr>
                <w:rFonts w:ascii="Arial" w:hAnsi="Arial" w:cs="Arial"/>
                <w:sz w:val="18"/>
                <w:szCs w:val="18"/>
                <w:lang w:val="sr-Cyrl-BA"/>
              </w:rPr>
              <w:t>31,588</w:t>
            </w:r>
          </w:p>
        </w:tc>
      </w:tr>
      <w:tr w:rsidR="00165330" w:rsidRPr="00064D75" w:rsidTr="00E3481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Некретнине и опрема</w:t>
            </w:r>
          </w:p>
        </w:tc>
        <w:tc>
          <w:tcPr>
            <w:tcW w:w="1134" w:type="dxa"/>
            <w:noWrap/>
          </w:tcPr>
          <w:p w:rsidR="00165330" w:rsidRPr="00E34818" w:rsidRDefault="00E34818"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1</w:t>
            </w:r>
            <w:r w:rsidR="002A79AB">
              <w:rPr>
                <w:rFonts w:ascii="Arial" w:hAnsi="Arial" w:cs="Arial"/>
                <w:snapToGrid/>
                <w:sz w:val="18"/>
                <w:szCs w:val="18"/>
              </w:rPr>
              <w:t>5</w:t>
            </w:r>
          </w:p>
        </w:tc>
        <w:tc>
          <w:tcPr>
            <w:tcW w:w="283"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rsidR="00165330" w:rsidRPr="004D122F" w:rsidRDefault="00D21C58" w:rsidP="00D21C5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4,375,726</w:t>
            </w:r>
          </w:p>
        </w:tc>
        <w:tc>
          <w:tcPr>
            <w:tcW w:w="284"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rsidR="00165330" w:rsidRPr="004D122F"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4,226,468</w:t>
            </w:r>
          </w:p>
        </w:tc>
      </w:tr>
      <w:tr w:rsidR="00165330" w:rsidRPr="00064D75" w:rsidTr="00774328">
        <w:trPr>
          <w:trHeight w:val="20"/>
        </w:trPr>
        <w:tc>
          <w:tcPr>
            <w:cnfStyle w:val="001000000000" w:firstRow="0" w:lastRow="0" w:firstColumn="1" w:lastColumn="0" w:oddVBand="0" w:evenVBand="0" w:oddHBand="0" w:evenHBand="0" w:firstRowFirstColumn="0" w:firstRowLastColumn="0" w:lastRowFirstColumn="0" w:lastRowLastColumn="0"/>
            <w:tcW w:w="3686" w:type="dxa"/>
            <w:noWrap/>
          </w:tcPr>
          <w:p w:rsidR="00165330" w:rsidRPr="00C154F1" w:rsidRDefault="00165330" w:rsidP="00165330">
            <w:pPr>
              <w:widowControl/>
              <w:rPr>
                <w:rFonts w:ascii="Arial" w:hAnsi="Arial" w:cs="Arial"/>
                <w:b w:val="0"/>
                <w:snapToGrid/>
                <w:sz w:val="18"/>
                <w:szCs w:val="18"/>
                <w:lang w:val="sr-Cyrl-BA"/>
              </w:rPr>
            </w:pPr>
            <w:r>
              <w:rPr>
                <w:rFonts w:ascii="Arial" w:hAnsi="Arial" w:cs="Arial"/>
                <w:b w:val="0"/>
                <w:snapToGrid/>
                <w:sz w:val="18"/>
                <w:szCs w:val="18"/>
                <w:lang w:val="sr-Cyrl-BA"/>
              </w:rPr>
              <w:t>Грађевински обј. са правом кориштења</w:t>
            </w:r>
          </w:p>
        </w:tc>
        <w:tc>
          <w:tcPr>
            <w:tcW w:w="1134" w:type="dxa"/>
            <w:noWrap/>
          </w:tcPr>
          <w:p w:rsidR="00165330" w:rsidRPr="00E34818" w:rsidRDefault="00E34818"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1</w:t>
            </w:r>
            <w:r w:rsidR="002A79AB">
              <w:rPr>
                <w:rFonts w:ascii="Arial" w:hAnsi="Arial" w:cs="Arial"/>
                <w:snapToGrid/>
                <w:sz w:val="18"/>
                <w:szCs w:val="18"/>
              </w:rPr>
              <w:t>5</w:t>
            </w:r>
          </w:p>
        </w:tc>
        <w:tc>
          <w:tcPr>
            <w:tcW w:w="283"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rsidR="00165330" w:rsidRPr="004D122F" w:rsidRDefault="00D21C58"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237,179</w:t>
            </w:r>
          </w:p>
        </w:tc>
        <w:tc>
          <w:tcPr>
            <w:tcW w:w="284"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rsidR="00165330" w:rsidRPr="004D122F"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536,337</w:t>
            </w:r>
          </w:p>
        </w:tc>
      </w:tr>
      <w:tr w:rsidR="00165330" w:rsidRPr="00064D75" w:rsidTr="00E3481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Нематеријална улагања</w:t>
            </w:r>
          </w:p>
        </w:tc>
        <w:tc>
          <w:tcPr>
            <w:tcW w:w="1134" w:type="dxa"/>
            <w:noWrap/>
          </w:tcPr>
          <w:p w:rsidR="00165330" w:rsidRPr="00E34818" w:rsidRDefault="00E34818"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1</w:t>
            </w:r>
            <w:r w:rsidR="002A79AB">
              <w:rPr>
                <w:rFonts w:ascii="Arial" w:hAnsi="Arial" w:cs="Arial"/>
                <w:snapToGrid/>
                <w:sz w:val="18"/>
                <w:szCs w:val="18"/>
              </w:rPr>
              <w:t>5</w:t>
            </w:r>
          </w:p>
        </w:tc>
        <w:tc>
          <w:tcPr>
            <w:tcW w:w="283"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rsidR="00165330" w:rsidRPr="009E4B7A" w:rsidRDefault="000E1FD9"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48,667</w:t>
            </w:r>
          </w:p>
        </w:tc>
        <w:tc>
          <w:tcPr>
            <w:tcW w:w="284"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rsidR="00165330" w:rsidRPr="009E4B7A"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70,026</w:t>
            </w:r>
          </w:p>
        </w:tc>
      </w:tr>
      <w:tr w:rsidR="00165330" w:rsidRPr="00064D75" w:rsidTr="00E3481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Инвестиционе некретнине</w:t>
            </w:r>
          </w:p>
        </w:tc>
        <w:tc>
          <w:tcPr>
            <w:tcW w:w="1134" w:type="dxa"/>
            <w:noWrap/>
          </w:tcPr>
          <w:p w:rsidR="00165330" w:rsidRPr="00E34818" w:rsidRDefault="00E34818"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1</w:t>
            </w:r>
            <w:r w:rsidR="002A79AB">
              <w:rPr>
                <w:rFonts w:ascii="Arial" w:hAnsi="Arial" w:cs="Arial"/>
                <w:snapToGrid/>
                <w:sz w:val="18"/>
                <w:szCs w:val="18"/>
              </w:rPr>
              <w:t>5</w:t>
            </w:r>
          </w:p>
        </w:tc>
        <w:tc>
          <w:tcPr>
            <w:tcW w:w="283"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rsidR="00165330" w:rsidRPr="004D122F" w:rsidRDefault="00D21C58"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10</w:t>
            </w:r>
            <w:r w:rsidR="006D3EE4">
              <w:rPr>
                <w:rFonts w:ascii="Arial" w:hAnsi="Arial" w:cs="Arial"/>
                <w:sz w:val="18"/>
                <w:szCs w:val="18"/>
              </w:rPr>
              <w:t>,</w:t>
            </w:r>
            <w:r>
              <w:rPr>
                <w:rFonts w:ascii="Arial" w:hAnsi="Arial" w:cs="Arial"/>
                <w:sz w:val="18"/>
                <w:szCs w:val="18"/>
              </w:rPr>
              <w:t>570</w:t>
            </w:r>
            <w:r w:rsidR="006D3EE4">
              <w:rPr>
                <w:rFonts w:ascii="Arial" w:hAnsi="Arial" w:cs="Arial"/>
                <w:sz w:val="18"/>
                <w:szCs w:val="18"/>
              </w:rPr>
              <w:t>,</w:t>
            </w:r>
            <w:r>
              <w:rPr>
                <w:rFonts w:ascii="Arial" w:hAnsi="Arial" w:cs="Arial"/>
                <w:sz w:val="18"/>
                <w:szCs w:val="18"/>
              </w:rPr>
              <w:t>489</w:t>
            </w:r>
          </w:p>
        </w:tc>
        <w:tc>
          <w:tcPr>
            <w:tcW w:w="284"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rsidR="00165330" w:rsidRPr="004D122F"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9,640,739</w:t>
            </w:r>
          </w:p>
        </w:tc>
      </w:tr>
      <w:tr w:rsidR="00165330" w:rsidRPr="00064D75"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tcPr>
          <w:p w:rsidR="00165330" w:rsidRPr="00020334" w:rsidRDefault="00165330" w:rsidP="00165330">
            <w:pPr>
              <w:widowControl/>
              <w:rPr>
                <w:rFonts w:ascii="Arial" w:hAnsi="Arial" w:cs="Arial"/>
                <w:b w:val="0"/>
                <w:snapToGrid/>
                <w:sz w:val="18"/>
                <w:szCs w:val="18"/>
                <w:lang w:val="sr-Cyrl-CS"/>
              </w:rPr>
            </w:pPr>
            <w:r w:rsidRPr="00020334">
              <w:rPr>
                <w:rFonts w:ascii="Arial" w:hAnsi="Arial" w:cs="Arial"/>
                <w:b w:val="0"/>
                <w:snapToGrid/>
                <w:sz w:val="18"/>
                <w:szCs w:val="18"/>
              </w:rPr>
              <w:t xml:space="preserve">Аванси за инвестиционе некретнине </w:t>
            </w:r>
            <w:r w:rsidRPr="00020334">
              <w:rPr>
                <w:rFonts w:ascii="Arial" w:hAnsi="Arial" w:cs="Arial"/>
                <w:b w:val="0"/>
                <w:snapToGrid/>
                <w:sz w:val="18"/>
                <w:szCs w:val="18"/>
                <w:lang w:val="sr-Cyrl-CS"/>
              </w:rPr>
              <w:t>и опрема у припреми</w:t>
            </w:r>
          </w:p>
        </w:tc>
        <w:tc>
          <w:tcPr>
            <w:tcW w:w="1134" w:type="dxa"/>
            <w:noWrap/>
          </w:tcPr>
          <w:p w:rsidR="00165330" w:rsidRPr="00020334" w:rsidRDefault="00E34818"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1</w:t>
            </w:r>
            <w:r w:rsidR="002A79AB">
              <w:rPr>
                <w:rFonts w:ascii="Arial" w:hAnsi="Arial" w:cs="Arial"/>
                <w:snapToGrid/>
                <w:sz w:val="18"/>
                <w:szCs w:val="18"/>
              </w:rPr>
              <w:t>5</w:t>
            </w:r>
          </w:p>
        </w:tc>
        <w:tc>
          <w:tcPr>
            <w:tcW w:w="283"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rsidR="00165330" w:rsidRPr="004D122F" w:rsidRDefault="006D3EE4"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2,005</w:t>
            </w:r>
          </w:p>
        </w:tc>
        <w:tc>
          <w:tcPr>
            <w:tcW w:w="284"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rsidR="00165330" w:rsidRPr="004D122F"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285,457</w:t>
            </w:r>
          </w:p>
        </w:tc>
      </w:tr>
      <w:tr w:rsidR="00165330" w:rsidRPr="00064D75"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Дугорочни финансијски пласмани</w:t>
            </w:r>
          </w:p>
        </w:tc>
        <w:tc>
          <w:tcPr>
            <w:tcW w:w="1134" w:type="dxa"/>
            <w:noWrap/>
            <w:hideMark/>
          </w:tcPr>
          <w:p w:rsidR="00165330" w:rsidRPr="00E34818" w:rsidRDefault="00165330" w:rsidP="00E34818">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r w:rsidRPr="00020334">
              <w:rPr>
                <w:rFonts w:ascii="Arial" w:hAnsi="Arial" w:cs="Arial"/>
                <w:snapToGrid/>
                <w:sz w:val="18"/>
                <w:szCs w:val="18"/>
              </w:rPr>
              <w:t>1</w:t>
            </w:r>
            <w:r w:rsidR="002A79AB">
              <w:rPr>
                <w:rFonts w:ascii="Arial" w:hAnsi="Arial" w:cs="Arial"/>
                <w:snapToGrid/>
                <w:sz w:val="18"/>
                <w:szCs w:val="18"/>
              </w:rPr>
              <w:t>6</w:t>
            </w:r>
          </w:p>
        </w:tc>
        <w:tc>
          <w:tcPr>
            <w:tcW w:w="283"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bottom w:val="single" w:sz="4" w:space="0" w:color="auto"/>
            </w:tcBorders>
            <w:noWrap/>
          </w:tcPr>
          <w:p w:rsidR="00165330" w:rsidRPr="004D122F" w:rsidRDefault="006D3EE4"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13,348,315</w:t>
            </w:r>
          </w:p>
        </w:tc>
        <w:tc>
          <w:tcPr>
            <w:tcW w:w="284"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tcBorders>
              <w:bottom w:val="single" w:sz="4" w:space="0" w:color="auto"/>
            </w:tcBorders>
            <w:noWrap/>
          </w:tcPr>
          <w:p w:rsidR="00165330" w:rsidRPr="004D122F"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13,642,586</w:t>
            </w:r>
          </w:p>
        </w:tc>
      </w:tr>
      <w:tr w:rsidR="00165330" w:rsidRPr="00064D75"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widowControl/>
              <w:rPr>
                <w:rFonts w:ascii="Arial" w:hAnsi="Arial" w:cs="Arial"/>
                <w:bCs w:val="0"/>
                <w:snapToGrid/>
                <w:sz w:val="18"/>
                <w:szCs w:val="18"/>
              </w:rPr>
            </w:pPr>
          </w:p>
        </w:tc>
        <w:tc>
          <w:tcPr>
            <w:tcW w:w="1134" w:type="dxa"/>
            <w:noWrap/>
            <w:hideMark/>
          </w:tcPr>
          <w:p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Cs/>
                <w:snapToGrid/>
                <w:sz w:val="18"/>
                <w:szCs w:val="18"/>
              </w:rPr>
            </w:pPr>
          </w:p>
        </w:tc>
        <w:tc>
          <w:tcPr>
            <w:tcW w:w="283"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Borders>
              <w:top w:val="single" w:sz="4" w:space="0" w:color="auto"/>
              <w:bottom w:val="single" w:sz="4" w:space="0" w:color="auto"/>
            </w:tcBorders>
            <w:noWrap/>
          </w:tcPr>
          <w:p w:rsidR="00165330" w:rsidRPr="009E4B7A" w:rsidRDefault="007A0B6B"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28,613,969</w:t>
            </w:r>
          </w:p>
        </w:tc>
        <w:tc>
          <w:tcPr>
            <w:tcW w:w="284"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Borders>
              <w:top w:val="single" w:sz="4" w:space="0" w:color="auto"/>
              <w:bottom w:val="single" w:sz="4" w:space="0" w:color="auto"/>
            </w:tcBorders>
            <w:noWrap/>
          </w:tcPr>
          <w:p w:rsidR="00165330" w:rsidRPr="009E4B7A"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28,433,201</w:t>
            </w:r>
          </w:p>
        </w:tc>
      </w:tr>
      <w:tr w:rsidR="00165330" w:rsidRPr="00064D75"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widowControl/>
              <w:rPr>
                <w:rFonts w:ascii="Arial" w:hAnsi="Arial" w:cs="Arial"/>
                <w:bCs w:val="0"/>
                <w:snapToGrid/>
                <w:sz w:val="18"/>
                <w:szCs w:val="18"/>
              </w:rPr>
            </w:pPr>
            <w:r w:rsidRPr="00020334">
              <w:rPr>
                <w:rFonts w:ascii="Arial" w:hAnsi="Arial" w:cs="Arial"/>
                <w:bCs w:val="0"/>
                <w:snapToGrid/>
                <w:sz w:val="18"/>
                <w:szCs w:val="18"/>
              </w:rPr>
              <w:t xml:space="preserve">Текућа средства </w:t>
            </w:r>
          </w:p>
        </w:tc>
        <w:tc>
          <w:tcPr>
            <w:tcW w:w="1134" w:type="dxa"/>
            <w:noWrap/>
            <w:hideMark/>
          </w:tcPr>
          <w:p w:rsidR="00165330" w:rsidRPr="00020334"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Cs/>
                <w:snapToGrid/>
                <w:sz w:val="18"/>
                <w:szCs w:val="18"/>
              </w:rPr>
            </w:pPr>
          </w:p>
        </w:tc>
        <w:tc>
          <w:tcPr>
            <w:tcW w:w="283"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6"/>
                <w:szCs w:val="16"/>
              </w:rPr>
            </w:pPr>
          </w:p>
        </w:tc>
        <w:tc>
          <w:tcPr>
            <w:tcW w:w="1701" w:type="dxa"/>
            <w:tcBorders>
              <w:top w:val="single" w:sz="4" w:space="0" w:color="auto"/>
            </w:tcBorders>
            <w:noWrap/>
          </w:tcPr>
          <w:p w:rsidR="00165330" w:rsidRPr="00064D75"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FF0000"/>
                <w:sz w:val="16"/>
                <w:szCs w:val="16"/>
              </w:rPr>
            </w:pPr>
          </w:p>
        </w:tc>
        <w:tc>
          <w:tcPr>
            <w:tcW w:w="284"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top w:val="single" w:sz="4" w:space="0" w:color="auto"/>
            </w:tcBorders>
            <w:noWrap/>
          </w:tcPr>
          <w:p w:rsidR="00165330" w:rsidRPr="00064D75"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FF0000"/>
                <w:sz w:val="16"/>
                <w:szCs w:val="16"/>
              </w:rPr>
            </w:pPr>
          </w:p>
        </w:tc>
      </w:tr>
      <w:tr w:rsidR="00165330" w:rsidRPr="00064D75" w:rsidTr="0077432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tcPr>
          <w:p w:rsidR="00165330" w:rsidRPr="007E5BAC" w:rsidRDefault="00165330" w:rsidP="00165330">
            <w:pPr>
              <w:rPr>
                <w:rFonts w:ascii="Arial" w:hAnsi="Arial" w:cs="Arial"/>
                <w:b w:val="0"/>
                <w:sz w:val="18"/>
                <w:szCs w:val="18"/>
                <w:lang w:val="sr-Cyrl-BA"/>
              </w:rPr>
            </w:pPr>
            <w:r w:rsidRPr="007E5BAC">
              <w:rPr>
                <w:rFonts w:ascii="Arial" w:hAnsi="Arial" w:cs="Arial"/>
                <w:b w:val="0"/>
                <w:sz w:val="18"/>
                <w:szCs w:val="18"/>
                <w:lang w:val="sr-Cyrl-BA"/>
              </w:rPr>
              <w:t>Залихе</w:t>
            </w:r>
          </w:p>
        </w:tc>
        <w:tc>
          <w:tcPr>
            <w:tcW w:w="1134" w:type="dxa"/>
            <w:noWrap/>
          </w:tcPr>
          <w:p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3"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rsidR="00165330" w:rsidRPr="004D122F" w:rsidRDefault="00B24D7B"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1,748</w:t>
            </w:r>
          </w:p>
        </w:tc>
        <w:tc>
          <w:tcPr>
            <w:tcW w:w="284"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rsidR="00165330" w:rsidRPr="004D122F"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417</w:t>
            </w:r>
          </w:p>
        </w:tc>
      </w:tr>
      <w:tr w:rsidR="00165330" w:rsidRPr="00064D75" w:rsidTr="0077432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rPr>
                <w:rFonts w:ascii="Arial" w:hAnsi="Arial" w:cs="Arial"/>
                <w:b w:val="0"/>
                <w:sz w:val="18"/>
                <w:szCs w:val="18"/>
              </w:rPr>
            </w:pPr>
            <w:r w:rsidRPr="00020334">
              <w:rPr>
                <w:rFonts w:ascii="Arial" w:hAnsi="Arial" w:cs="Arial"/>
                <w:b w:val="0"/>
                <w:sz w:val="18"/>
                <w:szCs w:val="18"/>
              </w:rPr>
              <w:t xml:space="preserve">Потраживања по основу премије </w:t>
            </w:r>
          </w:p>
        </w:tc>
        <w:tc>
          <w:tcPr>
            <w:tcW w:w="1134" w:type="dxa"/>
            <w:noWrap/>
            <w:hideMark/>
          </w:tcPr>
          <w:p w:rsidR="00165330" w:rsidRPr="00007A73"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sidRPr="00020334">
              <w:rPr>
                <w:rFonts w:ascii="Arial" w:hAnsi="Arial" w:cs="Arial"/>
                <w:snapToGrid/>
                <w:sz w:val="18"/>
                <w:szCs w:val="18"/>
              </w:rPr>
              <w:t>1</w:t>
            </w:r>
            <w:r w:rsidR="002A79AB">
              <w:rPr>
                <w:rFonts w:ascii="Arial" w:hAnsi="Arial" w:cs="Arial"/>
                <w:snapToGrid/>
                <w:sz w:val="18"/>
                <w:szCs w:val="18"/>
                <w:lang w:val="sr-Cyrl-BA"/>
              </w:rPr>
              <w:t>7</w:t>
            </w:r>
          </w:p>
        </w:tc>
        <w:tc>
          <w:tcPr>
            <w:tcW w:w="283"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rsidR="00165330" w:rsidRPr="004D122F" w:rsidRDefault="00EE2A4F"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3,644,571</w:t>
            </w:r>
          </w:p>
        </w:tc>
        <w:tc>
          <w:tcPr>
            <w:tcW w:w="284"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rsidR="00165330" w:rsidRPr="004D122F"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3,244,512</w:t>
            </w:r>
          </w:p>
        </w:tc>
      </w:tr>
      <w:tr w:rsidR="00165330" w:rsidRPr="00064D75" w:rsidTr="0077432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rPr>
                <w:rFonts w:ascii="Arial" w:hAnsi="Arial" w:cs="Arial"/>
                <w:b w:val="0"/>
                <w:sz w:val="18"/>
                <w:szCs w:val="18"/>
              </w:rPr>
            </w:pPr>
            <w:r w:rsidRPr="00020334">
              <w:rPr>
                <w:rFonts w:ascii="Arial" w:hAnsi="Arial" w:cs="Arial"/>
                <w:b w:val="0"/>
                <w:sz w:val="18"/>
                <w:szCs w:val="18"/>
              </w:rPr>
              <w:t>Остала потраживања</w:t>
            </w:r>
          </w:p>
        </w:tc>
        <w:tc>
          <w:tcPr>
            <w:tcW w:w="1134" w:type="dxa"/>
            <w:noWrap/>
            <w:hideMark/>
          </w:tcPr>
          <w:p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sr-Cyrl-BA"/>
              </w:rPr>
            </w:pPr>
            <w:r w:rsidRPr="00020334">
              <w:rPr>
                <w:rFonts w:ascii="Arial" w:hAnsi="Arial" w:cs="Arial"/>
                <w:snapToGrid/>
                <w:sz w:val="18"/>
                <w:szCs w:val="18"/>
              </w:rPr>
              <w:t>1</w:t>
            </w:r>
            <w:r w:rsidR="002A79AB">
              <w:rPr>
                <w:rFonts w:ascii="Arial" w:hAnsi="Arial" w:cs="Arial"/>
                <w:snapToGrid/>
                <w:sz w:val="18"/>
                <w:szCs w:val="18"/>
                <w:lang w:val="sr-Cyrl-BA"/>
              </w:rPr>
              <w:t>8</w:t>
            </w:r>
          </w:p>
        </w:tc>
        <w:tc>
          <w:tcPr>
            <w:tcW w:w="283"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rsidR="00165330" w:rsidRPr="004D122F" w:rsidRDefault="00A6726E" w:rsidP="007819EB">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1,2</w:t>
            </w:r>
            <w:r w:rsidR="007819EB">
              <w:rPr>
                <w:rFonts w:ascii="Arial" w:hAnsi="Arial" w:cs="Arial"/>
                <w:sz w:val="18"/>
                <w:szCs w:val="18"/>
              </w:rPr>
              <w:t>92</w:t>
            </w:r>
            <w:r>
              <w:rPr>
                <w:rFonts w:ascii="Arial" w:hAnsi="Arial" w:cs="Arial"/>
                <w:sz w:val="18"/>
                <w:szCs w:val="18"/>
              </w:rPr>
              <w:t>,</w:t>
            </w:r>
            <w:r w:rsidR="007819EB">
              <w:rPr>
                <w:rFonts w:ascii="Arial" w:hAnsi="Arial" w:cs="Arial"/>
                <w:sz w:val="18"/>
                <w:szCs w:val="18"/>
              </w:rPr>
              <w:t>998</w:t>
            </w:r>
          </w:p>
        </w:tc>
        <w:tc>
          <w:tcPr>
            <w:tcW w:w="284"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rsidR="00165330" w:rsidRPr="004D122F"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1,132,260</w:t>
            </w:r>
          </w:p>
        </w:tc>
      </w:tr>
      <w:tr w:rsidR="00165330" w:rsidRPr="00064D75" w:rsidTr="0077432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rPr>
                <w:rFonts w:ascii="Arial" w:hAnsi="Arial" w:cs="Arial"/>
                <w:b w:val="0"/>
                <w:sz w:val="18"/>
                <w:szCs w:val="18"/>
              </w:rPr>
            </w:pPr>
            <w:r w:rsidRPr="00020334">
              <w:rPr>
                <w:rFonts w:ascii="Arial" w:hAnsi="Arial" w:cs="Arial"/>
                <w:b w:val="0"/>
                <w:sz w:val="18"/>
                <w:szCs w:val="18"/>
              </w:rPr>
              <w:t>Краткорочни фин</w:t>
            </w:r>
            <w:r w:rsidRPr="00020334">
              <w:rPr>
                <w:rFonts w:ascii="Arial" w:hAnsi="Arial" w:cs="Arial"/>
                <w:b w:val="0"/>
                <w:sz w:val="18"/>
                <w:szCs w:val="18"/>
                <w:lang w:val="sr-Cyrl-BA"/>
              </w:rPr>
              <w:t xml:space="preserve">ансијски </w:t>
            </w:r>
            <w:r w:rsidRPr="00020334">
              <w:rPr>
                <w:rFonts w:ascii="Arial" w:hAnsi="Arial" w:cs="Arial"/>
                <w:b w:val="0"/>
                <w:sz w:val="18"/>
                <w:szCs w:val="18"/>
              </w:rPr>
              <w:t>пласмани и финан</w:t>
            </w:r>
            <w:r w:rsidRPr="00020334">
              <w:rPr>
                <w:rFonts w:ascii="Arial" w:hAnsi="Arial" w:cs="Arial"/>
                <w:b w:val="0"/>
                <w:sz w:val="18"/>
                <w:szCs w:val="18"/>
                <w:lang w:val="sr-Cyrl-CS"/>
              </w:rPr>
              <w:t xml:space="preserve">сијска </w:t>
            </w:r>
            <w:r w:rsidRPr="00020334">
              <w:rPr>
                <w:rFonts w:ascii="Arial" w:hAnsi="Arial" w:cs="Arial"/>
                <w:b w:val="0"/>
                <w:sz w:val="18"/>
                <w:szCs w:val="18"/>
              </w:rPr>
              <w:t>средства</w:t>
            </w:r>
          </w:p>
        </w:tc>
        <w:tc>
          <w:tcPr>
            <w:tcW w:w="1134" w:type="dxa"/>
            <w:noWrap/>
            <w:hideMark/>
          </w:tcPr>
          <w:p w:rsidR="00165330" w:rsidRPr="00020334"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sidRPr="00020334">
              <w:rPr>
                <w:rFonts w:ascii="Arial" w:hAnsi="Arial" w:cs="Arial"/>
                <w:snapToGrid/>
                <w:sz w:val="18"/>
                <w:szCs w:val="18"/>
              </w:rPr>
              <w:t>1</w:t>
            </w:r>
            <w:r w:rsidR="002A79AB">
              <w:rPr>
                <w:rFonts w:ascii="Arial" w:hAnsi="Arial" w:cs="Arial"/>
                <w:snapToGrid/>
                <w:sz w:val="18"/>
                <w:szCs w:val="18"/>
                <w:lang w:val="sr-Cyrl-BA"/>
              </w:rPr>
              <w:t>9</w:t>
            </w:r>
          </w:p>
        </w:tc>
        <w:tc>
          <w:tcPr>
            <w:tcW w:w="283"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rsidR="00165330" w:rsidRPr="00221DA8" w:rsidRDefault="005D4EF6"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3,909,736</w:t>
            </w:r>
          </w:p>
        </w:tc>
        <w:tc>
          <w:tcPr>
            <w:tcW w:w="284"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rsidR="00165330" w:rsidRPr="00221DA8"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3,310,669</w:t>
            </w:r>
          </w:p>
        </w:tc>
      </w:tr>
      <w:tr w:rsidR="00165330" w:rsidRPr="00064D75"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rPr>
                <w:rFonts w:ascii="Arial" w:hAnsi="Arial" w:cs="Arial"/>
                <w:b w:val="0"/>
                <w:sz w:val="18"/>
                <w:szCs w:val="18"/>
              </w:rPr>
            </w:pPr>
            <w:r w:rsidRPr="00020334">
              <w:rPr>
                <w:rFonts w:ascii="Arial" w:hAnsi="Arial" w:cs="Arial"/>
                <w:b w:val="0"/>
                <w:sz w:val="18"/>
                <w:szCs w:val="18"/>
              </w:rPr>
              <w:t>Готовински еквиваленти и готовина</w:t>
            </w:r>
          </w:p>
        </w:tc>
        <w:tc>
          <w:tcPr>
            <w:tcW w:w="1134" w:type="dxa"/>
            <w:noWrap/>
            <w:hideMark/>
          </w:tcPr>
          <w:p w:rsidR="00165330" w:rsidRPr="00020334" w:rsidRDefault="002A79AB"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20</w:t>
            </w:r>
          </w:p>
        </w:tc>
        <w:tc>
          <w:tcPr>
            <w:tcW w:w="283"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rsidR="00165330" w:rsidRPr="00A112F1" w:rsidRDefault="00E66A62" w:rsidP="00E66A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 xml:space="preserve">             2,695,268</w:t>
            </w:r>
          </w:p>
        </w:tc>
        <w:tc>
          <w:tcPr>
            <w:tcW w:w="284"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rsidR="00165330" w:rsidRPr="00A112F1"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2,502,317</w:t>
            </w:r>
          </w:p>
        </w:tc>
      </w:tr>
      <w:tr w:rsidR="00165330" w:rsidRPr="00064D75"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rPr>
                <w:rFonts w:ascii="Arial" w:hAnsi="Arial" w:cs="Arial"/>
                <w:b w:val="0"/>
                <w:sz w:val="18"/>
                <w:szCs w:val="18"/>
              </w:rPr>
            </w:pPr>
            <w:r w:rsidRPr="00020334">
              <w:rPr>
                <w:rFonts w:ascii="Arial" w:hAnsi="Arial" w:cs="Arial"/>
                <w:b w:val="0"/>
                <w:sz w:val="18"/>
                <w:szCs w:val="18"/>
              </w:rPr>
              <w:t>Активна временска разграничења</w:t>
            </w:r>
          </w:p>
        </w:tc>
        <w:tc>
          <w:tcPr>
            <w:tcW w:w="1134" w:type="dxa"/>
            <w:noWrap/>
            <w:hideMark/>
          </w:tcPr>
          <w:p w:rsidR="00165330" w:rsidRPr="00020334"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sidRPr="00020334">
              <w:rPr>
                <w:rFonts w:ascii="Arial" w:hAnsi="Arial" w:cs="Arial"/>
                <w:snapToGrid/>
                <w:sz w:val="18"/>
                <w:szCs w:val="18"/>
                <w:lang w:val="sr-Cyrl-BA"/>
              </w:rPr>
              <w:t>2</w:t>
            </w:r>
            <w:r w:rsidR="002A79AB">
              <w:rPr>
                <w:rFonts w:ascii="Arial" w:hAnsi="Arial" w:cs="Arial"/>
                <w:snapToGrid/>
                <w:sz w:val="18"/>
                <w:szCs w:val="18"/>
                <w:lang w:val="sr-Cyrl-BA"/>
              </w:rPr>
              <w:t>1</w:t>
            </w:r>
          </w:p>
        </w:tc>
        <w:tc>
          <w:tcPr>
            <w:tcW w:w="283"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bottom w:val="single" w:sz="4" w:space="0" w:color="auto"/>
            </w:tcBorders>
            <w:noWrap/>
          </w:tcPr>
          <w:p w:rsidR="00165330" w:rsidRPr="00221DA8" w:rsidRDefault="00E66A62"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5,674,201</w:t>
            </w:r>
          </w:p>
        </w:tc>
        <w:tc>
          <w:tcPr>
            <w:tcW w:w="284"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tcBorders>
              <w:bottom w:val="single" w:sz="4" w:space="0" w:color="auto"/>
            </w:tcBorders>
            <w:noWrap/>
          </w:tcPr>
          <w:p w:rsidR="00165330" w:rsidRPr="00221DA8"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5,535,514</w:t>
            </w:r>
          </w:p>
        </w:tc>
      </w:tr>
      <w:tr w:rsidR="00165330" w:rsidRPr="00064D75"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64D75" w:rsidRDefault="00165330" w:rsidP="00165330">
            <w:pPr>
              <w:widowControl/>
              <w:rPr>
                <w:rFonts w:ascii="Arial" w:hAnsi="Arial" w:cs="Arial"/>
                <w:b w:val="0"/>
                <w:bCs w:val="0"/>
                <w:snapToGrid/>
                <w:sz w:val="18"/>
                <w:szCs w:val="18"/>
              </w:rPr>
            </w:pPr>
          </w:p>
        </w:tc>
        <w:tc>
          <w:tcPr>
            <w:tcW w:w="1134" w:type="dxa"/>
            <w:noWrap/>
            <w:hideMark/>
          </w:tcPr>
          <w:p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3"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Borders>
              <w:top w:val="single" w:sz="4" w:space="0" w:color="auto"/>
              <w:bottom w:val="single" w:sz="4" w:space="0" w:color="auto"/>
            </w:tcBorders>
            <w:noWrap/>
          </w:tcPr>
          <w:p w:rsidR="00165330" w:rsidRPr="00221DA8" w:rsidRDefault="00E66A62"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17,218,522</w:t>
            </w:r>
          </w:p>
        </w:tc>
        <w:tc>
          <w:tcPr>
            <w:tcW w:w="284"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tcBorders>
              <w:top w:val="single" w:sz="4" w:space="0" w:color="auto"/>
              <w:bottom w:val="single" w:sz="4" w:space="0" w:color="auto"/>
            </w:tcBorders>
            <w:noWrap/>
          </w:tcPr>
          <w:p w:rsidR="00165330" w:rsidRPr="00221DA8"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15,725,689</w:t>
            </w:r>
          </w:p>
        </w:tc>
      </w:tr>
      <w:tr w:rsidR="00165330" w:rsidRPr="00064D75"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64D75" w:rsidRDefault="00165330" w:rsidP="00165330">
            <w:pPr>
              <w:widowControl/>
              <w:rPr>
                <w:rFonts w:ascii="Arial" w:hAnsi="Arial" w:cs="Arial"/>
                <w:b w:val="0"/>
                <w:bCs w:val="0"/>
                <w:snapToGrid/>
                <w:sz w:val="18"/>
                <w:szCs w:val="18"/>
              </w:rPr>
            </w:pPr>
          </w:p>
        </w:tc>
        <w:tc>
          <w:tcPr>
            <w:tcW w:w="1134" w:type="dxa"/>
            <w:noWrap/>
            <w:hideMark/>
          </w:tcPr>
          <w:p w:rsidR="00165330" w:rsidRPr="00020334"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83"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top w:val="single" w:sz="4" w:space="0" w:color="auto"/>
            </w:tcBorders>
            <w:noWrap/>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84"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tcBorders>
              <w:top w:val="single" w:sz="4" w:space="0" w:color="auto"/>
            </w:tcBorders>
            <w:noWrap/>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r>
      <w:tr w:rsidR="00165330" w:rsidRPr="00064D75"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widowControl/>
              <w:rPr>
                <w:rFonts w:ascii="Arial" w:hAnsi="Arial" w:cs="Arial"/>
                <w:bCs w:val="0"/>
                <w:snapToGrid/>
                <w:sz w:val="18"/>
                <w:szCs w:val="18"/>
              </w:rPr>
            </w:pPr>
            <w:r w:rsidRPr="00020334">
              <w:rPr>
                <w:rFonts w:ascii="Arial" w:hAnsi="Arial" w:cs="Arial"/>
                <w:bCs w:val="0"/>
                <w:snapToGrid/>
                <w:sz w:val="18"/>
                <w:szCs w:val="18"/>
              </w:rPr>
              <w:t>ПОСЛОВНА АКТИВА</w:t>
            </w:r>
          </w:p>
        </w:tc>
        <w:tc>
          <w:tcPr>
            <w:tcW w:w="1134" w:type="dxa"/>
            <w:noWrap/>
            <w:hideMark/>
          </w:tcPr>
          <w:p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3"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Borders>
              <w:bottom w:val="single" w:sz="4" w:space="0" w:color="auto"/>
            </w:tcBorders>
            <w:noWrap/>
          </w:tcPr>
          <w:p w:rsidR="00165330" w:rsidRPr="00720896" w:rsidRDefault="002F7CE3"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45,832,491</w:t>
            </w:r>
          </w:p>
        </w:tc>
        <w:tc>
          <w:tcPr>
            <w:tcW w:w="284" w:type="dxa"/>
          </w:tcPr>
          <w:p w:rsidR="00165330" w:rsidRPr="00020334"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tcBorders>
              <w:bottom w:val="single" w:sz="4" w:space="0" w:color="auto"/>
            </w:tcBorders>
            <w:noWrap/>
          </w:tcPr>
          <w:p w:rsidR="00165330" w:rsidRPr="00720896"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44,158,890</w:t>
            </w:r>
          </w:p>
        </w:tc>
      </w:tr>
      <w:tr w:rsidR="00165330" w:rsidRPr="00064D75"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8135BA" w:rsidRDefault="00165330" w:rsidP="00165330">
            <w:pPr>
              <w:widowControl/>
              <w:rPr>
                <w:rFonts w:ascii="Arial" w:hAnsi="Arial" w:cs="Arial"/>
                <w:b w:val="0"/>
                <w:bCs w:val="0"/>
                <w:snapToGrid/>
                <w:sz w:val="18"/>
                <w:szCs w:val="18"/>
              </w:rPr>
            </w:pPr>
            <w:r w:rsidRPr="008135BA">
              <w:rPr>
                <w:rFonts w:ascii="Arial" w:hAnsi="Arial" w:cs="Arial"/>
                <w:b w:val="0"/>
                <w:bCs w:val="0"/>
                <w:snapToGrid/>
                <w:sz w:val="18"/>
                <w:szCs w:val="18"/>
              </w:rPr>
              <w:t>Ванбилансна актива</w:t>
            </w:r>
          </w:p>
        </w:tc>
        <w:tc>
          <w:tcPr>
            <w:tcW w:w="1134" w:type="dxa"/>
            <w:noWrap/>
            <w:hideMark/>
          </w:tcPr>
          <w:p w:rsidR="00165330" w:rsidRPr="00020334" w:rsidRDefault="00AE6797"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Pr>
                <w:rFonts w:ascii="Arial" w:hAnsi="Arial" w:cs="Arial"/>
                <w:snapToGrid/>
                <w:sz w:val="18"/>
                <w:szCs w:val="18"/>
                <w:lang w:val="sr-Cyrl-BA"/>
              </w:rPr>
              <w:t>30</w:t>
            </w:r>
          </w:p>
        </w:tc>
        <w:tc>
          <w:tcPr>
            <w:tcW w:w="283" w:type="dxa"/>
          </w:tcPr>
          <w:p w:rsidR="00165330" w:rsidRPr="008135BA"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top w:val="single" w:sz="4" w:space="0" w:color="auto"/>
              <w:bottom w:val="single" w:sz="4" w:space="0" w:color="auto"/>
            </w:tcBorders>
            <w:noWrap/>
          </w:tcPr>
          <w:p w:rsidR="00165330" w:rsidRPr="00221DA8" w:rsidRDefault="002F7CE3"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344,296</w:t>
            </w:r>
          </w:p>
        </w:tc>
        <w:tc>
          <w:tcPr>
            <w:tcW w:w="284" w:type="dxa"/>
          </w:tcPr>
          <w:p w:rsidR="00165330" w:rsidRPr="008135BA"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top w:val="single" w:sz="4" w:space="0" w:color="auto"/>
              <w:bottom w:val="single" w:sz="4" w:space="0" w:color="auto"/>
            </w:tcBorders>
            <w:noWrap/>
          </w:tcPr>
          <w:p w:rsidR="00165330" w:rsidRPr="00221DA8"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184,453</w:t>
            </w:r>
          </w:p>
        </w:tc>
      </w:tr>
      <w:tr w:rsidR="00165330" w:rsidRPr="00064D75"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774328" w:rsidRDefault="00165330" w:rsidP="00165330">
            <w:pPr>
              <w:widowControl/>
              <w:rPr>
                <w:rFonts w:ascii="Arial" w:hAnsi="Arial" w:cs="Arial"/>
                <w:bCs w:val="0"/>
                <w:snapToGrid/>
                <w:sz w:val="18"/>
                <w:szCs w:val="18"/>
              </w:rPr>
            </w:pPr>
            <w:r w:rsidRPr="00774328">
              <w:rPr>
                <w:rFonts w:ascii="Arial" w:hAnsi="Arial" w:cs="Arial"/>
                <w:bCs w:val="0"/>
                <w:snapToGrid/>
                <w:sz w:val="18"/>
                <w:szCs w:val="18"/>
              </w:rPr>
              <w:t xml:space="preserve">УКУПНА АКТИВА </w:t>
            </w:r>
          </w:p>
        </w:tc>
        <w:tc>
          <w:tcPr>
            <w:tcW w:w="1134" w:type="dxa"/>
            <w:noWrap/>
            <w:hideMark/>
          </w:tcPr>
          <w:p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Cs/>
                <w:snapToGrid/>
                <w:sz w:val="18"/>
                <w:szCs w:val="18"/>
              </w:rPr>
            </w:pPr>
          </w:p>
        </w:tc>
        <w:tc>
          <w:tcPr>
            <w:tcW w:w="283" w:type="dxa"/>
          </w:tcPr>
          <w:p w:rsidR="00165330" w:rsidRPr="00774328"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701" w:type="dxa"/>
            <w:tcBorders>
              <w:top w:val="single" w:sz="4" w:space="0" w:color="auto"/>
              <w:bottom w:val="double" w:sz="4" w:space="0" w:color="auto"/>
            </w:tcBorders>
            <w:noWrap/>
          </w:tcPr>
          <w:p w:rsidR="00165330" w:rsidRPr="00720896" w:rsidRDefault="002F7CE3"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46,176,787</w:t>
            </w:r>
          </w:p>
        </w:tc>
        <w:tc>
          <w:tcPr>
            <w:tcW w:w="284" w:type="dxa"/>
          </w:tcPr>
          <w:p w:rsidR="00165330" w:rsidRPr="00774328"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701" w:type="dxa"/>
            <w:tcBorders>
              <w:top w:val="single" w:sz="4" w:space="0" w:color="auto"/>
              <w:bottom w:val="double" w:sz="4" w:space="0" w:color="auto"/>
            </w:tcBorders>
          </w:tcPr>
          <w:p w:rsidR="00165330" w:rsidRPr="00720896"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44,343,343</w:t>
            </w:r>
          </w:p>
        </w:tc>
      </w:tr>
      <w:tr w:rsidR="004D122F" w:rsidRPr="00064D75"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4D122F" w:rsidRPr="00064D75" w:rsidRDefault="004D122F" w:rsidP="004D122F">
            <w:pPr>
              <w:widowControl/>
              <w:rPr>
                <w:rFonts w:ascii="Arial" w:hAnsi="Arial" w:cs="Arial"/>
                <w:snapToGrid/>
                <w:sz w:val="18"/>
                <w:szCs w:val="18"/>
              </w:rPr>
            </w:pPr>
          </w:p>
        </w:tc>
        <w:tc>
          <w:tcPr>
            <w:tcW w:w="1134" w:type="dxa"/>
            <w:noWrap/>
            <w:hideMark/>
          </w:tcPr>
          <w:p w:rsidR="004D122F" w:rsidRPr="00020334" w:rsidRDefault="004D122F" w:rsidP="004D122F">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Cs/>
                <w:snapToGrid/>
                <w:sz w:val="18"/>
                <w:szCs w:val="18"/>
              </w:rPr>
            </w:pPr>
          </w:p>
        </w:tc>
        <w:tc>
          <w:tcPr>
            <w:tcW w:w="283" w:type="dxa"/>
          </w:tcPr>
          <w:p w:rsidR="004D122F" w:rsidRPr="00064D75" w:rsidRDefault="004D122F" w:rsidP="004D122F">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6"/>
                <w:szCs w:val="16"/>
              </w:rPr>
            </w:pPr>
          </w:p>
        </w:tc>
        <w:tc>
          <w:tcPr>
            <w:tcW w:w="1701" w:type="dxa"/>
            <w:tcBorders>
              <w:top w:val="double" w:sz="4" w:space="0" w:color="auto"/>
            </w:tcBorders>
            <w:noWrap/>
          </w:tcPr>
          <w:p w:rsidR="004D122F" w:rsidRPr="00064D75" w:rsidRDefault="004D122F" w:rsidP="004D122F">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8"/>
                <w:szCs w:val="18"/>
              </w:rPr>
            </w:pPr>
          </w:p>
        </w:tc>
        <w:tc>
          <w:tcPr>
            <w:tcW w:w="284" w:type="dxa"/>
          </w:tcPr>
          <w:p w:rsidR="004D122F" w:rsidRPr="00064D75" w:rsidRDefault="004D122F" w:rsidP="004D122F">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top w:val="double" w:sz="4" w:space="0" w:color="auto"/>
            </w:tcBorders>
            <w:noWrap/>
          </w:tcPr>
          <w:p w:rsidR="004D122F" w:rsidRPr="00064D75" w:rsidRDefault="004D122F" w:rsidP="004D122F">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FF0000"/>
                <w:sz w:val="18"/>
                <w:szCs w:val="18"/>
              </w:rPr>
            </w:pPr>
          </w:p>
        </w:tc>
      </w:tr>
      <w:tr w:rsidR="004D122F" w:rsidRPr="00064D75" w:rsidTr="0077432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4D122F" w:rsidRPr="00020334" w:rsidRDefault="004D122F" w:rsidP="004D122F">
            <w:pPr>
              <w:widowControl/>
              <w:rPr>
                <w:rFonts w:ascii="Arial" w:hAnsi="Arial" w:cs="Arial"/>
                <w:bCs w:val="0"/>
                <w:snapToGrid/>
                <w:sz w:val="18"/>
                <w:szCs w:val="18"/>
              </w:rPr>
            </w:pPr>
            <w:r w:rsidRPr="00020334">
              <w:rPr>
                <w:rFonts w:ascii="Arial" w:hAnsi="Arial" w:cs="Arial"/>
                <w:bCs w:val="0"/>
                <w:snapToGrid/>
                <w:sz w:val="18"/>
                <w:szCs w:val="18"/>
              </w:rPr>
              <w:t xml:space="preserve">ПАСИВА </w:t>
            </w:r>
          </w:p>
        </w:tc>
        <w:tc>
          <w:tcPr>
            <w:tcW w:w="1134" w:type="dxa"/>
            <w:noWrap/>
            <w:hideMark/>
          </w:tcPr>
          <w:p w:rsidR="004D122F" w:rsidRPr="00020334" w:rsidRDefault="004D122F" w:rsidP="004D122F">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3" w:type="dxa"/>
          </w:tcPr>
          <w:p w:rsidR="004D122F" w:rsidRPr="00064D75" w:rsidRDefault="004D122F" w:rsidP="004D122F">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rsidR="004D122F" w:rsidRPr="00064D75" w:rsidRDefault="004D122F" w:rsidP="004D122F">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4" w:type="dxa"/>
          </w:tcPr>
          <w:p w:rsidR="004D122F" w:rsidRPr="00064D75" w:rsidRDefault="004D122F" w:rsidP="004D122F">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rsidR="004D122F" w:rsidRPr="00064D75" w:rsidRDefault="004D122F" w:rsidP="004D122F">
            <w:pPr>
              <w:jc w:val="right"/>
              <w:cnfStyle w:val="000000100000" w:firstRow="0" w:lastRow="0" w:firstColumn="0" w:lastColumn="0" w:oddVBand="0" w:evenVBand="0" w:oddHBand="1" w:evenHBand="0" w:firstRowFirstColumn="0" w:firstRowLastColumn="0" w:lastRowFirstColumn="0" w:lastRowLastColumn="0"/>
              <w:rPr>
                <w:color w:val="000000"/>
                <w:sz w:val="20"/>
              </w:rPr>
            </w:pPr>
          </w:p>
        </w:tc>
      </w:tr>
      <w:tr w:rsidR="004D122F" w:rsidRPr="00064D75" w:rsidTr="0077432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4D122F" w:rsidRPr="008855BD" w:rsidRDefault="004D122F" w:rsidP="004D122F">
            <w:pPr>
              <w:widowControl/>
              <w:rPr>
                <w:rFonts w:ascii="Arial" w:hAnsi="Arial" w:cs="Arial"/>
                <w:bCs w:val="0"/>
                <w:snapToGrid/>
                <w:sz w:val="18"/>
                <w:szCs w:val="18"/>
              </w:rPr>
            </w:pPr>
            <w:r w:rsidRPr="008855BD">
              <w:rPr>
                <w:rFonts w:ascii="Arial" w:hAnsi="Arial" w:cs="Arial"/>
                <w:bCs w:val="0"/>
                <w:snapToGrid/>
                <w:sz w:val="18"/>
                <w:szCs w:val="18"/>
              </w:rPr>
              <w:t xml:space="preserve">Капитал </w:t>
            </w:r>
          </w:p>
        </w:tc>
        <w:tc>
          <w:tcPr>
            <w:tcW w:w="1134" w:type="dxa"/>
            <w:noWrap/>
            <w:hideMark/>
          </w:tcPr>
          <w:p w:rsidR="004D122F" w:rsidRPr="00020334" w:rsidRDefault="004D122F" w:rsidP="004D122F">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Cs/>
                <w:snapToGrid/>
                <w:sz w:val="18"/>
                <w:szCs w:val="18"/>
              </w:rPr>
            </w:pPr>
          </w:p>
        </w:tc>
        <w:tc>
          <w:tcPr>
            <w:tcW w:w="283" w:type="dxa"/>
          </w:tcPr>
          <w:p w:rsidR="004D122F" w:rsidRPr="00064D75" w:rsidRDefault="004D122F" w:rsidP="004D122F">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rsidR="004D122F" w:rsidRPr="00064D75" w:rsidRDefault="004D122F" w:rsidP="004D122F">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84" w:type="dxa"/>
          </w:tcPr>
          <w:p w:rsidR="004D122F" w:rsidRPr="00064D75" w:rsidRDefault="004D122F" w:rsidP="004D122F">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rsidR="004D122F" w:rsidRPr="00064D75" w:rsidRDefault="004D122F" w:rsidP="004D122F">
            <w:pPr>
              <w:jc w:val="right"/>
              <w:cnfStyle w:val="000000000000" w:firstRow="0" w:lastRow="0" w:firstColumn="0" w:lastColumn="0" w:oddVBand="0" w:evenVBand="0" w:oddHBand="0" w:evenHBand="0" w:firstRowFirstColumn="0" w:firstRowLastColumn="0" w:lastRowFirstColumn="0" w:lastRowLastColumn="0"/>
              <w:rPr>
                <w:color w:val="000000"/>
                <w:sz w:val="20"/>
              </w:rPr>
            </w:pPr>
          </w:p>
        </w:tc>
      </w:tr>
      <w:tr w:rsidR="00165330" w:rsidRPr="00064D75" w:rsidTr="00E34818">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 xml:space="preserve">Акцијски капитал </w:t>
            </w:r>
          </w:p>
        </w:tc>
        <w:tc>
          <w:tcPr>
            <w:tcW w:w="1134" w:type="dxa"/>
            <w:noWrap/>
          </w:tcPr>
          <w:p w:rsidR="00165330" w:rsidRPr="00E34818" w:rsidRDefault="00E34818"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2</w:t>
            </w:r>
            <w:r w:rsidR="002A79AB">
              <w:rPr>
                <w:rFonts w:ascii="Arial" w:hAnsi="Arial" w:cs="Arial"/>
                <w:snapToGrid/>
                <w:sz w:val="18"/>
                <w:szCs w:val="18"/>
              </w:rPr>
              <w:t>2</w:t>
            </w:r>
          </w:p>
        </w:tc>
        <w:tc>
          <w:tcPr>
            <w:tcW w:w="283" w:type="dxa"/>
          </w:tcPr>
          <w:p w:rsidR="00165330" w:rsidRPr="004F5C61"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rsidR="00165330" w:rsidRPr="00221DA8" w:rsidRDefault="00A9343F"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15,341,300</w:t>
            </w:r>
          </w:p>
        </w:tc>
        <w:tc>
          <w:tcPr>
            <w:tcW w:w="284" w:type="dxa"/>
          </w:tcPr>
          <w:p w:rsidR="00165330" w:rsidRPr="004F5C61"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rsidR="00165330" w:rsidRPr="00221DA8"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15,341,300</w:t>
            </w:r>
          </w:p>
        </w:tc>
      </w:tr>
      <w:tr w:rsidR="00165330" w:rsidRPr="00064D75" w:rsidTr="00E3481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Емисиони губитак</w:t>
            </w:r>
          </w:p>
        </w:tc>
        <w:tc>
          <w:tcPr>
            <w:tcW w:w="1134" w:type="dxa"/>
            <w:noWrap/>
          </w:tcPr>
          <w:p w:rsidR="00165330" w:rsidRPr="00E34818" w:rsidRDefault="00E34818"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2</w:t>
            </w:r>
            <w:r w:rsidR="002A79AB">
              <w:rPr>
                <w:rFonts w:ascii="Arial" w:hAnsi="Arial" w:cs="Arial"/>
                <w:snapToGrid/>
                <w:sz w:val="18"/>
                <w:szCs w:val="18"/>
              </w:rPr>
              <w:t>2</w:t>
            </w:r>
          </w:p>
        </w:tc>
        <w:tc>
          <w:tcPr>
            <w:tcW w:w="283" w:type="dxa"/>
          </w:tcPr>
          <w:p w:rsidR="00165330" w:rsidRPr="004F5C61"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rsidR="00165330" w:rsidRPr="00221DA8" w:rsidRDefault="00A9343F"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(3,796,171)</w:t>
            </w:r>
          </w:p>
        </w:tc>
        <w:tc>
          <w:tcPr>
            <w:tcW w:w="284" w:type="dxa"/>
          </w:tcPr>
          <w:p w:rsidR="00165330" w:rsidRPr="004F5C61"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rsidR="00165330" w:rsidRPr="00221DA8"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(3,928,258)</w:t>
            </w:r>
          </w:p>
        </w:tc>
      </w:tr>
      <w:tr w:rsidR="00165330" w:rsidRPr="00064D75" w:rsidTr="00E3481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Законске резерве</w:t>
            </w:r>
          </w:p>
        </w:tc>
        <w:tc>
          <w:tcPr>
            <w:tcW w:w="1134" w:type="dxa"/>
            <w:noWrap/>
          </w:tcPr>
          <w:p w:rsidR="00165330" w:rsidRPr="00E34818" w:rsidRDefault="00E34818"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2</w:t>
            </w:r>
            <w:r w:rsidR="002A79AB">
              <w:rPr>
                <w:rFonts w:ascii="Arial" w:hAnsi="Arial" w:cs="Arial"/>
                <w:snapToGrid/>
                <w:sz w:val="18"/>
                <w:szCs w:val="18"/>
              </w:rPr>
              <w:t>2</w:t>
            </w:r>
          </w:p>
        </w:tc>
        <w:tc>
          <w:tcPr>
            <w:tcW w:w="283" w:type="dxa"/>
          </w:tcPr>
          <w:p w:rsidR="00165330" w:rsidRPr="004F5C61"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rsidR="00165330" w:rsidRPr="00221DA8" w:rsidRDefault="00A9343F"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15,415</w:t>
            </w:r>
          </w:p>
        </w:tc>
        <w:tc>
          <w:tcPr>
            <w:tcW w:w="284" w:type="dxa"/>
          </w:tcPr>
          <w:p w:rsidR="00165330" w:rsidRPr="004F5C61"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rsidR="00165330" w:rsidRPr="00221DA8"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15,415</w:t>
            </w:r>
          </w:p>
        </w:tc>
      </w:tr>
      <w:tr w:rsidR="00165330" w:rsidRPr="00064D75" w:rsidTr="00E3481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Ревалоризационе резерве</w:t>
            </w:r>
          </w:p>
        </w:tc>
        <w:tc>
          <w:tcPr>
            <w:tcW w:w="1134" w:type="dxa"/>
            <w:noWrap/>
          </w:tcPr>
          <w:p w:rsidR="00165330" w:rsidRPr="00E34818" w:rsidRDefault="00E34818"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2</w:t>
            </w:r>
            <w:r w:rsidR="002A79AB">
              <w:rPr>
                <w:rFonts w:ascii="Arial" w:hAnsi="Arial" w:cs="Arial"/>
                <w:snapToGrid/>
                <w:sz w:val="18"/>
                <w:szCs w:val="18"/>
              </w:rPr>
              <w:t>2</w:t>
            </w:r>
          </w:p>
        </w:tc>
        <w:tc>
          <w:tcPr>
            <w:tcW w:w="283" w:type="dxa"/>
          </w:tcPr>
          <w:p w:rsidR="00165330" w:rsidRPr="004F5C61"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rsidR="00165330" w:rsidRPr="00221DA8" w:rsidRDefault="00A9343F"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1,047,334</w:t>
            </w:r>
          </w:p>
        </w:tc>
        <w:tc>
          <w:tcPr>
            <w:tcW w:w="284" w:type="dxa"/>
          </w:tcPr>
          <w:p w:rsidR="00165330" w:rsidRPr="004F5C61"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rsidR="00165330" w:rsidRPr="00221DA8"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1,047,334</w:t>
            </w:r>
          </w:p>
        </w:tc>
      </w:tr>
      <w:tr w:rsidR="00165330" w:rsidRPr="00064D75" w:rsidTr="00E3481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widowControl/>
              <w:rPr>
                <w:rFonts w:ascii="Arial" w:hAnsi="Arial" w:cs="Arial"/>
                <w:b w:val="0"/>
                <w:snapToGrid/>
                <w:sz w:val="18"/>
                <w:szCs w:val="18"/>
                <w:lang w:val="sr-Cyrl-BA"/>
              </w:rPr>
            </w:pPr>
            <w:r w:rsidRPr="00020334">
              <w:rPr>
                <w:rFonts w:ascii="Arial" w:hAnsi="Arial" w:cs="Arial"/>
                <w:b w:val="0"/>
                <w:snapToGrid/>
                <w:sz w:val="18"/>
                <w:szCs w:val="18"/>
              </w:rPr>
              <w:t>Нереализовани добици</w:t>
            </w:r>
            <w:r w:rsidRPr="00020334">
              <w:rPr>
                <w:rFonts w:ascii="Arial" w:hAnsi="Arial" w:cs="Arial"/>
                <w:b w:val="0"/>
                <w:snapToGrid/>
                <w:sz w:val="18"/>
                <w:szCs w:val="18"/>
                <w:lang w:val="sr-Cyrl-BA"/>
              </w:rPr>
              <w:t>/губици</w:t>
            </w:r>
            <w:r w:rsidRPr="00020334">
              <w:rPr>
                <w:rFonts w:ascii="Arial" w:hAnsi="Arial" w:cs="Arial"/>
                <w:b w:val="0"/>
                <w:snapToGrid/>
                <w:sz w:val="18"/>
                <w:szCs w:val="18"/>
              </w:rPr>
              <w:t xml:space="preserve"> по основу фи</w:t>
            </w:r>
            <w:r w:rsidRPr="00020334">
              <w:rPr>
                <w:rFonts w:ascii="Arial" w:hAnsi="Arial" w:cs="Arial"/>
                <w:b w:val="0"/>
                <w:snapToGrid/>
                <w:sz w:val="18"/>
                <w:szCs w:val="18"/>
                <w:lang w:val="sr-Cyrl-BA"/>
              </w:rPr>
              <w:t>нансијских с</w:t>
            </w:r>
            <w:r w:rsidRPr="00020334">
              <w:rPr>
                <w:rFonts w:ascii="Arial" w:hAnsi="Arial" w:cs="Arial"/>
                <w:b w:val="0"/>
                <w:snapToGrid/>
                <w:sz w:val="18"/>
                <w:szCs w:val="18"/>
              </w:rPr>
              <w:t>ред</w:t>
            </w:r>
            <w:r w:rsidRPr="00020334">
              <w:rPr>
                <w:rFonts w:ascii="Arial" w:hAnsi="Arial" w:cs="Arial"/>
                <w:b w:val="0"/>
                <w:snapToGrid/>
                <w:sz w:val="18"/>
                <w:szCs w:val="18"/>
                <w:lang w:val="sr-Cyrl-BA"/>
              </w:rPr>
              <w:t>става расположивих за продају</w:t>
            </w:r>
          </w:p>
        </w:tc>
        <w:tc>
          <w:tcPr>
            <w:tcW w:w="1134" w:type="dxa"/>
            <w:noWrap/>
          </w:tcPr>
          <w:p w:rsidR="00E34818" w:rsidRDefault="00E34818" w:rsidP="002A79AB">
            <w:pPr>
              <w:widowControl/>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p w:rsidR="00165330" w:rsidRPr="00E34818" w:rsidRDefault="00E34818"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2</w:t>
            </w:r>
            <w:r w:rsidR="002A79AB">
              <w:rPr>
                <w:rFonts w:ascii="Arial" w:hAnsi="Arial" w:cs="Arial"/>
                <w:snapToGrid/>
                <w:sz w:val="18"/>
                <w:szCs w:val="18"/>
              </w:rPr>
              <w:t>2</w:t>
            </w:r>
          </w:p>
        </w:tc>
        <w:tc>
          <w:tcPr>
            <w:tcW w:w="283" w:type="dxa"/>
          </w:tcPr>
          <w:p w:rsidR="00165330" w:rsidRPr="004F5C61"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rsidR="001B31CE" w:rsidRDefault="001B31CE"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p w:rsidR="00165330" w:rsidRPr="00221DA8" w:rsidRDefault="00AD08AC"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315,335</w:t>
            </w:r>
          </w:p>
        </w:tc>
        <w:tc>
          <w:tcPr>
            <w:tcW w:w="284" w:type="dxa"/>
          </w:tcPr>
          <w:p w:rsidR="00165330" w:rsidRPr="004F5C61"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rsidR="001B31CE" w:rsidRDefault="001B31CE"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p w:rsidR="00165330" w:rsidRPr="00221DA8"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209,429</w:t>
            </w:r>
          </w:p>
        </w:tc>
      </w:tr>
      <w:tr w:rsidR="00165330" w:rsidRPr="00064D75"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tcPr>
          <w:p w:rsidR="00165330" w:rsidRPr="009A12B2" w:rsidRDefault="00165330" w:rsidP="00165330">
            <w:pPr>
              <w:widowControl/>
              <w:rPr>
                <w:rFonts w:ascii="Arial" w:hAnsi="Arial" w:cs="Arial"/>
                <w:b w:val="0"/>
                <w:snapToGrid/>
                <w:sz w:val="18"/>
                <w:szCs w:val="18"/>
                <w:lang w:val="sr-Cyrl-BA"/>
              </w:rPr>
            </w:pPr>
            <w:r w:rsidRPr="009A12B2">
              <w:rPr>
                <w:rFonts w:ascii="Arial" w:hAnsi="Arial" w:cs="Arial"/>
                <w:b w:val="0"/>
                <w:snapToGrid/>
                <w:sz w:val="18"/>
                <w:szCs w:val="18"/>
                <w:lang w:val="sr-Cyrl-BA"/>
              </w:rPr>
              <w:t>Акумулирани губитак</w:t>
            </w:r>
          </w:p>
        </w:tc>
        <w:tc>
          <w:tcPr>
            <w:tcW w:w="1134" w:type="dxa"/>
            <w:noWrap/>
          </w:tcPr>
          <w:p w:rsidR="00165330" w:rsidRPr="00E34818" w:rsidRDefault="00E34818"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2</w:t>
            </w:r>
            <w:r w:rsidR="002A79AB">
              <w:rPr>
                <w:rFonts w:ascii="Arial" w:hAnsi="Arial" w:cs="Arial"/>
                <w:snapToGrid/>
                <w:sz w:val="18"/>
                <w:szCs w:val="18"/>
              </w:rPr>
              <w:t>2</w:t>
            </w:r>
          </w:p>
        </w:tc>
        <w:tc>
          <w:tcPr>
            <w:tcW w:w="283" w:type="dxa"/>
          </w:tcPr>
          <w:p w:rsidR="00165330" w:rsidRPr="004F5C61"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rsidR="00165330" w:rsidRPr="00221DA8" w:rsidRDefault="00AD08AC"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(115,733)</w:t>
            </w:r>
          </w:p>
        </w:tc>
        <w:tc>
          <w:tcPr>
            <w:tcW w:w="284" w:type="dxa"/>
          </w:tcPr>
          <w:p w:rsidR="00165330" w:rsidRPr="004F5C61"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rsidR="00165330" w:rsidRPr="00221DA8"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(130,879)</w:t>
            </w:r>
          </w:p>
        </w:tc>
      </w:tr>
      <w:tr w:rsidR="00165330" w:rsidRPr="00064D75"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tcPr>
          <w:p w:rsidR="00165330" w:rsidRPr="00020334" w:rsidRDefault="00165330" w:rsidP="00165330">
            <w:pPr>
              <w:widowControl/>
              <w:rPr>
                <w:rFonts w:ascii="Arial" w:hAnsi="Arial" w:cs="Arial"/>
                <w:b w:val="0"/>
                <w:snapToGrid/>
                <w:sz w:val="18"/>
                <w:szCs w:val="18"/>
                <w:lang w:val="sr-Cyrl-BA"/>
              </w:rPr>
            </w:pPr>
            <w:r w:rsidRPr="00020334">
              <w:rPr>
                <w:rFonts w:ascii="Arial" w:hAnsi="Arial" w:cs="Arial"/>
                <w:b w:val="0"/>
                <w:snapToGrid/>
                <w:sz w:val="18"/>
                <w:szCs w:val="18"/>
                <w:lang w:val="sr-Cyrl-BA"/>
              </w:rPr>
              <w:t>Добитак текуће године</w:t>
            </w:r>
          </w:p>
        </w:tc>
        <w:tc>
          <w:tcPr>
            <w:tcW w:w="1134" w:type="dxa"/>
            <w:noWrap/>
          </w:tcPr>
          <w:p w:rsidR="00165330" w:rsidRPr="00E34818" w:rsidRDefault="00E34818"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2</w:t>
            </w:r>
            <w:r w:rsidR="002A79AB">
              <w:rPr>
                <w:rFonts w:ascii="Arial" w:hAnsi="Arial" w:cs="Arial"/>
                <w:snapToGrid/>
                <w:sz w:val="18"/>
                <w:szCs w:val="18"/>
              </w:rPr>
              <w:t>2</w:t>
            </w:r>
          </w:p>
        </w:tc>
        <w:tc>
          <w:tcPr>
            <w:tcW w:w="283" w:type="dxa"/>
          </w:tcPr>
          <w:p w:rsidR="00165330" w:rsidRPr="004F5C61"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rsidR="00165330" w:rsidRPr="0012335D" w:rsidRDefault="00AD08AC"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156,175</w:t>
            </w:r>
          </w:p>
        </w:tc>
        <w:tc>
          <w:tcPr>
            <w:tcW w:w="284" w:type="dxa"/>
          </w:tcPr>
          <w:p w:rsidR="00165330" w:rsidRPr="004F5C61"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rsidR="00165330" w:rsidRPr="0012335D"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147,234</w:t>
            </w:r>
          </w:p>
        </w:tc>
      </w:tr>
      <w:tr w:rsidR="00165330" w:rsidRPr="00064D75"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64D75" w:rsidRDefault="00165330" w:rsidP="00165330">
            <w:pPr>
              <w:widowControl/>
              <w:rPr>
                <w:rFonts w:ascii="Arial" w:hAnsi="Arial" w:cs="Arial"/>
                <w:b w:val="0"/>
                <w:bCs w:val="0"/>
                <w:snapToGrid/>
                <w:sz w:val="18"/>
                <w:szCs w:val="18"/>
              </w:rPr>
            </w:pPr>
          </w:p>
        </w:tc>
        <w:tc>
          <w:tcPr>
            <w:tcW w:w="1134" w:type="dxa"/>
            <w:noWrap/>
          </w:tcPr>
          <w:p w:rsidR="00165330" w:rsidRPr="00020334"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Cs/>
                <w:snapToGrid/>
                <w:sz w:val="18"/>
                <w:szCs w:val="18"/>
              </w:rPr>
            </w:pPr>
          </w:p>
        </w:tc>
        <w:tc>
          <w:tcPr>
            <w:tcW w:w="283"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bottom w:val="single" w:sz="4" w:space="0" w:color="auto"/>
            </w:tcBorders>
            <w:noWrap/>
          </w:tcPr>
          <w:p w:rsidR="00165330" w:rsidRPr="0012335D" w:rsidRDefault="00475761"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12,963,655</w:t>
            </w:r>
          </w:p>
        </w:tc>
        <w:tc>
          <w:tcPr>
            <w:tcW w:w="284" w:type="dxa"/>
          </w:tcPr>
          <w:p w:rsidR="00165330" w:rsidRPr="00976FD4"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bottom w:val="single" w:sz="4" w:space="0" w:color="auto"/>
            </w:tcBorders>
            <w:noWrap/>
          </w:tcPr>
          <w:p w:rsidR="00165330" w:rsidRPr="0012335D"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12,701,575</w:t>
            </w:r>
          </w:p>
        </w:tc>
      </w:tr>
      <w:tr w:rsidR="00165330" w:rsidRPr="00064D75"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64D75" w:rsidRDefault="00165330" w:rsidP="00165330">
            <w:pPr>
              <w:widowControl/>
              <w:rPr>
                <w:rFonts w:ascii="Arial" w:hAnsi="Arial" w:cs="Arial"/>
                <w:b w:val="0"/>
                <w:bCs w:val="0"/>
                <w:snapToGrid/>
                <w:sz w:val="18"/>
                <w:szCs w:val="18"/>
              </w:rPr>
            </w:pPr>
          </w:p>
        </w:tc>
        <w:tc>
          <w:tcPr>
            <w:tcW w:w="1134" w:type="dxa"/>
            <w:noWrap/>
            <w:hideMark/>
          </w:tcPr>
          <w:p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Cs/>
                <w:snapToGrid/>
                <w:sz w:val="18"/>
                <w:szCs w:val="18"/>
              </w:rPr>
            </w:pPr>
          </w:p>
        </w:tc>
        <w:tc>
          <w:tcPr>
            <w:tcW w:w="283"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Borders>
              <w:top w:val="single" w:sz="4" w:space="0" w:color="auto"/>
            </w:tcBorders>
            <w:noWrap/>
          </w:tcPr>
          <w:p w:rsidR="00165330" w:rsidRPr="00BD1347"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4"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Borders>
              <w:top w:val="single" w:sz="4" w:space="0" w:color="auto"/>
            </w:tcBorders>
            <w:noWrap/>
          </w:tcPr>
          <w:p w:rsidR="00165330" w:rsidRPr="00BD1347"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r>
      <w:tr w:rsidR="00165330" w:rsidRPr="00064D75"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8855BD" w:rsidRDefault="00165330" w:rsidP="00165330">
            <w:pPr>
              <w:widowControl/>
              <w:rPr>
                <w:rFonts w:ascii="Arial" w:hAnsi="Arial" w:cs="Arial"/>
                <w:bCs w:val="0"/>
                <w:snapToGrid/>
                <w:sz w:val="18"/>
                <w:szCs w:val="18"/>
              </w:rPr>
            </w:pPr>
            <w:r w:rsidRPr="008855BD">
              <w:rPr>
                <w:rFonts w:ascii="Arial" w:hAnsi="Arial" w:cs="Arial"/>
                <w:bCs w:val="0"/>
                <w:snapToGrid/>
                <w:sz w:val="18"/>
                <w:szCs w:val="18"/>
              </w:rPr>
              <w:t>Дугорочна резервисања</w:t>
            </w:r>
          </w:p>
        </w:tc>
        <w:tc>
          <w:tcPr>
            <w:tcW w:w="1134" w:type="dxa"/>
            <w:noWrap/>
            <w:hideMark/>
          </w:tcPr>
          <w:p w:rsidR="00165330" w:rsidRPr="00007A73"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sidRPr="00020334">
              <w:rPr>
                <w:rFonts w:ascii="Arial" w:hAnsi="Arial" w:cs="Arial"/>
                <w:snapToGrid/>
                <w:sz w:val="18"/>
                <w:szCs w:val="18"/>
              </w:rPr>
              <w:t>2</w:t>
            </w:r>
            <w:r w:rsidR="002A79AB">
              <w:rPr>
                <w:rFonts w:ascii="Arial" w:hAnsi="Arial" w:cs="Arial"/>
                <w:snapToGrid/>
                <w:sz w:val="18"/>
                <w:szCs w:val="18"/>
                <w:lang w:val="sr-Cyrl-BA"/>
              </w:rPr>
              <w:t>3</w:t>
            </w:r>
          </w:p>
        </w:tc>
        <w:tc>
          <w:tcPr>
            <w:tcW w:w="283"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bottom w:val="single" w:sz="4" w:space="0" w:color="auto"/>
            </w:tcBorders>
            <w:noWrap/>
          </w:tcPr>
          <w:p w:rsidR="00165330" w:rsidRPr="00597B24" w:rsidRDefault="003B273D"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80,182</w:t>
            </w:r>
          </w:p>
        </w:tc>
        <w:tc>
          <w:tcPr>
            <w:tcW w:w="284"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tcBorders>
              <w:bottom w:val="single" w:sz="4" w:space="0" w:color="auto"/>
            </w:tcBorders>
            <w:noWrap/>
          </w:tcPr>
          <w:p w:rsidR="00165330" w:rsidRPr="00597B24"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73,501</w:t>
            </w:r>
          </w:p>
        </w:tc>
      </w:tr>
      <w:tr w:rsidR="00165330" w:rsidRPr="00064D75"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64D75" w:rsidRDefault="00165330" w:rsidP="00165330">
            <w:pPr>
              <w:widowControl/>
              <w:rPr>
                <w:rFonts w:ascii="Arial" w:hAnsi="Arial" w:cs="Arial"/>
                <w:b w:val="0"/>
                <w:bCs w:val="0"/>
                <w:snapToGrid/>
                <w:sz w:val="18"/>
                <w:szCs w:val="18"/>
              </w:rPr>
            </w:pPr>
          </w:p>
        </w:tc>
        <w:tc>
          <w:tcPr>
            <w:tcW w:w="1134" w:type="dxa"/>
            <w:noWrap/>
            <w:hideMark/>
          </w:tcPr>
          <w:p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3"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Borders>
              <w:top w:val="single" w:sz="4" w:space="0" w:color="auto"/>
            </w:tcBorders>
            <w:noWrap/>
          </w:tcPr>
          <w:p w:rsidR="00165330" w:rsidRPr="00BD1347"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4"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Borders>
              <w:top w:val="single" w:sz="4" w:space="0" w:color="auto"/>
            </w:tcBorders>
            <w:noWrap/>
          </w:tcPr>
          <w:p w:rsidR="00165330" w:rsidRPr="00BD1347"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r>
      <w:tr w:rsidR="00165330" w:rsidRPr="00064D75" w:rsidTr="0077432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8855BD" w:rsidRDefault="00165330" w:rsidP="00165330">
            <w:pPr>
              <w:widowControl/>
              <w:rPr>
                <w:rFonts w:ascii="Arial" w:hAnsi="Arial" w:cs="Arial"/>
                <w:bCs w:val="0"/>
                <w:snapToGrid/>
                <w:color w:val="FF0000"/>
                <w:sz w:val="18"/>
                <w:szCs w:val="18"/>
              </w:rPr>
            </w:pPr>
            <w:r w:rsidRPr="008855BD">
              <w:rPr>
                <w:rFonts w:ascii="Arial" w:hAnsi="Arial" w:cs="Arial"/>
                <w:bCs w:val="0"/>
                <w:snapToGrid/>
                <w:sz w:val="18"/>
                <w:szCs w:val="18"/>
              </w:rPr>
              <w:t>Дугорочне обавезе</w:t>
            </w:r>
          </w:p>
        </w:tc>
        <w:tc>
          <w:tcPr>
            <w:tcW w:w="1134" w:type="dxa"/>
            <w:noWrap/>
            <w:hideMark/>
          </w:tcPr>
          <w:p w:rsidR="00165330" w:rsidRPr="00020334"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8"/>
                <w:szCs w:val="18"/>
                <w:lang w:val="sr-Cyrl-BA"/>
              </w:rPr>
            </w:pPr>
            <w:r w:rsidRPr="00C154F1">
              <w:rPr>
                <w:rFonts w:ascii="Arial" w:hAnsi="Arial" w:cs="Arial"/>
                <w:snapToGrid/>
                <w:sz w:val="18"/>
                <w:szCs w:val="18"/>
                <w:lang w:val="sr-Cyrl-BA"/>
              </w:rPr>
              <w:t>2</w:t>
            </w:r>
            <w:r w:rsidR="002A79AB">
              <w:rPr>
                <w:rFonts w:ascii="Arial" w:hAnsi="Arial" w:cs="Arial"/>
                <w:snapToGrid/>
                <w:sz w:val="18"/>
                <w:szCs w:val="18"/>
                <w:lang w:val="sr-Cyrl-BA"/>
              </w:rPr>
              <w:t>4</w:t>
            </w:r>
          </w:p>
        </w:tc>
        <w:tc>
          <w:tcPr>
            <w:tcW w:w="283" w:type="dxa"/>
          </w:tcPr>
          <w:p w:rsidR="00165330" w:rsidRPr="00A2310A"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8"/>
                <w:szCs w:val="18"/>
              </w:rPr>
            </w:pPr>
          </w:p>
        </w:tc>
        <w:tc>
          <w:tcPr>
            <w:tcW w:w="1701" w:type="dxa"/>
            <w:noWrap/>
          </w:tcPr>
          <w:p w:rsidR="00165330" w:rsidRPr="00597B24" w:rsidRDefault="00F1061F"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683,128</w:t>
            </w:r>
          </w:p>
        </w:tc>
        <w:tc>
          <w:tcPr>
            <w:tcW w:w="284" w:type="dxa"/>
          </w:tcPr>
          <w:p w:rsidR="00165330" w:rsidRPr="008135BA"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rsidR="00165330" w:rsidRPr="00597B24"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764,863</w:t>
            </w:r>
          </w:p>
        </w:tc>
      </w:tr>
      <w:tr w:rsidR="00165330" w:rsidRPr="00064D75" w:rsidTr="0077432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A2310A" w:rsidRDefault="00165330" w:rsidP="00165330">
            <w:pPr>
              <w:widowControl/>
              <w:rPr>
                <w:rFonts w:ascii="Arial" w:hAnsi="Arial" w:cs="Arial"/>
                <w:b w:val="0"/>
                <w:bCs w:val="0"/>
                <w:snapToGrid/>
                <w:color w:val="FF0000"/>
                <w:sz w:val="18"/>
                <w:szCs w:val="18"/>
              </w:rPr>
            </w:pPr>
          </w:p>
        </w:tc>
        <w:tc>
          <w:tcPr>
            <w:tcW w:w="1134" w:type="dxa"/>
            <w:noWrap/>
            <w:hideMark/>
          </w:tcPr>
          <w:p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8"/>
                <w:szCs w:val="18"/>
              </w:rPr>
            </w:pPr>
          </w:p>
        </w:tc>
        <w:tc>
          <w:tcPr>
            <w:tcW w:w="283" w:type="dxa"/>
          </w:tcPr>
          <w:p w:rsidR="00165330" w:rsidRPr="00A2310A"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8"/>
                <w:szCs w:val="18"/>
              </w:rPr>
            </w:pPr>
          </w:p>
        </w:tc>
        <w:tc>
          <w:tcPr>
            <w:tcW w:w="1701" w:type="dxa"/>
            <w:noWrap/>
          </w:tcPr>
          <w:p w:rsidR="00165330" w:rsidRPr="00A2310A"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8"/>
                <w:szCs w:val="18"/>
              </w:rPr>
            </w:pPr>
          </w:p>
        </w:tc>
        <w:tc>
          <w:tcPr>
            <w:tcW w:w="284" w:type="dxa"/>
          </w:tcPr>
          <w:p w:rsidR="00165330" w:rsidRPr="00A2310A"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8"/>
                <w:szCs w:val="18"/>
              </w:rPr>
            </w:pPr>
          </w:p>
        </w:tc>
        <w:tc>
          <w:tcPr>
            <w:tcW w:w="1701" w:type="dxa"/>
            <w:noWrap/>
          </w:tcPr>
          <w:p w:rsidR="00165330" w:rsidRPr="00A2310A"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8"/>
                <w:szCs w:val="18"/>
              </w:rPr>
            </w:pPr>
          </w:p>
        </w:tc>
      </w:tr>
      <w:tr w:rsidR="00165330" w:rsidRPr="00064D75" w:rsidTr="0077432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8855BD" w:rsidRDefault="00165330" w:rsidP="00165330">
            <w:pPr>
              <w:widowControl/>
              <w:rPr>
                <w:rFonts w:ascii="Arial" w:hAnsi="Arial" w:cs="Arial"/>
                <w:bCs w:val="0"/>
                <w:snapToGrid/>
                <w:sz w:val="18"/>
                <w:szCs w:val="18"/>
              </w:rPr>
            </w:pPr>
            <w:r w:rsidRPr="008855BD">
              <w:rPr>
                <w:rFonts w:ascii="Arial" w:hAnsi="Arial" w:cs="Arial"/>
                <w:bCs w:val="0"/>
                <w:snapToGrid/>
                <w:sz w:val="18"/>
                <w:szCs w:val="18"/>
              </w:rPr>
              <w:t xml:space="preserve">Обавезе </w:t>
            </w:r>
          </w:p>
        </w:tc>
        <w:tc>
          <w:tcPr>
            <w:tcW w:w="1134" w:type="dxa"/>
            <w:noWrap/>
            <w:hideMark/>
          </w:tcPr>
          <w:p w:rsidR="00165330" w:rsidRPr="00020334"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Cs/>
                <w:snapToGrid/>
                <w:sz w:val="18"/>
                <w:szCs w:val="18"/>
              </w:rPr>
            </w:pPr>
          </w:p>
        </w:tc>
        <w:tc>
          <w:tcPr>
            <w:tcW w:w="283"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84"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r>
      <w:tr w:rsidR="00165330" w:rsidRPr="00064D75" w:rsidTr="0077432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 xml:space="preserve">Краткорочне обавезе </w:t>
            </w:r>
          </w:p>
        </w:tc>
        <w:tc>
          <w:tcPr>
            <w:tcW w:w="1134" w:type="dxa"/>
            <w:noWrap/>
            <w:hideMark/>
          </w:tcPr>
          <w:p w:rsidR="00165330" w:rsidRPr="00007A73"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sr-Cyrl-BA"/>
              </w:rPr>
            </w:pPr>
            <w:r w:rsidRPr="00020334">
              <w:rPr>
                <w:rFonts w:ascii="Arial" w:hAnsi="Arial" w:cs="Arial"/>
                <w:snapToGrid/>
                <w:sz w:val="18"/>
                <w:szCs w:val="18"/>
              </w:rPr>
              <w:t>2</w:t>
            </w:r>
            <w:r w:rsidR="002A79AB">
              <w:rPr>
                <w:rFonts w:ascii="Arial" w:hAnsi="Arial" w:cs="Arial"/>
                <w:snapToGrid/>
                <w:sz w:val="18"/>
                <w:szCs w:val="18"/>
                <w:lang w:val="sr-Cyrl-BA"/>
              </w:rPr>
              <w:t>5</w:t>
            </w:r>
          </w:p>
        </w:tc>
        <w:tc>
          <w:tcPr>
            <w:tcW w:w="283"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rsidR="00165330" w:rsidRPr="00597B24" w:rsidRDefault="00044A0E"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4,459,908</w:t>
            </w:r>
          </w:p>
        </w:tc>
        <w:tc>
          <w:tcPr>
            <w:tcW w:w="284"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rsidR="00165330" w:rsidRPr="00597B24"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4,198,345</w:t>
            </w:r>
          </w:p>
        </w:tc>
      </w:tr>
      <w:tr w:rsidR="00165330" w:rsidRPr="00064D75" w:rsidTr="00774328">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Преносн</w:t>
            </w:r>
            <w:r w:rsidRPr="00020334">
              <w:rPr>
                <w:rFonts w:ascii="Arial" w:hAnsi="Arial" w:cs="Arial"/>
                <w:b w:val="0"/>
                <w:snapToGrid/>
                <w:sz w:val="18"/>
                <w:szCs w:val="18"/>
                <w:lang w:val="sr-Cyrl-BA"/>
              </w:rPr>
              <w:t>а</w:t>
            </w:r>
            <w:r w:rsidRPr="00020334">
              <w:rPr>
                <w:rFonts w:ascii="Arial" w:hAnsi="Arial" w:cs="Arial"/>
                <w:b w:val="0"/>
                <w:snapToGrid/>
                <w:sz w:val="18"/>
                <w:szCs w:val="18"/>
              </w:rPr>
              <w:t xml:space="preserve"> премије </w:t>
            </w:r>
          </w:p>
        </w:tc>
        <w:tc>
          <w:tcPr>
            <w:tcW w:w="1134" w:type="dxa"/>
            <w:noWrap/>
            <w:hideMark/>
          </w:tcPr>
          <w:p w:rsidR="00165330" w:rsidRPr="00007A73"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sidRPr="00020334">
              <w:rPr>
                <w:rFonts w:ascii="Arial" w:hAnsi="Arial" w:cs="Arial"/>
                <w:snapToGrid/>
                <w:sz w:val="18"/>
                <w:szCs w:val="18"/>
              </w:rPr>
              <w:t>2</w:t>
            </w:r>
            <w:r w:rsidR="002A79AB">
              <w:rPr>
                <w:rFonts w:ascii="Arial" w:hAnsi="Arial" w:cs="Arial"/>
                <w:snapToGrid/>
                <w:sz w:val="18"/>
                <w:szCs w:val="18"/>
                <w:lang w:val="sr-Cyrl-BA"/>
              </w:rPr>
              <w:t>6</w:t>
            </w:r>
          </w:p>
        </w:tc>
        <w:tc>
          <w:tcPr>
            <w:tcW w:w="283"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rsidR="00165330" w:rsidRPr="004062FE" w:rsidRDefault="00CF0489"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17,282,596</w:t>
            </w:r>
          </w:p>
        </w:tc>
        <w:tc>
          <w:tcPr>
            <w:tcW w:w="284"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rsidR="00165330" w:rsidRPr="004062FE"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16,297,482</w:t>
            </w:r>
          </w:p>
        </w:tc>
      </w:tr>
      <w:tr w:rsidR="00165330" w:rsidRPr="00064D75"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Резервисањ</w:t>
            </w:r>
            <w:r w:rsidRPr="00020334">
              <w:rPr>
                <w:rFonts w:ascii="Arial" w:hAnsi="Arial" w:cs="Arial"/>
                <w:b w:val="0"/>
                <w:snapToGrid/>
                <w:sz w:val="18"/>
                <w:szCs w:val="18"/>
                <w:lang w:val="sr-Cyrl-BA"/>
              </w:rPr>
              <w:t>а</w:t>
            </w:r>
            <w:r w:rsidRPr="00020334">
              <w:rPr>
                <w:rFonts w:ascii="Arial" w:hAnsi="Arial" w:cs="Arial"/>
                <w:b w:val="0"/>
                <w:snapToGrid/>
                <w:sz w:val="18"/>
                <w:szCs w:val="18"/>
              </w:rPr>
              <w:t xml:space="preserve"> за штете </w:t>
            </w:r>
          </w:p>
        </w:tc>
        <w:tc>
          <w:tcPr>
            <w:tcW w:w="1134" w:type="dxa"/>
            <w:noWrap/>
            <w:hideMark/>
          </w:tcPr>
          <w:p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lang w:val="sr-Cyrl-BA"/>
              </w:rPr>
            </w:pPr>
            <w:r w:rsidRPr="00020334">
              <w:rPr>
                <w:rFonts w:ascii="Arial" w:hAnsi="Arial" w:cs="Arial"/>
                <w:snapToGrid/>
                <w:sz w:val="18"/>
                <w:szCs w:val="18"/>
              </w:rPr>
              <w:t>2</w:t>
            </w:r>
            <w:r w:rsidR="002A79AB">
              <w:rPr>
                <w:rFonts w:ascii="Arial" w:hAnsi="Arial" w:cs="Arial"/>
                <w:snapToGrid/>
                <w:sz w:val="18"/>
                <w:szCs w:val="18"/>
                <w:lang w:val="sr-Cyrl-BA"/>
              </w:rPr>
              <w:t>7</w:t>
            </w:r>
          </w:p>
        </w:tc>
        <w:tc>
          <w:tcPr>
            <w:tcW w:w="283"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noWrap/>
          </w:tcPr>
          <w:p w:rsidR="00165330" w:rsidRPr="00597B24" w:rsidRDefault="008A6EA7"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10,201,085</w:t>
            </w:r>
          </w:p>
        </w:tc>
        <w:tc>
          <w:tcPr>
            <w:tcW w:w="284"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noWrap/>
          </w:tcPr>
          <w:p w:rsidR="00165330" w:rsidRPr="00597B24"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9,988,734</w:t>
            </w:r>
          </w:p>
        </w:tc>
      </w:tr>
      <w:tr w:rsidR="00165330" w:rsidRPr="00064D75" w:rsidTr="000841A7">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20334" w:rsidRDefault="00165330" w:rsidP="00165330">
            <w:pPr>
              <w:widowControl/>
              <w:rPr>
                <w:rFonts w:ascii="Arial" w:hAnsi="Arial" w:cs="Arial"/>
                <w:b w:val="0"/>
                <w:snapToGrid/>
                <w:sz w:val="18"/>
                <w:szCs w:val="18"/>
              </w:rPr>
            </w:pPr>
            <w:r w:rsidRPr="00020334">
              <w:rPr>
                <w:rFonts w:ascii="Arial" w:hAnsi="Arial" w:cs="Arial"/>
                <w:b w:val="0"/>
                <w:snapToGrid/>
                <w:sz w:val="18"/>
                <w:szCs w:val="18"/>
              </w:rPr>
              <w:t>Пасивна временска разграничења</w:t>
            </w:r>
          </w:p>
        </w:tc>
        <w:tc>
          <w:tcPr>
            <w:tcW w:w="1134" w:type="dxa"/>
            <w:noWrap/>
            <w:hideMark/>
          </w:tcPr>
          <w:p w:rsidR="00165330" w:rsidRPr="00020334"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sidRPr="00020334">
              <w:rPr>
                <w:rFonts w:ascii="Arial" w:hAnsi="Arial" w:cs="Arial"/>
                <w:snapToGrid/>
                <w:sz w:val="18"/>
                <w:szCs w:val="18"/>
              </w:rPr>
              <w:t>2</w:t>
            </w:r>
            <w:r w:rsidR="002A79AB">
              <w:rPr>
                <w:rFonts w:ascii="Arial" w:hAnsi="Arial" w:cs="Arial"/>
                <w:snapToGrid/>
                <w:sz w:val="18"/>
                <w:szCs w:val="18"/>
                <w:lang w:val="sr-Cyrl-BA"/>
              </w:rPr>
              <w:t>8</w:t>
            </w:r>
          </w:p>
        </w:tc>
        <w:tc>
          <w:tcPr>
            <w:tcW w:w="283"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noWrap/>
          </w:tcPr>
          <w:p w:rsidR="00165330" w:rsidRPr="00597B24" w:rsidRDefault="008A6EA7"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161,937</w:t>
            </w:r>
          </w:p>
        </w:tc>
        <w:tc>
          <w:tcPr>
            <w:tcW w:w="284"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1701" w:type="dxa"/>
            <w:noWrap/>
          </w:tcPr>
          <w:p w:rsidR="00165330" w:rsidRPr="00597B24"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134,390</w:t>
            </w:r>
          </w:p>
        </w:tc>
      </w:tr>
      <w:tr w:rsidR="00165330" w:rsidRPr="00064D75" w:rsidTr="000841A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64D75" w:rsidRDefault="00165330" w:rsidP="00165330">
            <w:pPr>
              <w:widowControl/>
              <w:rPr>
                <w:rFonts w:ascii="Arial" w:hAnsi="Arial" w:cs="Arial"/>
                <w:b w:val="0"/>
                <w:bCs w:val="0"/>
                <w:snapToGrid/>
                <w:sz w:val="18"/>
                <w:szCs w:val="18"/>
              </w:rPr>
            </w:pPr>
          </w:p>
        </w:tc>
        <w:tc>
          <w:tcPr>
            <w:tcW w:w="1134" w:type="dxa"/>
            <w:noWrap/>
            <w:hideMark/>
          </w:tcPr>
          <w:p w:rsidR="00165330" w:rsidRPr="00064D75"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283"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Borders>
              <w:bottom w:val="single" w:sz="4" w:space="0" w:color="auto"/>
            </w:tcBorders>
            <w:noWrap/>
          </w:tcPr>
          <w:p w:rsidR="00165330" w:rsidRPr="00D04498" w:rsidRDefault="008A6EA7"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32,105,526</w:t>
            </w:r>
          </w:p>
        </w:tc>
        <w:tc>
          <w:tcPr>
            <w:tcW w:w="284" w:type="dxa"/>
          </w:tcPr>
          <w:p w:rsidR="00165330" w:rsidRPr="00064D75"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Borders>
              <w:bottom w:val="single" w:sz="4" w:space="0" w:color="auto"/>
            </w:tcBorders>
            <w:noWrap/>
          </w:tcPr>
          <w:p w:rsidR="00165330" w:rsidRPr="00D04498"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30,618,951</w:t>
            </w:r>
          </w:p>
        </w:tc>
      </w:tr>
      <w:tr w:rsidR="00165330" w:rsidRPr="00064D75"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064D75" w:rsidRDefault="00165330" w:rsidP="00165330">
            <w:pPr>
              <w:widowControl/>
              <w:rPr>
                <w:rFonts w:ascii="Arial" w:hAnsi="Arial" w:cs="Arial"/>
                <w:b w:val="0"/>
                <w:bCs w:val="0"/>
                <w:snapToGrid/>
                <w:sz w:val="18"/>
                <w:szCs w:val="18"/>
              </w:rPr>
            </w:pPr>
          </w:p>
        </w:tc>
        <w:tc>
          <w:tcPr>
            <w:tcW w:w="1134" w:type="dxa"/>
            <w:noWrap/>
            <w:hideMark/>
          </w:tcPr>
          <w:p w:rsidR="00165330" w:rsidRPr="00064D75" w:rsidRDefault="00165330"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b/>
                <w:bCs/>
                <w:snapToGrid/>
                <w:sz w:val="18"/>
                <w:szCs w:val="18"/>
              </w:rPr>
            </w:pPr>
          </w:p>
        </w:tc>
        <w:tc>
          <w:tcPr>
            <w:tcW w:w="283"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top w:val="single" w:sz="4" w:space="0" w:color="auto"/>
            </w:tcBorders>
            <w:noWrap/>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p>
        </w:tc>
        <w:tc>
          <w:tcPr>
            <w:tcW w:w="284" w:type="dxa"/>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top w:val="single" w:sz="4" w:space="0" w:color="auto"/>
            </w:tcBorders>
            <w:noWrap/>
          </w:tcPr>
          <w:p w:rsidR="00165330" w:rsidRPr="00064D75"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p>
        </w:tc>
      </w:tr>
      <w:tr w:rsidR="00165330" w:rsidRPr="00064D75"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tcPr>
          <w:p w:rsidR="00165330" w:rsidRPr="00020334" w:rsidRDefault="00165330" w:rsidP="00165330">
            <w:pPr>
              <w:widowControl/>
              <w:rPr>
                <w:rFonts w:ascii="Arial" w:hAnsi="Arial" w:cs="Arial"/>
                <w:bCs w:val="0"/>
                <w:snapToGrid/>
                <w:sz w:val="18"/>
                <w:szCs w:val="18"/>
                <w:lang w:val="sr-Cyrl-BA"/>
              </w:rPr>
            </w:pPr>
            <w:r w:rsidRPr="00020334">
              <w:rPr>
                <w:rFonts w:ascii="Arial" w:hAnsi="Arial" w:cs="Arial"/>
                <w:bCs w:val="0"/>
                <w:snapToGrid/>
                <w:sz w:val="18"/>
                <w:szCs w:val="18"/>
                <w:lang w:val="sr-Cyrl-BA"/>
              </w:rPr>
              <w:t>ПОСЛОВНА ПАСИВА</w:t>
            </w:r>
          </w:p>
        </w:tc>
        <w:tc>
          <w:tcPr>
            <w:tcW w:w="1134" w:type="dxa"/>
            <w:noWrap/>
          </w:tcPr>
          <w:p w:rsidR="00165330" w:rsidRPr="00020334"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283" w:type="dxa"/>
          </w:tcPr>
          <w:p w:rsidR="00165330" w:rsidRPr="00020334"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701" w:type="dxa"/>
            <w:tcBorders>
              <w:bottom w:val="single" w:sz="4" w:space="0" w:color="auto"/>
            </w:tcBorders>
            <w:noWrap/>
          </w:tcPr>
          <w:p w:rsidR="00165330" w:rsidRPr="008F0EF9" w:rsidRDefault="0094398E"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45,832,491</w:t>
            </w:r>
          </w:p>
        </w:tc>
        <w:tc>
          <w:tcPr>
            <w:tcW w:w="284" w:type="dxa"/>
          </w:tcPr>
          <w:p w:rsidR="00165330" w:rsidRPr="00020334"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701" w:type="dxa"/>
            <w:tcBorders>
              <w:bottom w:val="single" w:sz="4" w:space="0" w:color="auto"/>
            </w:tcBorders>
            <w:noWrap/>
          </w:tcPr>
          <w:p w:rsidR="00165330" w:rsidRPr="008F0EF9" w:rsidRDefault="00165330" w:rsidP="00165330">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44,158,890</w:t>
            </w:r>
          </w:p>
        </w:tc>
      </w:tr>
      <w:tr w:rsidR="00165330" w:rsidRPr="00064D75" w:rsidTr="00BA494D">
        <w:trPr>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A2310A" w:rsidRDefault="00165330" w:rsidP="00165330">
            <w:pPr>
              <w:widowControl/>
              <w:rPr>
                <w:rFonts w:ascii="Arial" w:hAnsi="Arial" w:cs="Arial"/>
                <w:b w:val="0"/>
                <w:bCs w:val="0"/>
                <w:snapToGrid/>
                <w:color w:val="FF0000"/>
                <w:sz w:val="18"/>
                <w:szCs w:val="18"/>
              </w:rPr>
            </w:pPr>
            <w:r w:rsidRPr="008135BA">
              <w:rPr>
                <w:rFonts w:ascii="Arial" w:hAnsi="Arial" w:cs="Arial"/>
                <w:b w:val="0"/>
                <w:bCs w:val="0"/>
                <w:snapToGrid/>
                <w:sz w:val="18"/>
                <w:szCs w:val="18"/>
              </w:rPr>
              <w:t>Ванбилансна пасива</w:t>
            </w:r>
          </w:p>
        </w:tc>
        <w:tc>
          <w:tcPr>
            <w:tcW w:w="1134" w:type="dxa"/>
            <w:noWrap/>
            <w:hideMark/>
          </w:tcPr>
          <w:p w:rsidR="00165330" w:rsidRPr="00AE6797" w:rsidRDefault="00AE6797" w:rsidP="00165330">
            <w:pPr>
              <w:widowControl/>
              <w:jc w:val="center"/>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lang w:val="sr-Cyrl-BA"/>
              </w:rPr>
            </w:pPr>
            <w:r w:rsidRPr="00AE6797">
              <w:rPr>
                <w:rFonts w:ascii="Arial" w:hAnsi="Arial" w:cs="Arial"/>
                <w:snapToGrid/>
                <w:sz w:val="18"/>
                <w:szCs w:val="18"/>
                <w:lang w:val="sr-Cyrl-BA"/>
              </w:rPr>
              <w:t>30</w:t>
            </w:r>
          </w:p>
        </w:tc>
        <w:tc>
          <w:tcPr>
            <w:tcW w:w="283" w:type="dxa"/>
          </w:tcPr>
          <w:p w:rsidR="00165330" w:rsidRPr="00A2310A"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8"/>
                <w:szCs w:val="18"/>
              </w:rPr>
            </w:pPr>
          </w:p>
        </w:tc>
        <w:tc>
          <w:tcPr>
            <w:tcW w:w="1701" w:type="dxa"/>
            <w:tcBorders>
              <w:top w:val="single" w:sz="4" w:space="0" w:color="auto"/>
              <w:bottom w:val="single" w:sz="4" w:space="0" w:color="auto"/>
            </w:tcBorders>
            <w:noWrap/>
          </w:tcPr>
          <w:p w:rsidR="00165330" w:rsidRPr="00597B24" w:rsidRDefault="0094398E"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344,296</w:t>
            </w:r>
          </w:p>
        </w:tc>
        <w:tc>
          <w:tcPr>
            <w:tcW w:w="284" w:type="dxa"/>
          </w:tcPr>
          <w:p w:rsidR="00165330" w:rsidRPr="006B6F33" w:rsidRDefault="00165330" w:rsidP="00165330">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Borders>
              <w:top w:val="single" w:sz="4" w:space="0" w:color="auto"/>
              <w:bottom w:val="single" w:sz="4" w:space="0" w:color="auto"/>
            </w:tcBorders>
            <w:noWrap/>
          </w:tcPr>
          <w:p w:rsidR="00165330" w:rsidRPr="00597B24" w:rsidRDefault="00165330" w:rsidP="0016533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184,453</w:t>
            </w:r>
          </w:p>
        </w:tc>
      </w:tr>
      <w:tr w:rsidR="00165330" w:rsidRPr="00064D75" w:rsidTr="00BA494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6" w:type="dxa"/>
            <w:noWrap/>
            <w:hideMark/>
          </w:tcPr>
          <w:p w:rsidR="00165330" w:rsidRPr="00774328" w:rsidRDefault="00165330" w:rsidP="00165330">
            <w:pPr>
              <w:widowControl/>
              <w:rPr>
                <w:rFonts w:ascii="Arial" w:hAnsi="Arial" w:cs="Arial"/>
                <w:bCs w:val="0"/>
                <w:snapToGrid/>
                <w:sz w:val="18"/>
                <w:szCs w:val="18"/>
              </w:rPr>
            </w:pPr>
            <w:r w:rsidRPr="00774328">
              <w:rPr>
                <w:rFonts w:ascii="Arial" w:hAnsi="Arial" w:cs="Arial"/>
                <w:bCs w:val="0"/>
                <w:snapToGrid/>
                <w:sz w:val="18"/>
                <w:szCs w:val="18"/>
              </w:rPr>
              <w:t xml:space="preserve">УКУПНА ПАСИВА </w:t>
            </w:r>
          </w:p>
        </w:tc>
        <w:tc>
          <w:tcPr>
            <w:tcW w:w="1134" w:type="dxa"/>
            <w:noWrap/>
            <w:hideMark/>
          </w:tcPr>
          <w:p w:rsidR="00165330" w:rsidRPr="00774328" w:rsidRDefault="00165330" w:rsidP="00165330">
            <w:pPr>
              <w:widowControl/>
              <w:jc w:val="center"/>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283" w:type="dxa"/>
          </w:tcPr>
          <w:p w:rsidR="00165330" w:rsidRPr="00774328"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701" w:type="dxa"/>
            <w:tcBorders>
              <w:top w:val="single" w:sz="4" w:space="0" w:color="auto"/>
              <w:bottom w:val="double" w:sz="4" w:space="0" w:color="auto"/>
            </w:tcBorders>
            <w:noWrap/>
          </w:tcPr>
          <w:p w:rsidR="00165330" w:rsidRPr="008F0EF9" w:rsidRDefault="0094398E"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r>
              <w:rPr>
                <w:rFonts w:ascii="Arial" w:hAnsi="Arial" w:cs="Arial"/>
                <w:b/>
                <w:snapToGrid/>
                <w:sz w:val="18"/>
                <w:szCs w:val="18"/>
              </w:rPr>
              <w:t>46,176,787</w:t>
            </w:r>
          </w:p>
        </w:tc>
        <w:tc>
          <w:tcPr>
            <w:tcW w:w="284" w:type="dxa"/>
          </w:tcPr>
          <w:p w:rsidR="00165330" w:rsidRPr="00774328"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701" w:type="dxa"/>
            <w:tcBorders>
              <w:top w:val="single" w:sz="4" w:space="0" w:color="auto"/>
              <w:bottom w:val="double" w:sz="4" w:space="0" w:color="auto"/>
            </w:tcBorders>
            <w:noWrap/>
          </w:tcPr>
          <w:p w:rsidR="00165330" w:rsidRPr="008F0EF9" w:rsidRDefault="00165330" w:rsidP="00165330">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r>
              <w:rPr>
                <w:rFonts w:ascii="Arial" w:hAnsi="Arial" w:cs="Arial"/>
                <w:b/>
                <w:snapToGrid/>
                <w:sz w:val="18"/>
                <w:szCs w:val="18"/>
              </w:rPr>
              <w:t>44,343,343</w:t>
            </w:r>
          </w:p>
        </w:tc>
      </w:tr>
    </w:tbl>
    <w:p w:rsidR="00D77019" w:rsidRPr="00064D75" w:rsidRDefault="00D77019" w:rsidP="00D77019">
      <w:pPr>
        <w:widowControl/>
        <w:rPr>
          <w:rFonts w:ascii="Arial" w:hAnsi="Arial" w:cs="Arial"/>
          <w:sz w:val="18"/>
          <w:szCs w:val="18"/>
          <w:lang w:val="sr-Cyrl-CS"/>
        </w:rPr>
      </w:pPr>
    </w:p>
    <w:p w:rsidR="00356D80" w:rsidRPr="00064D75" w:rsidRDefault="0098022B" w:rsidP="00D77019">
      <w:pPr>
        <w:widowControl/>
        <w:jc w:val="center"/>
        <w:rPr>
          <w:rFonts w:ascii="Arial" w:hAnsi="Arial" w:cs="Arial"/>
          <w:sz w:val="18"/>
          <w:szCs w:val="18"/>
          <w:lang w:val="sr-Cyrl-CS"/>
        </w:rPr>
      </w:pPr>
      <w:r w:rsidRPr="00064D75">
        <w:rPr>
          <w:rFonts w:ascii="Arial" w:hAnsi="Arial" w:cs="Arial"/>
          <w:sz w:val="18"/>
          <w:szCs w:val="18"/>
          <w:lang w:val="sr-Cyrl-CS"/>
        </w:rPr>
        <w:t>Напомене</w:t>
      </w:r>
      <w:r w:rsidR="00B03B5A" w:rsidRPr="00064D75">
        <w:rPr>
          <w:rFonts w:ascii="Arial" w:hAnsi="Arial" w:cs="Arial"/>
          <w:sz w:val="18"/>
          <w:szCs w:val="18"/>
          <w:lang w:val="sr-Cyrl-CS"/>
        </w:rPr>
        <w:t xml:space="preserve"> </w:t>
      </w:r>
      <w:r w:rsidRPr="00064D75">
        <w:rPr>
          <w:rFonts w:ascii="Arial" w:hAnsi="Arial" w:cs="Arial"/>
          <w:sz w:val="18"/>
          <w:szCs w:val="18"/>
          <w:lang w:val="sr-Cyrl-CS"/>
        </w:rPr>
        <w:t>на</w:t>
      </w:r>
      <w:r w:rsidR="00B03B5A" w:rsidRPr="00064D75">
        <w:rPr>
          <w:rFonts w:ascii="Arial" w:hAnsi="Arial" w:cs="Arial"/>
          <w:sz w:val="18"/>
          <w:szCs w:val="18"/>
          <w:lang w:val="sr-Cyrl-CS"/>
        </w:rPr>
        <w:t xml:space="preserve"> </w:t>
      </w:r>
      <w:r w:rsidR="00D737BE" w:rsidRPr="00064D75">
        <w:rPr>
          <w:rFonts w:ascii="Arial" w:hAnsi="Arial" w:cs="Arial"/>
          <w:sz w:val="18"/>
          <w:szCs w:val="18"/>
          <w:lang w:val="sr-Cyrl-CS"/>
        </w:rPr>
        <w:t xml:space="preserve">наредним </w:t>
      </w:r>
      <w:r w:rsidRPr="00064D75">
        <w:rPr>
          <w:rFonts w:ascii="Arial" w:hAnsi="Arial" w:cs="Arial"/>
          <w:sz w:val="18"/>
          <w:szCs w:val="18"/>
          <w:lang w:val="sr-Cyrl-CS"/>
        </w:rPr>
        <w:t>странама</w:t>
      </w:r>
      <w:r w:rsidR="00B03B5A" w:rsidRPr="00064D75">
        <w:rPr>
          <w:rFonts w:ascii="Arial" w:hAnsi="Arial" w:cs="Arial"/>
          <w:sz w:val="18"/>
          <w:szCs w:val="18"/>
          <w:lang w:val="sr-Cyrl-CS"/>
        </w:rPr>
        <w:t xml:space="preserve"> </w:t>
      </w:r>
      <w:r w:rsidRPr="00064D75">
        <w:rPr>
          <w:rFonts w:ascii="Arial" w:hAnsi="Arial" w:cs="Arial"/>
          <w:sz w:val="18"/>
          <w:szCs w:val="18"/>
          <w:lang w:val="sr-Cyrl-CS"/>
        </w:rPr>
        <w:t>чине</w:t>
      </w:r>
      <w:r w:rsidR="00B03B5A" w:rsidRPr="00064D75">
        <w:rPr>
          <w:rFonts w:ascii="Arial" w:hAnsi="Arial" w:cs="Arial"/>
          <w:sz w:val="18"/>
          <w:szCs w:val="18"/>
          <w:lang w:val="sr-Cyrl-CS"/>
        </w:rPr>
        <w:t xml:space="preserve"> </w:t>
      </w:r>
      <w:r w:rsidRPr="00064D75">
        <w:rPr>
          <w:rFonts w:ascii="Arial" w:hAnsi="Arial" w:cs="Arial"/>
          <w:sz w:val="18"/>
          <w:szCs w:val="18"/>
          <w:lang w:val="sr-Cyrl-CS"/>
        </w:rPr>
        <w:t>саставни</w:t>
      </w:r>
      <w:r w:rsidR="00B03B5A" w:rsidRPr="00064D75">
        <w:rPr>
          <w:rFonts w:ascii="Arial" w:hAnsi="Arial" w:cs="Arial"/>
          <w:sz w:val="18"/>
          <w:szCs w:val="18"/>
          <w:lang w:val="sr-Cyrl-CS"/>
        </w:rPr>
        <w:t xml:space="preserve"> </w:t>
      </w:r>
    </w:p>
    <w:p w:rsidR="00B03B5A" w:rsidRPr="00064D75" w:rsidRDefault="0098022B" w:rsidP="00D77019">
      <w:pPr>
        <w:widowControl/>
        <w:jc w:val="center"/>
        <w:rPr>
          <w:rFonts w:ascii="Arial" w:hAnsi="Arial" w:cs="Arial"/>
          <w:sz w:val="18"/>
          <w:szCs w:val="18"/>
          <w:lang w:val="sr-Cyrl-CS"/>
        </w:rPr>
      </w:pPr>
      <w:r w:rsidRPr="00064D75">
        <w:rPr>
          <w:rFonts w:ascii="Arial" w:hAnsi="Arial" w:cs="Arial"/>
          <w:sz w:val="18"/>
          <w:szCs w:val="18"/>
          <w:lang w:val="sr-Cyrl-CS"/>
        </w:rPr>
        <w:t>дио</w:t>
      </w:r>
      <w:r w:rsidR="00B03B5A" w:rsidRPr="00064D75">
        <w:rPr>
          <w:rFonts w:ascii="Arial" w:hAnsi="Arial" w:cs="Arial"/>
          <w:sz w:val="18"/>
          <w:szCs w:val="18"/>
          <w:lang w:val="sr-Cyrl-CS"/>
        </w:rPr>
        <w:t xml:space="preserve"> </w:t>
      </w:r>
      <w:r w:rsidRPr="00064D75">
        <w:rPr>
          <w:rFonts w:ascii="Arial" w:hAnsi="Arial" w:cs="Arial"/>
          <w:sz w:val="18"/>
          <w:szCs w:val="18"/>
          <w:lang w:val="sr-Cyrl-CS"/>
        </w:rPr>
        <w:t>ових</w:t>
      </w:r>
      <w:r w:rsidR="009428DC">
        <w:rPr>
          <w:rFonts w:ascii="Arial" w:hAnsi="Arial" w:cs="Arial"/>
          <w:sz w:val="18"/>
          <w:szCs w:val="18"/>
          <w:lang w:val="sr-Cyrl-CS"/>
        </w:rPr>
        <w:t xml:space="preserve"> </w:t>
      </w:r>
      <w:r w:rsidR="00356D80" w:rsidRPr="00064D75">
        <w:rPr>
          <w:rFonts w:ascii="Arial" w:hAnsi="Arial" w:cs="Arial"/>
          <w:sz w:val="18"/>
          <w:szCs w:val="18"/>
          <w:lang w:val="sr-Cyrl-CS"/>
        </w:rPr>
        <w:t xml:space="preserve"> </w:t>
      </w:r>
      <w:r w:rsidR="009428DC" w:rsidRPr="0012335D">
        <w:rPr>
          <w:rFonts w:ascii="Arial" w:hAnsi="Arial" w:cs="Arial"/>
          <w:sz w:val="18"/>
          <w:szCs w:val="18"/>
          <w:lang w:val="sr-Cyrl-CS"/>
        </w:rPr>
        <w:t xml:space="preserve">конслоидованих </w:t>
      </w:r>
      <w:r w:rsidRPr="0012335D">
        <w:rPr>
          <w:rFonts w:ascii="Arial" w:hAnsi="Arial" w:cs="Arial"/>
          <w:sz w:val="18"/>
          <w:szCs w:val="18"/>
          <w:lang w:val="sr-Cyrl-CS"/>
        </w:rPr>
        <w:t>финансијских</w:t>
      </w:r>
      <w:r w:rsidR="00B03B5A" w:rsidRPr="0012335D">
        <w:rPr>
          <w:rFonts w:ascii="Arial" w:hAnsi="Arial" w:cs="Arial"/>
          <w:sz w:val="18"/>
          <w:szCs w:val="18"/>
          <w:lang w:val="sr-Cyrl-CS"/>
        </w:rPr>
        <w:t xml:space="preserve"> </w:t>
      </w:r>
      <w:r w:rsidRPr="0012335D">
        <w:rPr>
          <w:rFonts w:ascii="Arial" w:hAnsi="Arial" w:cs="Arial"/>
          <w:sz w:val="18"/>
          <w:szCs w:val="18"/>
          <w:lang w:val="sr-Cyrl-CS"/>
        </w:rPr>
        <w:t>извјештаја</w:t>
      </w:r>
      <w:r w:rsidR="00B03B5A" w:rsidRPr="00064D75">
        <w:rPr>
          <w:rFonts w:ascii="Arial" w:hAnsi="Arial" w:cs="Arial"/>
          <w:sz w:val="18"/>
          <w:szCs w:val="18"/>
          <w:lang w:val="sr-Cyrl-CS"/>
        </w:rPr>
        <w:t>.</w:t>
      </w:r>
    </w:p>
    <w:p w:rsidR="00434E12" w:rsidRDefault="00434E12">
      <w:pPr>
        <w:tabs>
          <w:tab w:val="left" w:pos="9000"/>
        </w:tabs>
        <w:rPr>
          <w:rFonts w:ascii="Arial" w:hAnsi="Arial" w:cs="Arial"/>
          <w:b/>
          <w:sz w:val="18"/>
          <w:szCs w:val="18"/>
          <w:lang w:val="sr-Cyrl-CS"/>
        </w:rPr>
        <w:sectPr w:rsidR="00434E12" w:rsidSect="00A92B53">
          <w:headerReference w:type="even" r:id="rId40"/>
          <w:headerReference w:type="default" r:id="rId41"/>
          <w:headerReference w:type="first" r:id="rId42"/>
          <w:footerReference w:type="first" r:id="rId43"/>
          <w:endnotePr>
            <w:numFmt w:val="decimal"/>
          </w:endnotePr>
          <w:pgSz w:w="11909" w:h="16834" w:code="9"/>
          <w:pgMar w:top="1440" w:right="1440" w:bottom="1440" w:left="1440" w:header="576" w:footer="490" w:gutter="0"/>
          <w:pgNumType w:start="2"/>
          <w:cols w:space="708"/>
          <w:titlePg/>
          <w:docGrid w:linePitch="326"/>
        </w:sectPr>
      </w:pPr>
    </w:p>
    <w:p w:rsidR="00B03B5A" w:rsidRPr="00064D75" w:rsidRDefault="0083063E">
      <w:pPr>
        <w:tabs>
          <w:tab w:val="left" w:pos="9000"/>
        </w:tabs>
        <w:rPr>
          <w:rFonts w:ascii="Arial" w:hAnsi="Arial" w:cs="Arial"/>
          <w:b/>
          <w:sz w:val="18"/>
          <w:szCs w:val="18"/>
          <w:lang w:val="sr-Cyrl-CS"/>
        </w:rPr>
      </w:pPr>
      <w:r w:rsidRPr="0083063E">
        <w:rPr>
          <w:rFonts w:ascii="Arial" w:hAnsi="Arial" w:cs="Arial"/>
          <w:b/>
          <w:sz w:val="18"/>
          <w:szCs w:val="18"/>
          <w:lang w:val="sr-Cyrl-CS"/>
        </w:rPr>
        <w:lastRenderedPageBreak/>
        <w:t xml:space="preserve">КОНСОЛИДОВАНИ </w:t>
      </w:r>
      <w:r w:rsidR="0098022B" w:rsidRPr="009334E8">
        <w:rPr>
          <w:rFonts w:ascii="Arial" w:hAnsi="Arial" w:cs="Arial"/>
          <w:b/>
          <w:sz w:val="18"/>
          <w:szCs w:val="18"/>
          <w:lang w:val="sr-Cyrl-CS"/>
        </w:rPr>
        <w:t>ИЗВЈЕШТАЈ</w:t>
      </w:r>
      <w:r w:rsidR="00B03B5A" w:rsidRPr="009334E8">
        <w:rPr>
          <w:rFonts w:ascii="Arial" w:hAnsi="Arial" w:cs="Arial"/>
          <w:b/>
          <w:sz w:val="18"/>
          <w:szCs w:val="18"/>
          <w:lang w:val="sr-Cyrl-CS"/>
        </w:rPr>
        <w:t xml:space="preserve"> </w:t>
      </w:r>
      <w:r w:rsidR="0098022B" w:rsidRPr="009334E8">
        <w:rPr>
          <w:rFonts w:ascii="Arial" w:hAnsi="Arial" w:cs="Arial"/>
          <w:b/>
          <w:sz w:val="18"/>
          <w:szCs w:val="18"/>
          <w:lang w:val="sr-Cyrl-CS"/>
        </w:rPr>
        <w:t>О</w:t>
      </w:r>
      <w:r w:rsidR="00B03B5A" w:rsidRPr="009334E8">
        <w:rPr>
          <w:rFonts w:ascii="Arial" w:hAnsi="Arial" w:cs="Arial"/>
          <w:b/>
          <w:sz w:val="18"/>
          <w:szCs w:val="18"/>
          <w:lang w:val="sr-Cyrl-CS"/>
        </w:rPr>
        <w:t xml:space="preserve"> </w:t>
      </w:r>
      <w:r w:rsidR="0098022B" w:rsidRPr="009334E8">
        <w:rPr>
          <w:rFonts w:ascii="Arial" w:hAnsi="Arial" w:cs="Arial"/>
          <w:b/>
          <w:sz w:val="18"/>
          <w:szCs w:val="18"/>
          <w:lang w:val="sr-Cyrl-CS"/>
        </w:rPr>
        <w:t>ПРОМЈЕНАМА</w:t>
      </w:r>
      <w:r w:rsidR="00B03B5A" w:rsidRPr="009334E8">
        <w:rPr>
          <w:rFonts w:ascii="Arial" w:hAnsi="Arial" w:cs="Arial"/>
          <w:b/>
          <w:sz w:val="18"/>
          <w:szCs w:val="18"/>
          <w:lang w:val="sr-Cyrl-CS"/>
        </w:rPr>
        <w:t xml:space="preserve"> </w:t>
      </w:r>
      <w:r w:rsidR="0066361A" w:rsidRPr="009334E8">
        <w:rPr>
          <w:rFonts w:ascii="Arial" w:hAnsi="Arial" w:cs="Arial"/>
          <w:b/>
          <w:sz w:val="18"/>
          <w:szCs w:val="18"/>
          <w:lang w:val="sr-Cyrl-CS"/>
        </w:rPr>
        <w:t>НА</w:t>
      </w:r>
      <w:r w:rsidR="00B03B5A" w:rsidRPr="009334E8">
        <w:rPr>
          <w:rFonts w:ascii="Arial" w:hAnsi="Arial" w:cs="Arial"/>
          <w:b/>
          <w:sz w:val="18"/>
          <w:szCs w:val="18"/>
          <w:lang w:val="sr-Cyrl-CS"/>
        </w:rPr>
        <w:t xml:space="preserve"> </w:t>
      </w:r>
      <w:r w:rsidR="0098022B" w:rsidRPr="009334E8">
        <w:rPr>
          <w:rFonts w:ascii="Arial" w:hAnsi="Arial" w:cs="Arial"/>
          <w:b/>
          <w:sz w:val="18"/>
          <w:szCs w:val="18"/>
          <w:lang w:val="sr-Cyrl-CS"/>
        </w:rPr>
        <w:t>КАПИТАЛУ</w:t>
      </w:r>
    </w:p>
    <w:p w:rsidR="00054A79" w:rsidRPr="00064D75" w:rsidRDefault="00785C2D" w:rsidP="00054A79">
      <w:pPr>
        <w:jc w:val="both"/>
        <w:rPr>
          <w:rFonts w:ascii="Arial" w:hAnsi="Arial" w:cs="Arial"/>
          <w:b/>
          <w:sz w:val="18"/>
          <w:szCs w:val="18"/>
          <w:lang w:val="sr-Cyrl-CS"/>
        </w:rPr>
      </w:pPr>
      <w:r>
        <w:rPr>
          <w:rFonts w:ascii="Arial" w:hAnsi="Arial" w:cs="Arial"/>
          <w:b/>
          <w:sz w:val="18"/>
          <w:szCs w:val="18"/>
          <w:lang w:val="sr-Cyrl-BA"/>
        </w:rPr>
        <w:t>За годину која се завршила 3</w:t>
      </w:r>
      <w:r w:rsidR="00054A79">
        <w:rPr>
          <w:rFonts w:ascii="Arial" w:hAnsi="Arial" w:cs="Arial"/>
          <w:b/>
          <w:sz w:val="18"/>
          <w:szCs w:val="18"/>
          <w:lang w:val="sr-Cyrl-CS"/>
        </w:rPr>
        <w:t>1</w:t>
      </w:r>
      <w:r w:rsidR="00054A79" w:rsidRPr="00064D75">
        <w:rPr>
          <w:rFonts w:ascii="Arial" w:hAnsi="Arial" w:cs="Arial"/>
          <w:b/>
          <w:sz w:val="18"/>
          <w:szCs w:val="18"/>
          <w:lang w:val="sr-Cyrl-CS"/>
        </w:rPr>
        <w:t xml:space="preserve">. </w:t>
      </w:r>
      <w:r w:rsidR="00054A79">
        <w:rPr>
          <w:rFonts w:ascii="Arial" w:hAnsi="Arial" w:cs="Arial"/>
          <w:b/>
          <w:sz w:val="18"/>
          <w:szCs w:val="18"/>
          <w:lang w:val="sr-Cyrl-CS"/>
        </w:rPr>
        <w:t>децембар</w:t>
      </w:r>
      <w:r w:rsidR="00054A79" w:rsidRPr="00064D75">
        <w:rPr>
          <w:rFonts w:ascii="Arial" w:hAnsi="Arial" w:cs="Arial"/>
          <w:b/>
          <w:sz w:val="18"/>
          <w:szCs w:val="18"/>
          <w:lang w:val="sr-Cyrl-CS"/>
        </w:rPr>
        <w:t xml:space="preserve"> 20</w:t>
      </w:r>
      <w:r w:rsidR="00F4301D">
        <w:rPr>
          <w:rFonts w:ascii="Arial" w:hAnsi="Arial" w:cs="Arial"/>
          <w:b/>
          <w:sz w:val="18"/>
          <w:szCs w:val="18"/>
        </w:rPr>
        <w:t>2</w:t>
      </w:r>
      <w:r w:rsidR="008E38A7">
        <w:rPr>
          <w:rFonts w:ascii="Arial" w:hAnsi="Arial" w:cs="Arial"/>
          <w:b/>
          <w:sz w:val="18"/>
          <w:szCs w:val="18"/>
        </w:rPr>
        <w:t>4</w:t>
      </w:r>
      <w:r w:rsidR="00054A79" w:rsidRPr="00064D75">
        <w:rPr>
          <w:rFonts w:ascii="Arial" w:hAnsi="Arial" w:cs="Arial"/>
          <w:b/>
          <w:sz w:val="18"/>
          <w:szCs w:val="18"/>
          <w:lang w:val="sr-Cyrl-CS"/>
        </w:rPr>
        <w:t xml:space="preserve">. </w:t>
      </w:r>
      <w:r w:rsidR="00054A79" w:rsidRPr="00064D75">
        <w:rPr>
          <w:rFonts w:ascii="Arial" w:hAnsi="Arial" w:cs="Arial"/>
          <w:b/>
          <w:sz w:val="18"/>
          <w:szCs w:val="18"/>
          <w:lang w:val="bs-Latn-BA"/>
        </w:rPr>
        <w:t>године</w:t>
      </w:r>
    </w:p>
    <w:p w:rsidR="00B03B5A" w:rsidRPr="00064D75" w:rsidRDefault="00054A79" w:rsidP="00054A79">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ind w:right="533"/>
        <w:jc w:val="both"/>
        <w:rPr>
          <w:rFonts w:ascii="Arial" w:hAnsi="Arial" w:cs="Arial"/>
          <w:b/>
          <w:sz w:val="18"/>
          <w:szCs w:val="18"/>
          <w:lang w:val="sr-Cyrl-BA"/>
        </w:rPr>
      </w:pPr>
      <w:r w:rsidRPr="00064D75">
        <w:rPr>
          <w:rFonts w:ascii="Arial" w:hAnsi="Arial" w:cs="Arial"/>
          <w:b/>
          <w:sz w:val="18"/>
          <w:szCs w:val="18"/>
        </w:rPr>
        <w:t xml:space="preserve"> </w:t>
      </w:r>
      <w:r w:rsidR="00B03B5A" w:rsidRPr="00064D75">
        <w:rPr>
          <w:rFonts w:ascii="Arial" w:hAnsi="Arial" w:cs="Arial"/>
          <w:b/>
          <w:sz w:val="18"/>
          <w:szCs w:val="18"/>
        </w:rPr>
        <w:t>(</w:t>
      </w:r>
      <w:r w:rsidR="008468F9" w:rsidRPr="00064D75">
        <w:rPr>
          <w:rFonts w:ascii="Arial" w:hAnsi="Arial" w:cs="Arial"/>
          <w:b/>
          <w:sz w:val="18"/>
          <w:szCs w:val="18"/>
        </w:rPr>
        <w:t>У BAM</w:t>
      </w:r>
      <w:r w:rsidR="00B03B5A" w:rsidRPr="00064D75">
        <w:rPr>
          <w:rFonts w:ascii="Arial" w:hAnsi="Arial" w:cs="Arial"/>
          <w:b/>
          <w:sz w:val="18"/>
          <w:szCs w:val="18"/>
        </w:rPr>
        <w:t>)</w:t>
      </w:r>
    </w:p>
    <w:tbl>
      <w:tblPr>
        <w:tblpPr w:leftFromText="180" w:rightFromText="180" w:vertAnchor="text" w:horzAnchor="page" w:tblpX="1560" w:tblpY="89"/>
        <w:tblW w:w="14346" w:type="dxa"/>
        <w:tblLayout w:type="fixed"/>
        <w:tblLook w:val="04A0" w:firstRow="1" w:lastRow="0" w:firstColumn="1" w:lastColumn="0" w:noHBand="0" w:noVBand="1"/>
      </w:tblPr>
      <w:tblGrid>
        <w:gridCol w:w="5070"/>
        <w:gridCol w:w="1136"/>
        <w:gridCol w:w="281"/>
        <w:gridCol w:w="1133"/>
        <w:gridCol w:w="284"/>
        <w:gridCol w:w="1139"/>
        <w:gridCol w:w="244"/>
        <w:gridCol w:w="1027"/>
        <w:gridCol w:w="284"/>
        <w:gridCol w:w="993"/>
        <w:gridCol w:w="284"/>
        <w:gridCol w:w="1122"/>
        <w:gridCol w:w="236"/>
        <w:gridCol w:w="1113"/>
      </w:tblGrid>
      <w:tr w:rsidR="00BD5C53" w:rsidRPr="0012335D" w:rsidTr="00803FF2">
        <w:trPr>
          <w:trHeight w:val="20"/>
        </w:trPr>
        <w:tc>
          <w:tcPr>
            <w:tcW w:w="1767" w:type="pct"/>
            <w:tcBorders>
              <w:top w:val="nil"/>
              <w:left w:val="nil"/>
              <w:bottom w:val="nil"/>
              <w:right w:val="nil"/>
            </w:tcBorders>
            <w:shd w:val="clear" w:color="auto" w:fill="FFFFFF" w:themeFill="background1"/>
            <w:vAlign w:val="center"/>
            <w:hideMark/>
          </w:tcPr>
          <w:p w:rsidR="000C054C" w:rsidRPr="00064D75" w:rsidRDefault="000C054C" w:rsidP="007B5298">
            <w:pPr>
              <w:widowControl/>
              <w:rPr>
                <w:rFonts w:ascii="Arial" w:hAnsi="Arial" w:cs="Arial"/>
                <w:snapToGrid/>
                <w:sz w:val="16"/>
                <w:szCs w:val="16"/>
              </w:rPr>
            </w:pPr>
          </w:p>
        </w:tc>
        <w:tc>
          <w:tcPr>
            <w:tcW w:w="396" w:type="pct"/>
            <w:tcBorders>
              <w:top w:val="nil"/>
              <w:left w:val="nil"/>
              <w:bottom w:val="single" w:sz="8" w:space="0" w:color="auto"/>
              <w:right w:val="nil"/>
            </w:tcBorders>
            <w:shd w:val="clear" w:color="auto" w:fill="auto"/>
            <w:vAlign w:val="center"/>
            <w:hideMark/>
          </w:tcPr>
          <w:p w:rsidR="000C054C" w:rsidRPr="0012335D" w:rsidRDefault="000C054C" w:rsidP="007B5298">
            <w:pPr>
              <w:widowControl/>
              <w:jc w:val="center"/>
              <w:rPr>
                <w:rFonts w:ascii="Arial" w:hAnsi="Arial" w:cs="Arial"/>
                <w:b/>
                <w:bCs/>
                <w:snapToGrid/>
                <w:sz w:val="16"/>
                <w:szCs w:val="16"/>
              </w:rPr>
            </w:pPr>
            <w:r w:rsidRPr="0012335D">
              <w:rPr>
                <w:rFonts w:ascii="Arial" w:hAnsi="Arial" w:cs="Arial"/>
                <w:b/>
                <w:bCs/>
                <w:snapToGrid/>
                <w:sz w:val="16"/>
                <w:szCs w:val="16"/>
              </w:rPr>
              <w:t>Акцијски капитал</w:t>
            </w:r>
          </w:p>
        </w:tc>
        <w:tc>
          <w:tcPr>
            <w:tcW w:w="98" w:type="pct"/>
            <w:tcBorders>
              <w:top w:val="nil"/>
              <w:left w:val="nil"/>
              <w:bottom w:val="nil"/>
              <w:right w:val="nil"/>
            </w:tcBorders>
            <w:shd w:val="clear" w:color="auto" w:fill="auto"/>
            <w:vAlign w:val="center"/>
            <w:hideMark/>
          </w:tcPr>
          <w:p w:rsidR="000C054C" w:rsidRPr="0012335D" w:rsidRDefault="000C054C" w:rsidP="007B5298">
            <w:pPr>
              <w:widowControl/>
              <w:rPr>
                <w:rFonts w:ascii="Arial" w:hAnsi="Arial" w:cs="Arial"/>
                <w:snapToGrid/>
                <w:sz w:val="16"/>
                <w:szCs w:val="16"/>
              </w:rPr>
            </w:pPr>
          </w:p>
        </w:tc>
        <w:tc>
          <w:tcPr>
            <w:tcW w:w="395" w:type="pct"/>
            <w:tcBorders>
              <w:top w:val="nil"/>
              <w:left w:val="nil"/>
              <w:bottom w:val="single" w:sz="8" w:space="0" w:color="auto"/>
              <w:right w:val="nil"/>
            </w:tcBorders>
            <w:shd w:val="clear" w:color="auto" w:fill="auto"/>
            <w:vAlign w:val="center"/>
            <w:hideMark/>
          </w:tcPr>
          <w:p w:rsidR="000C054C" w:rsidRPr="0012335D" w:rsidRDefault="000C054C" w:rsidP="007B5298">
            <w:pPr>
              <w:widowControl/>
              <w:jc w:val="center"/>
              <w:rPr>
                <w:rFonts w:ascii="Arial" w:hAnsi="Arial" w:cs="Arial"/>
                <w:b/>
                <w:bCs/>
                <w:snapToGrid/>
                <w:sz w:val="16"/>
                <w:szCs w:val="16"/>
              </w:rPr>
            </w:pPr>
            <w:r w:rsidRPr="0012335D">
              <w:rPr>
                <w:rFonts w:ascii="Arial" w:hAnsi="Arial" w:cs="Arial"/>
                <w:b/>
                <w:bCs/>
                <w:snapToGrid/>
                <w:sz w:val="16"/>
                <w:szCs w:val="16"/>
              </w:rPr>
              <w:t>Емисиони губитак</w:t>
            </w:r>
          </w:p>
        </w:tc>
        <w:tc>
          <w:tcPr>
            <w:tcW w:w="99" w:type="pct"/>
            <w:tcBorders>
              <w:top w:val="nil"/>
              <w:left w:val="nil"/>
              <w:bottom w:val="nil"/>
              <w:right w:val="nil"/>
            </w:tcBorders>
            <w:shd w:val="clear" w:color="auto" w:fill="auto"/>
            <w:vAlign w:val="center"/>
            <w:hideMark/>
          </w:tcPr>
          <w:p w:rsidR="000C054C" w:rsidRPr="0012335D" w:rsidRDefault="000C054C" w:rsidP="007B5298">
            <w:pPr>
              <w:widowControl/>
              <w:jc w:val="center"/>
              <w:rPr>
                <w:rFonts w:ascii="Arial" w:hAnsi="Arial" w:cs="Arial"/>
                <w:b/>
                <w:bCs/>
                <w:snapToGrid/>
                <w:sz w:val="16"/>
                <w:szCs w:val="16"/>
              </w:rPr>
            </w:pPr>
          </w:p>
        </w:tc>
        <w:tc>
          <w:tcPr>
            <w:tcW w:w="397" w:type="pct"/>
            <w:tcBorders>
              <w:top w:val="nil"/>
              <w:left w:val="nil"/>
              <w:bottom w:val="single" w:sz="8" w:space="0" w:color="auto"/>
              <w:right w:val="nil"/>
            </w:tcBorders>
            <w:shd w:val="clear" w:color="auto" w:fill="auto"/>
            <w:vAlign w:val="center"/>
            <w:hideMark/>
          </w:tcPr>
          <w:p w:rsidR="000C054C" w:rsidRPr="0012335D" w:rsidRDefault="000C054C" w:rsidP="007B5298">
            <w:pPr>
              <w:widowControl/>
              <w:jc w:val="center"/>
              <w:rPr>
                <w:rFonts w:ascii="Arial" w:hAnsi="Arial" w:cs="Arial"/>
                <w:b/>
                <w:bCs/>
                <w:snapToGrid/>
                <w:sz w:val="16"/>
                <w:szCs w:val="16"/>
              </w:rPr>
            </w:pPr>
            <w:r w:rsidRPr="0012335D">
              <w:rPr>
                <w:rFonts w:ascii="Arial" w:hAnsi="Arial" w:cs="Arial"/>
                <w:b/>
                <w:bCs/>
                <w:snapToGrid/>
                <w:sz w:val="16"/>
                <w:szCs w:val="16"/>
              </w:rPr>
              <w:t>Законске резерве</w:t>
            </w:r>
          </w:p>
        </w:tc>
        <w:tc>
          <w:tcPr>
            <w:tcW w:w="85" w:type="pct"/>
            <w:tcBorders>
              <w:top w:val="nil"/>
              <w:left w:val="nil"/>
              <w:bottom w:val="nil"/>
              <w:right w:val="nil"/>
            </w:tcBorders>
            <w:shd w:val="clear" w:color="auto" w:fill="auto"/>
            <w:vAlign w:val="center"/>
            <w:hideMark/>
          </w:tcPr>
          <w:p w:rsidR="000C054C" w:rsidRPr="0012335D" w:rsidRDefault="000C054C" w:rsidP="007B5298">
            <w:pPr>
              <w:widowControl/>
              <w:rPr>
                <w:rFonts w:ascii="Arial" w:hAnsi="Arial" w:cs="Arial"/>
                <w:snapToGrid/>
                <w:sz w:val="16"/>
                <w:szCs w:val="16"/>
              </w:rPr>
            </w:pPr>
          </w:p>
        </w:tc>
        <w:tc>
          <w:tcPr>
            <w:tcW w:w="358" w:type="pct"/>
            <w:tcBorders>
              <w:top w:val="nil"/>
              <w:left w:val="nil"/>
              <w:bottom w:val="single" w:sz="8" w:space="0" w:color="auto"/>
              <w:right w:val="nil"/>
            </w:tcBorders>
            <w:shd w:val="clear" w:color="auto" w:fill="auto"/>
            <w:vAlign w:val="center"/>
            <w:hideMark/>
          </w:tcPr>
          <w:p w:rsidR="000C054C" w:rsidRPr="0012335D" w:rsidRDefault="000C054C" w:rsidP="007B5298">
            <w:pPr>
              <w:widowControl/>
              <w:jc w:val="center"/>
              <w:rPr>
                <w:rFonts w:ascii="Arial" w:hAnsi="Arial" w:cs="Arial"/>
                <w:b/>
                <w:bCs/>
                <w:snapToGrid/>
                <w:sz w:val="16"/>
                <w:szCs w:val="16"/>
              </w:rPr>
            </w:pPr>
            <w:r w:rsidRPr="0012335D">
              <w:rPr>
                <w:rFonts w:ascii="Arial" w:hAnsi="Arial" w:cs="Arial"/>
                <w:b/>
                <w:bCs/>
                <w:snapToGrid/>
                <w:sz w:val="16"/>
                <w:szCs w:val="16"/>
              </w:rPr>
              <w:t>Ревало-ризаци-оне резерве</w:t>
            </w:r>
          </w:p>
        </w:tc>
        <w:tc>
          <w:tcPr>
            <w:tcW w:w="99" w:type="pct"/>
            <w:tcBorders>
              <w:top w:val="nil"/>
              <w:left w:val="nil"/>
              <w:bottom w:val="nil"/>
              <w:right w:val="nil"/>
            </w:tcBorders>
            <w:shd w:val="clear" w:color="auto" w:fill="auto"/>
            <w:noWrap/>
            <w:vAlign w:val="center"/>
            <w:hideMark/>
          </w:tcPr>
          <w:p w:rsidR="000C054C" w:rsidRPr="0012335D" w:rsidRDefault="000C054C" w:rsidP="007B5298">
            <w:pPr>
              <w:widowControl/>
              <w:rPr>
                <w:rFonts w:ascii="Arial" w:hAnsi="Arial" w:cs="Arial"/>
                <w:snapToGrid/>
                <w:sz w:val="16"/>
                <w:szCs w:val="16"/>
              </w:rPr>
            </w:pPr>
          </w:p>
        </w:tc>
        <w:tc>
          <w:tcPr>
            <w:tcW w:w="346" w:type="pct"/>
            <w:tcBorders>
              <w:top w:val="nil"/>
              <w:left w:val="nil"/>
              <w:bottom w:val="single" w:sz="8" w:space="0" w:color="auto"/>
              <w:right w:val="nil"/>
            </w:tcBorders>
            <w:shd w:val="clear" w:color="auto" w:fill="auto"/>
            <w:vAlign w:val="center"/>
            <w:hideMark/>
          </w:tcPr>
          <w:p w:rsidR="000C054C" w:rsidRPr="0012335D" w:rsidRDefault="000C054C" w:rsidP="007B5298">
            <w:pPr>
              <w:widowControl/>
              <w:jc w:val="center"/>
              <w:rPr>
                <w:rFonts w:ascii="Arial" w:hAnsi="Arial" w:cs="Arial"/>
                <w:b/>
                <w:bCs/>
                <w:snapToGrid/>
                <w:sz w:val="16"/>
                <w:szCs w:val="16"/>
              </w:rPr>
            </w:pPr>
            <w:r w:rsidRPr="0012335D">
              <w:rPr>
                <w:rFonts w:ascii="Arial" w:hAnsi="Arial" w:cs="Arial"/>
                <w:b/>
                <w:bCs/>
                <w:snapToGrid/>
                <w:sz w:val="16"/>
                <w:szCs w:val="16"/>
              </w:rPr>
              <w:t>Нереа-лизовани добици/ губици</w:t>
            </w:r>
          </w:p>
        </w:tc>
        <w:tc>
          <w:tcPr>
            <w:tcW w:w="99" w:type="pct"/>
            <w:tcBorders>
              <w:top w:val="nil"/>
              <w:left w:val="nil"/>
              <w:bottom w:val="nil"/>
              <w:right w:val="nil"/>
            </w:tcBorders>
            <w:shd w:val="clear" w:color="auto" w:fill="auto"/>
            <w:noWrap/>
            <w:vAlign w:val="center"/>
            <w:hideMark/>
          </w:tcPr>
          <w:p w:rsidR="000C054C" w:rsidRPr="0012335D" w:rsidRDefault="000C054C" w:rsidP="007B5298">
            <w:pPr>
              <w:widowControl/>
              <w:jc w:val="center"/>
              <w:rPr>
                <w:rFonts w:ascii="Arial" w:hAnsi="Arial" w:cs="Arial"/>
                <w:snapToGrid/>
                <w:sz w:val="16"/>
                <w:szCs w:val="16"/>
              </w:rPr>
            </w:pPr>
          </w:p>
        </w:tc>
        <w:tc>
          <w:tcPr>
            <w:tcW w:w="391" w:type="pct"/>
            <w:tcBorders>
              <w:top w:val="nil"/>
              <w:left w:val="nil"/>
              <w:bottom w:val="single" w:sz="8" w:space="0" w:color="auto"/>
              <w:right w:val="nil"/>
            </w:tcBorders>
            <w:shd w:val="clear" w:color="auto" w:fill="auto"/>
            <w:vAlign w:val="center"/>
            <w:hideMark/>
          </w:tcPr>
          <w:p w:rsidR="000C054C" w:rsidRPr="00E30EFE" w:rsidRDefault="004B7BD3" w:rsidP="007B5298">
            <w:pPr>
              <w:widowControl/>
              <w:jc w:val="center"/>
              <w:rPr>
                <w:rFonts w:ascii="Arial" w:hAnsi="Arial" w:cs="Arial"/>
                <w:b/>
                <w:bCs/>
                <w:snapToGrid/>
                <w:sz w:val="16"/>
                <w:szCs w:val="16"/>
              </w:rPr>
            </w:pPr>
            <w:r w:rsidRPr="0012335D">
              <w:rPr>
                <w:rFonts w:ascii="Arial" w:hAnsi="Arial" w:cs="Arial"/>
                <w:b/>
                <w:bCs/>
                <w:snapToGrid/>
                <w:sz w:val="16"/>
                <w:szCs w:val="16"/>
              </w:rPr>
              <w:t>Акумули</w:t>
            </w:r>
            <w:r w:rsidRPr="0012335D">
              <w:rPr>
                <w:rFonts w:ascii="Arial" w:hAnsi="Arial" w:cs="Arial"/>
                <w:b/>
                <w:bCs/>
                <w:snapToGrid/>
                <w:sz w:val="16"/>
                <w:szCs w:val="16"/>
                <w:lang w:val="sr-Cyrl-CS"/>
              </w:rPr>
              <w:t>-</w:t>
            </w:r>
            <w:r w:rsidRPr="0012335D">
              <w:rPr>
                <w:rFonts w:ascii="Arial" w:hAnsi="Arial" w:cs="Arial"/>
                <w:b/>
                <w:bCs/>
                <w:snapToGrid/>
                <w:sz w:val="16"/>
                <w:szCs w:val="16"/>
              </w:rPr>
              <w:t>рани губитак</w:t>
            </w:r>
            <w:r w:rsidR="00E30EFE">
              <w:rPr>
                <w:rFonts w:ascii="Arial" w:hAnsi="Arial" w:cs="Arial"/>
                <w:b/>
                <w:bCs/>
                <w:snapToGrid/>
                <w:sz w:val="16"/>
                <w:szCs w:val="16"/>
              </w:rPr>
              <w:t xml:space="preserve"> / нераспоређени добитак</w:t>
            </w:r>
          </w:p>
        </w:tc>
        <w:tc>
          <w:tcPr>
            <w:tcW w:w="82" w:type="pct"/>
            <w:tcBorders>
              <w:top w:val="nil"/>
              <w:left w:val="nil"/>
              <w:bottom w:val="nil"/>
              <w:right w:val="nil"/>
            </w:tcBorders>
            <w:shd w:val="clear" w:color="auto" w:fill="auto"/>
            <w:vAlign w:val="center"/>
            <w:hideMark/>
          </w:tcPr>
          <w:p w:rsidR="000C054C" w:rsidRPr="0012335D" w:rsidRDefault="000C054C" w:rsidP="007B5298">
            <w:pPr>
              <w:widowControl/>
              <w:rPr>
                <w:rFonts w:ascii="Arial" w:hAnsi="Arial" w:cs="Arial"/>
                <w:snapToGrid/>
                <w:sz w:val="16"/>
                <w:szCs w:val="16"/>
              </w:rPr>
            </w:pPr>
          </w:p>
        </w:tc>
        <w:tc>
          <w:tcPr>
            <w:tcW w:w="388" w:type="pct"/>
            <w:tcBorders>
              <w:top w:val="nil"/>
              <w:left w:val="nil"/>
              <w:bottom w:val="single" w:sz="8" w:space="0" w:color="auto"/>
              <w:right w:val="nil"/>
            </w:tcBorders>
            <w:shd w:val="clear" w:color="auto" w:fill="auto"/>
            <w:vAlign w:val="center"/>
            <w:hideMark/>
          </w:tcPr>
          <w:p w:rsidR="000C054C" w:rsidRPr="0012335D" w:rsidRDefault="000C054C" w:rsidP="007B5298">
            <w:pPr>
              <w:widowControl/>
              <w:jc w:val="center"/>
              <w:rPr>
                <w:rFonts w:ascii="Arial" w:hAnsi="Arial" w:cs="Arial"/>
                <w:b/>
                <w:bCs/>
                <w:snapToGrid/>
                <w:sz w:val="16"/>
                <w:szCs w:val="16"/>
              </w:rPr>
            </w:pPr>
            <w:r w:rsidRPr="0012335D">
              <w:rPr>
                <w:rFonts w:ascii="Arial" w:hAnsi="Arial" w:cs="Arial"/>
                <w:b/>
                <w:bCs/>
                <w:snapToGrid/>
                <w:sz w:val="16"/>
                <w:szCs w:val="16"/>
              </w:rPr>
              <w:t>Укупно</w:t>
            </w:r>
          </w:p>
        </w:tc>
      </w:tr>
      <w:tr w:rsidR="00F322F6" w:rsidRPr="0012335D" w:rsidTr="00803FF2">
        <w:trPr>
          <w:trHeight w:val="20"/>
        </w:trPr>
        <w:tc>
          <w:tcPr>
            <w:tcW w:w="1767" w:type="pct"/>
            <w:tcBorders>
              <w:top w:val="nil"/>
              <w:left w:val="nil"/>
              <w:bottom w:val="nil"/>
              <w:right w:val="nil"/>
            </w:tcBorders>
            <w:shd w:val="clear" w:color="auto" w:fill="FFFFFF" w:themeFill="background1"/>
            <w:vAlign w:val="center"/>
            <w:hideMark/>
          </w:tcPr>
          <w:p w:rsidR="00F322F6" w:rsidRPr="0012335D" w:rsidRDefault="00F322F6" w:rsidP="00F322F6">
            <w:pPr>
              <w:widowControl/>
              <w:rPr>
                <w:rFonts w:ascii="Arial" w:hAnsi="Arial" w:cs="Arial"/>
                <w:snapToGrid/>
                <w:color w:val="000000"/>
                <w:sz w:val="16"/>
                <w:szCs w:val="16"/>
              </w:rPr>
            </w:pPr>
            <w:r w:rsidRPr="0012335D">
              <w:rPr>
                <w:rFonts w:ascii="Arial" w:hAnsi="Arial" w:cs="Arial"/>
                <w:snapToGrid/>
                <w:color w:val="000000"/>
                <w:sz w:val="16"/>
                <w:szCs w:val="16"/>
              </w:rPr>
              <w:t>Стање, 1. јануар 202</w:t>
            </w:r>
            <w:r>
              <w:rPr>
                <w:rFonts w:ascii="Arial" w:hAnsi="Arial" w:cs="Arial"/>
                <w:snapToGrid/>
                <w:color w:val="000000"/>
                <w:sz w:val="16"/>
                <w:szCs w:val="16"/>
              </w:rPr>
              <w:t>3</w:t>
            </w:r>
            <w:r w:rsidRPr="0012335D">
              <w:rPr>
                <w:rFonts w:ascii="Arial" w:hAnsi="Arial" w:cs="Arial"/>
                <w:snapToGrid/>
                <w:color w:val="000000"/>
                <w:sz w:val="16"/>
                <w:szCs w:val="16"/>
              </w:rPr>
              <w:t>. године</w:t>
            </w:r>
          </w:p>
        </w:tc>
        <w:tc>
          <w:tcPr>
            <w:tcW w:w="396" w:type="pct"/>
            <w:tcBorders>
              <w:top w:val="single" w:sz="8" w:space="0" w:color="auto"/>
              <w:left w:val="nil"/>
              <w:bottom w:val="single" w:sz="4" w:space="0" w:color="auto"/>
              <w:right w:val="nil"/>
            </w:tcBorders>
            <w:shd w:val="clear" w:color="auto" w:fill="auto"/>
            <w:vAlign w:val="bottom"/>
            <w:hideMark/>
          </w:tcPr>
          <w:p w:rsidR="00F322F6" w:rsidRPr="0012335D" w:rsidRDefault="00F322F6" w:rsidP="00F322F6">
            <w:pPr>
              <w:jc w:val="right"/>
              <w:rPr>
                <w:rFonts w:ascii="Arial" w:hAnsi="Arial" w:cs="Arial"/>
                <w:b/>
                <w:sz w:val="16"/>
                <w:szCs w:val="16"/>
              </w:rPr>
            </w:pPr>
            <w:r w:rsidRPr="0012335D">
              <w:rPr>
                <w:rFonts w:ascii="Arial" w:hAnsi="Arial" w:cs="Arial"/>
                <w:b/>
                <w:sz w:val="16"/>
                <w:szCs w:val="16"/>
                <w:lang w:val="sr-Cyrl-BA"/>
              </w:rPr>
              <w:t>15,34</w:t>
            </w:r>
            <w:r>
              <w:rPr>
                <w:rFonts w:ascii="Arial" w:hAnsi="Arial" w:cs="Arial"/>
                <w:b/>
                <w:sz w:val="16"/>
                <w:szCs w:val="16"/>
              </w:rPr>
              <w:t>1</w:t>
            </w:r>
            <w:r w:rsidRPr="0012335D">
              <w:rPr>
                <w:rFonts w:ascii="Arial" w:hAnsi="Arial" w:cs="Arial"/>
                <w:b/>
                <w:sz w:val="16"/>
                <w:szCs w:val="16"/>
                <w:lang w:val="sr-Cyrl-BA"/>
              </w:rPr>
              <w:t>,300</w:t>
            </w:r>
          </w:p>
        </w:tc>
        <w:tc>
          <w:tcPr>
            <w:tcW w:w="98" w:type="pct"/>
            <w:tcBorders>
              <w:left w:val="nil"/>
              <w:bottom w:val="nil"/>
              <w:right w:val="nil"/>
            </w:tcBorders>
            <w:shd w:val="clear" w:color="auto" w:fill="auto"/>
            <w:vAlign w:val="bottom"/>
            <w:hideMark/>
          </w:tcPr>
          <w:p w:rsidR="00F322F6" w:rsidRPr="0012335D" w:rsidRDefault="00F322F6" w:rsidP="00F322F6">
            <w:pPr>
              <w:jc w:val="right"/>
              <w:rPr>
                <w:rFonts w:ascii="Arial" w:hAnsi="Arial" w:cs="Arial"/>
                <w:b/>
                <w:sz w:val="16"/>
                <w:szCs w:val="16"/>
              </w:rPr>
            </w:pPr>
          </w:p>
        </w:tc>
        <w:tc>
          <w:tcPr>
            <w:tcW w:w="395" w:type="pct"/>
            <w:tcBorders>
              <w:top w:val="single" w:sz="8" w:space="0" w:color="auto"/>
              <w:left w:val="nil"/>
              <w:bottom w:val="single" w:sz="4" w:space="0" w:color="auto"/>
              <w:right w:val="nil"/>
            </w:tcBorders>
            <w:shd w:val="clear" w:color="auto" w:fill="auto"/>
            <w:vAlign w:val="bottom"/>
            <w:hideMark/>
          </w:tcPr>
          <w:p w:rsidR="00F322F6" w:rsidRPr="0012335D" w:rsidRDefault="00F322F6" w:rsidP="00F322F6">
            <w:pPr>
              <w:jc w:val="right"/>
              <w:rPr>
                <w:rFonts w:ascii="Arial" w:hAnsi="Arial" w:cs="Arial"/>
                <w:b/>
                <w:sz w:val="16"/>
                <w:szCs w:val="16"/>
                <w:lang w:val="sr-Cyrl-BA"/>
              </w:rPr>
            </w:pPr>
            <w:r w:rsidRPr="0012335D">
              <w:rPr>
                <w:rFonts w:ascii="Arial" w:hAnsi="Arial" w:cs="Arial"/>
                <w:b/>
                <w:sz w:val="16"/>
                <w:szCs w:val="16"/>
                <w:lang w:val="sr-Cyrl-BA"/>
              </w:rPr>
              <w:t>(4,</w:t>
            </w:r>
            <w:r>
              <w:rPr>
                <w:rFonts w:ascii="Arial" w:hAnsi="Arial" w:cs="Arial"/>
                <w:b/>
                <w:sz w:val="16"/>
                <w:szCs w:val="16"/>
              </w:rPr>
              <w:t>007,382</w:t>
            </w:r>
            <w:r w:rsidRPr="0012335D">
              <w:rPr>
                <w:rFonts w:ascii="Arial" w:hAnsi="Arial" w:cs="Arial"/>
                <w:b/>
                <w:sz w:val="16"/>
                <w:szCs w:val="16"/>
                <w:lang w:val="sr-Cyrl-BA"/>
              </w:rPr>
              <w:t>)</w:t>
            </w:r>
          </w:p>
        </w:tc>
        <w:tc>
          <w:tcPr>
            <w:tcW w:w="99" w:type="pct"/>
            <w:tcBorders>
              <w:left w:val="nil"/>
              <w:bottom w:val="nil"/>
              <w:right w:val="nil"/>
            </w:tcBorders>
            <w:shd w:val="clear" w:color="auto" w:fill="auto"/>
            <w:vAlign w:val="bottom"/>
            <w:hideMark/>
          </w:tcPr>
          <w:p w:rsidR="00F322F6" w:rsidRPr="0012335D" w:rsidRDefault="00F322F6" w:rsidP="00F322F6">
            <w:pPr>
              <w:jc w:val="right"/>
              <w:rPr>
                <w:rFonts w:ascii="Arial" w:hAnsi="Arial" w:cs="Arial"/>
                <w:b/>
                <w:sz w:val="16"/>
                <w:szCs w:val="16"/>
              </w:rPr>
            </w:pPr>
          </w:p>
        </w:tc>
        <w:tc>
          <w:tcPr>
            <w:tcW w:w="397" w:type="pct"/>
            <w:tcBorders>
              <w:top w:val="single" w:sz="8" w:space="0" w:color="auto"/>
              <w:left w:val="nil"/>
              <w:bottom w:val="single" w:sz="4" w:space="0" w:color="auto"/>
              <w:right w:val="nil"/>
            </w:tcBorders>
            <w:shd w:val="clear" w:color="auto" w:fill="auto"/>
            <w:vAlign w:val="bottom"/>
            <w:hideMark/>
          </w:tcPr>
          <w:p w:rsidR="00F322F6" w:rsidRPr="0012335D" w:rsidRDefault="00F322F6" w:rsidP="00F322F6">
            <w:pPr>
              <w:jc w:val="right"/>
              <w:rPr>
                <w:rFonts w:ascii="Arial" w:hAnsi="Arial" w:cs="Arial"/>
                <w:b/>
                <w:sz w:val="16"/>
                <w:szCs w:val="16"/>
              </w:rPr>
            </w:pPr>
            <w:r w:rsidRPr="0012335D">
              <w:rPr>
                <w:rFonts w:ascii="Arial" w:hAnsi="Arial" w:cs="Arial"/>
                <w:b/>
                <w:sz w:val="16"/>
                <w:szCs w:val="16"/>
                <w:lang w:val="sr-Cyrl-BA"/>
              </w:rPr>
              <w:t>15,415</w:t>
            </w:r>
          </w:p>
        </w:tc>
        <w:tc>
          <w:tcPr>
            <w:tcW w:w="85" w:type="pct"/>
            <w:tcBorders>
              <w:left w:val="nil"/>
              <w:bottom w:val="nil"/>
              <w:right w:val="nil"/>
            </w:tcBorders>
            <w:shd w:val="clear" w:color="auto" w:fill="auto"/>
            <w:vAlign w:val="bottom"/>
            <w:hideMark/>
          </w:tcPr>
          <w:p w:rsidR="00F322F6" w:rsidRPr="0012335D" w:rsidRDefault="00F322F6" w:rsidP="00F322F6">
            <w:pPr>
              <w:jc w:val="right"/>
              <w:rPr>
                <w:rFonts w:ascii="Arial" w:hAnsi="Arial" w:cs="Arial"/>
                <w:b/>
                <w:sz w:val="16"/>
                <w:szCs w:val="16"/>
              </w:rPr>
            </w:pPr>
          </w:p>
        </w:tc>
        <w:tc>
          <w:tcPr>
            <w:tcW w:w="358" w:type="pct"/>
            <w:tcBorders>
              <w:top w:val="single" w:sz="8" w:space="0" w:color="auto"/>
              <w:left w:val="nil"/>
              <w:bottom w:val="single" w:sz="4" w:space="0" w:color="auto"/>
              <w:right w:val="nil"/>
            </w:tcBorders>
            <w:shd w:val="clear" w:color="auto" w:fill="auto"/>
            <w:vAlign w:val="bottom"/>
            <w:hideMark/>
          </w:tcPr>
          <w:p w:rsidR="00F322F6" w:rsidRPr="0012335D" w:rsidRDefault="00F322F6" w:rsidP="00F322F6">
            <w:pPr>
              <w:jc w:val="right"/>
              <w:rPr>
                <w:rFonts w:ascii="Arial" w:hAnsi="Arial" w:cs="Arial"/>
                <w:b/>
                <w:sz w:val="16"/>
                <w:szCs w:val="16"/>
              </w:rPr>
            </w:pPr>
            <w:r w:rsidRPr="0012335D">
              <w:rPr>
                <w:rFonts w:ascii="Arial" w:hAnsi="Arial" w:cs="Arial"/>
                <w:b/>
                <w:sz w:val="16"/>
                <w:szCs w:val="16"/>
                <w:lang w:val="sr-Cyrl-BA"/>
              </w:rPr>
              <w:t>1,047,334</w:t>
            </w:r>
          </w:p>
        </w:tc>
        <w:tc>
          <w:tcPr>
            <w:tcW w:w="99" w:type="pct"/>
            <w:tcBorders>
              <w:left w:val="nil"/>
              <w:bottom w:val="nil"/>
              <w:right w:val="nil"/>
            </w:tcBorders>
            <w:shd w:val="clear" w:color="auto" w:fill="auto"/>
            <w:vAlign w:val="bottom"/>
            <w:hideMark/>
          </w:tcPr>
          <w:p w:rsidR="00F322F6" w:rsidRPr="0012335D" w:rsidRDefault="00F322F6" w:rsidP="00F322F6">
            <w:pPr>
              <w:jc w:val="right"/>
              <w:rPr>
                <w:rFonts w:ascii="Arial" w:hAnsi="Arial" w:cs="Arial"/>
                <w:b/>
                <w:sz w:val="16"/>
                <w:szCs w:val="16"/>
              </w:rPr>
            </w:pPr>
          </w:p>
        </w:tc>
        <w:tc>
          <w:tcPr>
            <w:tcW w:w="346" w:type="pct"/>
            <w:tcBorders>
              <w:top w:val="single" w:sz="8" w:space="0" w:color="auto"/>
              <w:left w:val="nil"/>
              <w:bottom w:val="single" w:sz="4" w:space="0" w:color="auto"/>
              <w:right w:val="nil"/>
            </w:tcBorders>
            <w:shd w:val="clear" w:color="auto" w:fill="auto"/>
            <w:vAlign w:val="bottom"/>
            <w:hideMark/>
          </w:tcPr>
          <w:p w:rsidR="00F322F6" w:rsidRPr="00295F42" w:rsidRDefault="00F322F6" w:rsidP="00F322F6">
            <w:pPr>
              <w:jc w:val="right"/>
              <w:rPr>
                <w:rFonts w:ascii="Arial" w:hAnsi="Arial" w:cs="Arial"/>
                <w:b/>
                <w:sz w:val="16"/>
                <w:szCs w:val="16"/>
              </w:rPr>
            </w:pPr>
            <w:r w:rsidRPr="0012335D">
              <w:rPr>
                <w:rFonts w:ascii="Arial" w:hAnsi="Arial" w:cs="Arial"/>
                <w:b/>
                <w:sz w:val="16"/>
                <w:szCs w:val="16"/>
                <w:lang w:val="sr-Cyrl-BA"/>
              </w:rPr>
              <w:t>97,09</w:t>
            </w:r>
            <w:r>
              <w:rPr>
                <w:rFonts w:ascii="Arial" w:hAnsi="Arial" w:cs="Arial"/>
                <w:b/>
                <w:sz w:val="16"/>
                <w:szCs w:val="16"/>
              </w:rPr>
              <w:t>1</w:t>
            </w:r>
          </w:p>
        </w:tc>
        <w:tc>
          <w:tcPr>
            <w:tcW w:w="99" w:type="pct"/>
            <w:tcBorders>
              <w:left w:val="nil"/>
              <w:bottom w:val="nil"/>
              <w:right w:val="nil"/>
            </w:tcBorders>
            <w:shd w:val="clear" w:color="auto" w:fill="auto"/>
            <w:vAlign w:val="bottom"/>
            <w:hideMark/>
          </w:tcPr>
          <w:p w:rsidR="00F322F6" w:rsidRPr="0012335D" w:rsidRDefault="00F322F6" w:rsidP="00F322F6">
            <w:pPr>
              <w:jc w:val="right"/>
              <w:rPr>
                <w:rFonts w:ascii="Arial" w:hAnsi="Arial" w:cs="Arial"/>
                <w:b/>
                <w:sz w:val="16"/>
                <w:szCs w:val="16"/>
              </w:rPr>
            </w:pPr>
          </w:p>
        </w:tc>
        <w:tc>
          <w:tcPr>
            <w:tcW w:w="391" w:type="pct"/>
            <w:tcBorders>
              <w:top w:val="single" w:sz="8" w:space="0" w:color="auto"/>
              <w:left w:val="nil"/>
              <w:bottom w:val="single" w:sz="4" w:space="0" w:color="auto"/>
              <w:right w:val="nil"/>
            </w:tcBorders>
            <w:shd w:val="clear" w:color="auto" w:fill="auto"/>
            <w:vAlign w:val="bottom"/>
            <w:hideMark/>
          </w:tcPr>
          <w:p w:rsidR="00F322F6" w:rsidRPr="0012335D" w:rsidRDefault="00F322F6" w:rsidP="00F322F6">
            <w:pPr>
              <w:jc w:val="right"/>
              <w:rPr>
                <w:rFonts w:ascii="Arial" w:hAnsi="Arial" w:cs="Arial"/>
                <w:b/>
                <w:sz w:val="16"/>
                <w:szCs w:val="16"/>
                <w:lang w:val="sr-Cyrl-BA"/>
              </w:rPr>
            </w:pPr>
            <w:r w:rsidRPr="0012335D">
              <w:rPr>
                <w:rFonts w:ascii="Arial" w:hAnsi="Arial" w:cs="Arial"/>
                <w:b/>
                <w:sz w:val="16"/>
                <w:szCs w:val="16"/>
                <w:lang w:val="sr-Cyrl-BA"/>
              </w:rPr>
              <w:t>(</w:t>
            </w:r>
            <w:r>
              <w:rPr>
                <w:rFonts w:ascii="Arial" w:hAnsi="Arial" w:cs="Arial"/>
                <w:b/>
                <w:sz w:val="16"/>
                <w:szCs w:val="16"/>
              </w:rPr>
              <w:t>51,755</w:t>
            </w:r>
            <w:r w:rsidRPr="0012335D">
              <w:rPr>
                <w:rFonts w:ascii="Arial" w:hAnsi="Arial" w:cs="Arial"/>
                <w:b/>
                <w:sz w:val="16"/>
                <w:szCs w:val="16"/>
                <w:lang w:val="sr-Cyrl-BA"/>
              </w:rPr>
              <w:t>)</w:t>
            </w:r>
          </w:p>
        </w:tc>
        <w:tc>
          <w:tcPr>
            <w:tcW w:w="82" w:type="pct"/>
            <w:tcBorders>
              <w:left w:val="nil"/>
              <w:bottom w:val="nil"/>
              <w:right w:val="nil"/>
            </w:tcBorders>
            <w:shd w:val="clear" w:color="auto" w:fill="auto"/>
            <w:vAlign w:val="bottom"/>
            <w:hideMark/>
          </w:tcPr>
          <w:p w:rsidR="00F322F6" w:rsidRPr="0012335D" w:rsidRDefault="00F322F6" w:rsidP="00F322F6">
            <w:pPr>
              <w:jc w:val="right"/>
              <w:rPr>
                <w:rFonts w:ascii="Arial" w:hAnsi="Arial" w:cs="Arial"/>
                <w:b/>
                <w:sz w:val="16"/>
                <w:szCs w:val="16"/>
              </w:rPr>
            </w:pPr>
          </w:p>
        </w:tc>
        <w:tc>
          <w:tcPr>
            <w:tcW w:w="388" w:type="pct"/>
            <w:tcBorders>
              <w:top w:val="single" w:sz="8" w:space="0" w:color="auto"/>
              <w:left w:val="nil"/>
              <w:bottom w:val="single" w:sz="4" w:space="0" w:color="auto"/>
              <w:right w:val="nil"/>
            </w:tcBorders>
            <w:shd w:val="clear" w:color="auto" w:fill="auto"/>
            <w:vAlign w:val="bottom"/>
            <w:hideMark/>
          </w:tcPr>
          <w:p w:rsidR="00F322F6" w:rsidRPr="0012335D" w:rsidRDefault="00F322F6" w:rsidP="00F322F6">
            <w:pPr>
              <w:jc w:val="right"/>
              <w:rPr>
                <w:rFonts w:ascii="Arial" w:hAnsi="Arial" w:cs="Arial"/>
                <w:b/>
                <w:sz w:val="16"/>
                <w:szCs w:val="16"/>
              </w:rPr>
            </w:pPr>
            <w:r w:rsidRPr="0012335D">
              <w:rPr>
                <w:rFonts w:ascii="Arial" w:hAnsi="Arial" w:cs="Arial"/>
                <w:b/>
                <w:sz w:val="16"/>
                <w:szCs w:val="16"/>
                <w:lang w:val="sr-Cyrl-BA"/>
              </w:rPr>
              <w:t>12,442,003</w:t>
            </w:r>
          </w:p>
        </w:tc>
      </w:tr>
      <w:tr w:rsidR="00626C52" w:rsidRPr="0012335D" w:rsidTr="00076B2A">
        <w:trPr>
          <w:trHeight w:val="20"/>
        </w:trPr>
        <w:tc>
          <w:tcPr>
            <w:tcW w:w="1767" w:type="pct"/>
            <w:tcBorders>
              <w:top w:val="nil"/>
              <w:left w:val="nil"/>
              <w:bottom w:val="nil"/>
              <w:right w:val="nil"/>
            </w:tcBorders>
            <w:shd w:val="clear" w:color="auto" w:fill="auto"/>
            <w:vAlign w:val="center"/>
            <w:hideMark/>
          </w:tcPr>
          <w:p w:rsidR="00626C52" w:rsidRPr="0012335D" w:rsidRDefault="00626C52" w:rsidP="00626C52">
            <w:pPr>
              <w:widowControl/>
              <w:rPr>
                <w:rFonts w:ascii="Arial" w:hAnsi="Arial" w:cs="Arial"/>
                <w:snapToGrid/>
                <w:color w:val="000000"/>
                <w:sz w:val="16"/>
                <w:szCs w:val="16"/>
              </w:rPr>
            </w:pPr>
          </w:p>
        </w:tc>
        <w:tc>
          <w:tcPr>
            <w:tcW w:w="396" w:type="pct"/>
            <w:tcBorders>
              <w:top w:val="single" w:sz="8" w:space="0" w:color="auto"/>
              <w:left w:val="nil"/>
              <w:right w:val="nil"/>
            </w:tcBorders>
            <w:shd w:val="clear" w:color="auto" w:fill="auto"/>
            <w:vAlign w:val="center"/>
            <w:hideMark/>
          </w:tcPr>
          <w:p w:rsidR="00626C52" w:rsidRPr="0012335D" w:rsidRDefault="00626C52" w:rsidP="00626C52">
            <w:pPr>
              <w:jc w:val="right"/>
              <w:rPr>
                <w:rFonts w:ascii="Arial" w:hAnsi="Arial" w:cs="Arial"/>
                <w:sz w:val="16"/>
                <w:szCs w:val="16"/>
              </w:rPr>
            </w:pPr>
            <w:r w:rsidRPr="0012335D">
              <w:rPr>
                <w:rFonts w:ascii="Arial" w:hAnsi="Arial" w:cs="Arial"/>
                <w:sz w:val="16"/>
                <w:szCs w:val="16"/>
              </w:rPr>
              <w:t> </w:t>
            </w:r>
          </w:p>
        </w:tc>
        <w:tc>
          <w:tcPr>
            <w:tcW w:w="98" w:type="pct"/>
            <w:tcBorders>
              <w:top w:val="nil"/>
              <w:left w:val="nil"/>
              <w:bottom w:val="nil"/>
              <w:right w:val="nil"/>
            </w:tcBorders>
            <w:shd w:val="clear" w:color="auto" w:fill="auto"/>
            <w:vAlign w:val="center"/>
            <w:hideMark/>
          </w:tcPr>
          <w:p w:rsidR="00626C52" w:rsidRPr="0012335D" w:rsidRDefault="00626C52" w:rsidP="00626C52">
            <w:pPr>
              <w:jc w:val="right"/>
              <w:rPr>
                <w:rFonts w:ascii="Arial" w:hAnsi="Arial" w:cs="Arial"/>
                <w:sz w:val="16"/>
                <w:szCs w:val="16"/>
              </w:rPr>
            </w:pPr>
          </w:p>
        </w:tc>
        <w:tc>
          <w:tcPr>
            <w:tcW w:w="395" w:type="pct"/>
            <w:tcBorders>
              <w:top w:val="single" w:sz="8" w:space="0" w:color="auto"/>
              <w:left w:val="nil"/>
              <w:right w:val="nil"/>
            </w:tcBorders>
            <w:shd w:val="clear" w:color="auto" w:fill="auto"/>
            <w:vAlign w:val="center"/>
            <w:hideMark/>
          </w:tcPr>
          <w:p w:rsidR="00626C52" w:rsidRPr="0012335D" w:rsidRDefault="00626C52" w:rsidP="00626C52">
            <w:pPr>
              <w:jc w:val="right"/>
              <w:rPr>
                <w:rFonts w:ascii="Arial" w:hAnsi="Arial" w:cs="Arial"/>
                <w:sz w:val="16"/>
                <w:szCs w:val="16"/>
              </w:rPr>
            </w:pPr>
            <w:r w:rsidRPr="0012335D">
              <w:rPr>
                <w:rFonts w:ascii="Arial" w:hAnsi="Arial" w:cs="Arial"/>
                <w:sz w:val="16"/>
                <w:szCs w:val="16"/>
              </w:rPr>
              <w:t> </w:t>
            </w:r>
          </w:p>
        </w:tc>
        <w:tc>
          <w:tcPr>
            <w:tcW w:w="99" w:type="pct"/>
            <w:tcBorders>
              <w:top w:val="nil"/>
              <w:left w:val="nil"/>
              <w:bottom w:val="nil"/>
              <w:right w:val="nil"/>
            </w:tcBorders>
            <w:shd w:val="clear" w:color="auto" w:fill="auto"/>
            <w:vAlign w:val="center"/>
            <w:hideMark/>
          </w:tcPr>
          <w:p w:rsidR="00626C52" w:rsidRPr="0012335D" w:rsidRDefault="00626C52" w:rsidP="00626C52">
            <w:pPr>
              <w:jc w:val="right"/>
              <w:rPr>
                <w:rFonts w:ascii="Arial" w:hAnsi="Arial" w:cs="Arial"/>
                <w:sz w:val="16"/>
                <w:szCs w:val="16"/>
              </w:rPr>
            </w:pPr>
          </w:p>
        </w:tc>
        <w:tc>
          <w:tcPr>
            <w:tcW w:w="397" w:type="pct"/>
            <w:tcBorders>
              <w:top w:val="single" w:sz="8" w:space="0" w:color="auto"/>
              <w:left w:val="nil"/>
              <w:right w:val="nil"/>
            </w:tcBorders>
            <w:shd w:val="clear" w:color="auto" w:fill="auto"/>
            <w:vAlign w:val="center"/>
            <w:hideMark/>
          </w:tcPr>
          <w:p w:rsidR="00626C52" w:rsidRPr="0012335D" w:rsidRDefault="00626C52" w:rsidP="00626C52">
            <w:pPr>
              <w:jc w:val="right"/>
              <w:rPr>
                <w:rFonts w:ascii="Arial" w:hAnsi="Arial" w:cs="Arial"/>
                <w:sz w:val="16"/>
                <w:szCs w:val="16"/>
              </w:rPr>
            </w:pPr>
            <w:r w:rsidRPr="0012335D">
              <w:rPr>
                <w:rFonts w:ascii="Arial" w:hAnsi="Arial" w:cs="Arial"/>
                <w:sz w:val="16"/>
                <w:szCs w:val="16"/>
              </w:rPr>
              <w:t> </w:t>
            </w:r>
          </w:p>
        </w:tc>
        <w:tc>
          <w:tcPr>
            <w:tcW w:w="85" w:type="pct"/>
            <w:tcBorders>
              <w:top w:val="nil"/>
              <w:left w:val="nil"/>
              <w:bottom w:val="nil"/>
              <w:right w:val="nil"/>
            </w:tcBorders>
            <w:shd w:val="clear" w:color="auto" w:fill="auto"/>
            <w:vAlign w:val="center"/>
            <w:hideMark/>
          </w:tcPr>
          <w:p w:rsidR="00626C52" w:rsidRPr="0012335D" w:rsidRDefault="00626C52" w:rsidP="00626C52">
            <w:pPr>
              <w:jc w:val="right"/>
              <w:rPr>
                <w:rFonts w:ascii="Arial" w:hAnsi="Arial" w:cs="Arial"/>
                <w:sz w:val="16"/>
                <w:szCs w:val="16"/>
              </w:rPr>
            </w:pPr>
          </w:p>
        </w:tc>
        <w:tc>
          <w:tcPr>
            <w:tcW w:w="358" w:type="pct"/>
            <w:tcBorders>
              <w:top w:val="single" w:sz="8" w:space="0" w:color="auto"/>
              <w:left w:val="nil"/>
              <w:right w:val="nil"/>
            </w:tcBorders>
            <w:shd w:val="clear" w:color="auto" w:fill="auto"/>
            <w:vAlign w:val="center"/>
            <w:hideMark/>
          </w:tcPr>
          <w:p w:rsidR="00626C52" w:rsidRPr="0012335D" w:rsidRDefault="00626C52" w:rsidP="00626C52">
            <w:pPr>
              <w:jc w:val="right"/>
              <w:rPr>
                <w:rFonts w:ascii="Arial" w:hAnsi="Arial" w:cs="Arial"/>
                <w:sz w:val="16"/>
                <w:szCs w:val="16"/>
              </w:rPr>
            </w:pPr>
            <w:r w:rsidRPr="0012335D">
              <w:rPr>
                <w:rFonts w:ascii="Arial" w:hAnsi="Arial" w:cs="Arial"/>
                <w:sz w:val="16"/>
                <w:szCs w:val="16"/>
              </w:rPr>
              <w:t> </w:t>
            </w:r>
          </w:p>
        </w:tc>
        <w:tc>
          <w:tcPr>
            <w:tcW w:w="99" w:type="pct"/>
            <w:tcBorders>
              <w:top w:val="nil"/>
              <w:left w:val="nil"/>
              <w:bottom w:val="nil"/>
              <w:right w:val="nil"/>
            </w:tcBorders>
            <w:shd w:val="clear" w:color="auto" w:fill="auto"/>
            <w:vAlign w:val="center"/>
            <w:hideMark/>
          </w:tcPr>
          <w:p w:rsidR="00626C52" w:rsidRPr="0012335D" w:rsidRDefault="00626C52" w:rsidP="00626C52">
            <w:pPr>
              <w:jc w:val="right"/>
              <w:rPr>
                <w:rFonts w:ascii="Arial" w:hAnsi="Arial" w:cs="Arial"/>
                <w:sz w:val="16"/>
                <w:szCs w:val="16"/>
              </w:rPr>
            </w:pPr>
          </w:p>
        </w:tc>
        <w:tc>
          <w:tcPr>
            <w:tcW w:w="346" w:type="pct"/>
            <w:tcBorders>
              <w:top w:val="single" w:sz="8" w:space="0" w:color="auto"/>
              <w:left w:val="nil"/>
              <w:right w:val="nil"/>
            </w:tcBorders>
            <w:shd w:val="clear" w:color="auto" w:fill="auto"/>
            <w:vAlign w:val="center"/>
            <w:hideMark/>
          </w:tcPr>
          <w:p w:rsidR="00626C52" w:rsidRPr="0012335D" w:rsidRDefault="00626C52" w:rsidP="00626C52">
            <w:pPr>
              <w:jc w:val="right"/>
              <w:rPr>
                <w:rFonts w:ascii="Arial" w:hAnsi="Arial" w:cs="Arial"/>
                <w:sz w:val="16"/>
                <w:szCs w:val="16"/>
              </w:rPr>
            </w:pPr>
            <w:r w:rsidRPr="0012335D">
              <w:rPr>
                <w:rFonts w:ascii="Arial" w:hAnsi="Arial" w:cs="Arial"/>
                <w:sz w:val="16"/>
                <w:szCs w:val="16"/>
              </w:rPr>
              <w:t> </w:t>
            </w:r>
          </w:p>
        </w:tc>
        <w:tc>
          <w:tcPr>
            <w:tcW w:w="99" w:type="pct"/>
            <w:tcBorders>
              <w:top w:val="nil"/>
              <w:left w:val="nil"/>
              <w:bottom w:val="nil"/>
              <w:right w:val="nil"/>
            </w:tcBorders>
            <w:shd w:val="clear" w:color="auto" w:fill="auto"/>
            <w:vAlign w:val="center"/>
            <w:hideMark/>
          </w:tcPr>
          <w:p w:rsidR="00626C52" w:rsidRPr="0012335D" w:rsidRDefault="00626C52" w:rsidP="00626C52">
            <w:pPr>
              <w:jc w:val="right"/>
              <w:rPr>
                <w:rFonts w:ascii="Arial" w:hAnsi="Arial" w:cs="Arial"/>
                <w:sz w:val="16"/>
                <w:szCs w:val="16"/>
              </w:rPr>
            </w:pPr>
          </w:p>
        </w:tc>
        <w:tc>
          <w:tcPr>
            <w:tcW w:w="391" w:type="pct"/>
            <w:tcBorders>
              <w:top w:val="single" w:sz="8" w:space="0" w:color="auto"/>
              <w:left w:val="nil"/>
              <w:right w:val="nil"/>
            </w:tcBorders>
            <w:shd w:val="clear" w:color="auto" w:fill="auto"/>
            <w:vAlign w:val="center"/>
            <w:hideMark/>
          </w:tcPr>
          <w:p w:rsidR="00626C52" w:rsidRPr="0012335D" w:rsidRDefault="00626C52" w:rsidP="00626C52">
            <w:pPr>
              <w:jc w:val="right"/>
              <w:rPr>
                <w:rFonts w:ascii="Arial" w:hAnsi="Arial" w:cs="Arial"/>
                <w:sz w:val="16"/>
                <w:szCs w:val="16"/>
              </w:rPr>
            </w:pPr>
            <w:r w:rsidRPr="0012335D">
              <w:rPr>
                <w:rFonts w:ascii="Arial" w:hAnsi="Arial" w:cs="Arial"/>
                <w:sz w:val="16"/>
                <w:szCs w:val="16"/>
              </w:rPr>
              <w:t> </w:t>
            </w:r>
          </w:p>
        </w:tc>
        <w:tc>
          <w:tcPr>
            <w:tcW w:w="82" w:type="pct"/>
            <w:tcBorders>
              <w:top w:val="nil"/>
              <w:left w:val="nil"/>
              <w:bottom w:val="nil"/>
              <w:right w:val="nil"/>
            </w:tcBorders>
            <w:shd w:val="clear" w:color="auto" w:fill="auto"/>
            <w:vAlign w:val="center"/>
            <w:hideMark/>
          </w:tcPr>
          <w:p w:rsidR="00626C52" w:rsidRPr="0012335D" w:rsidRDefault="00626C52" w:rsidP="00626C52">
            <w:pPr>
              <w:jc w:val="right"/>
              <w:rPr>
                <w:rFonts w:ascii="Arial" w:hAnsi="Arial" w:cs="Arial"/>
                <w:sz w:val="16"/>
                <w:szCs w:val="16"/>
              </w:rPr>
            </w:pPr>
          </w:p>
        </w:tc>
        <w:tc>
          <w:tcPr>
            <w:tcW w:w="388" w:type="pct"/>
            <w:tcBorders>
              <w:top w:val="single" w:sz="8" w:space="0" w:color="auto"/>
              <w:left w:val="nil"/>
              <w:right w:val="nil"/>
            </w:tcBorders>
            <w:shd w:val="clear" w:color="auto" w:fill="auto"/>
            <w:vAlign w:val="center"/>
            <w:hideMark/>
          </w:tcPr>
          <w:p w:rsidR="00626C52" w:rsidRPr="0012335D" w:rsidRDefault="00626C52" w:rsidP="00626C52">
            <w:pPr>
              <w:jc w:val="right"/>
              <w:rPr>
                <w:rFonts w:ascii="Arial" w:hAnsi="Arial" w:cs="Arial"/>
                <w:sz w:val="16"/>
                <w:szCs w:val="16"/>
              </w:rPr>
            </w:pPr>
            <w:r w:rsidRPr="0012335D">
              <w:rPr>
                <w:rFonts w:ascii="Arial" w:hAnsi="Arial" w:cs="Arial"/>
                <w:sz w:val="16"/>
                <w:szCs w:val="16"/>
              </w:rPr>
              <w:t> </w:t>
            </w:r>
          </w:p>
        </w:tc>
      </w:tr>
      <w:tr w:rsidR="00F322F6" w:rsidRPr="0012335D" w:rsidTr="00076B2A">
        <w:trPr>
          <w:trHeight w:val="20"/>
        </w:trPr>
        <w:tc>
          <w:tcPr>
            <w:tcW w:w="1767" w:type="pct"/>
            <w:tcBorders>
              <w:top w:val="nil"/>
              <w:left w:val="nil"/>
              <w:bottom w:val="nil"/>
              <w:right w:val="nil"/>
            </w:tcBorders>
            <w:shd w:val="clear" w:color="auto" w:fill="auto"/>
            <w:vAlign w:val="center"/>
          </w:tcPr>
          <w:p w:rsidR="00F322F6" w:rsidRPr="0012335D" w:rsidRDefault="00F322F6" w:rsidP="00F322F6">
            <w:pPr>
              <w:widowControl/>
              <w:rPr>
                <w:rFonts w:ascii="Arial" w:hAnsi="Arial" w:cs="Arial"/>
                <w:color w:val="000000"/>
                <w:sz w:val="16"/>
                <w:szCs w:val="16"/>
              </w:rPr>
            </w:pPr>
            <w:r w:rsidRPr="0012335D">
              <w:rPr>
                <w:rFonts w:ascii="Arial" w:hAnsi="Arial" w:cs="Arial"/>
                <w:snapToGrid/>
                <w:color w:val="000000"/>
                <w:sz w:val="16"/>
                <w:szCs w:val="16"/>
              </w:rPr>
              <w:t xml:space="preserve">Ефекти ревалоризације </w:t>
            </w:r>
            <w:r w:rsidRPr="0012335D">
              <w:rPr>
                <w:rFonts w:ascii="Arial" w:hAnsi="Arial" w:cs="Arial"/>
                <w:snapToGrid/>
                <w:color w:val="000000"/>
                <w:sz w:val="16"/>
                <w:szCs w:val="16"/>
                <w:lang w:val="sr-Cyrl-BA"/>
              </w:rPr>
              <w:t>материјалних и нематеријалних средстава</w:t>
            </w:r>
          </w:p>
        </w:tc>
        <w:tc>
          <w:tcPr>
            <w:tcW w:w="396" w:type="pct"/>
            <w:tcBorders>
              <w:top w:val="nil"/>
              <w:left w:val="nil"/>
              <w:bottom w:val="nil"/>
              <w:right w:val="nil"/>
            </w:tcBorders>
            <w:shd w:val="clear" w:color="auto" w:fill="auto"/>
            <w:vAlign w:val="bottom"/>
          </w:tcPr>
          <w:p w:rsidR="00F322F6" w:rsidRPr="0012335D" w:rsidRDefault="00F322F6" w:rsidP="00F322F6">
            <w:pPr>
              <w:jc w:val="right"/>
              <w:rPr>
                <w:rFonts w:ascii="Arial" w:hAnsi="Arial" w:cs="Arial"/>
                <w:sz w:val="16"/>
                <w:szCs w:val="16"/>
                <w:lang w:val="sr-Cyrl-BA"/>
              </w:rPr>
            </w:pPr>
          </w:p>
        </w:tc>
        <w:tc>
          <w:tcPr>
            <w:tcW w:w="98" w:type="pct"/>
            <w:tcBorders>
              <w:top w:val="nil"/>
              <w:left w:val="nil"/>
              <w:bottom w:val="nil"/>
              <w:right w:val="nil"/>
            </w:tcBorders>
            <w:shd w:val="clear" w:color="auto" w:fill="auto"/>
            <w:vAlign w:val="bottom"/>
          </w:tcPr>
          <w:p w:rsidR="00F322F6" w:rsidRPr="0012335D" w:rsidRDefault="00F322F6" w:rsidP="00F322F6">
            <w:pPr>
              <w:jc w:val="right"/>
              <w:rPr>
                <w:rFonts w:ascii="Arial" w:hAnsi="Arial" w:cs="Arial"/>
                <w:sz w:val="16"/>
                <w:szCs w:val="16"/>
              </w:rPr>
            </w:pPr>
          </w:p>
        </w:tc>
        <w:tc>
          <w:tcPr>
            <w:tcW w:w="395" w:type="pct"/>
            <w:tcBorders>
              <w:top w:val="nil"/>
              <w:left w:val="nil"/>
              <w:bottom w:val="nil"/>
              <w:right w:val="nil"/>
            </w:tcBorders>
            <w:shd w:val="clear" w:color="auto" w:fill="auto"/>
            <w:vAlign w:val="bottom"/>
          </w:tcPr>
          <w:p w:rsidR="00F322F6" w:rsidRPr="0012335D" w:rsidRDefault="00F322F6" w:rsidP="00F322F6">
            <w:pPr>
              <w:jc w:val="right"/>
              <w:rPr>
                <w:rFonts w:ascii="Arial" w:hAnsi="Arial" w:cs="Arial"/>
                <w:sz w:val="16"/>
                <w:szCs w:val="16"/>
                <w:lang w:val="sr-Cyrl-BA"/>
              </w:rPr>
            </w:pPr>
          </w:p>
        </w:tc>
        <w:tc>
          <w:tcPr>
            <w:tcW w:w="99" w:type="pct"/>
            <w:tcBorders>
              <w:top w:val="nil"/>
              <w:left w:val="nil"/>
              <w:bottom w:val="nil"/>
              <w:right w:val="nil"/>
            </w:tcBorders>
            <w:shd w:val="clear" w:color="auto" w:fill="auto"/>
            <w:vAlign w:val="bottom"/>
          </w:tcPr>
          <w:p w:rsidR="00F322F6" w:rsidRPr="0012335D" w:rsidRDefault="00F322F6" w:rsidP="00F322F6">
            <w:pPr>
              <w:jc w:val="right"/>
              <w:rPr>
                <w:rFonts w:ascii="Arial" w:hAnsi="Arial" w:cs="Arial"/>
                <w:sz w:val="16"/>
                <w:szCs w:val="16"/>
              </w:rPr>
            </w:pPr>
          </w:p>
        </w:tc>
        <w:tc>
          <w:tcPr>
            <w:tcW w:w="397" w:type="pct"/>
            <w:tcBorders>
              <w:top w:val="nil"/>
              <w:left w:val="nil"/>
              <w:bottom w:val="nil"/>
              <w:right w:val="nil"/>
            </w:tcBorders>
            <w:shd w:val="clear" w:color="auto" w:fill="auto"/>
            <w:vAlign w:val="bottom"/>
          </w:tcPr>
          <w:p w:rsidR="00F322F6" w:rsidRPr="0012335D" w:rsidRDefault="00F322F6" w:rsidP="00F322F6">
            <w:pPr>
              <w:jc w:val="right"/>
              <w:rPr>
                <w:rFonts w:ascii="Arial" w:hAnsi="Arial" w:cs="Arial"/>
                <w:sz w:val="16"/>
                <w:szCs w:val="16"/>
                <w:lang w:val="sr-Cyrl-BA"/>
              </w:rPr>
            </w:pPr>
          </w:p>
        </w:tc>
        <w:tc>
          <w:tcPr>
            <w:tcW w:w="85" w:type="pct"/>
            <w:tcBorders>
              <w:top w:val="nil"/>
              <w:left w:val="nil"/>
              <w:bottom w:val="nil"/>
              <w:right w:val="nil"/>
            </w:tcBorders>
            <w:shd w:val="clear" w:color="auto" w:fill="auto"/>
            <w:vAlign w:val="bottom"/>
          </w:tcPr>
          <w:p w:rsidR="00F322F6" w:rsidRPr="0012335D" w:rsidRDefault="00F322F6" w:rsidP="00F322F6">
            <w:pPr>
              <w:jc w:val="right"/>
              <w:rPr>
                <w:rFonts w:ascii="Arial" w:hAnsi="Arial" w:cs="Arial"/>
                <w:sz w:val="16"/>
                <w:szCs w:val="16"/>
              </w:rPr>
            </w:pPr>
          </w:p>
        </w:tc>
        <w:tc>
          <w:tcPr>
            <w:tcW w:w="358" w:type="pct"/>
            <w:tcBorders>
              <w:top w:val="nil"/>
              <w:left w:val="nil"/>
              <w:bottom w:val="nil"/>
              <w:right w:val="nil"/>
            </w:tcBorders>
            <w:shd w:val="clear" w:color="auto" w:fill="auto"/>
            <w:vAlign w:val="bottom"/>
          </w:tcPr>
          <w:p w:rsidR="00F322F6" w:rsidRPr="0012335D" w:rsidRDefault="00F322F6" w:rsidP="00F322F6">
            <w:pPr>
              <w:jc w:val="right"/>
              <w:rPr>
                <w:rFonts w:ascii="Arial" w:hAnsi="Arial" w:cs="Arial"/>
                <w:sz w:val="16"/>
                <w:szCs w:val="16"/>
                <w:lang w:val="sr-Cyrl-BA"/>
              </w:rPr>
            </w:pPr>
          </w:p>
        </w:tc>
        <w:tc>
          <w:tcPr>
            <w:tcW w:w="99" w:type="pct"/>
            <w:tcBorders>
              <w:top w:val="nil"/>
              <w:left w:val="nil"/>
              <w:bottom w:val="nil"/>
              <w:right w:val="nil"/>
            </w:tcBorders>
            <w:shd w:val="clear" w:color="auto" w:fill="auto"/>
            <w:vAlign w:val="bottom"/>
          </w:tcPr>
          <w:p w:rsidR="00F322F6" w:rsidRPr="0012335D" w:rsidRDefault="00F322F6" w:rsidP="00F322F6">
            <w:pPr>
              <w:jc w:val="right"/>
              <w:rPr>
                <w:rFonts w:ascii="Arial" w:hAnsi="Arial" w:cs="Arial"/>
                <w:sz w:val="16"/>
                <w:szCs w:val="16"/>
              </w:rPr>
            </w:pPr>
          </w:p>
        </w:tc>
        <w:tc>
          <w:tcPr>
            <w:tcW w:w="346" w:type="pct"/>
            <w:tcBorders>
              <w:top w:val="nil"/>
              <w:left w:val="nil"/>
              <w:bottom w:val="nil"/>
              <w:right w:val="nil"/>
            </w:tcBorders>
            <w:shd w:val="clear" w:color="auto" w:fill="auto"/>
            <w:vAlign w:val="bottom"/>
          </w:tcPr>
          <w:p w:rsidR="00F322F6" w:rsidRPr="0012335D" w:rsidRDefault="00F322F6" w:rsidP="00F322F6">
            <w:pPr>
              <w:jc w:val="right"/>
              <w:rPr>
                <w:rFonts w:ascii="Arial" w:hAnsi="Arial" w:cs="Arial"/>
                <w:sz w:val="16"/>
                <w:szCs w:val="16"/>
                <w:lang w:val="sr-Cyrl-BA"/>
              </w:rPr>
            </w:pPr>
          </w:p>
        </w:tc>
        <w:tc>
          <w:tcPr>
            <w:tcW w:w="99" w:type="pct"/>
            <w:tcBorders>
              <w:top w:val="nil"/>
              <w:left w:val="nil"/>
              <w:bottom w:val="nil"/>
              <w:right w:val="nil"/>
            </w:tcBorders>
            <w:shd w:val="clear" w:color="auto" w:fill="auto"/>
            <w:vAlign w:val="bottom"/>
          </w:tcPr>
          <w:p w:rsidR="00F322F6" w:rsidRPr="0012335D" w:rsidRDefault="00F322F6" w:rsidP="00F322F6">
            <w:pPr>
              <w:jc w:val="right"/>
              <w:rPr>
                <w:rFonts w:ascii="Arial" w:hAnsi="Arial" w:cs="Arial"/>
                <w:sz w:val="16"/>
                <w:szCs w:val="16"/>
              </w:rPr>
            </w:pPr>
          </w:p>
        </w:tc>
        <w:tc>
          <w:tcPr>
            <w:tcW w:w="391" w:type="pct"/>
            <w:tcBorders>
              <w:top w:val="nil"/>
              <w:left w:val="nil"/>
              <w:bottom w:val="nil"/>
              <w:right w:val="nil"/>
            </w:tcBorders>
            <w:shd w:val="clear" w:color="auto" w:fill="auto"/>
            <w:vAlign w:val="bottom"/>
          </w:tcPr>
          <w:p w:rsidR="00F322F6" w:rsidRPr="0012335D" w:rsidRDefault="00F322F6" w:rsidP="00F322F6">
            <w:pPr>
              <w:jc w:val="right"/>
              <w:rPr>
                <w:rFonts w:ascii="Arial" w:hAnsi="Arial" w:cs="Arial"/>
                <w:sz w:val="16"/>
                <w:szCs w:val="16"/>
                <w:lang w:val="sr-Cyrl-CS"/>
              </w:rPr>
            </w:pPr>
          </w:p>
        </w:tc>
        <w:tc>
          <w:tcPr>
            <w:tcW w:w="82" w:type="pct"/>
            <w:tcBorders>
              <w:top w:val="nil"/>
              <w:left w:val="nil"/>
              <w:bottom w:val="nil"/>
              <w:right w:val="nil"/>
            </w:tcBorders>
            <w:shd w:val="clear" w:color="auto" w:fill="auto"/>
            <w:vAlign w:val="bottom"/>
          </w:tcPr>
          <w:p w:rsidR="00F322F6" w:rsidRPr="0012335D" w:rsidRDefault="00F322F6" w:rsidP="00F322F6">
            <w:pPr>
              <w:jc w:val="right"/>
              <w:rPr>
                <w:rFonts w:ascii="Arial" w:hAnsi="Arial" w:cs="Arial"/>
                <w:sz w:val="16"/>
                <w:szCs w:val="16"/>
              </w:rPr>
            </w:pPr>
          </w:p>
        </w:tc>
        <w:tc>
          <w:tcPr>
            <w:tcW w:w="388" w:type="pct"/>
            <w:tcBorders>
              <w:top w:val="nil"/>
              <w:left w:val="nil"/>
              <w:bottom w:val="nil"/>
              <w:right w:val="nil"/>
            </w:tcBorders>
            <w:shd w:val="clear" w:color="auto" w:fill="auto"/>
            <w:vAlign w:val="bottom"/>
          </w:tcPr>
          <w:p w:rsidR="00F322F6" w:rsidRPr="0012335D" w:rsidRDefault="00F322F6" w:rsidP="00F322F6">
            <w:pPr>
              <w:jc w:val="right"/>
              <w:rPr>
                <w:rFonts w:ascii="Arial" w:hAnsi="Arial" w:cs="Arial"/>
                <w:sz w:val="16"/>
                <w:szCs w:val="16"/>
                <w:lang w:val="sr-Cyrl-BA"/>
              </w:rPr>
            </w:pPr>
          </w:p>
        </w:tc>
      </w:tr>
      <w:tr w:rsidR="00F322F6" w:rsidRPr="0012335D" w:rsidTr="008A31CC">
        <w:trPr>
          <w:trHeight w:val="20"/>
        </w:trPr>
        <w:tc>
          <w:tcPr>
            <w:tcW w:w="1767" w:type="pct"/>
            <w:tcBorders>
              <w:top w:val="nil"/>
              <w:left w:val="nil"/>
              <w:bottom w:val="nil"/>
              <w:right w:val="nil"/>
            </w:tcBorders>
            <w:shd w:val="clear" w:color="auto" w:fill="auto"/>
            <w:vAlign w:val="center"/>
          </w:tcPr>
          <w:p w:rsidR="00F322F6" w:rsidRPr="0012335D" w:rsidRDefault="00F322F6" w:rsidP="00F322F6">
            <w:pPr>
              <w:widowControl/>
              <w:ind w:left="85" w:hanging="85"/>
              <w:rPr>
                <w:rFonts w:ascii="Arial" w:hAnsi="Arial" w:cs="Arial"/>
                <w:snapToGrid/>
                <w:color w:val="000000"/>
                <w:sz w:val="16"/>
                <w:szCs w:val="16"/>
              </w:rPr>
            </w:pPr>
            <w:r w:rsidRPr="0012335D">
              <w:rPr>
                <w:rFonts w:ascii="Arial" w:hAnsi="Arial" w:cs="Arial"/>
                <w:color w:val="000000"/>
                <w:sz w:val="16"/>
                <w:szCs w:val="16"/>
              </w:rPr>
              <w:t>Ефекти ревалоризације дугорочних финансијских пласмана</w:t>
            </w:r>
          </w:p>
        </w:tc>
        <w:tc>
          <w:tcPr>
            <w:tcW w:w="396" w:type="pct"/>
            <w:tcBorders>
              <w:top w:val="nil"/>
              <w:left w:val="nil"/>
              <w:bottom w:val="nil"/>
              <w:right w:val="nil"/>
            </w:tcBorders>
            <w:shd w:val="clear" w:color="auto" w:fill="auto"/>
            <w:vAlign w:val="bottom"/>
          </w:tcPr>
          <w:p w:rsidR="00F322F6" w:rsidRPr="0012335D" w:rsidRDefault="00F322F6" w:rsidP="00F322F6">
            <w:pPr>
              <w:jc w:val="right"/>
              <w:rPr>
                <w:rFonts w:ascii="Arial" w:hAnsi="Arial" w:cs="Arial"/>
                <w:sz w:val="16"/>
                <w:szCs w:val="16"/>
              </w:rPr>
            </w:pPr>
          </w:p>
        </w:tc>
        <w:tc>
          <w:tcPr>
            <w:tcW w:w="98" w:type="pct"/>
            <w:tcBorders>
              <w:top w:val="nil"/>
              <w:left w:val="nil"/>
              <w:right w:val="nil"/>
            </w:tcBorders>
            <w:shd w:val="clear" w:color="auto" w:fill="auto"/>
            <w:vAlign w:val="bottom"/>
          </w:tcPr>
          <w:p w:rsidR="00F322F6" w:rsidRPr="0012335D" w:rsidRDefault="00F322F6" w:rsidP="00F322F6">
            <w:pPr>
              <w:jc w:val="right"/>
              <w:rPr>
                <w:rFonts w:ascii="Arial" w:hAnsi="Arial" w:cs="Arial"/>
                <w:sz w:val="16"/>
                <w:szCs w:val="16"/>
              </w:rPr>
            </w:pPr>
          </w:p>
        </w:tc>
        <w:tc>
          <w:tcPr>
            <w:tcW w:w="395" w:type="pct"/>
            <w:tcBorders>
              <w:top w:val="nil"/>
              <w:left w:val="nil"/>
              <w:bottom w:val="nil"/>
              <w:right w:val="nil"/>
            </w:tcBorders>
            <w:shd w:val="clear" w:color="auto" w:fill="auto"/>
            <w:vAlign w:val="bottom"/>
          </w:tcPr>
          <w:p w:rsidR="00F322F6" w:rsidRPr="0012335D" w:rsidRDefault="00F322F6" w:rsidP="00F322F6">
            <w:pPr>
              <w:jc w:val="right"/>
              <w:rPr>
                <w:rFonts w:ascii="Arial" w:hAnsi="Arial" w:cs="Arial"/>
                <w:sz w:val="16"/>
                <w:szCs w:val="16"/>
                <w:lang w:val="sr-Cyrl-BA"/>
              </w:rPr>
            </w:pPr>
          </w:p>
        </w:tc>
        <w:tc>
          <w:tcPr>
            <w:tcW w:w="99" w:type="pct"/>
            <w:tcBorders>
              <w:top w:val="nil"/>
              <w:left w:val="nil"/>
              <w:right w:val="nil"/>
            </w:tcBorders>
            <w:shd w:val="clear" w:color="auto" w:fill="auto"/>
            <w:vAlign w:val="bottom"/>
          </w:tcPr>
          <w:p w:rsidR="00F322F6" w:rsidRPr="0012335D" w:rsidRDefault="00F322F6" w:rsidP="00F322F6">
            <w:pPr>
              <w:jc w:val="right"/>
              <w:rPr>
                <w:rFonts w:ascii="Arial" w:hAnsi="Arial" w:cs="Arial"/>
                <w:sz w:val="16"/>
                <w:szCs w:val="16"/>
              </w:rPr>
            </w:pPr>
          </w:p>
        </w:tc>
        <w:tc>
          <w:tcPr>
            <w:tcW w:w="397" w:type="pct"/>
            <w:tcBorders>
              <w:top w:val="nil"/>
              <w:left w:val="nil"/>
              <w:bottom w:val="nil"/>
              <w:right w:val="nil"/>
            </w:tcBorders>
            <w:shd w:val="clear" w:color="auto" w:fill="auto"/>
            <w:vAlign w:val="bottom"/>
          </w:tcPr>
          <w:p w:rsidR="00F322F6" w:rsidRPr="0012335D" w:rsidRDefault="00F322F6" w:rsidP="00F322F6">
            <w:pPr>
              <w:jc w:val="right"/>
              <w:rPr>
                <w:rFonts w:ascii="Arial" w:hAnsi="Arial" w:cs="Arial"/>
                <w:sz w:val="16"/>
                <w:szCs w:val="16"/>
                <w:lang w:val="sr-Cyrl-BA"/>
              </w:rPr>
            </w:pPr>
          </w:p>
        </w:tc>
        <w:tc>
          <w:tcPr>
            <w:tcW w:w="85" w:type="pct"/>
            <w:tcBorders>
              <w:top w:val="nil"/>
              <w:left w:val="nil"/>
              <w:right w:val="nil"/>
            </w:tcBorders>
            <w:shd w:val="clear" w:color="auto" w:fill="auto"/>
            <w:vAlign w:val="bottom"/>
          </w:tcPr>
          <w:p w:rsidR="00F322F6" w:rsidRPr="0012335D" w:rsidRDefault="00F322F6" w:rsidP="00F322F6">
            <w:pPr>
              <w:jc w:val="right"/>
              <w:rPr>
                <w:rFonts w:ascii="Arial" w:hAnsi="Arial" w:cs="Arial"/>
                <w:sz w:val="16"/>
                <w:szCs w:val="16"/>
              </w:rPr>
            </w:pPr>
          </w:p>
        </w:tc>
        <w:tc>
          <w:tcPr>
            <w:tcW w:w="358" w:type="pct"/>
            <w:tcBorders>
              <w:top w:val="nil"/>
              <w:left w:val="nil"/>
              <w:bottom w:val="nil"/>
              <w:right w:val="nil"/>
            </w:tcBorders>
            <w:shd w:val="clear" w:color="auto" w:fill="auto"/>
            <w:vAlign w:val="bottom"/>
          </w:tcPr>
          <w:p w:rsidR="00F322F6" w:rsidRPr="0012335D" w:rsidRDefault="00F322F6" w:rsidP="00F322F6">
            <w:pPr>
              <w:jc w:val="right"/>
              <w:rPr>
                <w:rFonts w:ascii="Arial" w:hAnsi="Arial" w:cs="Arial"/>
                <w:sz w:val="16"/>
                <w:szCs w:val="16"/>
                <w:lang w:val="sr-Cyrl-BA"/>
              </w:rPr>
            </w:pPr>
          </w:p>
        </w:tc>
        <w:tc>
          <w:tcPr>
            <w:tcW w:w="99" w:type="pct"/>
            <w:tcBorders>
              <w:top w:val="nil"/>
              <w:left w:val="nil"/>
              <w:bottom w:val="nil"/>
              <w:right w:val="nil"/>
            </w:tcBorders>
            <w:shd w:val="clear" w:color="auto" w:fill="auto"/>
            <w:vAlign w:val="bottom"/>
          </w:tcPr>
          <w:p w:rsidR="00F322F6" w:rsidRPr="0012335D" w:rsidRDefault="00F322F6" w:rsidP="00F322F6">
            <w:pPr>
              <w:jc w:val="right"/>
              <w:rPr>
                <w:rFonts w:ascii="Arial" w:hAnsi="Arial" w:cs="Arial"/>
                <w:sz w:val="16"/>
                <w:szCs w:val="16"/>
              </w:rPr>
            </w:pPr>
          </w:p>
        </w:tc>
        <w:tc>
          <w:tcPr>
            <w:tcW w:w="346" w:type="pct"/>
            <w:tcBorders>
              <w:top w:val="nil"/>
              <w:left w:val="nil"/>
              <w:bottom w:val="nil"/>
              <w:right w:val="nil"/>
            </w:tcBorders>
            <w:shd w:val="clear" w:color="auto" w:fill="auto"/>
            <w:vAlign w:val="bottom"/>
          </w:tcPr>
          <w:p w:rsidR="00F322F6" w:rsidRPr="0012335D" w:rsidRDefault="00F322F6" w:rsidP="00F322F6">
            <w:pPr>
              <w:jc w:val="right"/>
              <w:rPr>
                <w:rFonts w:ascii="Arial" w:hAnsi="Arial" w:cs="Arial"/>
                <w:sz w:val="16"/>
                <w:szCs w:val="16"/>
                <w:lang w:val="sr-Cyrl-BA"/>
              </w:rPr>
            </w:pPr>
            <w:r>
              <w:rPr>
                <w:rFonts w:ascii="Arial" w:hAnsi="Arial" w:cs="Arial"/>
                <w:sz w:val="16"/>
                <w:szCs w:val="16"/>
              </w:rPr>
              <w:t>112,338</w:t>
            </w:r>
          </w:p>
        </w:tc>
        <w:tc>
          <w:tcPr>
            <w:tcW w:w="99" w:type="pct"/>
            <w:tcBorders>
              <w:top w:val="nil"/>
              <w:left w:val="nil"/>
              <w:right w:val="nil"/>
            </w:tcBorders>
            <w:shd w:val="clear" w:color="auto" w:fill="auto"/>
            <w:vAlign w:val="bottom"/>
          </w:tcPr>
          <w:p w:rsidR="00F322F6" w:rsidRPr="0012335D" w:rsidRDefault="00F322F6" w:rsidP="00F322F6">
            <w:pPr>
              <w:jc w:val="right"/>
              <w:rPr>
                <w:rFonts w:ascii="Arial" w:hAnsi="Arial" w:cs="Arial"/>
                <w:sz w:val="16"/>
                <w:szCs w:val="16"/>
              </w:rPr>
            </w:pPr>
          </w:p>
        </w:tc>
        <w:tc>
          <w:tcPr>
            <w:tcW w:w="391" w:type="pct"/>
            <w:tcBorders>
              <w:top w:val="nil"/>
              <w:left w:val="nil"/>
              <w:bottom w:val="nil"/>
              <w:right w:val="nil"/>
            </w:tcBorders>
            <w:shd w:val="clear" w:color="auto" w:fill="auto"/>
            <w:vAlign w:val="bottom"/>
          </w:tcPr>
          <w:p w:rsidR="00F322F6" w:rsidRPr="0012335D" w:rsidRDefault="00F322F6" w:rsidP="00F322F6">
            <w:pPr>
              <w:jc w:val="right"/>
              <w:rPr>
                <w:rFonts w:ascii="Arial" w:hAnsi="Arial" w:cs="Arial"/>
                <w:sz w:val="16"/>
                <w:szCs w:val="16"/>
                <w:lang w:val="sr-Cyrl-CS"/>
              </w:rPr>
            </w:pPr>
          </w:p>
        </w:tc>
        <w:tc>
          <w:tcPr>
            <w:tcW w:w="82" w:type="pct"/>
            <w:tcBorders>
              <w:top w:val="nil"/>
              <w:left w:val="nil"/>
              <w:right w:val="nil"/>
            </w:tcBorders>
            <w:shd w:val="clear" w:color="auto" w:fill="auto"/>
            <w:vAlign w:val="bottom"/>
          </w:tcPr>
          <w:p w:rsidR="00F322F6" w:rsidRPr="0012335D" w:rsidRDefault="00F322F6" w:rsidP="00F322F6">
            <w:pPr>
              <w:jc w:val="right"/>
              <w:rPr>
                <w:rFonts w:ascii="Arial" w:hAnsi="Arial" w:cs="Arial"/>
                <w:sz w:val="16"/>
                <w:szCs w:val="16"/>
              </w:rPr>
            </w:pPr>
          </w:p>
        </w:tc>
        <w:tc>
          <w:tcPr>
            <w:tcW w:w="388" w:type="pct"/>
            <w:tcBorders>
              <w:top w:val="nil"/>
              <w:left w:val="nil"/>
              <w:bottom w:val="nil"/>
              <w:right w:val="nil"/>
            </w:tcBorders>
            <w:shd w:val="clear" w:color="auto" w:fill="auto"/>
            <w:vAlign w:val="bottom"/>
          </w:tcPr>
          <w:p w:rsidR="00F322F6" w:rsidRPr="00351086" w:rsidRDefault="00F322F6" w:rsidP="00F322F6">
            <w:pPr>
              <w:jc w:val="right"/>
              <w:rPr>
                <w:rFonts w:ascii="Arial" w:hAnsi="Arial" w:cs="Arial"/>
                <w:sz w:val="16"/>
                <w:szCs w:val="16"/>
              </w:rPr>
            </w:pPr>
            <w:r>
              <w:rPr>
                <w:rFonts w:ascii="Arial" w:hAnsi="Arial" w:cs="Arial"/>
                <w:sz w:val="16"/>
                <w:szCs w:val="16"/>
              </w:rPr>
              <w:t>112,338</w:t>
            </w:r>
          </w:p>
        </w:tc>
      </w:tr>
      <w:tr w:rsidR="00F322F6" w:rsidRPr="0012335D" w:rsidTr="008A31CC">
        <w:trPr>
          <w:trHeight w:val="20"/>
        </w:trPr>
        <w:tc>
          <w:tcPr>
            <w:tcW w:w="1767" w:type="pct"/>
            <w:tcBorders>
              <w:top w:val="nil"/>
              <w:left w:val="nil"/>
              <w:bottom w:val="nil"/>
              <w:right w:val="nil"/>
            </w:tcBorders>
            <w:shd w:val="clear" w:color="auto" w:fill="auto"/>
            <w:vAlign w:val="center"/>
            <w:hideMark/>
          </w:tcPr>
          <w:p w:rsidR="00F322F6" w:rsidRPr="0012335D" w:rsidRDefault="00F322F6" w:rsidP="00F322F6">
            <w:pPr>
              <w:widowControl/>
              <w:ind w:left="85" w:hanging="85"/>
              <w:rPr>
                <w:rFonts w:ascii="Arial" w:hAnsi="Arial" w:cs="Arial"/>
                <w:snapToGrid/>
                <w:color w:val="000000"/>
                <w:sz w:val="16"/>
                <w:szCs w:val="16"/>
                <w:lang w:val="sr-Cyrl-BA"/>
              </w:rPr>
            </w:pPr>
            <w:r w:rsidRPr="0012335D">
              <w:rPr>
                <w:rFonts w:ascii="Arial" w:hAnsi="Arial" w:cs="Arial"/>
                <w:snapToGrid/>
                <w:color w:val="000000"/>
                <w:sz w:val="16"/>
                <w:szCs w:val="16"/>
                <w:lang w:val="sr-Cyrl-BA"/>
              </w:rPr>
              <w:t xml:space="preserve">Добитак </w:t>
            </w:r>
            <w:r w:rsidRPr="0012335D">
              <w:rPr>
                <w:rFonts w:ascii="Arial" w:hAnsi="Arial" w:cs="Arial"/>
                <w:snapToGrid/>
                <w:color w:val="000000"/>
                <w:sz w:val="16"/>
                <w:szCs w:val="16"/>
              </w:rPr>
              <w:t>текуће године</w:t>
            </w:r>
          </w:p>
        </w:tc>
        <w:tc>
          <w:tcPr>
            <w:tcW w:w="396" w:type="pct"/>
            <w:tcBorders>
              <w:top w:val="nil"/>
              <w:left w:val="nil"/>
              <w:bottom w:val="nil"/>
              <w:right w:val="nil"/>
            </w:tcBorders>
            <w:shd w:val="clear" w:color="auto" w:fill="auto"/>
            <w:noWrap/>
            <w:vAlign w:val="bottom"/>
            <w:hideMark/>
          </w:tcPr>
          <w:p w:rsidR="00F322F6" w:rsidRPr="0012335D" w:rsidRDefault="00F322F6" w:rsidP="00F322F6">
            <w:pPr>
              <w:jc w:val="right"/>
              <w:rPr>
                <w:rFonts w:ascii="Arial" w:hAnsi="Arial" w:cs="Arial"/>
                <w:sz w:val="16"/>
                <w:szCs w:val="16"/>
                <w:lang w:val="sr-Cyrl-BA"/>
              </w:rPr>
            </w:pPr>
          </w:p>
        </w:tc>
        <w:tc>
          <w:tcPr>
            <w:tcW w:w="98" w:type="pct"/>
            <w:tcBorders>
              <w:top w:val="nil"/>
              <w:left w:val="nil"/>
              <w:bottom w:val="nil"/>
              <w:right w:val="nil"/>
            </w:tcBorders>
            <w:shd w:val="clear" w:color="auto" w:fill="auto"/>
            <w:noWrap/>
            <w:vAlign w:val="bottom"/>
            <w:hideMark/>
          </w:tcPr>
          <w:p w:rsidR="00F322F6" w:rsidRPr="0012335D" w:rsidRDefault="00F322F6" w:rsidP="00F322F6">
            <w:pPr>
              <w:jc w:val="right"/>
              <w:rPr>
                <w:rFonts w:ascii="Arial" w:hAnsi="Arial" w:cs="Arial"/>
                <w:sz w:val="16"/>
                <w:szCs w:val="16"/>
              </w:rPr>
            </w:pPr>
          </w:p>
        </w:tc>
        <w:tc>
          <w:tcPr>
            <w:tcW w:w="395" w:type="pct"/>
            <w:tcBorders>
              <w:top w:val="nil"/>
              <w:left w:val="nil"/>
              <w:bottom w:val="nil"/>
              <w:right w:val="nil"/>
            </w:tcBorders>
            <w:shd w:val="clear" w:color="000000" w:fill="FFFFFF"/>
            <w:vAlign w:val="bottom"/>
            <w:hideMark/>
          </w:tcPr>
          <w:p w:rsidR="00F322F6" w:rsidRPr="0012335D" w:rsidRDefault="00F322F6" w:rsidP="00F322F6">
            <w:pPr>
              <w:jc w:val="right"/>
              <w:rPr>
                <w:rFonts w:ascii="Arial" w:hAnsi="Arial" w:cs="Arial"/>
                <w:sz w:val="16"/>
                <w:szCs w:val="16"/>
                <w:lang w:val="sr-Cyrl-BA"/>
              </w:rPr>
            </w:pPr>
          </w:p>
        </w:tc>
        <w:tc>
          <w:tcPr>
            <w:tcW w:w="99" w:type="pct"/>
            <w:tcBorders>
              <w:top w:val="nil"/>
              <w:left w:val="nil"/>
              <w:bottom w:val="nil"/>
              <w:right w:val="nil"/>
            </w:tcBorders>
            <w:shd w:val="clear" w:color="auto" w:fill="auto"/>
            <w:vAlign w:val="bottom"/>
            <w:hideMark/>
          </w:tcPr>
          <w:p w:rsidR="00F322F6" w:rsidRPr="0012335D" w:rsidRDefault="00F322F6" w:rsidP="00F322F6">
            <w:pPr>
              <w:jc w:val="right"/>
              <w:rPr>
                <w:rFonts w:ascii="Arial" w:hAnsi="Arial" w:cs="Arial"/>
                <w:sz w:val="16"/>
                <w:szCs w:val="16"/>
              </w:rPr>
            </w:pPr>
          </w:p>
        </w:tc>
        <w:tc>
          <w:tcPr>
            <w:tcW w:w="397" w:type="pct"/>
            <w:tcBorders>
              <w:top w:val="nil"/>
              <w:left w:val="nil"/>
              <w:bottom w:val="nil"/>
              <w:right w:val="nil"/>
            </w:tcBorders>
            <w:shd w:val="clear" w:color="000000" w:fill="FFFFFF"/>
            <w:noWrap/>
            <w:vAlign w:val="bottom"/>
            <w:hideMark/>
          </w:tcPr>
          <w:p w:rsidR="00F322F6" w:rsidRPr="0012335D" w:rsidRDefault="00F322F6" w:rsidP="00F322F6">
            <w:pPr>
              <w:jc w:val="right"/>
              <w:rPr>
                <w:rFonts w:ascii="Arial" w:hAnsi="Arial" w:cs="Arial"/>
                <w:sz w:val="16"/>
                <w:szCs w:val="16"/>
                <w:lang w:val="sr-Cyrl-BA"/>
              </w:rPr>
            </w:pPr>
          </w:p>
        </w:tc>
        <w:tc>
          <w:tcPr>
            <w:tcW w:w="85" w:type="pct"/>
            <w:tcBorders>
              <w:top w:val="nil"/>
              <w:left w:val="nil"/>
              <w:bottom w:val="nil"/>
              <w:right w:val="nil"/>
            </w:tcBorders>
            <w:shd w:val="clear" w:color="auto" w:fill="auto"/>
            <w:noWrap/>
            <w:vAlign w:val="bottom"/>
            <w:hideMark/>
          </w:tcPr>
          <w:p w:rsidR="00F322F6" w:rsidRPr="0012335D" w:rsidRDefault="00F322F6" w:rsidP="00F322F6">
            <w:pPr>
              <w:jc w:val="right"/>
              <w:rPr>
                <w:rFonts w:ascii="Arial" w:hAnsi="Arial" w:cs="Arial"/>
                <w:sz w:val="16"/>
                <w:szCs w:val="16"/>
              </w:rPr>
            </w:pPr>
          </w:p>
        </w:tc>
        <w:tc>
          <w:tcPr>
            <w:tcW w:w="358" w:type="pct"/>
            <w:tcBorders>
              <w:top w:val="nil"/>
              <w:left w:val="nil"/>
              <w:bottom w:val="nil"/>
              <w:right w:val="nil"/>
            </w:tcBorders>
            <w:shd w:val="clear" w:color="000000" w:fill="FFFFFF"/>
            <w:noWrap/>
            <w:vAlign w:val="bottom"/>
            <w:hideMark/>
          </w:tcPr>
          <w:p w:rsidR="00F322F6" w:rsidRPr="0012335D" w:rsidRDefault="00F322F6" w:rsidP="00F322F6">
            <w:pPr>
              <w:jc w:val="right"/>
              <w:rPr>
                <w:rFonts w:ascii="Arial" w:hAnsi="Arial" w:cs="Arial"/>
                <w:sz w:val="16"/>
                <w:szCs w:val="16"/>
                <w:lang w:val="sr-Cyrl-BA"/>
              </w:rPr>
            </w:pPr>
          </w:p>
        </w:tc>
        <w:tc>
          <w:tcPr>
            <w:tcW w:w="99" w:type="pct"/>
            <w:tcBorders>
              <w:top w:val="nil"/>
              <w:left w:val="nil"/>
              <w:bottom w:val="nil"/>
              <w:right w:val="nil"/>
            </w:tcBorders>
            <w:shd w:val="clear" w:color="auto" w:fill="auto"/>
            <w:noWrap/>
            <w:vAlign w:val="bottom"/>
            <w:hideMark/>
          </w:tcPr>
          <w:p w:rsidR="00F322F6" w:rsidRPr="0012335D" w:rsidRDefault="00F322F6" w:rsidP="00F322F6">
            <w:pPr>
              <w:jc w:val="right"/>
              <w:rPr>
                <w:rFonts w:ascii="Arial" w:hAnsi="Arial" w:cs="Arial"/>
                <w:sz w:val="16"/>
                <w:szCs w:val="16"/>
              </w:rPr>
            </w:pPr>
          </w:p>
        </w:tc>
        <w:tc>
          <w:tcPr>
            <w:tcW w:w="346" w:type="pct"/>
            <w:tcBorders>
              <w:top w:val="nil"/>
              <w:left w:val="nil"/>
              <w:bottom w:val="nil"/>
              <w:right w:val="nil"/>
            </w:tcBorders>
            <w:shd w:val="clear" w:color="000000" w:fill="FFFFFF"/>
            <w:noWrap/>
            <w:vAlign w:val="bottom"/>
            <w:hideMark/>
          </w:tcPr>
          <w:p w:rsidR="00F322F6" w:rsidRPr="0012335D" w:rsidRDefault="00F322F6" w:rsidP="00F322F6">
            <w:pPr>
              <w:jc w:val="right"/>
              <w:rPr>
                <w:rFonts w:ascii="Arial" w:hAnsi="Arial" w:cs="Arial"/>
                <w:sz w:val="16"/>
                <w:szCs w:val="16"/>
                <w:lang w:val="sr-Cyrl-BA"/>
              </w:rPr>
            </w:pPr>
          </w:p>
        </w:tc>
        <w:tc>
          <w:tcPr>
            <w:tcW w:w="99" w:type="pct"/>
            <w:tcBorders>
              <w:top w:val="nil"/>
              <w:left w:val="nil"/>
              <w:bottom w:val="nil"/>
              <w:right w:val="nil"/>
            </w:tcBorders>
            <w:shd w:val="clear" w:color="auto" w:fill="auto"/>
            <w:noWrap/>
            <w:vAlign w:val="bottom"/>
            <w:hideMark/>
          </w:tcPr>
          <w:p w:rsidR="00F322F6" w:rsidRPr="0012335D" w:rsidRDefault="00F322F6" w:rsidP="00F322F6">
            <w:pPr>
              <w:jc w:val="right"/>
              <w:rPr>
                <w:rFonts w:ascii="Arial" w:hAnsi="Arial" w:cs="Arial"/>
                <w:sz w:val="16"/>
                <w:szCs w:val="16"/>
              </w:rPr>
            </w:pPr>
          </w:p>
        </w:tc>
        <w:tc>
          <w:tcPr>
            <w:tcW w:w="391" w:type="pct"/>
            <w:tcBorders>
              <w:top w:val="nil"/>
              <w:left w:val="nil"/>
              <w:bottom w:val="nil"/>
              <w:right w:val="nil"/>
            </w:tcBorders>
            <w:shd w:val="clear" w:color="000000" w:fill="FFFFFF"/>
            <w:noWrap/>
            <w:vAlign w:val="bottom"/>
            <w:hideMark/>
          </w:tcPr>
          <w:p w:rsidR="00F322F6" w:rsidRPr="00351086" w:rsidRDefault="00F322F6" w:rsidP="00F322F6">
            <w:pPr>
              <w:jc w:val="right"/>
              <w:rPr>
                <w:rFonts w:ascii="Arial" w:hAnsi="Arial" w:cs="Arial"/>
                <w:sz w:val="16"/>
                <w:szCs w:val="16"/>
              </w:rPr>
            </w:pPr>
            <w:r>
              <w:rPr>
                <w:rFonts w:ascii="Arial" w:hAnsi="Arial" w:cs="Arial"/>
                <w:sz w:val="16"/>
                <w:szCs w:val="16"/>
              </w:rPr>
              <w:t>147,234</w:t>
            </w:r>
          </w:p>
        </w:tc>
        <w:tc>
          <w:tcPr>
            <w:tcW w:w="82" w:type="pct"/>
            <w:tcBorders>
              <w:top w:val="nil"/>
              <w:left w:val="nil"/>
              <w:bottom w:val="nil"/>
              <w:right w:val="nil"/>
            </w:tcBorders>
            <w:shd w:val="clear" w:color="auto" w:fill="auto"/>
            <w:vAlign w:val="bottom"/>
            <w:hideMark/>
          </w:tcPr>
          <w:p w:rsidR="00F322F6" w:rsidRPr="0012335D" w:rsidRDefault="00F322F6" w:rsidP="00F322F6">
            <w:pPr>
              <w:jc w:val="right"/>
              <w:rPr>
                <w:rFonts w:ascii="Arial" w:hAnsi="Arial" w:cs="Arial"/>
                <w:sz w:val="16"/>
                <w:szCs w:val="16"/>
              </w:rPr>
            </w:pPr>
          </w:p>
        </w:tc>
        <w:tc>
          <w:tcPr>
            <w:tcW w:w="388" w:type="pct"/>
            <w:tcBorders>
              <w:top w:val="nil"/>
              <w:left w:val="nil"/>
              <w:bottom w:val="nil"/>
              <w:right w:val="nil"/>
            </w:tcBorders>
            <w:shd w:val="clear" w:color="auto" w:fill="auto"/>
            <w:vAlign w:val="bottom"/>
          </w:tcPr>
          <w:p w:rsidR="00F322F6" w:rsidRPr="00351086" w:rsidRDefault="00F322F6" w:rsidP="00F322F6">
            <w:pPr>
              <w:jc w:val="right"/>
              <w:rPr>
                <w:rFonts w:ascii="Arial" w:hAnsi="Arial" w:cs="Arial"/>
                <w:sz w:val="16"/>
                <w:szCs w:val="16"/>
              </w:rPr>
            </w:pPr>
            <w:r>
              <w:rPr>
                <w:rFonts w:ascii="Arial" w:hAnsi="Arial" w:cs="Arial"/>
                <w:sz w:val="16"/>
                <w:szCs w:val="16"/>
              </w:rPr>
              <w:t>147,234</w:t>
            </w:r>
          </w:p>
        </w:tc>
      </w:tr>
      <w:tr w:rsidR="00F322F6" w:rsidRPr="0012335D" w:rsidTr="008A31CC">
        <w:trPr>
          <w:trHeight w:val="20"/>
        </w:trPr>
        <w:tc>
          <w:tcPr>
            <w:tcW w:w="1767" w:type="pct"/>
            <w:tcBorders>
              <w:top w:val="nil"/>
              <w:left w:val="nil"/>
              <w:bottom w:val="nil"/>
              <w:right w:val="nil"/>
            </w:tcBorders>
            <w:shd w:val="clear" w:color="auto" w:fill="auto"/>
            <w:vAlign w:val="center"/>
            <w:hideMark/>
          </w:tcPr>
          <w:p w:rsidR="00F322F6" w:rsidRPr="0012335D" w:rsidRDefault="00F322F6" w:rsidP="00F322F6">
            <w:pPr>
              <w:widowControl/>
              <w:rPr>
                <w:rFonts w:ascii="Arial" w:hAnsi="Arial" w:cs="Arial"/>
                <w:snapToGrid/>
                <w:color w:val="000000"/>
                <w:sz w:val="16"/>
                <w:szCs w:val="16"/>
                <w:lang w:val="sr-Cyrl-BA"/>
              </w:rPr>
            </w:pPr>
            <w:r w:rsidRPr="0012335D">
              <w:rPr>
                <w:rFonts w:ascii="Arial" w:hAnsi="Arial" w:cs="Arial"/>
                <w:snapToGrid/>
                <w:color w:val="000000"/>
                <w:sz w:val="16"/>
                <w:szCs w:val="16"/>
              </w:rPr>
              <w:t>Смањење емисионог губитка расподјелом добити</w:t>
            </w:r>
          </w:p>
        </w:tc>
        <w:tc>
          <w:tcPr>
            <w:tcW w:w="396" w:type="pct"/>
            <w:tcBorders>
              <w:top w:val="nil"/>
              <w:left w:val="nil"/>
              <w:bottom w:val="single" w:sz="4" w:space="0" w:color="auto"/>
              <w:right w:val="nil"/>
            </w:tcBorders>
            <w:shd w:val="clear" w:color="auto" w:fill="auto"/>
            <w:noWrap/>
            <w:vAlign w:val="bottom"/>
            <w:hideMark/>
          </w:tcPr>
          <w:p w:rsidR="00F322F6" w:rsidRPr="0012335D" w:rsidRDefault="00F322F6" w:rsidP="00F322F6">
            <w:pPr>
              <w:jc w:val="right"/>
              <w:rPr>
                <w:rFonts w:ascii="Arial" w:hAnsi="Arial" w:cs="Arial"/>
                <w:sz w:val="16"/>
                <w:szCs w:val="16"/>
                <w:lang w:val="sr-Cyrl-BA"/>
              </w:rPr>
            </w:pPr>
          </w:p>
        </w:tc>
        <w:tc>
          <w:tcPr>
            <w:tcW w:w="98" w:type="pct"/>
            <w:tcBorders>
              <w:top w:val="nil"/>
              <w:left w:val="nil"/>
              <w:right w:val="nil"/>
            </w:tcBorders>
            <w:shd w:val="clear" w:color="auto" w:fill="auto"/>
            <w:noWrap/>
            <w:vAlign w:val="bottom"/>
            <w:hideMark/>
          </w:tcPr>
          <w:p w:rsidR="00F322F6" w:rsidRPr="0012335D" w:rsidRDefault="00F322F6" w:rsidP="00F322F6">
            <w:pPr>
              <w:jc w:val="right"/>
              <w:rPr>
                <w:rFonts w:ascii="Arial" w:hAnsi="Arial" w:cs="Arial"/>
                <w:sz w:val="16"/>
                <w:szCs w:val="16"/>
              </w:rPr>
            </w:pPr>
          </w:p>
        </w:tc>
        <w:tc>
          <w:tcPr>
            <w:tcW w:w="395" w:type="pct"/>
            <w:tcBorders>
              <w:top w:val="nil"/>
              <w:left w:val="nil"/>
              <w:bottom w:val="single" w:sz="4" w:space="0" w:color="auto"/>
              <w:right w:val="nil"/>
            </w:tcBorders>
            <w:shd w:val="clear" w:color="000000" w:fill="FFFFFF"/>
            <w:vAlign w:val="bottom"/>
            <w:hideMark/>
          </w:tcPr>
          <w:p w:rsidR="00F322F6" w:rsidRPr="00351086" w:rsidRDefault="00F322F6" w:rsidP="00F322F6">
            <w:pPr>
              <w:jc w:val="right"/>
              <w:rPr>
                <w:rFonts w:ascii="Arial" w:hAnsi="Arial" w:cs="Arial"/>
                <w:sz w:val="16"/>
                <w:szCs w:val="16"/>
              </w:rPr>
            </w:pPr>
            <w:r>
              <w:rPr>
                <w:rFonts w:ascii="Arial" w:hAnsi="Arial" w:cs="Arial"/>
                <w:sz w:val="16"/>
                <w:szCs w:val="16"/>
              </w:rPr>
              <w:t>79,124</w:t>
            </w:r>
          </w:p>
        </w:tc>
        <w:tc>
          <w:tcPr>
            <w:tcW w:w="99" w:type="pct"/>
            <w:tcBorders>
              <w:top w:val="nil"/>
              <w:left w:val="nil"/>
              <w:right w:val="nil"/>
            </w:tcBorders>
            <w:shd w:val="clear" w:color="auto" w:fill="auto"/>
            <w:vAlign w:val="bottom"/>
            <w:hideMark/>
          </w:tcPr>
          <w:p w:rsidR="00F322F6" w:rsidRPr="0012335D" w:rsidRDefault="00F322F6" w:rsidP="00F322F6">
            <w:pPr>
              <w:jc w:val="right"/>
              <w:rPr>
                <w:rFonts w:ascii="Arial" w:hAnsi="Arial" w:cs="Arial"/>
                <w:sz w:val="16"/>
                <w:szCs w:val="16"/>
              </w:rPr>
            </w:pPr>
          </w:p>
        </w:tc>
        <w:tc>
          <w:tcPr>
            <w:tcW w:w="397" w:type="pct"/>
            <w:tcBorders>
              <w:top w:val="nil"/>
              <w:left w:val="nil"/>
              <w:bottom w:val="single" w:sz="4" w:space="0" w:color="auto"/>
              <w:right w:val="nil"/>
            </w:tcBorders>
            <w:shd w:val="clear" w:color="000000" w:fill="FFFFFF"/>
            <w:noWrap/>
            <w:vAlign w:val="bottom"/>
            <w:hideMark/>
          </w:tcPr>
          <w:p w:rsidR="00F322F6" w:rsidRPr="0012335D" w:rsidRDefault="00F322F6" w:rsidP="00F322F6">
            <w:pPr>
              <w:jc w:val="right"/>
              <w:rPr>
                <w:rFonts w:ascii="Arial" w:hAnsi="Arial" w:cs="Arial"/>
                <w:sz w:val="16"/>
                <w:szCs w:val="16"/>
                <w:lang w:val="sr-Cyrl-BA"/>
              </w:rPr>
            </w:pPr>
          </w:p>
        </w:tc>
        <w:tc>
          <w:tcPr>
            <w:tcW w:w="85" w:type="pct"/>
            <w:tcBorders>
              <w:top w:val="nil"/>
              <w:left w:val="nil"/>
              <w:right w:val="nil"/>
            </w:tcBorders>
            <w:shd w:val="clear" w:color="auto" w:fill="auto"/>
            <w:noWrap/>
            <w:vAlign w:val="bottom"/>
            <w:hideMark/>
          </w:tcPr>
          <w:p w:rsidR="00F322F6" w:rsidRPr="0012335D" w:rsidRDefault="00F322F6" w:rsidP="00F322F6">
            <w:pPr>
              <w:jc w:val="right"/>
              <w:rPr>
                <w:rFonts w:ascii="Arial" w:hAnsi="Arial" w:cs="Arial"/>
                <w:sz w:val="16"/>
                <w:szCs w:val="16"/>
              </w:rPr>
            </w:pPr>
          </w:p>
        </w:tc>
        <w:tc>
          <w:tcPr>
            <w:tcW w:w="358" w:type="pct"/>
            <w:tcBorders>
              <w:top w:val="nil"/>
              <w:left w:val="nil"/>
              <w:bottom w:val="single" w:sz="4" w:space="0" w:color="auto"/>
              <w:right w:val="nil"/>
            </w:tcBorders>
            <w:shd w:val="clear" w:color="000000" w:fill="FFFFFF"/>
            <w:noWrap/>
            <w:vAlign w:val="bottom"/>
            <w:hideMark/>
          </w:tcPr>
          <w:p w:rsidR="00F322F6" w:rsidRPr="0012335D" w:rsidRDefault="00F322F6" w:rsidP="00F322F6">
            <w:pPr>
              <w:jc w:val="right"/>
              <w:rPr>
                <w:rFonts w:ascii="Arial" w:hAnsi="Arial" w:cs="Arial"/>
                <w:sz w:val="16"/>
                <w:szCs w:val="16"/>
                <w:lang w:val="sr-Cyrl-BA"/>
              </w:rPr>
            </w:pPr>
          </w:p>
        </w:tc>
        <w:tc>
          <w:tcPr>
            <w:tcW w:w="99" w:type="pct"/>
            <w:tcBorders>
              <w:top w:val="nil"/>
              <w:left w:val="nil"/>
              <w:right w:val="nil"/>
            </w:tcBorders>
            <w:shd w:val="clear" w:color="auto" w:fill="auto"/>
            <w:noWrap/>
            <w:vAlign w:val="bottom"/>
            <w:hideMark/>
          </w:tcPr>
          <w:p w:rsidR="00F322F6" w:rsidRPr="0012335D" w:rsidRDefault="00F322F6" w:rsidP="00F322F6">
            <w:pPr>
              <w:jc w:val="right"/>
              <w:rPr>
                <w:rFonts w:ascii="Arial" w:hAnsi="Arial" w:cs="Arial"/>
                <w:sz w:val="16"/>
                <w:szCs w:val="16"/>
              </w:rPr>
            </w:pPr>
          </w:p>
        </w:tc>
        <w:tc>
          <w:tcPr>
            <w:tcW w:w="346" w:type="pct"/>
            <w:tcBorders>
              <w:top w:val="nil"/>
              <w:left w:val="nil"/>
              <w:bottom w:val="single" w:sz="4" w:space="0" w:color="auto"/>
              <w:right w:val="nil"/>
            </w:tcBorders>
            <w:shd w:val="clear" w:color="000000" w:fill="FFFFFF"/>
            <w:noWrap/>
            <w:vAlign w:val="bottom"/>
            <w:hideMark/>
          </w:tcPr>
          <w:p w:rsidR="00F322F6" w:rsidRPr="0012335D" w:rsidRDefault="00F322F6" w:rsidP="00F322F6">
            <w:pPr>
              <w:jc w:val="right"/>
              <w:rPr>
                <w:rFonts w:ascii="Arial" w:hAnsi="Arial" w:cs="Arial"/>
                <w:sz w:val="16"/>
                <w:szCs w:val="16"/>
                <w:lang w:val="sr-Cyrl-BA"/>
              </w:rPr>
            </w:pPr>
          </w:p>
        </w:tc>
        <w:tc>
          <w:tcPr>
            <w:tcW w:w="99" w:type="pct"/>
            <w:tcBorders>
              <w:top w:val="nil"/>
              <w:left w:val="nil"/>
              <w:right w:val="nil"/>
            </w:tcBorders>
            <w:shd w:val="clear" w:color="auto" w:fill="auto"/>
            <w:noWrap/>
            <w:vAlign w:val="bottom"/>
            <w:hideMark/>
          </w:tcPr>
          <w:p w:rsidR="00F322F6" w:rsidRPr="0012335D" w:rsidRDefault="00F322F6" w:rsidP="00F322F6">
            <w:pPr>
              <w:jc w:val="right"/>
              <w:rPr>
                <w:rFonts w:ascii="Arial" w:hAnsi="Arial" w:cs="Arial"/>
                <w:sz w:val="16"/>
                <w:szCs w:val="16"/>
              </w:rPr>
            </w:pPr>
          </w:p>
        </w:tc>
        <w:tc>
          <w:tcPr>
            <w:tcW w:w="391" w:type="pct"/>
            <w:tcBorders>
              <w:top w:val="nil"/>
              <w:left w:val="nil"/>
              <w:bottom w:val="single" w:sz="4" w:space="0" w:color="auto"/>
              <w:right w:val="nil"/>
            </w:tcBorders>
            <w:shd w:val="clear" w:color="000000" w:fill="FFFFFF"/>
            <w:noWrap/>
            <w:vAlign w:val="bottom"/>
          </w:tcPr>
          <w:p w:rsidR="00F322F6" w:rsidRPr="0012335D" w:rsidRDefault="00F322F6" w:rsidP="00F322F6">
            <w:pPr>
              <w:jc w:val="right"/>
              <w:rPr>
                <w:rFonts w:ascii="Arial" w:hAnsi="Arial" w:cs="Arial"/>
                <w:sz w:val="16"/>
                <w:szCs w:val="16"/>
                <w:lang w:val="sr-Cyrl-BA"/>
              </w:rPr>
            </w:pPr>
            <w:r w:rsidRPr="0012335D">
              <w:rPr>
                <w:rFonts w:ascii="Arial" w:hAnsi="Arial" w:cs="Arial"/>
                <w:sz w:val="16"/>
                <w:szCs w:val="16"/>
                <w:lang w:val="sr-Cyrl-BA"/>
              </w:rPr>
              <w:t>(</w:t>
            </w:r>
            <w:r>
              <w:rPr>
                <w:rFonts w:ascii="Arial" w:hAnsi="Arial" w:cs="Arial"/>
                <w:sz w:val="16"/>
                <w:szCs w:val="16"/>
              </w:rPr>
              <w:t>79,124</w:t>
            </w:r>
            <w:r w:rsidRPr="0012335D">
              <w:rPr>
                <w:rFonts w:ascii="Arial" w:hAnsi="Arial" w:cs="Arial"/>
                <w:sz w:val="16"/>
                <w:szCs w:val="16"/>
                <w:lang w:val="sr-Cyrl-BA"/>
              </w:rPr>
              <w:t>)</w:t>
            </w:r>
          </w:p>
        </w:tc>
        <w:tc>
          <w:tcPr>
            <w:tcW w:w="82" w:type="pct"/>
            <w:tcBorders>
              <w:top w:val="nil"/>
              <w:left w:val="nil"/>
              <w:right w:val="nil"/>
            </w:tcBorders>
            <w:shd w:val="clear" w:color="auto" w:fill="auto"/>
            <w:vAlign w:val="bottom"/>
          </w:tcPr>
          <w:p w:rsidR="00F322F6" w:rsidRPr="0012335D" w:rsidRDefault="00F322F6" w:rsidP="00F322F6">
            <w:pPr>
              <w:jc w:val="right"/>
              <w:rPr>
                <w:rFonts w:ascii="Arial" w:hAnsi="Arial" w:cs="Arial"/>
                <w:sz w:val="16"/>
                <w:szCs w:val="16"/>
              </w:rPr>
            </w:pPr>
          </w:p>
        </w:tc>
        <w:tc>
          <w:tcPr>
            <w:tcW w:w="388" w:type="pct"/>
            <w:tcBorders>
              <w:top w:val="nil"/>
              <w:left w:val="nil"/>
              <w:bottom w:val="single" w:sz="4" w:space="0" w:color="auto"/>
              <w:right w:val="nil"/>
            </w:tcBorders>
            <w:shd w:val="clear" w:color="auto" w:fill="auto"/>
            <w:vAlign w:val="bottom"/>
          </w:tcPr>
          <w:p w:rsidR="00F322F6" w:rsidRPr="0012335D" w:rsidRDefault="00F322F6" w:rsidP="00F322F6">
            <w:pPr>
              <w:jc w:val="right"/>
              <w:rPr>
                <w:rFonts w:ascii="Arial" w:hAnsi="Arial" w:cs="Arial"/>
                <w:sz w:val="16"/>
                <w:szCs w:val="16"/>
                <w:lang w:val="sr-Cyrl-BA"/>
              </w:rPr>
            </w:pPr>
            <w:r w:rsidRPr="0012335D">
              <w:rPr>
                <w:rFonts w:ascii="Arial" w:hAnsi="Arial" w:cs="Arial"/>
                <w:sz w:val="16"/>
                <w:szCs w:val="16"/>
                <w:lang w:val="sr-Cyrl-BA"/>
              </w:rPr>
              <w:t>-</w:t>
            </w:r>
          </w:p>
        </w:tc>
      </w:tr>
      <w:tr w:rsidR="00F322F6" w:rsidRPr="0012335D" w:rsidTr="000841A7">
        <w:trPr>
          <w:trHeight w:val="20"/>
        </w:trPr>
        <w:tc>
          <w:tcPr>
            <w:tcW w:w="1767" w:type="pct"/>
            <w:tcBorders>
              <w:top w:val="nil"/>
              <w:left w:val="nil"/>
              <w:bottom w:val="nil"/>
              <w:right w:val="nil"/>
            </w:tcBorders>
            <w:shd w:val="clear" w:color="auto" w:fill="auto"/>
            <w:vAlign w:val="center"/>
            <w:hideMark/>
          </w:tcPr>
          <w:p w:rsidR="00F322F6" w:rsidRPr="0012335D" w:rsidRDefault="00F322F6" w:rsidP="00F322F6">
            <w:pPr>
              <w:widowControl/>
              <w:ind w:left="85" w:hanging="85"/>
              <w:rPr>
                <w:rFonts w:ascii="Arial" w:hAnsi="Arial" w:cs="Arial"/>
                <w:snapToGrid/>
                <w:color w:val="000000"/>
                <w:sz w:val="16"/>
                <w:szCs w:val="16"/>
              </w:rPr>
            </w:pPr>
            <w:r w:rsidRPr="0012335D">
              <w:rPr>
                <w:rFonts w:ascii="Arial" w:hAnsi="Arial" w:cs="Arial"/>
                <w:snapToGrid/>
                <w:color w:val="000000"/>
                <w:sz w:val="16"/>
                <w:szCs w:val="16"/>
              </w:rPr>
              <w:t>Стање, 3</w:t>
            </w:r>
            <w:r w:rsidRPr="0012335D">
              <w:rPr>
                <w:rFonts w:ascii="Arial" w:hAnsi="Arial" w:cs="Arial"/>
                <w:snapToGrid/>
                <w:color w:val="000000"/>
                <w:sz w:val="16"/>
                <w:szCs w:val="16"/>
                <w:lang w:val="sr-Cyrl-BA"/>
              </w:rPr>
              <w:t>1</w:t>
            </w:r>
            <w:r w:rsidRPr="0012335D">
              <w:rPr>
                <w:rFonts w:ascii="Arial" w:hAnsi="Arial" w:cs="Arial"/>
                <w:snapToGrid/>
                <w:color w:val="000000"/>
                <w:sz w:val="16"/>
                <w:szCs w:val="16"/>
              </w:rPr>
              <w:t xml:space="preserve">. </w:t>
            </w:r>
            <w:r w:rsidRPr="0012335D">
              <w:rPr>
                <w:rFonts w:ascii="Arial" w:hAnsi="Arial" w:cs="Arial"/>
                <w:snapToGrid/>
                <w:color w:val="000000"/>
                <w:sz w:val="16"/>
                <w:szCs w:val="16"/>
                <w:lang w:val="sr-Cyrl-BA"/>
              </w:rPr>
              <w:t>децембар</w:t>
            </w:r>
            <w:r w:rsidRPr="0012335D">
              <w:rPr>
                <w:rFonts w:ascii="Arial" w:hAnsi="Arial" w:cs="Arial"/>
                <w:snapToGrid/>
                <w:color w:val="000000"/>
                <w:sz w:val="16"/>
                <w:szCs w:val="16"/>
              </w:rPr>
              <w:t xml:space="preserve">  202</w:t>
            </w:r>
            <w:r>
              <w:rPr>
                <w:rFonts w:ascii="Arial" w:hAnsi="Arial" w:cs="Arial"/>
                <w:snapToGrid/>
                <w:color w:val="000000"/>
                <w:sz w:val="16"/>
                <w:szCs w:val="16"/>
              </w:rPr>
              <w:t>3</w:t>
            </w:r>
            <w:r w:rsidRPr="0012335D">
              <w:rPr>
                <w:rFonts w:ascii="Arial" w:hAnsi="Arial" w:cs="Arial"/>
                <w:snapToGrid/>
                <w:color w:val="000000"/>
                <w:sz w:val="16"/>
                <w:szCs w:val="16"/>
              </w:rPr>
              <w:t>. године</w:t>
            </w:r>
          </w:p>
        </w:tc>
        <w:tc>
          <w:tcPr>
            <w:tcW w:w="396" w:type="pct"/>
            <w:tcBorders>
              <w:top w:val="single" w:sz="8" w:space="0" w:color="auto"/>
              <w:left w:val="nil"/>
              <w:bottom w:val="single" w:sz="4" w:space="0" w:color="auto"/>
              <w:right w:val="nil"/>
            </w:tcBorders>
            <w:shd w:val="clear" w:color="auto" w:fill="auto"/>
            <w:vAlign w:val="bottom"/>
          </w:tcPr>
          <w:p w:rsidR="00F322F6" w:rsidRPr="0012335D" w:rsidRDefault="00F322F6" w:rsidP="00F322F6">
            <w:pPr>
              <w:jc w:val="right"/>
              <w:rPr>
                <w:rFonts w:ascii="Arial" w:hAnsi="Arial" w:cs="Arial"/>
                <w:b/>
                <w:sz w:val="16"/>
                <w:szCs w:val="16"/>
                <w:lang w:val="sr-Cyrl-BA"/>
              </w:rPr>
            </w:pPr>
            <w:r w:rsidRPr="0012335D">
              <w:rPr>
                <w:rFonts w:ascii="Arial" w:hAnsi="Arial" w:cs="Arial"/>
                <w:b/>
                <w:sz w:val="16"/>
                <w:szCs w:val="16"/>
                <w:lang w:val="sr-Cyrl-BA"/>
              </w:rPr>
              <w:t>15,34</w:t>
            </w:r>
            <w:r>
              <w:rPr>
                <w:rFonts w:ascii="Arial" w:hAnsi="Arial" w:cs="Arial"/>
                <w:b/>
                <w:sz w:val="16"/>
                <w:szCs w:val="16"/>
              </w:rPr>
              <w:t>1</w:t>
            </w:r>
            <w:r w:rsidRPr="0012335D">
              <w:rPr>
                <w:rFonts w:ascii="Arial" w:hAnsi="Arial" w:cs="Arial"/>
                <w:b/>
                <w:sz w:val="16"/>
                <w:szCs w:val="16"/>
                <w:lang w:val="sr-Cyrl-BA"/>
              </w:rPr>
              <w:t>,300</w:t>
            </w:r>
          </w:p>
        </w:tc>
        <w:tc>
          <w:tcPr>
            <w:tcW w:w="98" w:type="pct"/>
            <w:tcBorders>
              <w:left w:val="nil"/>
              <w:bottom w:val="nil"/>
              <w:right w:val="nil"/>
            </w:tcBorders>
            <w:shd w:val="clear" w:color="auto" w:fill="auto"/>
            <w:vAlign w:val="bottom"/>
          </w:tcPr>
          <w:p w:rsidR="00F322F6" w:rsidRPr="0012335D" w:rsidRDefault="00F322F6" w:rsidP="00F322F6">
            <w:pPr>
              <w:jc w:val="right"/>
              <w:rPr>
                <w:rFonts w:ascii="Arial" w:hAnsi="Arial" w:cs="Arial"/>
                <w:b/>
                <w:sz w:val="16"/>
                <w:szCs w:val="16"/>
              </w:rPr>
            </w:pPr>
          </w:p>
        </w:tc>
        <w:tc>
          <w:tcPr>
            <w:tcW w:w="395" w:type="pct"/>
            <w:tcBorders>
              <w:top w:val="single" w:sz="8" w:space="0" w:color="auto"/>
              <w:left w:val="nil"/>
              <w:bottom w:val="single" w:sz="4" w:space="0" w:color="auto"/>
              <w:right w:val="nil"/>
            </w:tcBorders>
            <w:shd w:val="clear" w:color="auto" w:fill="auto"/>
            <w:vAlign w:val="bottom"/>
          </w:tcPr>
          <w:p w:rsidR="00F322F6" w:rsidRPr="0012335D" w:rsidRDefault="00F322F6" w:rsidP="00F322F6">
            <w:pPr>
              <w:jc w:val="right"/>
              <w:rPr>
                <w:rFonts w:ascii="Arial" w:hAnsi="Arial" w:cs="Arial"/>
                <w:b/>
                <w:sz w:val="16"/>
                <w:szCs w:val="16"/>
                <w:lang w:val="sr-Cyrl-BA"/>
              </w:rPr>
            </w:pPr>
            <w:r w:rsidRPr="0012335D">
              <w:rPr>
                <w:rFonts w:ascii="Arial" w:hAnsi="Arial" w:cs="Arial"/>
                <w:b/>
                <w:sz w:val="16"/>
                <w:szCs w:val="16"/>
                <w:lang w:val="sr-Cyrl-BA"/>
              </w:rPr>
              <w:t>(</w:t>
            </w:r>
            <w:r>
              <w:rPr>
                <w:rFonts w:ascii="Arial" w:hAnsi="Arial" w:cs="Arial"/>
                <w:b/>
                <w:sz w:val="16"/>
                <w:szCs w:val="16"/>
              </w:rPr>
              <w:t>3,928,258</w:t>
            </w:r>
            <w:r w:rsidRPr="0012335D">
              <w:rPr>
                <w:rFonts w:ascii="Arial" w:hAnsi="Arial" w:cs="Arial"/>
                <w:b/>
                <w:sz w:val="16"/>
                <w:szCs w:val="16"/>
                <w:lang w:val="sr-Cyrl-BA"/>
              </w:rPr>
              <w:t>)</w:t>
            </w:r>
          </w:p>
        </w:tc>
        <w:tc>
          <w:tcPr>
            <w:tcW w:w="99" w:type="pct"/>
            <w:tcBorders>
              <w:left w:val="nil"/>
              <w:bottom w:val="nil"/>
              <w:right w:val="nil"/>
            </w:tcBorders>
            <w:shd w:val="clear" w:color="auto" w:fill="auto"/>
            <w:vAlign w:val="bottom"/>
          </w:tcPr>
          <w:p w:rsidR="00F322F6" w:rsidRPr="0012335D" w:rsidRDefault="00F322F6" w:rsidP="00F322F6">
            <w:pPr>
              <w:jc w:val="right"/>
              <w:rPr>
                <w:rFonts w:ascii="Arial" w:hAnsi="Arial" w:cs="Arial"/>
                <w:b/>
                <w:sz w:val="16"/>
                <w:szCs w:val="16"/>
              </w:rPr>
            </w:pPr>
          </w:p>
        </w:tc>
        <w:tc>
          <w:tcPr>
            <w:tcW w:w="397" w:type="pct"/>
            <w:tcBorders>
              <w:top w:val="single" w:sz="8" w:space="0" w:color="auto"/>
              <w:left w:val="nil"/>
              <w:bottom w:val="single" w:sz="4" w:space="0" w:color="auto"/>
              <w:right w:val="nil"/>
            </w:tcBorders>
            <w:shd w:val="clear" w:color="auto" w:fill="auto"/>
            <w:vAlign w:val="bottom"/>
          </w:tcPr>
          <w:p w:rsidR="00F322F6" w:rsidRPr="0012335D" w:rsidRDefault="00F322F6" w:rsidP="00F322F6">
            <w:pPr>
              <w:jc w:val="right"/>
              <w:rPr>
                <w:rFonts w:ascii="Arial" w:hAnsi="Arial" w:cs="Arial"/>
                <w:b/>
                <w:sz w:val="16"/>
                <w:szCs w:val="16"/>
                <w:lang w:val="sr-Cyrl-BA"/>
              </w:rPr>
            </w:pPr>
            <w:r w:rsidRPr="0012335D">
              <w:rPr>
                <w:rFonts w:ascii="Arial" w:hAnsi="Arial" w:cs="Arial"/>
                <w:b/>
                <w:sz w:val="16"/>
                <w:szCs w:val="16"/>
                <w:lang w:val="sr-Cyrl-BA"/>
              </w:rPr>
              <w:t>15,415</w:t>
            </w:r>
          </w:p>
        </w:tc>
        <w:tc>
          <w:tcPr>
            <w:tcW w:w="85" w:type="pct"/>
            <w:tcBorders>
              <w:left w:val="nil"/>
              <w:bottom w:val="nil"/>
              <w:right w:val="nil"/>
            </w:tcBorders>
            <w:shd w:val="clear" w:color="auto" w:fill="auto"/>
            <w:vAlign w:val="bottom"/>
          </w:tcPr>
          <w:p w:rsidR="00F322F6" w:rsidRPr="0012335D" w:rsidRDefault="00F322F6" w:rsidP="00F322F6">
            <w:pPr>
              <w:jc w:val="right"/>
              <w:rPr>
                <w:rFonts w:ascii="Arial" w:hAnsi="Arial" w:cs="Arial"/>
                <w:b/>
                <w:sz w:val="16"/>
                <w:szCs w:val="16"/>
              </w:rPr>
            </w:pPr>
          </w:p>
        </w:tc>
        <w:tc>
          <w:tcPr>
            <w:tcW w:w="358" w:type="pct"/>
            <w:tcBorders>
              <w:top w:val="single" w:sz="8" w:space="0" w:color="auto"/>
              <w:left w:val="nil"/>
              <w:bottom w:val="single" w:sz="4" w:space="0" w:color="auto"/>
              <w:right w:val="nil"/>
            </w:tcBorders>
            <w:shd w:val="clear" w:color="auto" w:fill="auto"/>
            <w:vAlign w:val="bottom"/>
          </w:tcPr>
          <w:p w:rsidR="00F322F6" w:rsidRPr="0012335D" w:rsidRDefault="00F322F6" w:rsidP="00F322F6">
            <w:pPr>
              <w:jc w:val="right"/>
              <w:rPr>
                <w:rFonts w:ascii="Arial" w:hAnsi="Arial" w:cs="Arial"/>
                <w:b/>
                <w:sz w:val="16"/>
                <w:szCs w:val="16"/>
                <w:lang w:val="sr-Cyrl-BA"/>
              </w:rPr>
            </w:pPr>
            <w:r w:rsidRPr="0012335D">
              <w:rPr>
                <w:rFonts w:ascii="Arial" w:hAnsi="Arial" w:cs="Arial"/>
                <w:b/>
                <w:sz w:val="16"/>
                <w:szCs w:val="16"/>
                <w:lang w:val="sr-Cyrl-BA"/>
              </w:rPr>
              <w:t>1,047,334</w:t>
            </w:r>
          </w:p>
        </w:tc>
        <w:tc>
          <w:tcPr>
            <w:tcW w:w="99" w:type="pct"/>
            <w:tcBorders>
              <w:left w:val="nil"/>
              <w:bottom w:val="nil"/>
              <w:right w:val="nil"/>
            </w:tcBorders>
            <w:shd w:val="clear" w:color="auto" w:fill="auto"/>
            <w:vAlign w:val="bottom"/>
          </w:tcPr>
          <w:p w:rsidR="00F322F6" w:rsidRPr="0012335D" w:rsidRDefault="00F322F6" w:rsidP="00F322F6">
            <w:pPr>
              <w:jc w:val="right"/>
              <w:rPr>
                <w:rFonts w:ascii="Arial" w:hAnsi="Arial" w:cs="Arial"/>
                <w:b/>
                <w:sz w:val="16"/>
                <w:szCs w:val="16"/>
              </w:rPr>
            </w:pPr>
          </w:p>
        </w:tc>
        <w:tc>
          <w:tcPr>
            <w:tcW w:w="346" w:type="pct"/>
            <w:tcBorders>
              <w:top w:val="single" w:sz="8" w:space="0" w:color="auto"/>
              <w:left w:val="nil"/>
              <w:bottom w:val="single" w:sz="4" w:space="0" w:color="auto"/>
              <w:right w:val="nil"/>
            </w:tcBorders>
            <w:shd w:val="clear" w:color="auto" w:fill="auto"/>
            <w:vAlign w:val="bottom"/>
          </w:tcPr>
          <w:p w:rsidR="00F322F6" w:rsidRPr="00071DA0" w:rsidRDefault="00F322F6" w:rsidP="00F322F6">
            <w:pPr>
              <w:jc w:val="right"/>
              <w:rPr>
                <w:rFonts w:ascii="Arial" w:hAnsi="Arial" w:cs="Arial"/>
                <w:b/>
                <w:sz w:val="16"/>
                <w:szCs w:val="16"/>
              </w:rPr>
            </w:pPr>
            <w:r>
              <w:rPr>
                <w:rFonts w:ascii="Arial" w:hAnsi="Arial" w:cs="Arial"/>
                <w:b/>
                <w:sz w:val="16"/>
                <w:szCs w:val="16"/>
              </w:rPr>
              <w:t>209,429</w:t>
            </w:r>
          </w:p>
        </w:tc>
        <w:tc>
          <w:tcPr>
            <w:tcW w:w="99" w:type="pct"/>
            <w:tcBorders>
              <w:left w:val="nil"/>
              <w:bottom w:val="nil"/>
              <w:right w:val="nil"/>
            </w:tcBorders>
            <w:shd w:val="clear" w:color="auto" w:fill="auto"/>
            <w:vAlign w:val="bottom"/>
          </w:tcPr>
          <w:p w:rsidR="00F322F6" w:rsidRPr="0012335D" w:rsidRDefault="00F322F6" w:rsidP="00F322F6">
            <w:pPr>
              <w:jc w:val="right"/>
              <w:rPr>
                <w:rFonts w:ascii="Arial" w:hAnsi="Arial" w:cs="Arial"/>
                <w:b/>
                <w:sz w:val="16"/>
                <w:szCs w:val="16"/>
              </w:rPr>
            </w:pPr>
          </w:p>
        </w:tc>
        <w:tc>
          <w:tcPr>
            <w:tcW w:w="391" w:type="pct"/>
            <w:tcBorders>
              <w:top w:val="single" w:sz="8" w:space="0" w:color="auto"/>
              <w:left w:val="nil"/>
              <w:bottom w:val="single" w:sz="4" w:space="0" w:color="auto"/>
              <w:right w:val="nil"/>
            </w:tcBorders>
            <w:shd w:val="clear" w:color="auto" w:fill="auto"/>
            <w:vAlign w:val="bottom"/>
          </w:tcPr>
          <w:p w:rsidR="00F322F6" w:rsidRPr="00071DA0" w:rsidRDefault="00F322F6" w:rsidP="00F322F6">
            <w:pPr>
              <w:jc w:val="right"/>
              <w:rPr>
                <w:rFonts w:ascii="Arial" w:hAnsi="Arial" w:cs="Arial"/>
                <w:b/>
                <w:sz w:val="16"/>
                <w:szCs w:val="16"/>
              </w:rPr>
            </w:pPr>
            <w:r>
              <w:rPr>
                <w:rFonts w:ascii="Arial" w:hAnsi="Arial" w:cs="Arial"/>
                <w:b/>
                <w:sz w:val="16"/>
                <w:szCs w:val="16"/>
              </w:rPr>
              <w:t>16,355</w:t>
            </w:r>
          </w:p>
        </w:tc>
        <w:tc>
          <w:tcPr>
            <w:tcW w:w="82" w:type="pct"/>
            <w:tcBorders>
              <w:left w:val="nil"/>
              <w:bottom w:val="nil"/>
              <w:right w:val="nil"/>
            </w:tcBorders>
            <w:shd w:val="clear" w:color="auto" w:fill="auto"/>
            <w:vAlign w:val="bottom"/>
          </w:tcPr>
          <w:p w:rsidR="00F322F6" w:rsidRPr="0012335D" w:rsidRDefault="00F322F6" w:rsidP="00F322F6">
            <w:pPr>
              <w:jc w:val="right"/>
              <w:rPr>
                <w:rFonts w:ascii="Arial" w:hAnsi="Arial" w:cs="Arial"/>
                <w:b/>
                <w:sz w:val="16"/>
                <w:szCs w:val="16"/>
              </w:rPr>
            </w:pPr>
          </w:p>
        </w:tc>
        <w:tc>
          <w:tcPr>
            <w:tcW w:w="388" w:type="pct"/>
            <w:tcBorders>
              <w:top w:val="single" w:sz="8" w:space="0" w:color="auto"/>
              <w:left w:val="nil"/>
              <w:bottom w:val="single" w:sz="4" w:space="0" w:color="auto"/>
              <w:right w:val="nil"/>
            </w:tcBorders>
            <w:shd w:val="clear" w:color="auto" w:fill="auto"/>
            <w:vAlign w:val="bottom"/>
          </w:tcPr>
          <w:p w:rsidR="00F322F6" w:rsidRPr="00071DA0" w:rsidRDefault="00F322F6" w:rsidP="00F322F6">
            <w:pPr>
              <w:jc w:val="right"/>
              <w:rPr>
                <w:rFonts w:ascii="Arial" w:hAnsi="Arial" w:cs="Arial"/>
                <w:b/>
                <w:sz w:val="16"/>
                <w:szCs w:val="16"/>
              </w:rPr>
            </w:pPr>
            <w:r>
              <w:rPr>
                <w:rFonts w:ascii="Arial" w:hAnsi="Arial" w:cs="Arial"/>
                <w:b/>
                <w:sz w:val="16"/>
                <w:szCs w:val="16"/>
              </w:rPr>
              <w:t>12,701,575</w:t>
            </w:r>
          </w:p>
        </w:tc>
      </w:tr>
      <w:tr w:rsidR="00626C52" w:rsidRPr="0012335D" w:rsidTr="00076B2A">
        <w:trPr>
          <w:trHeight w:val="191"/>
        </w:trPr>
        <w:tc>
          <w:tcPr>
            <w:tcW w:w="1767" w:type="pct"/>
            <w:tcBorders>
              <w:top w:val="nil"/>
              <w:left w:val="nil"/>
              <w:bottom w:val="nil"/>
              <w:right w:val="nil"/>
            </w:tcBorders>
            <w:shd w:val="clear" w:color="auto" w:fill="auto"/>
            <w:noWrap/>
            <w:vAlign w:val="bottom"/>
            <w:hideMark/>
          </w:tcPr>
          <w:p w:rsidR="00626C52" w:rsidRPr="0012335D" w:rsidRDefault="00626C52" w:rsidP="00626C52">
            <w:pPr>
              <w:widowControl/>
              <w:rPr>
                <w:rFonts w:ascii="Arial" w:hAnsi="Arial" w:cs="Arial"/>
                <w:snapToGrid/>
                <w:sz w:val="16"/>
                <w:szCs w:val="16"/>
              </w:rPr>
            </w:pPr>
          </w:p>
        </w:tc>
        <w:tc>
          <w:tcPr>
            <w:tcW w:w="396" w:type="pct"/>
            <w:tcBorders>
              <w:top w:val="nil"/>
              <w:left w:val="nil"/>
              <w:bottom w:val="nil"/>
              <w:right w:val="nil"/>
            </w:tcBorders>
            <w:shd w:val="clear" w:color="auto" w:fill="auto"/>
            <w:noWrap/>
            <w:vAlign w:val="bottom"/>
            <w:hideMark/>
          </w:tcPr>
          <w:p w:rsidR="00626C52" w:rsidRPr="0012335D" w:rsidRDefault="00626C52" w:rsidP="00626C52">
            <w:pPr>
              <w:jc w:val="right"/>
              <w:rPr>
                <w:rFonts w:ascii="Arial" w:hAnsi="Arial" w:cs="Arial"/>
                <w:b/>
                <w:sz w:val="16"/>
                <w:szCs w:val="16"/>
              </w:rPr>
            </w:pPr>
          </w:p>
        </w:tc>
        <w:tc>
          <w:tcPr>
            <w:tcW w:w="98" w:type="pct"/>
            <w:tcBorders>
              <w:top w:val="nil"/>
              <w:left w:val="nil"/>
              <w:bottom w:val="nil"/>
              <w:right w:val="nil"/>
            </w:tcBorders>
            <w:shd w:val="clear" w:color="auto" w:fill="auto"/>
            <w:noWrap/>
            <w:vAlign w:val="bottom"/>
            <w:hideMark/>
          </w:tcPr>
          <w:p w:rsidR="00626C52" w:rsidRPr="0012335D" w:rsidRDefault="00626C52" w:rsidP="00626C52">
            <w:pPr>
              <w:jc w:val="right"/>
              <w:rPr>
                <w:rFonts w:ascii="Arial" w:hAnsi="Arial" w:cs="Arial"/>
                <w:b/>
                <w:sz w:val="16"/>
                <w:szCs w:val="16"/>
              </w:rPr>
            </w:pPr>
          </w:p>
        </w:tc>
        <w:tc>
          <w:tcPr>
            <w:tcW w:w="395" w:type="pct"/>
            <w:tcBorders>
              <w:top w:val="nil"/>
              <w:left w:val="nil"/>
              <w:bottom w:val="nil"/>
              <w:right w:val="nil"/>
            </w:tcBorders>
            <w:shd w:val="clear" w:color="auto" w:fill="auto"/>
            <w:vAlign w:val="bottom"/>
            <w:hideMark/>
          </w:tcPr>
          <w:p w:rsidR="00626C52" w:rsidRPr="0012335D" w:rsidRDefault="00626C52" w:rsidP="00626C52">
            <w:pPr>
              <w:jc w:val="right"/>
              <w:rPr>
                <w:rFonts w:ascii="Arial" w:hAnsi="Arial" w:cs="Arial"/>
                <w:b/>
                <w:sz w:val="16"/>
                <w:szCs w:val="16"/>
              </w:rPr>
            </w:pPr>
          </w:p>
        </w:tc>
        <w:tc>
          <w:tcPr>
            <w:tcW w:w="99" w:type="pct"/>
            <w:tcBorders>
              <w:top w:val="nil"/>
              <w:left w:val="nil"/>
              <w:bottom w:val="nil"/>
              <w:right w:val="nil"/>
            </w:tcBorders>
            <w:shd w:val="clear" w:color="auto" w:fill="auto"/>
            <w:noWrap/>
            <w:vAlign w:val="bottom"/>
            <w:hideMark/>
          </w:tcPr>
          <w:p w:rsidR="00626C52" w:rsidRPr="0012335D" w:rsidRDefault="00626C52" w:rsidP="00626C52">
            <w:pPr>
              <w:jc w:val="right"/>
              <w:rPr>
                <w:rFonts w:ascii="Arial" w:hAnsi="Arial" w:cs="Arial"/>
                <w:b/>
                <w:sz w:val="16"/>
                <w:szCs w:val="16"/>
              </w:rPr>
            </w:pPr>
          </w:p>
        </w:tc>
        <w:tc>
          <w:tcPr>
            <w:tcW w:w="397" w:type="pct"/>
            <w:tcBorders>
              <w:top w:val="nil"/>
              <w:left w:val="nil"/>
              <w:bottom w:val="nil"/>
              <w:right w:val="nil"/>
            </w:tcBorders>
            <w:shd w:val="clear" w:color="auto" w:fill="auto"/>
            <w:vAlign w:val="bottom"/>
            <w:hideMark/>
          </w:tcPr>
          <w:p w:rsidR="00626C52" w:rsidRPr="0012335D" w:rsidRDefault="00626C52" w:rsidP="00626C52">
            <w:pPr>
              <w:jc w:val="right"/>
              <w:rPr>
                <w:rFonts w:ascii="Arial" w:hAnsi="Arial" w:cs="Arial"/>
                <w:b/>
                <w:sz w:val="16"/>
                <w:szCs w:val="16"/>
              </w:rPr>
            </w:pPr>
          </w:p>
        </w:tc>
        <w:tc>
          <w:tcPr>
            <w:tcW w:w="85" w:type="pct"/>
            <w:tcBorders>
              <w:top w:val="nil"/>
              <w:left w:val="nil"/>
              <w:bottom w:val="nil"/>
              <w:right w:val="nil"/>
            </w:tcBorders>
            <w:shd w:val="clear" w:color="auto" w:fill="auto"/>
            <w:noWrap/>
            <w:vAlign w:val="bottom"/>
            <w:hideMark/>
          </w:tcPr>
          <w:p w:rsidR="00626C52" w:rsidRPr="0012335D" w:rsidRDefault="00626C52" w:rsidP="00626C52">
            <w:pPr>
              <w:jc w:val="right"/>
              <w:rPr>
                <w:rFonts w:ascii="Arial" w:hAnsi="Arial" w:cs="Arial"/>
                <w:b/>
                <w:sz w:val="16"/>
                <w:szCs w:val="16"/>
              </w:rPr>
            </w:pPr>
          </w:p>
        </w:tc>
        <w:tc>
          <w:tcPr>
            <w:tcW w:w="358" w:type="pct"/>
            <w:tcBorders>
              <w:top w:val="nil"/>
              <w:left w:val="nil"/>
              <w:bottom w:val="nil"/>
              <w:right w:val="nil"/>
            </w:tcBorders>
            <w:shd w:val="clear" w:color="auto" w:fill="auto"/>
            <w:vAlign w:val="bottom"/>
            <w:hideMark/>
          </w:tcPr>
          <w:p w:rsidR="00626C52" w:rsidRPr="0012335D" w:rsidRDefault="00626C52" w:rsidP="00626C52">
            <w:pPr>
              <w:jc w:val="right"/>
              <w:rPr>
                <w:rFonts w:ascii="Arial" w:hAnsi="Arial" w:cs="Arial"/>
                <w:b/>
                <w:sz w:val="16"/>
                <w:szCs w:val="16"/>
                <w:lang w:val="sr-Cyrl-BA"/>
              </w:rPr>
            </w:pPr>
          </w:p>
        </w:tc>
        <w:tc>
          <w:tcPr>
            <w:tcW w:w="99" w:type="pct"/>
            <w:tcBorders>
              <w:top w:val="nil"/>
              <w:left w:val="nil"/>
              <w:bottom w:val="nil"/>
              <w:right w:val="nil"/>
            </w:tcBorders>
            <w:shd w:val="clear" w:color="auto" w:fill="auto"/>
            <w:noWrap/>
            <w:vAlign w:val="bottom"/>
            <w:hideMark/>
          </w:tcPr>
          <w:p w:rsidR="00626C52" w:rsidRPr="0012335D" w:rsidRDefault="00626C52" w:rsidP="00626C52">
            <w:pPr>
              <w:jc w:val="right"/>
              <w:rPr>
                <w:rFonts w:ascii="Arial" w:hAnsi="Arial" w:cs="Arial"/>
                <w:b/>
                <w:sz w:val="16"/>
                <w:szCs w:val="16"/>
              </w:rPr>
            </w:pPr>
          </w:p>
        </w:tc>
        <w:tc>
          <w:tcPr>
            <w:tcW w:w="346" w:type="pct"/>
            <w:tcBorders>
              <w:top w:val="nil"/>
              <w:left w:val="nil"/>
              <w:bottom w:val="nil"/>
              <w:right w:val="nil"/>
            </w:tcBorders>
            <w:shd w:val="clear" w:color="auto" w:fill="auto"/>
            <w:vAlign w:val="bottom"/>
            <w:hideMark/>
          </w:tcPr>
          <w:p w:rsidR="00626C52" w:rsidRPr="0012335D" w:rsidRDefault="00626C52" w:rsidP="00626C52">
            <w:pPr>
              <w:jc w:val="right"/>
              <w:rPr>
                <w:rFonts w:ascii="Arial" w:hAnsi="Arial" w:cs="Arial"/>
                <w:b/>
                <w:sz w:val="16"/>
                <w:szCs w:val="16"/>
              </w:rPr>
            </w:pPr>
          </w:p>
        </w:tc>
        <w:tc>
          <w:tcPr>
            <w:tcW w:w="99" w:type="pct"/>
            <w:tcBorders>
              <w:top w:val="nil"/>
              <w:left w:val="nil"/>
              <w:bottom w:val="nil"/>
              <w:right w:val="nil"/>
            </w:tcBorders>
            <w:shd w:val="clear" w:color="auto" w:fill="auto"/>
            <w:noWrap/>
            <w:vAlign w:val="bottom"/>
            <w:hideMark/>
          </w:tcPr>
          <w:p w:rsidR="00626C52" w:rsidRPr="0012335D" w:rsidRDefault="00626C52" w:rsidP="00626C52">
            <w:pPr>
              <w:jc w:val="right"/>
              <w:rPr>
                <w:rFonts w:ascii="Arial" w:hAnsi="Arial" w:cs="Arial"/>
                <w:b/>
                <w:sz w:val="16"/>
                <w:szCs w:val="16"/>
              </w:rPr>
            </w:pPr>
          </w:p>
        </w:tc>
        <w:tc>
          <w:tcPr>
            <w:tcW w:w="391" w:type="pct"/>
            <w:tcBorders>
              <w:top w:val="nil"/>
              <w:left w:val="nil"/>
              <w:bottom w:val="nil"/>
              <w:right w:val="nil"/>
            </w:tcBorders>
            <w:shd w:val="clear" w:color="auto" w:fill="auto"/>
            <w:vAlign w:val="bottom"/>
            <w:hideMark/>
          </w:tcPr>
          <w:p w:rsidR="00626C52" w:rsidRPr="0012335D" w:rsidRDefault="00626C52" w:rsidP="00626C52">
            <w:pPr>
              <w:jc w:val="right"/>
              <w:rPr>
                <w:rFonts w:ascii="Arial" w:hAnsi="Arial" w:cs="Arial"/>
                <w:b/>
                <w:sz w:val="16"/>
                <w:szCs w:val="16"/>
              </w:rPr>
            </w:pPr>
          </w:p>
        </w:tc>
        <w:tc>
          <w:tcPr>
            <w:tcW w:w="82" w:type="pct"/>
            <w:tcBorders>
              <w:top w:val="nil"/>
              <w:left w:val="nil"/>
              <w:bottom w:val="nil"/>
              <w:right w:val="nil"/>
            </w:tcBorders>
            <w:shd w:val="clear" w:color="auto" w:fill="auto"/>
            <w:noWrap/>
            <w:vAlign w:val="bottom"/>
            <w:hideMark/>
          </w:tcPr>
          <w:p w:rsidR="00626C52" w:rsidRPr="0012335D" w:rsidRDefault="00626C52" w:rsidP="00626C52">
            <w:pPr>
              <w:jc w:val="right"/>
              <w:rPr>
                <w:rFonts w:ascii="Arial" w:hAnsi="Arial" w:cs="Arial"/>
                <w:b/>
                <w:sz w:val="16"/>
                <w:szCs w:val="16"/>
              </w:rPr>
            </w:pPr>
          </w:p>
        </w:tc>
        <w:tc>
          <w:tcPr>
            <w:tcW w:w="388" w:type="pct"/>
            <w:tcBorders>
              <w:top w:val="nil"/>
              <w:left w:val="nil"/>
              <w:bottom w:val="nil"/>
              <w:right w:val="nil"/>
            </w:tcBorders>
            <w:shd w:val="clear" w:color="auto" w:fill="auto"/>
            <w:noWrap/>
            <w:vAlign w:val="bottom"/>
            <w:hideMark/>
          </w:tcPr>
          <w:p w:rsidR="00626C52" w:rsidRPr="0012335D" w:rsidRDefault="00626C52" w:rsidP="00626C52">
            <w:pPr>
              <w:jc w:val="right"/>
              <w:rPr>
                <w:rFonts w:ascii="Arial" w:hAnsi="Arial" w:cs="Arial"/>
                <w:b/>
                <w:sz w:val="16"/>
                <w:szCs w:val="16"/>
              </w:rPr>
            </w:pPr>
          </w:p>
        </w:tc>
      </w:tr>
      <w:tr w:rsidR="00626C52" w:rsidRPr="0012335D" w:rsidTr="00076B2A">
        <w:trPr>
          <w:trHeight w:val="20"/>
        </w:trPr>
        <w:tc>
          <w:tcPr>
            <w:tcW w:w="1767" w:type="pct"/>
            <w:tcBorders>
              <w:top w:val="nil"/>
              <w:left w:val="nil"/>
              <w:bottom w:val="nil"/>
              <w:right w:val="nil"/>
            </w:tcBorders>
            <w:shd w:val="clear" w:color="auto" w:fill="auto"/>
            <w:vAlign w:val="center"/>
          </w:tcPr>
          <w:p w:rsidR="00626C52" w:rsidRPr="0012335D" w:rsidRDefault="00626C52" w:rsidP="00F01F5C">
            <w:pPr>
              <w:widowControl/>
              <w:rPr>
                <w:rFonts w:ascii="Arial" w:hAnsi="Arial" w:cs="Arial"/>
                <w:snapToGrid/>
                <w:color w:val="000000"/>
                <w:sz w:val="16"/>
                <w:szCs w:val="16"/>
                <w:lang w:val="sr-Cyrl-BA"/>
              </w:rPr>
            </w:pPr>
            <w:r w:rsidRPr="0012335D">
              <w:rPr>
                <w:rFonts w:ascii="Arial" w:hAnsi="Arial" w:cs="Arial"/>
                <w:snapToGrid/>
                <w:color w:val="000000"/>
                <w:sz w:val="16"/>
                <w:szCs w:val="16"/>
              </w:rPr>
              <w:t xml:space="preserve">Ефекти ревалоризације </w:t>
            </w:r>
            <w:r w:rsidRPr="0012335D">
              <w:rPr>
                <w:rFonts w:ascii="Arial" w:hAnsi="Arial" w:cs="Arial"/>
                <w:snapToGrid/>
                <w:color w:val="000000"/>
                <w:sz w:val="16"/>
                <w:szCs w:val="16"/>
                <w:lang w:val="sr-Cyrl-BA"/>
              </w:rPr>
              <w:t>материјалних и нематеријалних средстава</w:t>
            </w:r>
          </w:p>
        </w:tc>
        <w:tc>
          <w:tcPr>
            <w:tcW w:w="396" w:type="pct"/>
            <w:tcBorders>
              <w:top w:val="nil"/>
              <w:left w:val="nil"/>
              <w:bottom w:val="nil"/>
              <w:right w:val="nil"/>
            </w:tcBorders>
            <w:shd w:val="clear" w:color="auto" w:fill="auto"/>
            <w:noWrap/>
            <w:vAlign w:val="bottom"/>
          </w:tcPr>
          <w:p w:rsidR="00626C52" w:rsidRPr="0012335D" w:rsidRDefault="00626C52" w:rsidP="00626C52">
            <w:pPr>
              <w:jc w:val="right"/>
              <w:rPr>
                <w:rFonts w:ascii="Arial" w:hAnsi="Arial" w:cs="Arial"/>
                <w:sz w:val="16"/>
                <w:szCs w:val="16"/>
                <w:lang w:val="sr-Cyrl-BA"/>
              </w:rPr>
            </w:pPr>
          </w:p>
        </w:tc>
        <w:tc>
          <w:tcPr>
            <w:tcW w:w="98" w:type="pct"/>
            <w:tcBorders>
              <w:top w:val="nil"/>
              <w:left w:val="nil"/>
              <w:bottom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95" w:type="pct"/>
            <w:tcBorders>
              <w:top w:val="nil"/>
              <w:left w:val="nil"/>
              <w:bottom w:val="nil"/>
              <w:right w:val="nil"/>
            </w:tcBorders>
            <w:shd w:val="clear" w:color="auto" w:fill="auto"/>
            <w:vAlign w:val="bottom"/>
          </w:tcPr>
          <w:p w:rsidR="00626C52" w:rsidRPr="0012335D" w:rsidRDefault="00626C52" w:rsidP="00626C52">
            <w:pPr>
              <w:jc w:val="right"/>
              <w:rPr>
                <w:rFonts w:ascii="Arial" w:hAnsi="Arial" w:cs="Arial"/>
                <w:sz w:val="16"/>
                <w:szCs w:val="16"/>
                <w:lang w:val="sr-Cyrl-BA"/>
              </w:rPr>
            </w:pPr>
          </w:p>
        </w:tc>
        <w:tc>
          <w:tcPr>
            <w:tcW w:w="99" w:type="pct"/>
            <w:tcBorders>
              <w:top w:val="nil"/>
              <w:left w:val="nil"/>
              <w:bottom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97" w:type="pct"/>
            <w:tcBorders>
              <w:top w:val="nil"/>
              <w:left w:val="nil"/>
              <w:bottom w:val="nil"/>
              <w:right w:val="nil"/>
            </w:tcBorders>
            <w:shd w:val="clear" w:color="auto" w:fill="auto"/>
            <w:vAlign w:val="bottom"/>
          </w:tcPr>
          <w:p w:rsidR="00626C52" w:rsidRPr="0012335D" w:rsidRDefault="00626C52" w:rsidP="00626C52">
            <w:pPr>
              <w:jc w:val="right"/>
              <w:rPr>
                <w:rFonts w:ascii="Arial" w:hAnsi="Arial" w:cs="Arial"/>
                <w:sz w:val="16"/>
                <w:szCs w:val="16"/>
                <w:lang w:val="sr-Cyrl-BA"/>
              </w:rPr>
            </w:pPr>
          </w:p>
        </w:tc>
        <w:tc>
          <w:tcPr>
            <w:tcW w:w="85" w:type="pct"/>
            <w:tcBorders>
              <w:top w:val="nil"/>
              <w:left w:val="nil"/>
              <w:bottom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58" w:type="pct"/>
            <w:tcBorders>
              <w:top w:val="nil"/>
              <w:left w:val="nil"/>
              <w:bottom w:val="nil"/>
              <w:right w:val="nil"/>
            </w:tcBorders>
            <w:shd w:val="clear" w:color="auto" w:fill="auto"/>
            <w:vAlign w:val="bottom"/>
          </w:tcPr>
          <w:p w:rsidR="00626C52" w:rsidRPr="0012335D" w:rsidRDefault="00626C52" w:rsidP="00626C52">
            <w:pPr>
              <w:jc w:val="right"/>
              <w:rPr>
                <w:rFonts w:ascii="Arial" w:hAnsi="Arial" w:cs="Arial"/>
                <w:sz w:val="16"/>
                <w:szCs w:val="16"/>
                <w:lang w:val="sr-Cyrl-BA"/>
              </w:rPr>
            </w:pPr>
          </w:p>
        </w:tc>
        <w:tc>
          <w:tcPr>
            <w:tcW w:w="99" w:type="pct"/>
            <w:tcBorders>
              <w:top w:val="nil"/>
              <w:left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46" w:type="pct"/>
            <w:tcBorders>
              <w:top w:val="nil"/>
              <w:left w:val="nil"/>
              <w:bottom w:val="nil"/>
              <w:right w:val="nil"/>
            </w:tcBorders>
            <w:shd w:val="clear" w:color="auto" w:fill="auto"/>
            <w:vAlign w:val="bottom"/>
          </w:tcPr>
          <w:p w:rsidR="00626C52" w:rsidRPr="0012335D" w:rsidRDefault="00626C52" w:rsidP="00626C52">
            <w:pPr>
              <w:jc w:val="right"/>
              <w:rPr>
                <w:rFonts w:ascii="Arial" w:hAnsi="Arial" w:cs="Arial"/>
                <w:sz w:val="16"/>
                <w:szCs w:val="16"/>
                <w:lang w:val="sr-Cyrl-BA"/>
              </w:rPr>
            </w:pPr>
          </w:p>
        </w:tc>
        <w:tc>
          <w:tcPr>
            <w:tcW w:w="99" w:type="pct"/>
            <w:tcBorders>
              <w:top w:val="nil"/>
              <w:left w:val="nil"/>
              <w:bottom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91" w:type="pct"/>
            <w:tcBorders>
              <w:top w:val="nil"/>
              <w:left w:val="nil"/>
              <w:bottom w:val="nil"/>
              <w:right w:val="nil"/>
            </w:tcBorders>
            <w:shd w:val="clear" w:color="auto" w:fill="auto"/>
            <w:vAlign w:val="bottom"/>
          </w:tcPr>
          <w:p w:rsidR="00626C52" w:rsidRPr="0012335D" w:rsidRDefault="00626C52" w:rsidP="00626C52">
            <w:pPr>
              <w:jc w:val="right"/>
              <w:rPr>
                <w:rFonts w:ascii="Arial" w:hAnsi="Arial" w:cs="Arial"/>
                <w:sz w:val="16"/>
                <w:szCs w:val="16"/>
                <w:lang w:val="sr-Cyrl-CS"/>
              </w:rPr>
            </w:pPr>
          </w:p>
        </w:tc>
        <w:tc>
          <w:tcPr>
            <w:tcW w:w="82" w:type="pct"/>
            <w:tcBorders>
              <w:top w:val="nil"/>
              <w:left w:val="nil"/>
              <w:bottom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88" w:type="pct"/>
            <w:tcBorders>
              <w:top w:val="nil"/>
              <w:left w:val="nil"/>
              <w:bottom w:val="nil"/>
              <w:right w:val="nil"/>
            </w:tcBorders>
            <w:shd w:val="clear" w:color="auto" w:fill="auto"/>
            <w:vAlign w:val="bottom"/>
          </w:tcPr>
          <w:p w:rsidR="00626C52" w:rsidRPr="0012335D" w:rsidRDefault="00626C52" w:rsidP="00626C52">
            <w:pPr>
              <w:jc w:val="right"/>
              <w:rPr>
                <w:rFonts w:ascii="Arial" w:hAnsi="Arial" w:cs="Arial"/>
                <w:sz w:val="16"/>
                <w:szCs w:val="16"/>
                <w:lang w:val="sr-Cyrl-BA"/>
              </w:rPr>
            </w:pPr>
          </w:p>
        </w:tc>
      </w:tr>
      <w:tr w:rsidR="00626C52" w:rsidRPr="0012335D" w:rsidTr="00076B2A">
        <w:trPr>
          <w:trHeight w:val="20"/>
        </w:trPr>
        <w:tc>
          <w:tcPr>
            <w:tcW w:w="1767" w:type="pct"/>
            <w:tcBorders>
              <w:top w:val="nil"/>
              <w:left w:val="nil"/>
              <w:bottom w:val="nil"/>
              <w:right w:val="nil"/>
            </w:tcBorders>
            <w:shd w:val="clear" w:color="auto" w:fill="auto"/>
            <w:vAlign w:val="center"/>
            <w:hideMark/>
          </w:tcPr>
          <w:p w:rsidR="00626C52" w:rsidRPr="003A5E0C" w:rsidRDefault="00626C52" w:rsidP="00626C52">
            <w:pPr>
              <w:widowControl/>
              <w:ind w:left="85" w:hanging="85"/>
              <w:rPr>
                <w:rFonts w:ascii="Arial" w:hAnsi="Arial" w:cs="Arial"/>
                <w:snapToGrid/>
                <w:color w:val="000000"/>
                <w:sz w:val="16"/>
                <w:szCs w:val="16"/>
                <w:lang w:val="sr-Cyrl-BA"/>
              </w:rPr>
            </w:pPr>
            <w:r w:rsidRPr="0012335D">
              <w:rPr>
                <w:rFonts w:ascii="Arial" w:hAnsi="Arial" w:cs="Arial"/>
                <w:snapToGrid/>
                <w:color w:val="000000"/>
                <w:sz w:val="16"/>
                <w:szCs w:val="16"/>
              </w:rPr>
              <w:t>Ефекти ревалоризације дугорочних финансијских пласмана</w:t>
            </w:r>
            <w:r w:rsidR="003A5E0C">
              <w:rPr>
                <w:rFonts w:ascii="Arial" w:hAnsi="Arial" w:cs="Arial"/>
                <w:snapToGrid/>
                <w:color w:val="000000"/>
                <w:sz w:val="16"/>
                <w:szCs w:val="16"/>
              </w:rPr>
              <w:t xml:space="preserve"> </w:t>
            </w:r>
            <w:r w:rsidR="003A5E0C">
              <w:rPr>
                <w:rFonts w:ascii="Arial" w:hAnsi="Arial" w:cs="Arial"/>
                <w:snapToGrid/>
                <w:color w:val="000000"/>
                <w:sz w:val="16"/>
                <w:szCs w:val="16"/>
                <w:lang w:val="sr-Cyrl-BA"/>
              </w:rPr>
              <w:t>и остале промјене</w:t>
            </w:r>
          </w:p>
        </w:tc>
        <w:tc>
          <w:tcPr>
            <w:tcW w:w="396" w:type="pct"/>
            <w:tcBorders>
              <w:top w:val="nil"/>
              <w:left w:val="nil"/>
              <w:bottom w:val="nil"/>
              <w:right w:val="nil"/>
            </w:tcBorders>
            <w:shd w:val="clear" w:color="auto" w:fill="auto"/>
            <w:noWrap/>
            <w:vAlign w:val="bottom"/>
          </w:tcPr>
          <w:p w:rsidR="00626C52" w:rsidRPr="0012335D" w:rsidRDefault="00626C52" w:rsidP="00626C52">
            <w:pPr>
              <w:jc w:val="right"/>
              <w:rPr>
                <w:rFonts w:ascii="Arial" w:hAnsi="Arial" w:cs="Arial"/>
                <w:sz w:val="16"/>
                <w:szCs w:val="16"/>
                <w:lang w:val="sr-Cyrl-BA"/>
              </w:rPr>
            </w:pPr>
          </w:p>
        </w:tc>
        <w:tc>
          <w:tcPr>
            <w:tcW w:w="98" w:type="pct"/>
            <w:tcBorders>
              <w:top w:val="nil"/>
              <w:left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95" w:type="pct"/>
            <w:tcBorders>
              <w:top w:val="nil"/>
              <w:left w:val="nil"/>
              <w:bottom w:val="nil"/>
              <w:right w:val="nil"/>
            </w:tcBorders>
            <w:shd w:val="clear" w:color="auto" w:fill="auto"/>
            <w:vAlign w:val="bottom"/>
          </w:tcPr>
          <w:p w:rsidR="00626C52" w:rsidRPr="0012335D" w:rsidRDefault="003A5E0C" w:rsidP="00626C52">
            <w:pPr>
              <w:jc w:val="right"/>
              <w:rPr>
                <w:rFonts w:ascii="Arial" w:hAnsi="Arial" w:cs="Arial"/>
                <w:sz w:val="16"/>
                <w:szCs w:val="16"/>
                <w:lang w:val="sr-Cyrl-BA"/>
              </w:rPr>
            </w:pPr>
            <w:r>
              <w:rPr>
                <w:rFonts w:ascii="Arial" w:hAnsi="Arial" w:cs="Arial"/>
                <w:sz w:val="16"/>
                <w:szCs w:val="16"/>
                <w:lang w:val="sr-Cyrl-BA"/>
              </w:rPr>
              <w:t>(1)</w:t>
            </w:r>
          </w:p>
        </w:tc>
        <w:tc>
          <w:tcPr>
            <w:tcW w:w="99" w:type="pct"/>
            <w:tcBorders>
              <w:top w:val="nil"/>
              <w:left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97" w:type="pct"/>
            <w:tcBorders>
              <w:top w:val="nil"/>
              <w:left w:val="nil"/>
              <w:bottom w:val="nil"/>
              <w:right w:val="nil"/>
            </w:tcBorders>
            <w:shd w:val="clear" w:color="auto" w:fill="auto"/>
            <w:vAlign w:val="bottom"/>
          </w:tcPr>
          <w:p w:rsidR="00626C52" w:rsidRPr="0012335D" w:rsidRDefault="00626C52" w:rsidP="00626C52">
            <w:pPr>
              <w:jc w:val="right"/>
              <w:rPr>
                <w:rFonts w:ascii="Arial" w:hAnsi="Arial" w:cs="Arial"/>
                <w:sz w:val="16"/>
                <w:szCs w:val="16"/>
                <w:lang w:val="sr-Cyrl-BA"/>
              </w:rPr>
            </w:pPr>
          </w:p>
        </w:tc>
        <w:tc>
          <w:tcPr>
            <w:tcW w:w="85" w:type="pct"/>
            <w:tcBorders>
              <w:top w:val="nil"/>
              <w:left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58" w:type="pct"/>
            <w:tcBorders>
              <w:top w:val="nil"/>
              <w:left w:val="nil"/>
              <w:bottom w:val="nil"/>
              <w:right w:val="nil"/>
            </w:tcBorders>
            <w:shd w:val="clear" w:color="auto" w:fill="auto"/>
            <w:vAlign w:val="bottom"/>
          </w:tcPr>
          <w:p w:rsidR="00626C52" w:rsidRPr="0012335D" w:rsidRDefault="00626C52" w:rsidP="00626C52">
            <w:pPr>
              <w:jc w:val="right"/>
              <w:rPr>
                <w:rFonts w:ascii="Arial" w:hAnsi="Arial" w:cs="Arial"/>
                <w:sz w:val="16"/>
                <w:szCs w:val="16"/>
                <w:lang w:val="sr-Cyrl-BA"/>
              </w:rPr>
            </w:pPr>
          </w:p>
        </w:tc>
        <w:tc>
          <w:tcPr>
            <w:tcW w:w="99" w:type="pct"/>
            <w:tcBorders>
              <w:top w:val="nil"/>
              <w:left w:val="nil"/>
              <w:bottom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46" w:type="pct"/>
            <w:tcBorders>
              <w:top w:val="nil"/>
              <w:left w:val="nil"/>
              <w:bottom w:val="nil"/>
              <w:right w:val="nil"/>
            </w:tcBorders>
            <w:shd w:val="clear" w:color="auto" w:fill="auto"/>
            <w:vAlign w:val="bottom"/>
          </w:tcPr>
          <w:p w:rsidR="00626C52" w:rsidRPr="002E0EF0" w:rsidRDefault="002E0EF0" w:rsidP="002C4D85">
            <w:pPr>
              <w:jc w:val="right"/>
              <w:rPr>
                <w:rFonts w:ascii="Arial" w:hAnsi="Arial" w:cs="Arial"/>
                <w:sz w:val="16"/>
                <w:szCs w:val="16"/>
              </w:rPr>
            </w:pPr>
            <w:r>
              <w:rPr>
                <w:rFonts w:ascii="Arial" w:hAnsi="Arial" w:cs="Arial"/>
                <w:sz w:val="16"/>
                <w:szCs w:val="16"/>
              </w:rPr>
              <w:t>105,906</w:t>
            </w:r>
          </w:p>
        </w:tc>
        <w:tc>
          <w:tcPr>
            <w:tcW w:w="99" w:type="pct"/>
            <w:tcBorders>
              <w:top w:val="nil"/>
              <w:left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91" w:type="pct"/>
            <w:tcBorders>
              <w:top w:val="nil"/>
              <w:left w:val="nil"/>
              <w:bottom w:val="nil"/>
              <w:right w:val="nil"/>
            </w:tcBorders>
            <w:shd w:val="clear" w:color="auto" w:fill="auto"/>
            <w:vAlign w:val="bottom"/>
          </w:tcPr>
          <w:p w:rsidR="00626C52" w:rsidRPr="0012335D" w:rsidRDefault="00626C52" w:rsidP="00626C52">
            <w:pPr>
              <w:jc w:val="right"/>
              <w:rPr>
                <w:rFonts w:ascii="Arial" w:hAnsi="Arial" w:cs="Arial"/>
                <w:sz w:val="16"/>
                <w:szCs w:val="16"/>
                <w:lang w:val="sr-Cyrl-CS"/>
              </w:rPr>
            </w:pPr>
          </w:p>
        </w:tc>
        <w:tc>
          <w:tcPr>
            <w:tcW w:w="82" w:type="pct"/>
            <w:tcBorders>
              <w:top w:val="nil"/>
              <w:left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88" w:type="pct"/>
            <w:tcBorders>
              <w:top w:val="nil"/>
              <w:left w:val="nil"/>
              <w:bottom w:val="nil"/>
              <w:right w:val="nil"/>
            </w:tcBorders>
            <w:shd w:val="clear" w:color="auto" w:fill="auto"/>
            <w:vAlign w:val="bottom"/>
          </w:tcPr>
          <w:p w:rsidR="00626C52" w:rsidRPr="00351086" w:rsidRDefault="002E0EF0" w:rsidP="00626C52">
            <w:pPr>
              <w:jc w:val="right"/>
              <w:rPr>
                <w:rFonts w:ascii="Arial" w:hAnsi="Arial" w:cs="Arial"/>
                <w:sz w:val="16"/>
                <w:szCs w:val="16"/>
              </w:rPr>
            </w:pPr>
            <w:r>
              <w:rPr>
                <w:rFonts w:ascii="Arial" w:hAnsi="Arial" w:cs="Arial"/>
                <w:sz w:val="16"/>
                <w:szCs w:val="16"/>
              </w:rPr>
              <w:t>105,905</w:t>
            </w:r>
          </w:p>
        </w:tc>
      </w:tr>
      <w:tr w:rsidR="00626C52" w:rsidRPr="0012335D" w:rsidTr="00076B2A">
        <w:trPr>
          <w:trHeight w:val="20"/>
        </w:trPr>
        <w:tc>
          <w:tcPr>
            <w:tcW w:w="1767" w:type="pct"/>
            <w:tcBorders>
              <w:top w:val="nil"/>
              <w:left w:val="nil"/>
              <w:bottom w:val="nil"/>
              <w:right w:val="nil"/>
            </w:tcBorders>
            <w:shd w:val="clear" w:color="auto" w:fill="auto"/>
            <w:vAlign w:val="center"/>
            <w:hideMark/>
          </w:tcPr>
          <w:p w:rsidR="00626C52" w:rsidRPr="0012335D" w:rsidRDefault="00626C52" w:rsidP="00626C52">
            <w:pPr>
              <w:widowControl/>
              <w:rPr>
                <w:rFonts w:ascii="Arial" w:hAnsi="Arial" w:cs="Arial"/>
                <w:snapToGrid/>
                <w:color w:val="000000"/>
                <w:sz w:val="16"/>
                <w:szCs w:val="16"/>
              </w:rPr>
            </w:pPr>
            <w:r w:rsidRPr="0012335D">
              <w:rPr>
                <w:rFonts w:ascii="Arial" w:hAnsi="Arial" w:cs="Arial"/>
                <w:snapToGrid/>
                <w:color w:val="000000"/>
                <w:sz w:val="16"/>
                <w:szCs w:val="16"/>
                <w:lang w:val="sr-Cyrl-BA"/>
              </w:rPr>
              <w:t xml:space="preserve">Добитак </w:t>
            </w:r>
            <w:r w:rsidRPr="0012335D">
              <w:rPr>
                <w:rFonts w:ascii="Arial" w:hAnsi="Arial" w:cs="Arial"/>
                <w:snapToGrid/>
                <w:color w:val="000000"/>
                <w:sz w:val="16"/>
                <w:szCs w:val="16"/>
              </w:rPr>
              <w:t>текуће године</w:t>
            </w:r>
          </w:p>
        </w:tc>
        <w:tc>
          <w:tcPr>
            <w:tcW w:w="396" w:type="pct"/>
            <w:tcBorders>
              <w:top w:val="nil"/>
              <w:left w:val="nil"/>
              <w:bottom w:val="nil"/>
              <w:right w:val="nil"/>
            </w:tcBorders>
            <w:shd w:val="clear" w:color="auto" w:fill="auto"/>
            <w:noWrap/>
            <w:vAlign w:val="bottom"/>
          </w:tcPr>
          <w:p w:rsidR="00626C52" w:rsidRPr="0012335D" w:rsidRDefault="00626C52" w:rsidP="00626C52">
            <w:pPr>
              <w:jc w:val="right"/>
              <w:rPr>
                <w:rFonts w:ascii="Arial" w:hAnsi="Arial" w:cs="Arial"/>
                <w:sz w:val="16"/>
                <w:szCs w:val="16"/>
                <w:lang w:val="sr-Cyrl-BA"/>
              </w:rPr>
            </w:pPr>
          </w:p>
        </w:tc>
        <w:tc>
          <w:tcPr>
            <w:tcW w:w="98" w:type="pct"/>
            <w:tcBorders>
              <w:top w:val="nil"/>
              <w:left w:val="nil"/>
              <w:bottom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95" w:type="pct"/>
            <w:tcBorders>
              <w:top w:val="nil"/>
              <w:left w:val="nil"/>
              <w:bottom w:val="nil"/>
              <w:right w:val="nil"/>
            </w:tcBorders>
            <w:shd w:val="clear" w:color="000000" w:fill="FFFFFF"/>
            <w:noWrap/>
            <w:vAlign w:val="bottom"/>
          </w:tcPr>
          <w:p w:rsidR="00626C52" w:rsidRPr="0012335D" w:rsidRDefault="00626C52" w:rsidP="00626C52">
            <w:pPr>
              <w:jc w:val="right"/>
              <w:rPr>
                <w:rFonts w:ascii="Arial" w:hAnsi="Arial" w:cs="Arial"/>
                <w:sz w:val="16"/>
                <w:szCs w:val="16"/>
                <w:lang w:val="sr-Cyrl-BA"/>
              </w:rPr>
            </w:pPr>
          </w:p>
        </w:tc>
        <w:tc>
          <w:tcPr>
            <w:tcW w:w="99" w:type="pct"/>
            <w:tcBorders>
              <w:top w:val="nil"/>
              <w:left w:val="nil"/>
              <w:bottom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97" w:type="pct"/>
            <w:tcBorders>
              <w:top w:val="nil"/>
              <w:left w:val="nil"/>
              <w:bottom w:val="nil"/>
              <w:right w:val="nil"/>
            </w:tcBorders>
            <w:shd w:val="clear" w:color="000000" w:fill="FFFFFF"/>
            <w:noWrap/>
            <w:vAlign w:val="bottom"/>
          </w:tcPr>
          <w:p w:rsidR="00626C52" w:rsidRPr="0012335D" w:rsidRDefault="00626C52" w:rsidP="00626C52">
            <w:pPr>
              <w:jc w:val="right"/>
              <w:rPr>
                <w:rFonts w:ascii="Arial" w:hAnsi="Arial" w:cs="Arial"/>
                <w:sz w:val="16"/>
                <w:szCs w:val="16"/>
                <w:lang w:val="sr-Cyrl-BA"/>
              </w:rPr>
            </w:pPr>
          </w:p>
        </w:tc>
        <w:tc>
          <w:tcPr>
            <w:tcW w:w="85" w:type="pct"/>
            <w:tcBorders>
              <w:top w:val="nil"/>
              <w:left w:val="nil"/>
              <w:bottom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58" w:type="pct"/>
            <w:tcBorders>
              <w:top w:val="nil"/>
              <w:left w:val="nil"/>
              <w:bottom w:val="nil"/>
              <w:right w:val="nil"/>
            </w:tcBorders>
            <w:shd w:val="clear" w:color="000000" w:fill="FFFFFF"/>
            <w:noWrap/>
            <w:vAlign w:val="bottom"/>
          </w:tcPr>
          <w:p w:rsidR="00626C52" w:rsidRPr="0012335D" w:rsidRDefault="00626C52" w:rsidP="00626C52">
            <w:pPr>
              <w:jc w:val="right"/>
              <w:rPr>
                <w:rFonts w:ascii="Arial" w:hAnsi="Arial" w:cs="Arial"/>
                <w:sz w:val="16"/>
                <w:szCs w:val="16"/>
                <w:lang w:val="sr-Cyrl-BA"/>
              </w:rPr>
            </w:pPr>
          </w:p>
        </w:tc>
        <w:tc>
          <w:tcPr>
            <w:tcW w:w="99" w:type="pct"/>
            <w:tcBorders>
              <w:top w:val="nil"/>
              <w:left w:val="nil"/>
              <w:bottom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46" w:type="pct"/>
            <w:tcBorders>
              <w:top w:val="nil"/>
              <w:left w:val="nil"/>
              <w:bottom w:val="nil"/>
              <w:right w:val="nil"/>
            </w:tcBorders>
            <w:shd w:val="clear" w:color="000000" w:fill="FFFFFF"/>
            <w:noWrap/>
            <w:vAlign w:val="bottom"/>
          </w:tcPr>
          <w:p w:rsidR="00626C52" w:rsidRPr="0012335D" w:rsidRDefault="00626C52" w:rsidP="00626C52">
            <w:pPr>
              <w:jc w:val="right"/>
              <w:rPr>
                <w:rFonts w:ascii="Arial" w:hAnsi="Arial" w:cs="Arial"/>
                <w:sz w:val="16"/>
                <w:szCs w:val="16"/>
                <w:lang w:val="sr-Cyrl-BA"/>
              </w:rPr>
            </w:pPr>
          </w:p>
        </w:tc>
        <w:tc>
          <w:tcPr>
            <w:tcW w:w="99" w:type="pct"/>
            <w:tcBorders>
              <w:top w:val="nil"/>
              <w:left w:val="nil"/>
              <w:bottom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91" w:type="pct"/>
            <w:tcBorders>
              <w:top w:val="nil"/>
              <w:left w:val="nil"/>
              <w:bottom w:val="nil"/>
              <w:right w:val="nil"/>
            </w:tcBorders>
            <w:shd w:val="clear" w:color="000000" w:fill="FFFFFF"/>
            <w:noWrap/>
            <w:vAlign w:val="bottom"/>
          </w:tcPr>
          <w:p w:rsidR="00626C52" w:rsidRPr="00351086" w:rsidRDefault="002E0EF0" w:rsidP="00744C0D">
            <w:pPr>
              <w:jc w:val="right"/>
              <w:rPr>
                <w:rFonts w:ascii="Arial" w:hAnsi="Arial" w:cs="Arial"/>
                <w:sz w:val="16"/>
                <w:szCs w:val="16"/>
              </w:rPr>
            </w:pPr>
            <w:r>
              <w:rPr>
                <w:rFonts w:ascii="Arial" w:hAnsi="Arial" w:cs="Arial"/>
                <w:sz w:val="16"/>
                <w:szCs w:val="16"/>
              </w:rPr>
              <w:t>156,175</w:t>
            </w:r>
          </w:p>
        </w:tc>
        <w:tc>
          <w:tcPr>
            <w:tcW w:w="82" w:type="pct"/>
            <w:tcBorders>
              <w:top w:val="nil"/>
              <w:left w:val="nil"/>
              <w:bottom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88" w:type="pct"/>
            <w:tcBorders>
              <w:top w:val="nil"/>
              <w:left w:val="nil"/>
              <w:bottom w:val="nil"/>
              <w:right w:val="nil"/>
            </w:tcBorders>
            <w:shd w:val="clear" w:color="auto" w:fill="auto"/>
            <w:vAlign w:val="bottom"/>
          </w:tcPr>
          <w:p w:rsidR="00626C52" w:rsidRPr="00351086" w:rsidRDefault="002E0EF0" w:rsidP="00744C0D">
            <w:pPr>
              <w:jc w:val="right"/>
              <w:rPr>
                <w:rFonts w:ascii="Arial" w:hAnsi="Arial" w:cs="Arial"/>
                <w:sz w:val="16"/>
                <w:szCs w:val="16"/>
              </w:rPr>
            </w:pPr>
            <w:r>
              <w:rPr>
                <w:rFonts w:ascii="Arial" w:hAnsi="Arial" w:cs="Arial"/>
                <w:sz w:val="16"/>
                <w:szCs w:val="16"/>
              </w:rPr>
              <w:t>156,175</w:t>
            </w:r>
          </w:p>
        </w:tc>
      </w:tr>
      <w:tr w:rsidR="00626C52" w:rsidRPr="0012335D" w:rsidTr="00076B2A">
        <w:trPr>
          <w:trHeight w:val="20"/>
        </w:trPr>
        <w:tc>
          <w:tcPr>
            <w:tcW w:w="1767" w:type="pct"/>
            <w:tcBorders>
              <w:top w:val="nil"/>
              <w:left w:val="nil"/>
              <w:bottom w:val="nil"/>
              <w:right w:val="nil"/>
            </w:tcBorders>
            <w:shd w:val="clear" w:color="auto" w:fill="auto"/>
            <w:vAlign w:val="center"/>
            <w:hideMark/>
          </w:tcPr>
          <w:p w:rsidR="00626C52" w:rsidRPr="0012335D" w:rsidRDefault="00626C52" w:rsidP="00626C52">
            <w:pPr>
              <w:widowControl/>
              <w:ind w:left="85" w:hanging="85"/>
              <w:rPr>
                <w:rFonts w:ascii="Arial" w:hAnsi="Arial" w:cs="Arial"/>
                <w:snapToGrid/>
                <w:color w:val="000000"/>
                <w:sz w:val="16"/>
                <w:szCs w:val="16"/>
              </w:rPr>
            </w:pPr>
            <w:r w:rsidRPr="0012335D">
              <w:rPr>
                <w:rFonts w:ascii="Arial" w:hAnsi="Arial" w:cs="Arial"/>
                <w:snapToGrid/>
                <w:color w:val="000000"/>
                <w:sz w:val="16"/>
                <w:szCs w:val="16"/>
              </w:rPr>
              <w:t>Смањење емисионог губитка расподјелом добити</w:t>
            </w:r>
          </w:p>
        </w:tc>
        <w:tc>
          <w:tcPr>
            <w:tcW w:w="396" w:type="pct"/>
            <w:tcBorders>
              <w:top w:val="nil"/>
              <w:left w:val="nil"/>
              <w:bottom w:val="single" w:sz="4" w:space="0" w:color="auto"/>
              <w:right w:val="nil"/>
            </w:tcBorders>
            <w:shd w:val="clear" w:color="auto" w:fill="auto"/>
            <w:noWrap/>
            <w:vAlign w:val="bottom"/>
          </w:tcPr>
          <w:p w:rsidR="00626C52" w:rsidRPr="0012335D" w:rsidRDefault="00626C52" w:rsidP="00626C52">
            <w:pPr>
              <w:jc w:val="right"/>
              <w:rPr>
                <w:rFonts w:ascii="Arial" w:hAnsi="Arial" w:cs="Arial"/>
                <w:sz w:val="16"/>
                <w:szCs w:val="16"/>
                <w:lang w:val="sr-Cyrl-BA"/>
              </w:rPr>
            </w:pPr>
          </w:p>
        </w:tc>
        <w:tc>
          <w:tcPr>
            <w:tcW w:w="98" w:type="pct"/>
            <w:tcBorders>
              <w:top w:val="nil"/>
              <w:left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95" w:type="pct"/>
            <w:tcBorders>
              <w:top w:val="nil"/>
              <w:left w:val="nil"/>
              <w:bottom w:val="single" w:sz="4" w:space="0" w:color="auto"/>
              <w:right w:val="nil"/>
            </w:tcBorders>
            <w:shd w:val="clear" w:color="000000" w:fill="FFFFFF"/>
            <w:noWrap/>
            <w:vAlign w:val="bottom"/>
          </w:tcPr>
          <w:p w:rsidR="00626C52" w:rsidRPr="003A5E0C" w:rsidRDefault="003A5E0C" w:rsidP="00744C0D">
            <w:pPr>
              <w:jc w:val="right"/>
              <w:rPr>
                <w:rFonts w:ascii="Arial" w:hAnsi="Arial" w:cs="Arial"/>
                <w:sz w:val="16"/>
                <w:szCs w:val="16"/>
                <w:lang w:val="sr-Cyrl-BA"/>
              </w:rPr>
            </w:pPr>
            <w:r>
              <w:rPr>
                <w:rFonts w:ascii="Arial" w:hAnsi="Arial" w:cs="Arial"/>
                <w:sz w:val="16"/>
                <w:szCs w:val="16"/>
                <w:lang w:val="sr-Cyrl-BA"/>
              </w:rPr>
              <w:t>132,088</w:t>
            </w:r>
          </w:p>
        </w:tc>
        <w:tc>
          <w:tcPr>
            <w:tcW w:w="99" w:type="pct"/>
            <w:tcBorders>
              <w:top w:val="nil"/>
              <w:left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97" w:type="pct"/>
            <w:tcBorders>
              <w:top w:val="nil"/>
              <w:left w:val="nil"/>
              <w:bottom w:val="single" w:sz="4" w:space="0" w:color="auto"/>
              <w:right w:val="nil"/>
            </w:tcBorders>
            <w:shd w:val="clear" w:color="000000" w:fill="FFFFFF"/>
            <w:noWrap/>
            <w:vAlign w:val="bottom"/>
          </w:tcPr>
          <w:p w:rsidR="00626C52" w:rsidRPr="0012335D" w:rsidRDefault="00626C52" w:rsidP="00626C52">
            <w:pPr>
              <w:jc w:val="right"/>
              <w:rPr>
                <w:rFonts w:ascii="Arial" w:hAnsi="Arial" w:cs="Arial"/>
                <w:sz w:val="16"/>
                <w:szCs w:val="16"/>
                <w:lang w:val="sr-Cyrl-BA"/>
              </w:rPr>
            </w:pPr>
          </w:p>
        </w:tc>
        <w:tc>
          <w:tcPr>
            <w:tcW w:w="85" w:type="pct"/>
            <w:tcBorders>
              <w:top w:val="nil"/>
              <w:left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58" w:type="pct"/>
            <w:tcBorders>
              <w:top w:val="nil"/>
              <w:left w:val="nil"/>
              <w:bottom w:val="single" w:sz="4" w:space="0" w:color="auto"/>
              <w:right w:val="nil"/>
            </w:tcBorders>
            <w:shd w:val="clear" w:color="000000" w:fill="FFFFFF"/>
            <w:noWrap/>
            <w:vAlign w:val="bottom"/>
          </w:tcPr>
          <w:p w:rsidR="00626C52" w:rsidRPr="0012335D" w:rsidRDefault="00626C52" w:rsidP="00626C52">
            <w:pPr>
              <w:jc w:val="right"/>
              <w:rPr>
                <w:rFonts w:ascii="Arial" w:hAnsi="Arial" w:cs="Arial"/>
                <w:sz w:val="16"/>
                <w:szCs w:val="16"/>
                <w:lang w:val="sr-Cyrl-BA"/>
              </w:rPr>
            </w:pPr>
          </w:p>
        </w:tc>
        <w:tc>
          <w:tcPr>
            <w:tcW w:w="99" w:type="pct"/>
            <w:tcBorders>
              <w:top w:val="nil"/>
              <w:left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46" w:type="pct"/>
            <w:tcBorders>
              <w:top w:val="nil"/>
              <w:left w:val="nil"/>
              <w:bottom w:val="single" w:sz="4" w:space="0" w:color="auto"/>
              <w:right w:val="nil"/>
            </w:tcBorders>
            <w:shd w:val="clear" w:color="000000" w:fill="FFFFFF"/>
            <w:noWrap/>
            <w:vAlign w:val="bottom"/>
          </w:tcPr>
          <w:p w:rsidR="00626C52" w:rsidRPr="0012335D" w:rsidRDefault="00626C52" w:rsidP="00626C52">
            <w:pPr>
              <w:jc w:val="right"/>
              <w:rPr>
                <w:rFonts w:ascii="Arial" w:hAnsi="Arial" w:cs="Arial"/>
                <w:sz w:val="16"/>
                <w:szCs w:val="16"/>
                <w:lang w:val="sr-Cyrl-BA"/>
              </w:rPr>
            </w:pPr>
          </w:p>
        </w:tc>
        <w:tc>
          <w:tcPr>
            <w:tcW w:w="99" w:type="pct"/>
            <w:tcBorders>
              <w:top w:val="nil"/>
              <w:left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91" w:type="pct"/>
            <w:tcBorders>
              <w:top w:val="nil"/>
              <w:left w:val="nil"/>
              <w:bottom w:val="single" w:sz="4" w:space="0" w:color="auto"/>
              <w:right w:val="nil"/>
            </w:tcBorders>
            <w:shd w:val="clear" w:color="000000" w:fill="FFFFFF"/>
            <w:noWrap/>
            <w:vAlign w:val="bottom"/>
          </w:tcPr>
          <w:p w:rsidR="00626C52" w:rsidRPr="002E0EF0" w:rsidRDefault="002E0EF0" w:rsidP="00744C0D">
            <w:pPr>
              <w:jc w:val="right"/>
              <w:rPr>
                <w:rFonts w:ascii="Arial" w:hAnsi="Arial" w:cs="Arial"/>
                <w:sz w:val="16"/>
                <w:szCs w:val="16"/>
              </w:rPr>
            </w:pPr>
            <w:r>
              <w:rPr>
                <w:rFonts w:ascii="Arial" w:hAnsi="Arial" w:cs="Arial"/>
                <w:sz w:val="16"/>
                <w:szCs w:val="16"/>
              </w:rPr>
              <w:t>(132,088)</w:t>
            </w:r>
          </w:p>
        </w:tc>
        <w:tc>
          <w:tcPr>
            <w:tcW w:w="82" w:type="pct"/>
            <w:tcBorders>
              <w:top w:val="nil"/>
              <w:left w:val="nil"/>
              <w:right w:val="nil"/>
            </w:tcBorders>
            <w:shd w:val="clear" w:color="auto" w:fill="auto"/>
            <w:noWrap/>
            <w:vAlign w:val="bottom"/>
          </w:tcPr>
          <w:p w:rsidR="00626C52" w:rsidRPr="0012335D" w:rsidRDefault="00626C52" w:rsidP="00626C52">
            <w:pPr>
              <w:jc w:val="right"/>
              <w:rPr>
                <w:rFonts w:ascii="Arial" w:hAnsi="Arial" w:cs="Arial"/>
                <w:sz w:val="16"/>
                <w:szCs w:val="16"/>
              </w:rPr>
            </w:pPr>
          </w:p>
        </w:tc>
        <w:tc>
          <w:tcPr>
            <w:tcW w:w="388" w:type="pct"/>
            <w:tcBorders>
              <w:top w:val="nil"/>
              <w:left w:val="nil"/>
              <w:bottom w:val="single" w:sz="4" w:space="0" w:color="auto"/>
              <w:right w:val="nil"/>
            </w:tcBorders>
            <w:shd w:val="clear" w:color="auto" w:fill="auto"/>
            <w:vAlign w:val="bottom"/>
          </w:tcPr>
          <w:p w:rsidR="00626C52" w:rsidRPr="0012335D" w:rsidRDefault="00626C52" w:rsidP="00626C52">
            <w:pPr>
              <w:jc w:val="right"/>
              <w:rPr>
                <w:rFonts w:ascii="Arial" w:hAnsi="Arial" w:cs="Arial"/>
                <w:sz w:val="16"/>
                <w:szCs w:val="16"/>
                <w:lang w:val="sr-Cyrl-BA"/>
              </w:rPr>
            </w:pPr>
          </w:p>
        </w:tc>
      </w:tr>
      <w:tr w:rsidR="00626C52" w:rsidRPr="0012335D" w:rsidTr="00076B2A">
        <w:trPr>
          <w:trHeight w:val="20"/>
        </w:trPr>
        <w:tc>
          <w:tcPr>
            <w:tcW w:w="1767" w:type="pct"/>
            <w:tcBorders>
              <w:top w:val="nil"/>
              <w:left w:val="nil"/>
              <w:bottom w:val="nil"/>
              <w:right w:val="nil"/>
            </w:tcBorders>
            <w:shd w:val="clear" w:color="auto" w:fill="auto"/>
            <w:vAlign w:val="center"/>
            <w:hideMark/>
          </w:tcPr>
          <w:p w:rsidR="00626C52" w:rsidRPr="0012335D" w:rsidRDefault="00626C52" w:rsidP="00626C52">
            <w:pPr>
              <w:widowControl/>
              <w:ind w:left="85" w:hanging="85"/>
              <w:rPr>
                <w:rFonts w:ascii="Arial" w:hAnsi="Arial" w:cs="Arial"/>
                <w:snapToGrid/>
                <w:color w:val="000000"/>
                <w:sz w:val="16"/>
                <w:szCs w:val="16"/>
              </w:rPr>
            </w:pPr>
            <w:r w:rsidRPr="0012335D">
              <w:rPr>
                <w:rFonts w:ascii="Arial" w:hAnsi="Arial" w:cs="Arial"/>
                <w:snapToGrid/>
                <w:color w:val="000000"/>
                <w:sz w:val="16"/>
                <w:szCs w:val="16"/>
              </w:rPr>
              <w:t>Стање, 3</w:t>
            </w:r>
            <w:r w:rsidRPr="0012335D">
              <w:rPr>
                <w:rFonts w:ascii="Arial" w:hAnsi="Arial" w:cs="Arial"/>
                <w:snapToGrid/>
                <w:color w:val="000000"/>
                <w:sz w:val="16"/>
                <w:szCs w:val="16"/>
                <w:lang w:val="sr-Cyrl-BA"/>
              </w:rPr>
              <w:t>1</w:t>
            </w:r>
            <w:r w:rsidRPr="0012335D">
              <w:rPr>
                <w:rFonts w:ascii="Arial" w:hAnsi="Arial" w:cs="Arial"/>
                <w:snapToGrid/>
                <w:color w:val="000000"/>
                <w:sz w:val="16"/>
                <w:szCs w:val="16"/>
              </w:rPr>
              <w:t xml:space="preserve">. </w:t>
            </w:r>
            <w:r w:rsidRPr="0012335D">
              <w:rPr>
                <w:rFonts w:ascii="Arial" w:hAnsi="Arial" w:cs="Arial"/>
                <w:snapToGrid/>
                <w:color w:val="000000"/>
                <w:sz w:val="16"/>
                <w:szCs w:val="16"/>
                <w:lang w:val="sr-Cyrl-BA"/>
              </w:rPr>
              <w:t>децембар</w:t>
            </w:r>
            <w:r w:rsidRPr="0012335D">
              <w:rPr>
                <w:rFonts w:ascii="Arial" w:hAnsi="Arial" w:cs="Arial"/>
                <w:snapToGrid/>
                <w:color w:val="000000"/>
                <w:sz w:val="16"/>
                <w:szCs w:val="16"/>
              </w:rPr>
              <w:t xml:space="preserve">  20</w:t>
            </w:r>
            <w:r w:rsidR="0041427A" w:rsidRPr="0012335D">
              <w:rPr>
                <w:rFonts w:ascii="Arial" w:hAnsi="Arial" w:cs="Arial"/>
                <w:snapToGrid/>
                <w:color w:val="000000"/>
                <w:sz w:val="16"/>
                <w:szCs w:val="16"/>
              </w:rPr>
              <w:t>2</w:t>
            </w:r>
            <w:r w:rsidR="00F322F6">
              <w:rPr>
                <w:rFonts w:ascii="Arial" w:hAnsi="Arial" w:cs="Arial"/>
                <w:snapToGrid/>
                <w:color w:val="000000"/>
                <w:sz w:val="16"/>
                <w:szCs w:val="16"/>
              </w:rPr>
              <w:t>4</w:t>
            </w:r>
            <w:r w:rsidRPr="0012335D">
              <w:rPr>
                <w:rFonts w:ascii="Arial" w:hAnsi="Arial" w:cs="Arial"/>
                <w:snapToGrid/>
                <w:color w:val="000000"/>
                <w:sz w:val="16"/>
                <w:szCs w:val="16"/>
              </w:rPr>
              <w:t>. године</w:t>
            </w:r>
          </w:p>
        </w:tc>
        <w:tc>
          <w:tcPr>
            <w:tcW w:w="396" w:type="pct"/>
            <w:tcBorders>
              <w:top w:val="single" w:sz="4" w:space="0" w:color="auto"/>
              <w:left w:val="nil"/>
              <w:bottom w:val="single" w:sz="4" w:space="0" w:color="auto"/>
              <w:right w:val="nil"/>
            </w:tcBorders>
            <w:shd w:val="clear" w:color="auto" w:fill="auto"/>
            <w:vAlign w:val="bottom"/>
          </w:tcPr>
          <w:p w:rsidR="00626C52" w:rsidRPr="0012335D" w:rsidRDefault="00F322F6" w:rsidP="002D3E4D">
            <w:pPr>
              <w:jc w:val="right"/>
              <w:rPr>
                <w:rFonts w:ascii="Arial" w:hAnsi="Arial" w:cs="Arial"/>
                <w:b/>
                <w:sz w:val="16"/>
                <w:szCs w:val="16"/>
                <w:lang w:val="sr-Cyrl-BA"/>
              </w:rPr>
            </w:pPr>
            <w:r w:rsidRPr="0012335D">
              <w:rPr>
                <w:rFonts w:ascii="Arial" w:hAnsi="Arial" w:cs="Arial"/>
                <w:b/>
                <w:sz w:val="16"/>
                <w:szCs w:val="16"/>
                <w:lang w:val="sr-Cyrl-BA"/>
              </w:rPr>
              <w:t>15,34</w:t>
            </w:r>
            <w:r>
              <w:rPr>
                <w:rFonts w:ascii="Arial" w:hAnsi="Arial" w:cs="Arial"/>
                <w:b/>
                <w:sz w:val="16"/>
                <w:szCs w:val="16"/>
              </w:rPr>
              <w:t>1</w:t>
            </w:r>
            <w:r w:rsidRPr="0012335D">
              <w:rPr>
                <w:rFonts w:ascii="Arial" w:hAnsi="Arial" w:cs="Arial"/>
                <w:b/>
                <w:sz w:val="16"/>
                <w:szCs w:val="16"/>
                <w:lang w:val="sr-Cyrl-BA"/>
              </w:rPr>
              <w:t>,300</w:t>
            </w:r>
          </w:p>
        </w:tc>
        <w:tc>
          <w:tcPr>
            <w:tcW w:w="98" w:type="pct"/>
            <w:tcBorders>
              <w:left w:val="nil"/>
              <w:right w:val="nil"/>
            </w:tcBorders>
            <w:shd w:val="clear" w:color="auto" w:fill="auto"/>
            <w:vAlign w:val="bottom"/>
          </w:tcPr>
          <w:p w:rsidR="00626C52" w:rsidRPr="0012335D" w:rsidRDefault="00626C52" w:rsidP="00626C52">
            <w:pPr>
              <w:jc w:val="right"/>
              <w:rPr>
                <w:rFonts w:ascii="Arial" w:hAnsi="Arial" w:cs="Arial"/>
                <w:b/>
                <w:sz w:val="16"/>
                <w:szCs w:val="16"/>
              </w:rPr>
            </w:pPr>
          </w:p>
        </w:tc>
        <w:tc>
          <w:tcPr>
            <w:tcW w:w="395" w:type="pct"/>
            <w:tcBorders>
              <w:top w:val="single" w:sz="4" w:space="0" w:color="auto"/>
              <w:left w:val="nil"/>
              <w:bottom w:val="single" w:sz="4" w:space="0" w:color="auto"/>
              <w:right w:val="nil"/>
            </w:tcBorders>
            <w:shd w:val="clear" w:color="auto" w:fill="auto"/>
            <w:vAlign w:val="bottom"/>
          </w:tcPr>
          <w:p w:rsidR="00626C52" w:rsidRPr="0012335D" w:rsidRDefault="003A5E0C" w:rsidP="004A0FA3">
            <w:pPr>
              <w:jc w:val="right"/>
              <w:rPr>
                <w:rFonts w:ascii="Arial" w:hAnsi="Arial" w:cs="Arial"/>
                <w:b/>
                <w:sz w:val="16"/>
                <w:szCs w:val="16"/>
                <w:lang w:val="sr-Cyrl-BA"/>
              </w:rPr>
            </w:pPr>
            <w:r>
              <w:rPr>
                <w:rFonts w:ascii="Arial" w:hAnsi="Arial" w:cs="Arial"/>
                <w:b/>
                <w:sz w:val="16"/>
                <w:szCs w:val="16"/>
                <w:lang w:val="sr-Cyrl-BA"/>
              </w:rPr>
              <w:t xml:space="preserve"> (3,796,171)</w:t>
            </w:r>
          </w:p>
        </w:tc>
        <w:tc>
          <w:tcPr>
            <w:tcW w:w="99" w:type="pct"/>
            <w:tcBorders>
              <w:left w:val="nil"/>
              <w:right w:val="nil"/>
            </w:tcBorders>
            <w:shd w:val="clear" w:color="auto" w:fill="auto"/>
            <w:vAlign w:val="bottom"/>
          </w:tcPr>
          <w:p w:rsidR="00626C52" w:rsidRPr="0012335D" w:rsidRDefault="00626C52" w:rsidP="00626C52">
            <w:pPr>
              <w:jc w:val="right"/>
              <w:rPr>
                <w:rFonts w:ascii="Arial" w:hAnsi="Arial" w:cs="Arial"/>
                <w:b/>
                <w:sz w:val="16"/>
                <w:szCs w:val="16"/>
              </w:rPr>
            </w:pPr>
          </w:p>
        </w:tc>
        <w:tc>
          <w:tcPr>
            <w:tcW w:w="397" w:type="pct"/>
            <w:tcBorders>
              <w:top w:val="single" w:sz="4" w:space="0" w:color="auto"/>
              <w:left w:val="nil"/>
              <w:bottom w:val="single" w:sz="4" w:space="0" w:color="auto"/>
              <w:right w:val="nil"/>
            </w:tcBorders>
            <w:shd w:val="clear" w:color="auto" w:fill="auto"/>
            <w:vAlign w:val="bottom"/>
          </w:tcPr>
          <w:p w:rsidR="00626C52" w:rsidRPr="0012335D" w:rsidRDefault="00F322F6" w:rsidP="00626C52">
            <w:pPr>
              <w:jc w:val="right"/>
              <w:rPr>
                <w:rFonts w:ascii="Arial" w:hAnsi="Arial" w:cs="Arial"/>
                <w:b/>
                <w:sz w:val="16"/>
                <w:szCs w:val="16"/>
                <w:lang w:val="sr-Cyrl-BA"/>
              </w:rPr>
            </w:pPr>
            <w:r w:rsidRPr="0012335D">
              <w:rPr>
                <w:rFonts w:ascii="Arial" w:hAnsi="Arial" w:cs="Arial"/>
                <w:b/>
                <w:sz w:val="16"/>
                <w:szCs w:val="16"/>
                <w:lang w:val="sr-Cyrl-BA"/>
              </w:rPr>
              <w:t>15,415</w:t>
            </w:r>
          </w:p>
        </w:tc>
        <w:tc>
          <w:tcPr>
            <w:tcW w:w="85" w:type="pct"/>
            <w:tcBorders>
              <w:left w:val="nil"/>
              <w:right w:val="nil"/>
            </w:tcBorders>
            <w:shd w:val="clear" w:color="auto" w:fill="auto"/>
            <w:vAlign w:val="bottom"/>
          </w:tcPr>
          <w:p w:rsidR="00626C52" w:rsidRPr="0012335D" w:rsidRDefault="00626C52" w:rsidP="00626C52">
            <w:pPr>
              <w:jc w:val="right"/>
              <w:rPr>
                <w:rFonts w:ascii="Arial" w:hAnsi="Arial" w:cs="Arial"/>
                <w:b/>
                <w:sz w:val="16"/>
                <w:szCs w:val="16"/>
              </w:rPr>
            </w:pPr>
          </w:p>
        </w:tc>
        <w:tc>
          <w:tcPr>
            <w:tcW w:w="358" w:type="pct"/>
            <w:tcBorders>
              <w:top w:val="single" w:sz="4" w:space="0" w:color="auto"/>
              <w:left w:val="nil"/>
              <w:bottom w:val="single" w:sz="4" w:space="0" w:color="auto"/>
              <w:right w:val="nil"/>
            </w:tcBorders>
            <w:shd w:val="clear" w:color="auto" w:fill="auto"/>
            <w:vAlign w:val="bottom"/>
          </w:tcPr>
          <w:p w:rsidR="00626C52" w:rsidRPr="0012335D" w:rsidRDefault="00F322F6" w:rsidP="00626C52">
            <w:pPr>
              <w:jc w:val="right"/>
              <w:rPr>
                <w:rFonts w:ascii="Arial" w:hAnsi="Arial" w:cs="Arial"/>
                <w:b/>
                <w:sz w:val="16"/>
                <w:szCs w:val="16"/>
                <w:lang w:val="sr-Cyrl-BA"/>
              </w:rPr>
            </w:pPr>
            <w:r w:rsidRPr="0012335D">
              <w:rPr>
                <w:rFonts w:ascii="Arial" w:hAnsi="Arial" w:cs="Arial"/>
                <w:b/>
                <w:sz w:val="16"/>
                <w:szCs w:val="16"/>
                <w:lang w:val="sr-Cyrl-BA"/>
              </w:rPr>
              <w:t>1,047,334</w:t>
            </w:r>
          </w:p>
        </w:tc>
        <w:tc>
          <w:tcPr>
            <w:tcW w:w="99" w:type="pct"/>
            <w:tcBorders>
              <w:left w:val="nil"/>
              <w:right w:val="nil"/>
            </w:tcBorders>
            <w:shd w:val="clear" w:color="auto" w:fill="auto"/>
            <w:vAlign w:val="bottom"/>
          </w:tcPr>
          <w:p w:rsidR="00626C52" w:rsidRPr="0012335D" w:rsidRDefault="00626C52" w:rsidP="00626C52">
            <w:pPr>
              <w:jc w:val="right"/>
              <w:rPr>
                <w:rFonts w:ascii="Arial" w:hAnsi="Arial" w:cs="Arial"/>
                <w:b/>
                <w:sz w:val="16"/>
                <w:szCs w:val="16"/>
              </w:rPr>
            </w:pPr>
          </w:p>
        </w:tc>
        <w:tc>
          <w:tcPr>
            <w:tcW w:w="346" w:type="pct"/>
            <w:tcBorders>
              <w:top w:val="single" w:sz="4" w:space="0" w:color="auto"/>
              <w:left w:val="nil"/>
              <w:bottom w:val="single" w:sz="4" w:space="0" w:color="auto"/>
              <w:right w:val="nil"/>
            </w:tcBorders>
            <w:shd w:val="clear" w:color="auto" w:fill="auto"/>
            <w:vAlign w:val="bottom"/>
          </w:tcPr>
          <w:p w:rsidR="00626C52" w:rsidRPr="00071DA0" w:rsidRDefault="002E0EF0" w:rsidP="00626C52">
            <w:pPr>
              <w:jc w:val="right"/>
              <w:rPr>
                <w:rFonts w:ascii="Arial" w:hAnsi="Arial" w:cs="Arial"/>
                <w:b/>
                <w:sz w:val="16"/>
                <w:szCs w:val="16"/>
              </w:rPr>
            </w:pPr>
            <w:r>
              <w:rPr>
                <w:rFonts w:ascii="Arial" w:hAnsi="Arial" w:cs="Arial"/>
                <w:b/>
                <w:sz w:val="16"/>
                <w:szCs w:val="16"/>
              </w:rPr>
              <w:t>315,335</w:t>
            </w:r>
          </w:p>
        </w:tc>
        <w:tc>
          <w:tcPr>
            <w:tcW w:w="99" w:type="pct"/>
            <w:tcBorders>
              <w:left w:val="nil"/>
              <w:right w:val="nil"/>
            </w:tcBorders>
            <w:shd w:val="clear" w:color="auto" w:fill="auto"/>
            <w:vAlign w:val="bottom"/>
          </w:tcPr>
          <w:p w:rsidR="00626C52" w:rsidRPr="0012335D" w:rsidRDefault="00626C52" w:rsidP="00626C52">
            <w:pPr>
              <w:jc w:val="right"/>
              <w:rPr>
                <w:rFonts w:ascii="Arial" w:hAnsi="Arial" w:cs="Arial"/>
                <w:b/>
                <w:sz w:val="16"/>
                <w:szCs w:val="16"/>
              </w:rPr>
            </w:pPr>
          </w:p>
        </w:tc>
        <w:tc>
          <w:tcPr>
            <w:tcW w:w="391" w:type="pct"/>
            <w:tcBorders>
              <w:top w:val="single" w:sz="4" w:space="0" w:color="auto"/>
              <w:left w:val="nil"/>
              <w:bottom w:val="single" w:sz="4" w:space="0" w:color="auto"/>
              <w:right w:val="nil"/>
            </w:tcBorders>
            <w:shd w:val="clear" w:color="auto" w:fill="auto"/>
            <w:vAlign w:val="bottom"/>
          </w:tcPr>
          <w:p w:rsidR="00626C52" w:rsidRPr="00071DA0" w:rsidRDefault="002E0EF0" w:rsidP="00744C0D">
            <w:pPr>
              <w:jc w:val="right"/>
              <w:rPr>
                <w:rFonts w:ascii="Arial" w:hAnsi="Arial" w:cs="Arial"/>
                <w:b/>
                <w:sz w:val="16"/>
                <w:szCs w:val="16"/>
              </w:rPr>
            </w:pPr>
            <w:r>
              <w:rPr>
                <w:rFonts w:ascii="Arial" w:hAnsi="Arial" w:cs="Arial"/>
                <w:b/>
                <w:sz w:val="16"/>
                <w:szCs w:val="16"/>
              </w:rPr>
              <w:t>40,442</w:t>
            </w:r>
          </w:p>
        </w:tc>
        <w:tc>
          <w:tcPr>
            <w:tcW w:w="82" w:type="pct"/>
            <w:tcBorders>
              <w:left w:val="nil"/>
              <w:right w:val="nil"/>
            </w:tcBorders>
            <w:shd w:val="clear" w:color="auto" w:fill="auto"/>
            <w:vAlign w:val="bottom"/>
          </w:tcPr>
          <w:p w:rsidR="00626C52" w:rsidRPr="0012335D" w:rsidRDefault="00626C52" w:rsidP="00626C52">
            <w:pPr>
              <w:jc w:val="right"/>
              <w:rPr>
                <w:rFonts w:ascii="Arial" w:hAnsi="Arial" w:cs="Arial"/>
                <w:b/>
                <w:sz w:val="16"/>
                <w:szCs w:val="16"/>
              </w:rPr>
            </w:pPr>
          </w:p>
        </w:tc>
        <w:tc>
          <w:tcPr>
            <w:tcW w:w="388" w:type="pct"/>
            <w:tcBorders>
              <w:top w:val="single" w:sz="4" w:space="0" w:color="auto"/>
              <w:left w:val="nil"/>
              <w:bottom w:val="single" w:sz="4" w:space="0" w:color="auto"/>
              <w:right w:val="nil"/>
            </w:tcBorders>
            <w:shd w:val="clear" w:color="auto" w:fill="auto"/>
            <w:vAlign w:val="bottom"/>
          </w:tcPr>
          <w:p w:rsidR="00626C52" w:rsidRPr="00071DA0" w:rsidRDefault="002E0EF0" w:rsidP="004C71BC">
            <w:pPr>
              <w:jc w:val="right"/>
              <w:rPr>
                <w:rFonts w:ascii="Arial" w:hAnsi="Arial" w:cs="Arial"/>
                <w:b/>
                <w:sz w:val="16"/>
                <w:szCs w:val="16"/>
              </w:rPr>
            </w:pPr>
            <w:r>
              <w:rPr>
                <w:rFonts w:ascii="Arial" w:hAnsi="Arial" w:cs="Arial"/>
                <w:b/>
                <w:sz w:val="16"/>
                <w:szCs w:val="16"/>
              </w:rPr>
              <w:t>12,963,655</w:t>
            </w:r>
          </w:p>
        </w:tc>
      </w:tr>
    </w:tbl>
    <w:p w:rsidR="00D77019" w:rsidRPr="0012335D" w:rsidRDefault="00D77019">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ind w:right="533"/>
        <w:jc w:val="both"/>
        <w:rPr>
          <w:rFonts w:ascii="Arial" w:hAnsi="Arial" w:cs="Arial"/>
          <w:b/>
          <w:sz w:val="18"/>
          <w:szCs w:val="18"/>
          <w:lang w:val="sr-Cyrl-BA"/>
        </w:rPr>
      </w:pPr>
    </w:p>
    <w:p w:rsidR="007B5298" w:rsidRPr="0012335D" w:rsidRDefault="007B5298" w:rsidP="009A35DB">
      <w:pPr>
        <w:widowControl/>
        <w:jc w:val="center"/>
        <w:rPr>
          <w:rFonts w:ascii="Arial" w:hAnsi="Arial" w:cs="Arial"/>
          <w:sz w:val="18"/>
          <w:szCs w:val="18"/>
          <w:lang w:val="pl-PL"/>
        </w:rPr>
      </w:pPr>
    </w:p>
    <w:p w:rsidR="00B03B5A" w:rsidRPr="0012335D" w:rsidRDefault="0098022B" w:rsidP="009A35DB">
      <w:pPr>
        <w:widowControl/>
        <w:jc w:val="center"/>
        <w:rPr>
          <w:rFonts w:ascii="Arial" w:hAnsi="Arial" w:cs="Arial"/>
          <w:sz w:val="18"/>
          <w:szCs w:val="18"/>
          <w:lang w:val="ru-RU"/>
        </w:rPr>
      </w:pPr>
      <w:r w:rsidRPr="0012335D">
        <w:rPr>
          <w:rFonts w:ascii="Arial" w:hAnsi="Arial" w:cs="Arial"/>
          <w:sz w:val="18"/>
          <w:szCs w:val="18"/>
          <w:lang w:val="pl-PL"/>
        </w:rPr>
        <w:t>Напомене</w:t>
      </w:r>
      <w:r w:rsidR="00B03B5A" w:rsidRPr="0012335D">
        <w:rPr>
          <w:rFonts w:ascii="Arial" w:hAnsi="Arial" w:cs="Arial"/>
          <w:sz w:val="18"/>
          <w:szCs w:val="18"/>
          <w:lang w:val="ru-RU"/>
        </w:rPr>
        <w:t xml:space="preserve"> </w:t>
      </w:r>
      <w:r w:rsidRPr="0012335D">
        <w:rPr>
          <w:rFonts w:ascii="Arial" w:hAnsi="Arial" w:cs="Arial"/>
          <w:sz w:val="18"/>
          <w:szCs w:val="18"/>
          <w:lang w:val="pl-PL"/>
        </w:rPr>
        <w:t>на</w:t>
      </w:r>
      <w:r w:rsidR="00B03B5A" w:rsidRPr="0012335D">
        <w:rPr>
          <w:rFonts w:ascii="Arial" w:hAnsi="Arial" w:cs="Arial"/>
          <w:sz w:val="18"/>
          <w:szCs w:val="18"/>
          <w:lang w:val="ru-RU"/>
        </w:rPr>
        <w:t xml:space="preserve"> </w:t>
      </w:r>
      <w:r w:rsidR="00D737BE" w:rsidRPr="0012335D">
        <w:rPr>
          <w:rFonts w:ascii="Arial" w:hAnsi="Arial" w:cs="Arial"/>
          <w:sz w:val="18"/>
          <w:szCs w:val="18"/>
          <w:lang w:val="sr-Cyrl-CS"/>
        </w:rPr>
        <w:t>наредним</w:t>
      </w:r>
      <w:r w:rsidR="00B03B5A" w:rsidRPr="0012335D">
        <w:rPr>
          <w:rFonts w:ascii="Arial" w:hAnsi="Arial" w:cs="Arial"/>
          <w:sz w:val="18"/>
          <w:szCs w:val="18"/>
          <w:lang w:val="ru-RU"/>
        </w:rPr>
        <w:t xml:space="preserve"> </w:t>
      </w:r>
      <w:r w:rsidRPr="0012335D">
        <w:rPr>
          <w:rFonts w:ascii="Arial" w:hAnsi="Arial" w:cs="Arial"/>
          <w:sz w:val="18"/>
          <w:szCs w:val="18"/>
          <w:lang w:val="pl-PL"/>
        </w:rPr>
        <w:t>странама</w:t>
      </w:r>
      <w:r w:rsidR="00B03B5A" w:rsidRPr="0012335D">
        <w:rPr>
          <w:rFonts w:ascii="Arial" w:hAnsi="Arial" w:cs="Arial"/>
          <w:sz w:val="18"/>
          <w:szCs w:val="18"/>
          <w:lang w:val="ru-RU"/>
        </w:rPr>
        <w:t xml:space="preserve"> </w:t>
      </w:r>
      <w:r w:rsidRPr="0012335D">
        <w:rPr>
          <w:rFonts w:ascii="Arial" w:hAnsi="Arial" w:cs="Arial"/>
          <w:sz w:val="18"/>
          <w:szCs w:val="18"/>
          <w:lang w:val="pl-PL"/>
        </w:rPr>
        <w:t>чине</w:t>
      </w:r>
      <w:r w:rsidR="00B03B5A" w:rsidRPr="0012335D">
        <w:rPr>
          <w:rFonts w:ascii="Arial" w:hAnsi="Arial" w:cs="Arial"/>
          <w:sz w:val="18"/>
          <w:szCs w:val="18"/>
          <w:lang w:val="ru-RU"/>
        </w:rPr>
        <w:t xml:space="preserve"> </w:t>
      </w:r>
      <w:r w:rsidRPr="0012335D">
        <w:rPr>
          <w:rFonts w:ascii="Arial" w:hAnsi="Arial" w:cs="Arial"/>
          <w:sz w:val="18"/>
          <w:szCs w:val="18"/>
          <w:lang w:val="pl-PL"/>
        </w:rPr>
        <w:t>саставни</w:t>
      </w:r>
    </w:p>
    <w:p w:rsidR="00B03B5A" w:rsidRPr="00064D75" w:rsidRDefault="0098022B">
      <w:pPr>
        <w:jc w:val="center"/>
        <w:rPr>
          <w:rFonts w:ascii="Arial" w:hAnsi="Arial" w:cs="Arial"/>
          <w:sz w:val="18"/>
          <w:szCs w:val="18"/>
          <w:lang w:val="sr-Cyrl-CS"/>
        </w:rPr>
      </w:pPr>
      <w:r w:rsidRPr="0012335D">
        <w:rPr>
          <w:rFonts w:ascii="Arial" w:hAnsi="Arial" w:cs="Arial"/>
          <w:sz w:val="18"/>
          <w:szCs w:val="18"/>
          <w:lang w:val="pl-PL"/>
        </w:rPr>
        <w:t>дио</w:t>
      </w:r>
      <w:r w:rsidR="00B03B5A" w:rsidRPr="0012335D">
        <w:rPr>
          <w:rFonts w:ascii="Arial" w:hAnsi="Arial" w:cs="Arial"/>
          <w:sz w:val="18"/>
          <w:szCs w:val="18"/>
          <w:lang w:val="ru-RU"/>
        </w:rPr>
        <w:t xml:space="preserve"> </w:t>
      </w:r>
      <w:r w:rsidRPr="0012335D">
        <w:rPr>
          <w:rFonts w:ascii="Arial" w:hAnsi="Arial" w:cs="Arial"/>
          <w:sz w:val="18"/>
          <w:szCs w:val="18"/>
          <w:lang w:val="pl-PL"/>
        </w:rPr>
        <w:t>ових</w:t>
      </w:r>
      <w:r w:rsidR="00B03B5A" w:rsidRPr="0012335D">
        <w:rPr>
          <w:rFonts w:ascii="Arial" w:hAnsi="Arial" w:cs="Arial"/>
          <w:sz w:val="18"/>
          <w:szCs w:val="18"/>
          <w:lang w:val="ru-RU"/>
        </w:rPr>
        <w:t xml:space="preserve"> </w:t>
      </w:r>
      <w:r w:rsidR="009428DC" w:rsidRPr="0012335D">
        <w:rPr>
          <w:rFonts w:ascii="Arial" w:hAnsi="Arial" w:cs="Arial"/>
          <w:sz w:val="18"/>
          <w:szCs w:val="18"/>
          <w:lang w:val="sr-Cyrl-BA"/>
        </w:rPr>
        <w:t xml:space="preserve">конслоидованих </w:t>
      </w:r>
      <w:r w:rsidRPr="0012335D">
        <w:rPr>
          <w:rFonts w:ascii="Arial" w:hAnsi="Arial" w:cs="Arial"/>
          <w:sz w:val="18"/>
          <w:szCs w:val="18"/>
          <w:lang w:val="pl-PL"/>
        </w:rPr>
        <w:t>финансијских</w:t>
      </w:r>
      <w:r w:rsidR="00B03B5A" w:rsidRPr="0012335D">
        <w:rPr>
          <w:rFonts w:ascii="Arial" w:hAnsi="Arial" w:cs="Arial"/>
          <w:sz w:val="18"/>
          <w:szCs w:val="18"/>
          <w:lang w:val="ru-RU"/>
        </w:rPr>
        <w:t xml:space="preserve"> </w:t>
      </w:r>
      <w:r w:rsidRPr="0012335D">
        <w:rPr>
          <w:rFonts w:ascii="Arial" w:hAnsi="Arial" w:cs="Arial"/>
          <w:sz w:val="18"/>
          <w:szCs w:val="18"/>
          <w:lang w:val="pl-PL"/>
        </w:rPr>
        <w:t>извјештаја</w:t>
      </w:r>
      <w:r w:rsidR="00B03B5A" w:rsidRPr="0012335D">
        <w:rPr>
          <w:rFonts w:ascii="Arial" w:hAnsi="Arial" w:cs="Arial"/>
          <w:sz w:val="18"/>
          <w:szCs w:val="18"/>
          <w:lang w:val="sr-Cyrl-CS"/>
        </w:rPr>
        <w:t>.</w:t>
      </w:r>
    </w:p>
    <w:p w:rsidR="00434E12" w:rsidRDefault="004A0FA3">
      <w:pPr>
        <w:tabs>
          <w:tab w:val="left" w:pos="288"/>
          <w:tab w:val="left" w:pos="821"/>
          <w:tab w:val="left" w:pos="1728"/>
          <w:tab w:val="left" w:pos="2448"/>
          <w:tab w:val="left" w:pos="3168"/>
          <w:tab w:val="left" w:pos="3888"/>
          <w:tab w:val="left" w:pos="4608"/>
          <w:tab w:val="left" w:pos="5328"/>
          <w:tab w:val="left" w:pos="6048"/>
          <w:tab w:val="left" w:pos="6768"/>
        </w:tabs>
        <w:spacing w:line="210" w:lineRule="atLeast"/>
        <w:jc w:val="both"/>
        <w:rPr>
          <w:rFonts w:ascii="Arial" w:hAnsi="Arial" w:cs="Arial"/>
          <w:sz w:val="18"/>
          <w:szCs w:val="18"/>
          <w:lang w:val="ru-RU"/>
        </w:rPr>
        <w:sectPr w:rsidR="00434E12" w:rsidSect="00A92B53">
          <w:endnotePr>
            <w:numFmt w:val="decimal"/>
          </w:endnotePr>
          <w:pgSz w:w="16834" w:h="11909" w:orient="landscape" w:code="9"/>
          <w:pgMar w:top="1440" w:right="1440" w:bottom="1440" w:left="1440" w:header="576" w:footer="490" w:gutter="0"/>
          <w:cols w:space="708"/>
          <w:titlePg/>
          <w:docGrid w:linePitch="326"/>
        </w:sectPr>
      </w:pPr>
      <w:r>
        <w:rPr>
          <w:rFonts w:ascii="Arial" w:hAnsi="Arial" w:cs="Arial"/>
          <w:sz w:val="18"/>
          <w:szCs w:val="18"/>
          <w:lang w:val="ru-RU"/>
        </w:rPr>
        <w:t xml:space="preserve"> </w:t>
      </w:r>
    </w:p>
    <w:p w:rsidR="00B03B5A" w:rsidRPr="00064D75" w:rsidRDefault="0083063E">
      <w:pPr>
        <w:tabs>
          <w:tab w:val="left" w:pos="288"/>
          <w:tab w:val="left" w:pos="821"/>
          <w:tab w:val="left" w:pos="1728"/>
          <w:tab w:val="left" w:pos="2448"/>
          <w:tab w:val="left" w:pos="3168"/>
          <w:tab w:val="left" w:pos="3888"/>
          <w:tab w:val="left" w:pos="4608"/>
          <w:tab w:val="left" w:pos="5328"/>
          <w:tab w:val="left" w:pos="6048"/>
          <w:tab w:val="left" w:pos="6768"/>
        </w:tabs>
        <w:spacing w:line="210" w:lineRule="atLeast"/>
        <w:jc w:val="both"/>
        <w:rPr>
          <w:rFonts w:ascii="Arial" w:hAnsi="Arial" w:cs="Arial"/>
          <w:b/>
          <w:sz w:val="18"/>
          <w:szCs w:val="18"/>
          <w:lang w:val="ru-RU"/>
        </w:rPr>
      </w:pPr>
      <w:r w:rsidRPr="0083063E">
        <w:rPr>
          <w:rFonts w:ascii="Arial" w:hAnsi="Arial" w:cs="Arial"/>
          <w:b/>
          <w:sz w:val="18"/>
          <w:szCs w:val="18"/>
          <w:lang w:val="pl-PL"/>
        </w:rPr>
        <w:lastRenderedPageBreak/>
        <w:t xml:space="preserve">КОНСОЛИДОВАНИ </w:t>
      </w:r>
      <w:r w:rsidR="0098022B" w:rsidRPr="00F60CFD">
        <w:rPr>
          <w:rFonts w:ascii="Arial" w:hAnsi="Arial" w:cs="Arial"/>
          <w:b/>
          <w:sz w:val="18"/>
          <w:szCs w:val="18"/>
          <w:lang w:val="pl-PL"/>
        </w:rPr>
        <w:t>БИЛАНС</w:t>
      </w:r>
      <w:r w:rsidR="00B03B5A" w:rsidRPr="00F60CFD">
        <w:rPr>
          <w:rFonts w:ascii="Arial" w:hAnsi="Arial" w:cs="Arial"/>
          <w:b/>
          <w:sz w:val="18"/>
          <w:szCs w:val="18"/>
          <w:lang w:val="ru-RU"/>
        </w:rPr>
        <w:t xml:space="preserve"> </w:t>
      </w:r>
      <w:r w:rsidR="0098022B" w:rsidRPr="00F60CFD">
        <w:rPr>
          <w:rFonts w:ascii="Arial" w:hAnsi="Arial" w:cs="Arial"/>
          <w:b/>
          <w:sz w:val="18"/>
          <w:szCs w:val="18"/>
          <w:lang w:val="pl-PL"/>
        </w:rPr>
        <w:t>ТОКОВА</w:t>
      </w:r>
      <w:r w:rsidR="00B03B5A" w:rsidRPr="00F60CFD">
        <w:rPr>
          <w:rFonts w:ascii="Arial" w:hAnsi="Arial" w:cs="Arial"/>
          <w:b/>
          <w:sz w:val="18"/>
          <w:szCs w:val="18"/>
          <w:lang w:val="ru-RU"/>
        </w:rPr>
        <w:t xml:space="preserve"> </w:t>
      </w:r>
      <w:r w:rsidR="0098022B" w:rsidRPr="00F60CFD">
        <w:rPr>
          <w:rFonts w:ascii="Arial" w:hAnsi="Arial" w:cs="Arial"/>
          <w:b/>
          <w:sz w:val="18"/>
          <w:szCs w:val="18"/>
          <w:lang w:val="pl-PL"/>
        </w:rPr>
        <w:t>ГОТОВИНЕ</w:t>
      </w:r>
    </w:p>
    <w:p w:rsidR="00054A79" w:rsidRPr="00064D75" w:rsidRDefault="00785C2D" w:rsidP="00054A79">
      <w:pPr>
        <w:jc w:val="both"/>
        <w:rPr>
          <w:rFonts w:ascii="Arial" w:hAnsi="Arial" w:cs="Arial"/>
          <w:b/>
          <w:sz w:val="18"/>
          <w:szCs w:val="18"/>
          <w:lang w:val="sr-Cyrl-CS"/>
        </w:rPr>
      </w:pPr>
      <w:r>
        <w:rPr>
          <w:rFonts w:ascii="Arial" w:hAnsi="Arial" w:cs="Arial"/>
          <w:b/>
          <w:sz w:val="18"/>
          <w:szCs w:val="18"/>
          <w:lang w:val="sr-Cyrl-BA"/>
        </w:rPr>
        <w:t xml:space="preserve">За годину која се завршила </w:t>
      </w:r>
      <w:r w:rsidR="00054A79" w:rsidRPr="00064D75">
        <w:rPr>
          <w:rFonts w:ascii="Arial" w:hAnsi="Arial" w:cs="Arial"/>
          <w:b/>
          <w:sz w:val="18"/>
          <w:szCs w:val="18"/>
          <w:lang w:val="sr-Cyrl-CS"/>
        </w:rPr>
        <w:t>3</w:t>
      </w:r>
      <w:r w:rsidR="00054A79">
        <w:rPr>
          <w:rFonts w:ascii="Arial" w:hAnsi="Arial" w:cs="Arial"/>
          <w:b/>
          <w:sz w:val="18"/>
          <w:szCs w:val="18"/>
          <w:lang w:val="sr-Cyrl-CS"/>
        </w:rPr>
        <w:t>1</w:t>
      </w:r>
      <w:r w:rsidR="00054A79" w:rsidRPr="00064D75">
        <w:rPr>
          <w:rFonts w:ascii="Arial" w:hAnsi="Arial" w:cs="Arial"/>
          <w:b/>
          <w:sz w:val="18"/>
          <w:szCs w:val="18"/>
          <w:lang w:val="sr-Cyrl-CS"/>
        </w:rPr>
        <w:t xml:space="preserve">. </w:t>
      </w:r>
      <w:r w:rsidR="00054A79">
        <w:rPr>
          <w:rFonts w:ascii="Arial" w:hAnsi="Arial" w:cs="Arial"/>
          <w:b/>
          <w:sz w:val="18"/>
          <w:szCs w:val="18"/>
          <w:lang w:val="sr-Cyrl-CS"/>
        </w:rPr>
        <w:t>децембар</w:t>
      </w:r>
      <w:r w:rsidR="00054A79" w:rsidRPr="00064D75">
        <w:rPr>
          <w:rFonts w:ascii="Arial" w:hAnsi="Arial" w:cs="Arial"/>
          <w:b/>
          <w:sz w:val="18"/>
          <w:szCs w:val="18"/>
          <w:lang w:val="sr-Cyrl-CS"/>
        </w:rPr>
        <w:t xml:space="preserve"> 20</w:t>
      </w:r>
      <w:r w:rsidR="00F4301D">
        <w:rPr>
          <w:rFonts w:ascii="Arial" w:hAnsi="Arial" w:cs="Arial"/>
          <w:b/>
          <w:sz w:val="18"/>
          <w:szCs w:val="18"/>
        </w:rPr>
        <w:t>2</w:t>
      </w:r>
      <w:r w:rsidR="008E38A7">
        <w:rPr>
          <w:rFonts w:ascii="Arial" w:hAnsi="Arial" w:cs="Arial"/>
          <w:b/>
          <w:sz w:val="18"/>
          <w:szCs w:val="18"/>
        </w:rPr>
        <w:t>4</w:t>
      </w:r>
      <w:r w:rsidR="00054A79" w:rsidRPr="00064D75">
        <w:rPr>
          <w:rFonts w:ascii="Arial" w:hAnsi="Arial" w:cs="Arial"/>
          <w:b/>
          <w:sz w:val="18"/>
          <w:szCs w:val="18"/>
          <w:lang w:val="sr-Cyrl-CS"/>
        </w:rPr>
        <w:t xml:space="preserve">. </w:t>
      </w:r>
      <w:r w:rsidR="00054A79" w:rsidRPr="00064D75">
        <w:rPr>
          <w:rFonts w:ascii="Arial" w:hAnsi="Arial" w:cs="Arial"/>
          <w:b/>
          <w:sz w:val="18"/>
          <w:szCs w:val="18"/>
          <w:lang w:val="bs-Latn-BA"/>
        </w:rPr>
        <w:t>године</w:t>
      </w:r>
    </w:p>
    <w:p w:rsidR="00B03B5A" w:rsidRPr="00064D75" w:rsidRDefault="00054A79">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ind w:right="533"/>
        <w:jc w:val="both"/>
        <w:rPr>
          <w:rFonts w:ascii="Arial" w:hAnsi="Arial" w:cs="Arial"/>
          <w:b/>
          <w:sz w:val="18"/>
          <w:szCs w:val="18"/>
        </w:rPr>
      </w:pPr>
      <w:r w:rsidRPr="00064D75">
        <w:rPr>
          <w:rFonts w:ascii="Arial" w:hAnsi="Arial" w:cs="Arial"/>
          <w:b/>
          <w:sz w:val="18"/>
          <w:szCs w:val="18"/>
        </w:rPr>
        <w:t xml:space="preserve"> </w:t>
      </w:r>
      <w:r w:rsidR="00B03B5A" w:rsidRPr="00064D75">
        <w:rPr>
          <w:rFonts w:ascii="Arial" w:hAnsi="Arial" w:cs="Arial"/>
          <w:b/>
          <w:sz w:val="18"/>
          <w:szCs w:val="18"/>
        </w:rPr>
        <w:t>(</w:t>
      </w:r>
      <w:r w:rsidR="008468F9" w:rsidRPr="00064D75">
        <w:rPr>
          <w:rFonts w:ascii="Arial" w:hAnsi="Arial" w:cs="Arial"/>
          <w:b/>
          <w:sz w:val="18"/>
          <w:szCs w:val="18"/>
        </w:rPr>
        <w:t>У BAM</w:t>
      </w:r>
      <w:r w:rsidR="00B03B5A" w:rsidRPr="00064D75">
        <w:rPr>
          <w:rFonts w:ascii="Arial" w:hAnsi="Arial" w:cs="Arial"/>
          <w:b/>
          <w:sz w:val="18"/>
          <w:szCs w:val="18"/>
        </w:rPr>
        <w:t>)</w:t>
      </w:r>
    </w:p>
    <w:p w:rsidR="007F0CAF" w:rsidRPr="00064D75" w:rsidRDefault="007F0CAF">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ind w:right="533"/>
        <w:jc w:val="both"/>
        <w:rPr>
          <w:rFonts w:ascii="Arial" w:hAnsi="Arial" w:cs="Arial"/>
          <w:b/>
          <w:sz w:val="18"/>
          <w:szCs w:val="18"/>
          <w:lang w:val="sr-Cyrl-CS"/>
        </w:rPr>
      </w:pPr>
    </w:p>
    <w:tbl>
      <w:tblPr>
        <w:tblStyle w:val="PlainTable41"/>
        <w:tblW w:w="9498" w:type="dxa"/>
        <w:tblLook w:val="04A0" w:firstRow="1" w:lastRow="0" w:firstColumn="1" w:lastColumn="0" w:noHBand="0" w:noVBand="1"/>
      </w:tblPr>
      <w:tblGrid>
        <w:gridCol w:w="5812"/>
        <w:gridCol w:w="1701"/>
        <w:gridCol w:w="284"/>
        <w:gridCol w:w="1701"/>
      </w:tblGrid>
      <w:tr w:rsidR="007A0EC4" w:rsidRPr="00064D75" w:rsidTr="00122044">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noWrap/>
          </w:tcPr>
          <w:p w:rsidR="007A0EC4" w:rsidRPr="00064D75" w:rsidRDefault="007A0EC4" w:rsidP="00654F17">
            <w:pPr>
              <w:widowControl/>
              <w:rPr>
                <w:rFonts w:ascii="Arial" w:hAnsi="Arial" w:cs="Arial"/>
                <w:b w:val="0"/>
                <w:bCs w:val="0"/>
                <w:snapToGrid/>
                <w:sz w:val="18"/>
                <w:szCs w:val="18"/>
              </w:rPr>
            </w:pPr>
          </w:p>
        </w:tc>
        <w:tc>
          <w:tcPr>
            <w:tcW w:w="1701" w:type="dxa"/>
            <w:noWrap/>
          </w:tcPr>
          <w:p w:rsidR="005E20C8" w:rsidRPr="00DA70F9" w:rsidRDefault="00785C2D" w:rsidP="00785C2D">
            <w:pPr>
              <w:widowControl/>
              <w:jc w:val="right"/>
              <w:cnfStyle w:val="100000000000" w:firstRow="1" w:lastRow="0" w:firstColumn="0" w:lastColumn="0" w:oddVBand="0" w:evenVBand="0" w:oddHBand="0" w:evenHBand="0" w:firstRowFirstColumn="0" w:firstRowLastColumn="0" w:lastRowFirstColumn="0" w:lastRowLastColumn="0"/>
              <w:rPr>
                <w:rFonts w:ascii="Arial" w:hAnsi="Arial" w:cs="Arial"/>
                <w:bCs w:val="0"/>
                <w:snapToGrid/>
                <w:sz w:val="18"/>
                <w:szCs w:val="18"/>
                <w:lang w:val="sr-Cyrl-BA"/>
              </w:rPr>
            </w:pPr>
            <w:r w:rsidRPr="00DA70F9">
              <w:rPr>
                <w:rFonts w:ascii="Arial" w:hAnsi="Arial" w:cs="Arial"/>
                <w:bCs w:val="0"/>
                <w:snapToGrid/>
                <w:sz w:val="18"/>
                <w:szCs w:val="18"/>
                <w:lang w:val="sr-Cyrl-BA"/>
              </w:rPr>
              <w:t>Година која се завршила</w:t>
            </w:r>
          </w:p>
          <w:p w:rsidR="007A0EC4" w:rsidRPr="00DA70F9" w:rsidRDefault="005E20C8" w:rsidP="0041427A">
            <w:pPr>
              <w:widowControl/>
              <w:jc w:val="right"/>
              <w:cnfStyle w:val="100000000000" w:firstRow="1" w:lastRow="0" w:firstColumn="0" w:lastColumn="0" w:oddVBand="0" w:evenVBand="0" w:oddHBand="0" w:evenHBand="0" w:firstRowFirstColumn="0" w:firstRowLastColumn="0" w:lastRowFirstColumn="0" w:lastRowLastColumn="0"/>
              <w:rPr>
                <w:rFonts w:ascii="Arial" w:hAnsi="Arial" w:cs="Arial"/>
                <w:bCs w:val="0"/>
                <w:snapToGrid/>
                <w:sz w:val="18"/>
                <w:szCs w:val="18"/>
              </w:rPr>
            </w:pPr>
            <w:r w:rsidRPr="00DA70F9">
              <w:rPr>
                <w:rFonts w:ascii="Arial" w:hAnsi="Arial" w:cs="Arial"/>
                <w:bCs w:val="0"/>
                <w:snapToGrid/>
                <w:sz w:val="18"/>
                <w:szCs w:val="18"/>
                <w:lang w:val="sr-Cyrl-BA"/>
              </w:rPr>
              <w:t>3</w:t>
            </w:r>
            <w:r w:rsidR="00054A79" w:rsidRPr="00DA70F9">
              <w:rPr>
                <w:rFonts w:ascii="Arial" w:hAnsi="Arial" w:cs="Arial"/>
                <w:bCs w:val="0"/>
                <w:snapToGrid/>
                <w:sz w:val="18"/>
                <w:szCs w:val="18"/>
                <w:lang w:val="sr-Cyrl-BA"/>
              </w:rPr>
              <w:t>1</w:t>
            </w:r>
            <w:r w:rsidRPr="00DA70F9">
              <w:rPr>
                <w:rFonts w:ascii="Arial" w:hAnsi="Arial" w:cs="Arial"/>
                <w:bCs w:val="0"/>
                <w:snapToGrid/>
                <w:sz w:val="18"/>
                <w:szCs w:val="18"/>
                <w:lang w:val="sr-Cyrl-BA"/>
              </w:rPr>
              <w:t xml:space="preserve">. </w:t>
            </w:r>
            <w:r w:rsidR="00054A79" w:rsidRPr="00DA70F9">
              <w:rPr>
                <w:rFonts w:ascii="Arial" w:hAnsi="Arial" w:cs="Arial"/>
                <w:bCs w:val="0"/>
                <w:snapToGrid/>
                <w:sz w:val="18"/>
                <w:szCs w:val="18"/>
                <w:lang w:val="sr-Cyrl-BA"/>
              </w:rPr>
              <w:t>децембар</w:t>
            </w:r>
            <w:r w:rsidRPr="00DA70F9">
              <w:rPr>
                <w:rFonts w:ascii="Arial" w:hAnsi="Arial" w:cs="Arial"/>
                <w:bCs w:val="0"/>
                <w:snapToGrid/>
                <w:sz w:val="18"/>
                <w:szCs w:val="18"/>
                <w:lang w:val="sr-Cyrl-BA"/>
              </w:rPr>
              <w:t xml:space="preserve"> 20</w:t>
            </w:r>
            <w:r w:rsidR="00F4301D" w:rsidRPr="00DA70F9">
              <w:rPr>
                <w:rFonts w:ascii="Arial" w:hAnsi="Arial" w:cs="Arial"/>
                <w:bCs w:val="0"/>
                <w:snapToGrid/>
                <w:sz w:val="18"/>
                <w:szCs w:val="18"/>
              </w:rPr>
              <w:t>2</w:t>
            </w:r>
            <w:r w:rsidR="008E38A7">
              <w:rPr>
                <w:rFonts w:ascii="Arial" w:hAnsi="Arial" w:cs="Arial"/>
                <w:bCs w:val="0"/>
                <w:snapToGrid/>
                <w:sz w:val="18"/>
                <w:szCs w:val="18"/>
              </w:rPr>
              <w:t>4</w:t>
            </w:r>
            <w:r w:rsidR="007A0EC4" w:rsidRPr="00DA70F9">
              <w:rPr>
                <w:rFonts w:ascii="Arial" w:hAnsi="Arial" w:cs="Arial"/>
                <w:bCs w:val="0"/>
                <w:snapToGrid/>
                <w:sz w:val="18"/>
                <w:szCs w:val="18"/>
              </w:rPr>
              <w:t>.</w:t>
            </w:r>
          </w:p>
        </w:tc>
        <w:tc>
          <w:tcPr>
            <w:tcW w:w="284" w:type="dxa"/>
          </w:tcPr>
          <w:p w:rsidR="007A0EC4" w:rsidRPr="00DA70F9" w:rsidRDefault="007A0EC4" w:rsidP="005E20C8">
            <w:pPr>
              <w:widowControl/>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napToGrid/>
                <w:sz w:val="18"/>
                <w:szCs w:val="18"/>
              </w:rPr>
            </w:pPr>
          </w:p>
        </w:tc>
        <w:tc>
          <w:tcPr>
            <w:tcW w:w="1701" w:type="dxa"/>
            <w:noWrap/>
          </w:tcPr>
          <w:p w:rsidR="005E20C8" w:rsidRPr="00DA70F9" w:rsidRDefault="00785C2D" w:rsidP="00785C2D">
            <w:pPr>
              <w:widowControl/>
              <w:jc w:val="right"/>
              <w:cnfStyle w:val="100000000000" w:firstRow="1" w:lastRow="0" w:firstColumn="0" w:lastColumn="0" w:oddVBand="0" w:evenVBand="0" w:oddHBand="0" w:evenHBand="0" w:firstRowFirstColumn="0" w:firstRowLastColumn="0" w:lastRowFirstColumn="0" w:lastRowLastColumn="0"/>
              <w:rPr>
                <w:rFonts w:ascii="Arial" w:hAnsi="Arial" w:cs="Arial"/>
                <w:bCs w:val="0"/>
                <w:snapToGrid/>
                <w:sz w:val="18"/>
                <w:szCs w:val="18"/>
                <w:lang w:val="sr-Cyrl-BA"/>
              </w:rPr>
            </w:pPr>
            <w:r w:rsidRPr="00DA70F9">
              <w:rPr>
                <w:rFonts w:ascii="Arial" w:hAnsi="Arial" w:cs="Arial"/>
                <w:bCs w:val="0"/>
                <w:snapToGrid/>
                <w:sz w:val="18"/>
                <w:szCs w:val="18"/>
                <w:lang w:val="sr-Cyrl-BA"/>
              </w:rPr>
              <w:t>Година која се завршила</w:t>
            </w:r>
          </w:p>
          <w:p w:rsidR="007A0EC4" w:rsidRPr="00DA70F9" w:rsidRDefault="005E20C8" w:rsidP="008E38A7">
            <w:pPr>
              <w:widowControl/>
              <w:jc w:val="right"/>
              <w:cnfStyle w:val="100000000000" w:firstRow="1" w:lastRow="0" w:firstColumn="0" w:lastColumn="0" w:oddVBand="0" w:evenVBand="0" w:oddHBand="0" w:evenHBand="0" w:firstRowFirstColumn="0" w:firstRowLastColumn="0" w:lastRowFirstColumn="0" w:lastRowLastColumn="0"/>
              <w:rPr>
                <w:rFonts w:ascii="Arial" w:hAnsi="Arial" w:cs="Arial"/>
                <w:bCs w:val="0"/>
                <w:snapToGrid/>
                <w:sz w:val="18"/>
                <w:szCs w:val="18"/>
                <w:lang w:val="sr-Cyrl-BA"/>
              </w:rPr>
            </w:pPr>
            <w:r w:rsidRPr="00DA70F9">
              <w:rPr>
                <w:rFonts w:ascii="Arial" w:hAnsi="Arial" w:cs="Arial"/>
                <w:bCs w:val="0"/>
                <w:snapToGrid/>
                <w:sz w:val="18"/>
                <w:szCs w:val="18"/>
                <w:lang w:val="sr-Cyrl-BA"/>
              </w:rPr>
              <w:t>3</w:t>
            </w:r>
            <w:r w:rsidR="00054A79" w:rsidRPr="00DA70F9">
              <w:rPr>
                <w:rFonts w:ascii="Arial" w:hAnsi="Arial" w:cs="Arial"/>
                <w:bCs w:val="0"/>
                <w:snapToGrid/>
                <w:sz w:val="18"/>
                <w:szCs w:val="18"/>
                <w:lang w:val="sr-Cyrl-BA"/>
              </w:rPr>
              <w:t>1</w:t>
            </w:r>
            <w:r w:rsidRPr="00DA70F9">
              <w:rPr>
                <w:rFonts w:ascii="Arial" w:hAnsi="Arial" w:cs="Arial"/>
                <w:bCs w:val="0"/>
                <w:snapToGrid/>
                <w:sz w:val="18"/>
                <w:szCs w:val="18"/>
                <w:lang w:val="sr-Cyrl-BA"/>
              </w:rPr>
              <w:t xml:space="preserve">. </w:t>
            </w:r>
            <w:r w:rsidR="00054A79" w:rsidRPr="00DA70F9">
              <w:rPr>
                <w:rFonts w:ascii="Arial" w:hAnsi="Arial" w:cs="Arial"/>
                <w:bCs w:val="0"/>
                <w:snapToGrid/>
                <w:sz w:val="18"/>
                <w:szCs w:val="18"/>
                <w:lang w:val="sr-Cyrl-BA"/>
              </w:rPr>
              <w:t>децембар</w:t>
            </w:r>
            <w:r w:rsidRPr="00DA70F9">
              <w:rPr>
                <w:rFonts w:ascii="Arial" w:hAnsi="Arial" w:cs="Arial"/>
                <w:bCs w:val="0"/>
                <w:snapToGrid/>
                <w:sz w:val="18"/>
                <w:szCs w:val="18"/>
                <w:lang w:val="sr-Cyrl-BA"/>
              </w:rPr>
              <w:t xml:space="preserve"> 20</w:t>
            </w:r>
            <w:r w:rsidR="008A31CC" w:rsidRPr="00DA70F9">
              <w:rPr>
                <w:rFonts w:ascii="Arial" w:hAnsi="Arial" w:cs="Arial"/>
                <w:bCs w:val="0"/>
                <w:snapToGrid/>
                <w:sz w:val="18"/>
                <w:szCs w:val="18"/>
              </w:rPr>
              <w:t>2</w:t>
            </w:r>
            <w:r w:rsidR="008E38A7">
              <w:rPr>
                <w:rFonts w:ascii="Arial" w:hAnsi="Arial" w:cs="Arial"/>
                <w:bCs w:val="0"/>
                <w:snapToGrid/>
                <w:sz w:val="18"/>
                <w:szCs w:val="18"/>
              </w:rPr>
              <w:t>3</w:t>
            </w:r>
            <w:r w:rsidRPr="00DA70F9">
              <w:rPr>
                <w:rFonts w:ascii="Arial" w:hAnsi="Arial" w:cs="Arial"/>
                <w:bCs w:val="0"/>
                <w:snapToGrid/>
                <w:sz w:val="18"/>
                <w:szCs w:val="18"/>
              </w:rPr>
              <w:t>.</w:t>
            </w:r>
          </w:p>
        </w:tc>
      </w:tr>
      <w:tr w:rsidR="00BC4304" w:rsidRPr="00064D75"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noWrap/>
          </w:tcPr>
          <w:p w:rsidR="00BC4304" w:rsidRPr="00064D75" w:rsidRDefault="00BC4304" w:rsidP="00654F17">
            <w:pPr>
              <w:widowControl/>
              <w:rPr>
                <w:rFonts w:ascii="Arial" w:hAnsi="Arial" w:cs="Arial"/>
                <w:b w:val="0"/>
                <w:bCs w:val="0"/>
                <w:snapToGrid/>
                <w:sz w:val="18"/>
                <w:szCs w:val="18"/>
              </w:rPr>
            </w:pPr>
          </w:p>
        </w:tc>
        <w:tc>
          <w:tcPr>
            <w:tcW w:w="1701" w:type="dxa"/>
            <w:noWrap/>
          </w:tcPr>
          <w:p w:rsidR="00BC4304" w:rsidRPr="00064D75" w:rsidRDefault="00BC4304" w:rsidP="00654F17">
            <w:pPr>
              <w:widowControl/>
              <w:cnfStyle w:val="000000100000" w:firstRow="0" w:lastRow="0" w:firstColumn="0" w:lastColumn="0" w:oddVBand="0" w:evenVBand="0" w:oddHBand="1" w:evenHBand="0" w:firstRowFirstColumn="0" w:firstRowLastColumn="0" w:lastRowFirstColumn="0" w:lastRowLastColumn="0"/>
              <w:rPr>
                <w:rFonts w:ascii="Arial" w:hAnsi="Arial" w:cs="Arial"/>
                <w:snapToGrid/>
                <w:sz w:val="20"/>
              </w:rPr>
            </w:pPr>
          </w:p>
        </w:tc>
        <w:tc>
          <w:tcPr>
            <w:tcW w:w="284" w:type="dxa"/>
          </w:tcPr>
          <w:p w:rsidR="00BC4304" w:rsidRPr="00064D75" w:rsidRDefault="00BC4304" w:rsidP="00654F17">
            <w:pPr>
              <w:widowControl/>
              <w:cnfStyle w:val="000000100000" w:firstRow="0" w:lastRow="0" w:firstColumn="0" w:lastColumn="0" w:oddVBand="0" w:evenVBand="0" w:oddHBand="1" w:evenHBand="0" w:firstRowFirstColumn="0" w:firstRowLastColumn="0" w:lastRowFirstColumn="0" w:lastRowLastColumn="0"/>
              <w:rPr>
                <w:rFonts w:ascii="Arial" w:hAnsi="Arial" w:cs="Arial"/>
                <w:snapToGrid/>
                <w:sz w:val="20"/>
              </w:rPr>
            </w:pPr>
          </w:p>
        </w:tc>
        <w:tc>
          <w:tcPr>
            <w:tcW w:w="1701" w:type="dxa"/>
            <w:noWrap/>
          </w:tcPr>
          <w:p w:rsidR="00BC4304" w:rsidRPr="00064D75" w:rsidRDefault="00BC4304" w:rsidP="00FF5FBE">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i/>
                <w:snapToGrid/>
                <w:sz w:val="18"/>
                <w:szCs w:val="18"/>
                <w:lang w:val="sr-Cyrl-BA"/>
              </w:rPr>
            </w:pPr>
          </w:p>
        </w:tc>
      </w:tr>
      <w:tr w:rsidR="007A0EC4" w:rsidRPr="00064D75" w:rsidTr="00803FF2">
        <w:trPr>
          <w:trHeight w:val="20"/>
        </w:trPr>
        <w:tc>
          <w:tcPr>
            <w:cnfStyle w:val="001000000000" w:firstRow="0" w:lastRow="0" w:firstColumn="1" w:lastColumn="0" w:oddVBand="0" w:evenVBand="0" w:oddHBand="0" w:evenHBand="0" w:firstRowFirstColumn="0" w:firstRowLastColumn="0" w:lastRowFirstColumn="0" w:lastRowLastColumn="0"/>
            <w:tcW w:w="5812" w:type="dxa"/>
            <w:shd w:val="clear" w:color="auto" w:fill="FFFFFF" w:themeFill="background1"/>
            <w:noWrap/>
            <w:hideMark/>
          </w:tcPr>
          <w:p w:rsidR="007A0EC4" w:rsidRPr="00DA70F9" w:rsidRDefault="007A0EC4" w:rsidP="00654F17">
            <w:pPr>
              <w:widowControl/>
              <w:rPr>
                <w:rFonts w:ascii="Arial" w:hAnsi="Arial" w:cs="Arial"/>
                <w:bCs w:val="0"/>
                <w:snapToGrid/>
                <w:sz w:val="18"/>
                <w:szCs w:val="18"/>
              </w:rPr>
            </w:pPr>
            <w:r w:rsidRPr="00DA70F9">
              <w:rPr>
                <w:rFonts w:ascii="Arial" w:hAnsi="Arial" w:cs="Arial"/>
                <w:bCs w:val="0"/>
                <w:snapToGrid/>
                <w:sz w:val="18"/>
                <w:szCs w:val="18"/>
              </w:rPr>
              <w:t>БИЛАНС ТОКОВА ГОТОВИНЕ</w:t>
            </w:r>
          </w:p>
        </w:tc>
        <w:tc>
          <w:tcPr>
            <w:tcW w:w="1701" w:type="dxa"/>
            <w:noWrap/>
            <w:hideMark/>
          </w:tcPr>
          <w:p w:rsidR="007A0EC4" w:rsidRPr="00064D75" w:rsidRDefault="007A0EC4" w:rsidP="00654F17">
            <w:pPr>
              <w:widowControl/>
              <w:cnfStyle w:val="000000000000" w:firstRow="0" w:lastRow="0" w:firstColumn="0" w:lastColumn="0" w:oddVBand="0" w:evenVBand="0" w:oddHBand="0" w:evenHBand="0" w:firstRowFirstColumn="0" w:firstRowLastColumn="0" w:lastRowFirstColumn="0" w:lastRowLastColumn="0"/>
              <w:rPr>
                <w:rFonts w:ascii="Arial" w:hAnsi="Arial" w:cs="Arial"/>
                <w:snapToGrid/>
                <w:sz w:val="20"/>
              </w:rPr>
            </w:pPr>
          </w:p>
        </w:tc>
        <w:tc>
          <w:tcPr>
            <w:tcW w:w="284" w:type="dxa"/>
          </w:tcPr>
          <w:p w:rsidR="007A0EC4" w:rsidRPr="00064D75" w:rsidRDefault="007A0EC4" w:rsidP="00654F17">
            <w:pPr>
              <w:widowControl/>
              <w:cnfStyle w:val="000000000000" w:firstRow="0" w:lastRow="0" w:firstColumn="0" w:lastColumn="0" w:oddVBand="0" w:evenVBand="0" w:oddHBand="0" w:evenHBand="0" w:firstRowFirstColumn="0" w:firstRowLastColumn="0" w:lastRowFirstColumn="0" w:lastRowLastColumn="0"/>
              <w:rPr>
                <w:rFonts w:ascii="Arial" w:hAnsi="Arial" w:cs="Arial"/>
                <w:snapToGrid/>
                <w:sz w:val="20"/>
              </w:rPr>
            </w:pPr>
          </w:p>
        </w:tc>
        <w:tc>
          <w:tcPr>
            <w:tcW w:w="1701" w:type="dxa"/>
            <w:noWrap/>
            <w:hideMark/>
          </w:tcPr>
          <w:p w:rsidR="007A0EC4" w:rsidRPr="00064D75" w:rsidRDefault="007A0EC4" w:rsidP="00654F17">
            <w:pPr>
              <w:widowControl/>
              <w:cnfStyle w:val="000000000000" w:firstRow="0" w:lastRow="0" w:firstColumn="0" w:lastColumn="0" w:oddVBand="0" w:evenVBand="0" w:oddHBand="0" w:evenHBand="0" w:firstRowFirstColumn="0" w:firstRowLastColumn="0" w:lastRowFirstColumn="0" w:lastRowLastColumn="0"/>
              <w:rPr>
                <w:rFonts w:ascii="Arial" w:hAnsi="Arial" w:cs="Arial"/>
                <w:snapToGrid/>
                <w:sz w:val="20"/>
              </w:rPr>
            </w:pPr>
          </w:p>
        </w:tc>
      </w:tr>
      <w:tr w:rsidR="007A0EC4" w:rsidRPr="00064D75"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7A0EC4" w:rsidRPr="002E7035" w:rsidRDefault="007A0EC4" w:rsidP="00654F17">
            <w:pPr>
              <w:widowControl/>
              <w:rPr>
                <w:rFonts w:ascii="Arial" w:hAnsi="Arial" w:cs="Arial"/>
                <w:bCs w:val="0"/>
                <w:snapToGrid/>
                <w:sz w:val="18"/>
                <w:szCs w:val="18"/>
              </w:rPr>
            </w:pPr>
            <w:r w:rsidRPr="002E7035">
              <w:rPr>
                <w:rFonts w:ascii="Arial" w:hAnsi="Arial" w:cs="Arial"/>
                <w:bCs w:val="0"/>
                <w:snapToGrid/>
                <w:sz w:val="18"/>
                <w:szCs w:val="18"/>
              </w:rPr>
              <w:t xml:space="preserve">Токови готовине из пословних активности </w:t>
            </w:r>
          </w:p>
        </w:tc>
        <w:tc>
          <w:tcPr>
            <w:tcW w:w="1701" w:type="dxa"/>
            <w:hideMark/>
          </w:tcPr>
          <w:p w:rsidR="007A0EC4" w:rsidRPr="002E7035" w:rsidRDefault="007A0EC4" w:rsidP="000F347E">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284" w:type="dxa"/>
          </w:tcPr>
          <w:p w:rsidR="007A0EC4" w:rsidRPr="002E7035" w:rsidRDefault="007A0EC4" w:rsidP="000F347E">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rPr>
            </w:pPr>
          </w:p>
        </w:tc>
        <w:tc>
          <w:tcPr>
            <w:tcW w:w="1701" w:type="dxa"/>
          </w:tcPr>
          <w:p w:rsidR="007A0EC4" w:rsidRPr="002E7035" w:rsidRDefault="007A0EC4" w:rsidP="000F347E">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bCs/>
                <w:snapToGrid/>
                <w:sz w:val="18"/>
                <w:szCs w:val="18"/>
                <w:lang w:val="sr-Cyrl-BA"/>
              </w:rPr>
            </w:pPr>
          </w:p>
        </w:tc>
      </w:tr>
      <w:tr w:rsidR="008E38A7" w:rsidRPr="00064D75"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 w:val="0"/>
                <w:snapToGrid/>
                <w:sz w:val="18"/>
                <w:szCs w:val="18"/>
              </w:rPr>
            </w:pPr>
            <w:r w:rsidRPr="002E7035">
              <w:rPr>
                <w:rFonts w:ascii="Arial" w:hAnsi="Arial" w:cs="Arial"/>
                <w:b w:val="0"/>
                <w:snapToGrid/>
                <w:sz w:val="18"/>
                <w:szCs w:val="18"/>
              </w:rPr>
              <w:t>Приливи од премије осигурања и реосиг</w:t>
            </w:r>
            <w:r w:rsidRPr="002E7035">
              <w:rPr>
                <w:rFonts w:ascii="Arial" w:hAnsi="Arial" w:cs="Arial"/>
                <w:b w:val="0"/>
                <w:snapToGrid/>
                <w:sz w:val="18"/>
                <w:szCs w:val="18"/>
                <w:lang w:val="sr-Cyrl-BA"/>
              </w:rPr>
              <w:t>.</w:t>
            </w:r>
            <w:r w:rsidRPr="002E7035">
              <w:rPr>
                <w:rFonts w:ascii="Arial" w:hAnsi="Arial" w:cs="Arial"/>
                <w:b w:val="0"/>
                <w:snapToGrid/>
                <w:sz w:val="18"/>
                <w:szCs w:val="18"/>
              </w:rPr>
              <w:t xml:space="preserve"> и примљени аванси </w:t>
            </w:r>
          </w:p>
        </w:tc>
        <w:tc>
          <w:tcPr>
            <w:tcW w:w="1701" w:type="dxa"/>
          </w:tcPr>
          <w:p w:rsidR="008E38A7" w:rsidRPr="0033668F" w:rsidRDefault="00A54815"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33,377,675</w:t>
            </w:r>
          </w:p>
        </w:tc>
        <w:tc>
          <w:tcPr>
            <w:tcW w:w="284" w:type="dxa"/>
          </w:tcPr>
          <w:p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snapToGrid/>
                <w:sz w:val="18"/>
                <w:szCs w:val="18"/>
              </w:rPr>
            </w:pPr>
          </w:p>
        </w:tc>
        <w:tc>
          <w:tcPr>
            <w:tcW w:w="1701" w:type="dxa"/>
          </w:tcPr>
          <w:p w:rsidR="008E38A7" w:rsidRPr="0033668F"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31,102,181</w:t>
            </w:r>
          </w:p>
        </w:tc>
      </w:tr>
      <w:tr w:rsidR="008E38A7" w:rsidRPr="00064D75"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 w:val="0"/>
                <w:snapToGrid/>
                <w:sz w:val="18"/>
                <w:szCs w:val="18"/>
              </w:rPr>
            </w:pPr>
            <w:r w:rsidRPr="002E7035">
              <w:rPr>
                <w:rFonts w:ascii="Arial" w:hAnsi="Arial" w:cs="Arial"/>
                <w:b w:val="0"/>
                <w:snapToGrid/>
                <w:sz w:val="18"/>
                <w:szCs w:val="18"/>
              </w:rPr>
              <w:t>Остали приливи из пословних активности</w:t>
            </w:r>
          </w:p>
        </w:tc>
        <w:tc>
          <w:tcPr>
            <w:tcW w:w="1701" w:type="dxa"/>
          </w:tcPr>
          <w:p w:rsidR="008E38A7" w:rsidRPr="0033668F" w:rsidRDefault="00A54815"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2,806,857</w:t>
            </w:r>
          </w:p>
        </w:tc>
        <w:tc>
          <w:tcPr>
            <w:tcW w:w="284" w:type="dxa"/>
          </w:tcPr>
          <w:p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rsidR="008E38A7" w:rsidRPr="0033668F"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2,765,596</w:t>
            </w:r>
          </w:p>
        </w:tc>
      </w:tr>
      <w:tr w:rsidR="008E38A7" w:rsidRPr="00064D75"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 w:val="0"/>
                <w:snapToGrid/>
                <w:sz w:val="18"/>
                <w:szCs w:val="18"/>
              </w:rPr>
            </w:pPr>
            <w:r w:rsidRPr="002E7035">
              <w:rPr>
                <w:rFonts w:ascii="Arial" w:hAnsi="Arial" w:cs="Arial"/>
                <w:b w:val="0"/>
                <w:snapToGrid/>
                <w:sz w:val="18"/>
                <w:szCs w:val="18"/>
              </w:rPr>
              <w:t>Приливи од учешћа у накнади штете</w:t>
            </w:r>
          </w:p>
        </w:tc>
        <w:tc>
          <w:tcPr>
            <w:tcW w:w="1701" w:type="dxa"/>
          </w:tcPr>
          <w:p w:rsidR="008E38A7" w:rsidRPr="00A54815" w:rsidRDefault="00A54815"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1,071,998</w:t>
            </w:r>
          </w:p>
        </w:tc>
        <w:tc>
          <w:tcPr>
            <w:tcW w:w="284" w:type="dxa"/>
          </w:tcPr>
          <w:p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rsidR="008E38A7" w:rsidRPr="00064D75"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1,664,106</w:t>
            </w:r>
          </w:p>
        </w:tc>
      </w:tr>
      <w:tr w:rsidR="008E38A7" w:rsidRPr="00064D75"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 w:val="0"/>
                <w:snapToGrid/>
                <w:sz w:val="18"/>
                <w:szCs w:val="18"/>
              </w:rPr>
            </w:pPr>
            <w:r w:rsidRPr="002E7035">
              <w:rPr>
                <w:rFonts w:ascii="Arial" w:hAnsi="Arial" w:cs="Arial"/>
                <w:b w:val="0"/>
                <w:snapToGrid/>
                <w:sz w:val="18"/>
                <w:szCs w:val="18"/>
              </w:rPr>
              <w:t>Одливи по основу накнаде штета из осигурања и дати аванси</w:t>
            </w:r>
          </w:p>
        </w:tc>
        <w:tc>
          <w:tcPr>
            <w:tcW w:w="1701" w:type="dxa"/>
          </w:tcPr>
          <w:p w:rsidR="008E38A7" w:rsidRPr="0033668F" w:rsidRDefault="00A54815"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(14,089,624)</w:t>
            </w:r>
          </w:p>
        </w:tc>
        <w:tc>
          <w:tcPr>
            <w:tcW w:w="284" w:type="dxa"/>
          </w:tcPr>
          <w:p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rsidR="008E38A7" w:rsidRPr="0033668F"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(13,097,977)</w:t>
            </w:r>
          </w:p>
        </w:tc>
      </w:tr>
      <w:tr w:rsidR="008E38A7" w:rsidRPr="00064D75"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 w:val="0"/>
                <w:snapToGrid/>
                <w:sz w:val="18"/>
                <w:szCs w:val="18"/>
              </w:rPr>
            </w:pPr>
            <w:r w:rsidRPr="002E7035">
              <w:rPr>
                <w:rFonts w:ascii="Arial" w:hAnsi="Arial" w:cs="Arial"/>
                <w:b w:val="0"/>
                <w:snapToGrid/>
                <w:sz w:val="18"/>
                <w:szCs w:val="18"/>
              </w:rPr>
              <w:t xml:space="preserve">Одливи по основу премија реосигурања </w:t>
            </w:r>
          </w:p>
        </w:tc>
        <w:tc>
          <w:tcPr>
            <w:tcW w:w="1701" w:type="dxa"/>
          </w:tcPr>
          <w:p w:rsidR="008E38A7" w:rsidRPr="0033668F" w:rsidRDefault="00A54815"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(2,522,231)</w:t>
            </w:r>
          </w:p>
        </w:tc>
        <w:tc>
          <w:tcPr>
            <w:tcW w:w="284" w:type="dxa"/>
          </w:tcPr>
          <w:p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rsidR="008E38A7" w:rsidRPr="0033668F"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(3,999,850)</w:t>
            </w:r>
          </w:p>
        </w:tc>
      </w:tr>
      <w:tr w:rsidR="008E38A7" w:rsidRPr="00064D75"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 w:val="0"/>
                <w:snapToGrid/>
                <w:sz w:val="18"/>
                <w:szCs w:val="18"/>
                <w:lang w:val="sr-Cyrl-CS"/>
              </w:rPr>
            </w:pPr>
            <w:r w:rsidRPr="002E7035">
              <w:rPr>
                <w:rFonts w:ascii="Arial" w:hAnsi="Arial" w:cs="Arial"/>
                <w:b w:val="0"/>
                <w:snapToGrid/>
                <w:sz w:val="18"/>
                <w:szCs w:val="18"/>
              </w:rPr>
              <w:t>Одливи по основу бруто зарада, накнада зар</w:t>
            </w:r>
            <w:r w:rsidRPr="002E7035">
              <w:rPr>
                <w:rFonts w:ascii="Arial" w:hAnsi="Arial" w:cs="Arial"/>
                <w:b w:val="0"/>
                <w:snapToGrid/>
                <w:sz w:val="18"/>
                <w:szCs w:val="18"/>
                <w:lang w:val="sr-Cyrl-BA"/>
              </w:rPr>
              <w:t>.</w:t>
            </w:r>
            <w:r w:rsidRPr="002E7035">
              <w:rPr>
                <w:rFonts w:ascii="Arial" w:hAnsi="Arial" w:cs="Arial"/>
                <w:b w:val="0"/>
                <w:snapToGrid/>
                <w:sz w:val="18"/>
                <w:szCs w:val="18"/>
              </w:rPr>
              <w:t xml:space="preserve"> и др</w:t>
            </w:r>
            <w:r w:rsidRPr="002E7035">
              <w:rPr>
                <w:rFonts w:ascii="Arial" w:hAnsi="Arial" w:cs="Arial"/>
                <w:b w:val="0"/>
                <w:snapToGrid/>
                <w:sz w:val="18"/>
                <w:szCs w:val="18"/>
                <w:lang w:val="sr-Cyrl-BA"/>
              </w:rPr>
              <w:t>.</w:t>
            </w:r>
            <w:r w:rsidRPr="002E7035">
              <w:rPr>
                <w:rFonts w:ascii="Arial" w:hAnsi="Arial" w:cs="Arial"/>
                <w:b w:val="0"/>
                <w:snapToGrid/>
                <w:sz w:val="18"/>
                <w:szCs w:val="18"/>
              </w:rPr>
              <w:t xml:space="preserve"> личних расход</w:t>
            </w:r>
            <w:r w:rsidRPr="002E7035">
              <w:rPr>
                <w:rFonts w:ascii="Arial" w:hAnsi="Arial" w:cs="Arial"/>
                <w:b w:val="0"/>
                <w:snapToGrid/>
                <w:sz w:val="18"/>
                <w:szCs w:val="18"/>
                <w:lang w:val="sr-Cyrl-CS"/>
              </w:rPr>
              <w:t>а</w:t>
            </w:r>
          </w:p>
        </w:tc>
        <w:tc>
          <w:tcPr>
            <w:tcW w:w="1701" w:type="dxa"/>
          </w:tcPr>
          <w:p w:rsidR="00A54815" w:rsidRDefault="00A54815"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p w:rsidR="008E38A7" w:rsidRPr="0033668F" w:rsidRDefault="00A54815"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(5,855,474)</w:t>
            </w:r>
          </w:p>
        </w:tc>
        <w:tc>
          <w:tcPr>
            <w:tcW w:w="284" w:type="dxa"/>
          </w:tcPr>
          <w:p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rsidR="00A54815" w:rsidRDefault="00A54815"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p w:rsidR="008E38A7" w:rsidRPr="0033668F"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(5,003,949)</w:t>
            </w:r>
          </w:p>
        </w:tc>
      </w:tr>
      <w:tr w:rsidR="008E38A7" w:rsidRPr="00064D75"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 w:val="0"/>
                <w:snapToGrid/>
                <w:sz w:val="18"/>
                <w:szCs w:val="18"/>
              </w:rPr>
            </w:pPr>
            <w:r w:rsidRPr="002E7035">
              <w:rPr>
                <w:rFonts w:ascii="Arial" w:hAnsi="Arial" w:cs="Arial"/>
                <w:b w:val="0"/>
                <w:snapToGrid/>
                <w:sz w:val="18"/>
                <w:szCs w:val="18"/>
              </w:rPr>
              <w:t>Одливи по основу трошкова спровођења осигурања</w:t>
            </w:r>
          </w:p>
        </w:tc>
        <w:tc>
          <w:tcPr>
            <w:tcW w:w="1701" w:type="dxa"/>
          </w:tcPr>
          <w:p w:rsidR="008E38A7" w:rsidRPr="0033668F" w:rsidRDefault="00A54815"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(6,178,245)</w:t>
            </w:r>
          </w:p>
        </w:tc>
        <w:tc>
          <w:tcPr>
            <w:tcW w:w="284" w:type="dxa"/>
          </w:tcPr>
          <w:p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rsidR="008E38A7" w:rsidRPr="0033668F"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(5,244,157)</w:t>
            </w:r>
          </w:p>
        </w:tc>
      </w:tr>
      <w:tr w:rsidR="008E38A7" w:rsidRPr="00064D75"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 w:val="0"/>
                <w:snapToGrid/>
                <w:sz w:val="18"/>
                <w:szCs w:val="18"/>
                <w:lang w:val="sr-Cyrl-BA"/>
              </w:rPr>
            </w:pPr>
            <w:r w:rsidRPr="002E7035">
              <w:rPr>
                <w:rFonts w:ascii="Arial" w:hAnsi="Arial" w:cs="Arial"/>
                <w:b w:val="0"/>
                <w:snapToGrid/>
                <w:sz w:val="18"/>
                <w:szCs w:val="18"/>
              </w:rPr>
              <w:t xml:space="preserve">Одливи по основу </w:t>
            </w:r>
            <w:r w:rsidRPr="002E7035">
              <w:rPr>
                <w:rFonts w:ascii="Arial" w:hAnsi="Arial" w:cs="Arial"/>
                <w:b w:val="0"/>
                <w:snapToGrid/>
                <w:sz w:val="18"/>
                <w:szCs w:val="18"/>
                <w:lang w:val="sr-Cyrl-BA"/>
              </w:rPr>
              <w:t>пореза на добит</w:t>
            </w:r>
          </w:p>
        </w:tc>
        <w:tc>
          <w:tcPr>
            <w:tcW w:w="1701" w:type="dxa"/>
          </w:tcPr>
          <w:p w:rsidR="008E38A7" w:rsidRPr="0033668F" w:rsidRDefault="00A54815"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(12,224)</w:t>
            </w:r>
          </w:p>
        </w:tc>
        <w:tc>
          <w:tcPr>
            <w:tcW w:w="284" w:type="dxa"/>
          </w:tcPr>
          <w:p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rsidR="008E38A7" w:rsidRPr="0033668F"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(14,630)</w:t>
            </w:r>
          </w:p>
        </w:tc>
      </w:tr>
      <w:tr w:rsidR="008E38A7" w:rsidRPr="00064D75"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 w:val="0"/>
                <w:snapToGrid/>
                <w:sz w:val="18"/>
                <w:szCs w:val="18"/>
              </w:rPr>
            </w:pPr>
            <w:r w:rsidRPr="002E7035">
              <w:rPr>
                <w:rFonts w:ascii="Arial" w:hAnsi="Arial" w:cs="Arial"/>
                <w:b w:val="0"/>
                <w:snapToGrid/>
                <w:sz w:val="18"/>
                <w:szCs w:val="18"/>
              </w:rPr>
              <w:t xml:space="preserve">Одлив по основу осталих пословних активности </w:t>
            </w:r>
          </w:p>
        </w:tc>
        <w:tc>
          <w:tcPr>
            <w:tcW w:w="1701" w:type="dxa"/>
          </w:tcPr>
          <w:p w:rsidR="008E38A7" w:rsidRPr="0033668F" w:rsidRDefault="00A54815"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(8</w:t>
            </w:r>
            <w:r w:rsidR="00F322F6">
              <w:rPr>
                <w:rFonts w:ascii="Arial" w:hAnsi="Arial" w:cs="Arial"/>
                <w:sz w:val="18"/>
                <w:szCs w:val="18"/>
              </w:rPr>
              <w:t>,</w:t>
            </w:r>
            <w:r>
              <w:rPr>
                <w:rFonts w:ascii="Arial" w:hAnsi="Arial" w:cs="Arial"/>
                <w:sz w:val="18"/>
                <w:szCs w:val="18"/>
              </w:rPr>
              <w:t>386,102)</w:t>
            </w:r>
          </w:p>
        </w:tc>
        <w:tc>
          <w:tcPr>
            <w:tcW w:w="284" w:type="dxa"/>
          </w:tcPr>
          <w:p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rsidR="008E38A7" w:rsidRPr="0033668F"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(7,331,192)</w:t>
            </w:r>
          </w:p>
        </w:tc>
      </w:tr>
      <w:tr w:rsidR="008E38A7" w:rsidRPr="00064D75"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064D75" w:rsidRDefault="008E38A7" w:rsidP="008E38A7">
            <w:pPr>
              <w:widowControl/>
              <w:rPr>
                <w:rFonts w:ascii="Arial" w:hAnsi="Arial" w:cs="Arial"/>
                <w:i/>
                <w:iCs/>
                <w:snapToGrid/>
                <w:sz w:val="18"/>
                <w:szCs w:val="18"/>
              </w:rPr>
            </w:pPr>
          </w:p>
        </w:tc>
        <w:tc>
          <w:tcPr>
            <w:tcW w:w="1701" w:type="dxa"/>
          </w:tcPr>
          <w:p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284" w:type="dxa"/>
          </w:tcPr>
          <w:p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r>
      <w:tr w:rsidR="008E38A7" w:rsidRPr="00064D75"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Cs w:val="0"/>
                <w:i/>
                <w:iCs/>
                <w:snapToGrid/>
                <w:sz w:val="18"/>
                <w:szCs w:val="18"/>
              </w:rPr>
            </w:pPr>
            <w:r w:rsidRPr="002E7035">
              <w:rPr>
                <w:rFonts w:ascii="Arial" w:hAnsi="Arial" w:cs="Arial"/>
                <w:bCs w:val="0"/>
                <w:i/>
                <w:iCs/>
                <w:snapToGrid/>
                <w:sz w:val="18"/>
                <w:szCs w:val="18"/>
              </w:rPr>
              <w:t xml:space="preserve">Нето </w:t>
            </w:r>
            <w:r w:rsidRPr="002E7035">
              <w:rPr>
                <w:rFonts w:ascii="Arial" w:hAnsi="Arial" w:cs="Arial"/>
                <w:bCs w:val="0"/>
                <w:i/>
                <w:iCs/>
                <w:snapToGrid/>
                <w:sz w:val="18"/>
                <w:szCs w:val="18"/>
                <w:lang w:val="sr-Cyrl-BA"/>
              </w:rPr>
              <w:t xml:space="preserve">прилив </w:t>
            </w:r>
            <w:r>
              <w:rPr>
                <w:rFonts w:ascii="Arial" w:hAnsi="Arial" w:cs="Arial"/>
                <w:bCs w:val="0"/>
                <w:i/>
                <w:iCs/>
                <w:snapToGrid/>
                <w:sz w:val="18"/>
                <w:szCs w:val="18"/>
                <w:lang w:val="sr-Cyrl-BA"/>
              </w:rPr>
              <w:t xml:space="preserve"> / </w:t>
            </w:r>
            <w:r w:rsidRPr="002E7035">
              <w:rPr>
                <w:rFonts w:ascii="Arial" w:hAnsi="Arial" w:cs="Arial"/>
                <w:bCs w:val="0"/>
                <w:i/>
                <w:iCs/>
                <w:snapToGrid/>
                <w:sz w:val="18"/>
                <w:szCs w:val="18"/>
                <w:lang w:val="sr-Cyrl-BA"/>
              </w:rPr>
              <w:t>одлив</w:t>
            </w:r>
            <w:r>
              <w:rPr>
                <w:rFonts w:ascii="Arial" w:hAnsi="Arial" w:cs="Arial"/>
                <w:bCs w:val="0"/>
                <w:i/>
                <w:iCs/>
                <w:snapToGrid/>
                <w:sz w:val="18"/>
                <w:szCs w:val="18"/>
                <w:lang w:val="sr-Cyrl-BA"/>
              </w:rPr>
              <w:t xml:space="preserve"> </w:t>
            </w:r>
            <w:r w:rsidRPr="002E7035">
              <w:rPr>
                <w:rFonts w:ascii="Arial" w:hAnsi="Arial" w:cs="Arial"/>
                <w:bCs w:val="0"/>
                <w:i/>
                <w:iCs/>
                <w:snapToGrid/>
                <w:sz w:val="18"/>
                <w:szCs w:val="18"/>
              </w:rPr>
              <w:t xml:space="preserve">готовине из пословних активности </w:t>
            </w:r>
          </w:p>
        </w:tc>
        <w:tc>
          <w:tcPr>
            <w:tcW w:w="1701" w:type="dxa"/>
          </w:tcPr>
          <w:p w:rsidR="008E38A7" w:rsidRPr="0033668F" w:rsidRDefault="00A54815"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212,630</w:t>
            </w:r>
          </w:p>
        </w:tc>
        <w:tc>
          <w:tcPr>
            <w:tcW w:w="284" w:type="dxa"/>
          </w:tcPr>
          <w:p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snapToGrid/>
                <w:sz w:val="18"/>
                <w:szCs w:val="18"/>
              </w:rPr>
            </w:pPr>
          </w:p>
        </w:tc>
        <w:tc>
          <w:tcPr>
            <w:tcW w:w="1701" w:type="dxa"/>
          </w:tcPr>
          <w:p w:rsidR="008E38A7" w:rsidRPr="0033668F"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840,128</w:t>
            </w:r>
          </w:p>
        </w:tc>
      </w:tr>
      <w:tr w:rsidR="008E38A7" w:rsidRPr="00064D75"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064D75" w:rsidRDefault="008E38A7" w:rsidP="008E38A7">
            <w:pPr>
              <w:widowControl/>
              <w:jc w:val="right"/>
              <w:rPr>
                <w:rFonts w:ascii="Arial" w:hAnsi="Arial" w:cs="Arial"/>
                <w:snapToGrid/>
                <w:sz w:val="18"/>
                <w:szCs w:val="18"/>
              </w:rPr>
            </w:pPr>
          </w:p>
        </w:tc>
        <w:tc>
          <w:tcPr>
            <w:tcW w:w="1701" w:type="dxa"/>
            <w:noWrap/>
          </w:tcPr>
          <w:p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6"/>
                <w:szCs w:val="16"/>
              </w:rPr>
            </w:pPr>
          </w:p>
        </w:tc>
        <w:tc>
          <w:tcPr>
            <w:tcW w:w="284" w:type="dxa"/>
          </w:tcPr>
          <w:p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6"/>
                <w:szCs w:val="16"/>
              </w:rPr>
            </w:pPr>
          </w:p>
        </w:tc>
        <w:tc>
          <w:tcPr>
            <w:tcW w:w="1701" w:type="dxa"/>
            <w:noWrap/>
          </w:tcPr>
          <w:p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6"/>
                <w:szCs w:val="16"/>
              </w:rPr>
            </w:pPr>
          </w:p>
        </w:tc>
      </w:tr>
      <w:tr w:rsidR="008E38A7" w:rsidRPr="00064D75"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Cs w:val="0"/>
                <w:snapToGrid/>
                <w:sz w:val="18"/>
                <w:szCs w:val="18"/>
              </w:rPr>
            </w:pPr>
            <w:r w:rsidRPr="002E7035">
              <w:rPr>
                <w:rFonts w:ascii="Arial" w:hAnsi="Arial" w:cs="Arial"/>
                <w:bCs w:val="0"/>
                <w:snapToGrid/>
                <w:sz w:val="18"/>
                <w:szCs w:val="18"/>
              </w:rPr>
              <w:t>Токови готовине из активности инвестирања</w:t>
            </w:r>
            <w:r w:rsidRPr="002E7035">
              <w:rPr>
                <w:rFonts w:ascii="Arial" w:hAnsi="Arial" w:cs="Arial"/>
                <w:snapToGrid/>
                <w:sz w:val="18"/>
                <w:szCs w:val="18"/>
              </w:rPr>
              <w:t xml:space="preserve"> </w:t>
            </w:r>
          </w:p>
        </w:tc>
        <w:tc>
          <w:tcPr>
            <w:tcW w:w="1701" w:type="dxa"/>
          </w:tcPr>
          <w:p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snapToGrid/>
                <w:sz w:val="18"/>
                <w:szCs w:val="18"/>
              </w:rPr>
            </w:pPr>
          </w:p>
        </w:tc>
        <w:tc>
          <w:tcPr>
            <w:tcW w:w="284" w:type="dxa"/>
          </w:tcPr>
          <w:p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snapToGrid/>
                <w:sz w:val="18"/>
                <w:szCs w:val="18"/>
              </w:rPr>
            </w:pPr>
          </w:p>
        </w:tc>
        <w:tc>
          <w:tcPr>
            <w:tcW w:w="1701" w:type="dxa"/>
          </w:tcPr>
          <w:p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snapToGrid/>
                <w:sz w:val="18"/>
                <w:szCs w:val="18"/>
              </w:rPr>
            </w:pPr>
          </w:p>
        </w:tc>
      </w:tr>
      <w:tr w:rsidR="008E38A7" w:rsidRPr="00064D75"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 w:val="0"/>
                <w:snapToGrid/>
                <w:sz w:val="18"/>
                <w:szCs w:val="18"/>
              </w:rPr>
            </w:pPr>
            <w:r w:rsidRPr="002E7035">
              <w:rPr>
                <w:rFonts w:ascii="Arial" w:hAnsi="Arial" w:cs="Arial"/>
                <w:b w:val="0"/>
                <w:snapToGrid/>
                <w:sz w:val="18"/>
                <w:szCs w:val="18"/>
              </w:rPr>
              <w:t>Приливи од камата</w:t>
            </w:r>
          </w:p>
        </w:tc>
        <w:tc>
          <w:tcPr>
            <w:tcW w:w="1701" w:type="dxa"/>
          </w:tcPr>
          <w:p w:rsidR="008E38A7" w:rsidRPr="001D1E21" w:rsidRDefault="00A54815"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468,036</w:t>
            </w:r>
          </w:p>
        </w:tc>
        <w:tc>
          <w:tcPr>
            <w:tcW w:w="284" w:type="dxa"/>
          </w:tcPr>
          <w:p w:rsidR="008E38A7" w:rsidRPr="002E703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rsidR="008E38A7" w:rsidRPr="001D1E21"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327,649</w:t>
            </w:r>
          </w:p>
        </w:tc>
      </w:tr>
      <w:tr w:rsidR="008E38A7" w:rsidRPr="00064D75"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tcPr>
          <w:p w:rsidR="008E38A7" w:rsidRPr="002E7035" w:rsidRDefault="008E38A7" w:rsidP="008E38A7">
            <w:pPr>
              <w:widowControl/>
              <w:rPr>
                <w:rFonts w:ascii="Arial" w:hAnsi="Arial" w:cs="Arial"/>
                <w:b w:val="0"/>
                <w:snapToGrid/>
                <w:sz w:val="18"/>
                <w:szCs w:val="18"/>
              </w:rPr>
            </w:pPr>
            <w:r w:rsidRPr="002E7035">
              <w:rPr>
                <w:rFonts w:ascii="Arial" w:hAnsi="Arial" w:cs="Arial"/>
                <w:b w:val="0"/>
                <w:snapToGrid/>
                <w:sz w:val="18"/>
                <w:szCs w:val="18"/>
              </w:rPr>
              <w:t>Приливи по основу продаје нематеријалних улагања, некретнина, постројења, опреме, инвестиционих некретнина</w:t>
            </w:r>
          </w:p>
        </w:tc>
        <w:tc>
          <w:tcPr>
            <w:tcW w:w="1701" w:type="dxa"/>
          </w:tcPr>
          <w:p w:rsidR="008E38A7"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rsidR="00A54815" w:rsidRPr="001D1E21" w:rsidRDefault="00A54815"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200,160</w:t>
            </w:r>
          </w:p>
        </w:tc>
        <w:tc>
          <w:tcPr>
            <w:tcW w:w="284" w:type="dxa"/>
          </w:tcPr>
          <w:p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rsidR="00A54815" w:rsidRDefault="00A54815"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rsidR="008E38A7" w:rsidRPr="001D1E21"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156,377</w:t>
            </w:r>
          </w:p>
        </w:tc>
      </w:tr>
      <w:tr w:rsidR="008E38A7" w:rsidRPr="00064D75"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 w:val="0"/>
                <w:snapToGrid/>
                <w:sz w:val="18"/>
                <w:szCs w:val="18"/>
              </w:rPr>
            </w:pPr>
            <w:r w:rsidRPr="002E7035">
              <w:rPr>
                <w:rFonts w:ascii="Arial" w:hAnsi="Arial" w:cs="Arial"/>
                <w:b w:val="0"/>
                <w:snapToGrid/>
                <w:sz w:val="18"/>
                <w:szCs w:val="18"/>
              </w:rPr>
              <w:t>Приливи по основу краткорочних финансијских пласмана</w:t>
            </w:r>
          </w:p>
        </w:tc>
        <w:tc>
          <w:tcPr>
            <w:tcW w:w="1701" w:type="dxa"/>
          </w:tcPr>
          <w:p w:rsidR="008E38A7" w:rsidRPr="001D1E21" w:rsidRDefault="00F322F6"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1,664,000</w:t>
            </w:r>
          </w:p>
        </w:tc>
        <w:tc>
          <w:tcPr>
            <w:tcW w:w="284" w:type="dxa"/>
          </w:tcPr>
          <w:p w:rsidR="008E38A7" w:rsidRPr="002E703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rsidR="008E38A7" w:rsidRPr="001D1E21"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4,750,000</w:t>
            </w:r>
          </w:p>
        </w:tc>
      </w:tr>
      <w:tr w:rsidR="008E38A7" w:rsidRPr="00064D75"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 w:val="0"/>
                <w:snapToGrid/>
                <w:sz w:val="18"/>
                <w:szCs w:val="18"/>
                <w:lang w:val="sr-Cyrl-BA"/>
              </w:rPr>
            </w:pPr>
            <w:r w:rsidRPr="002E7035">
              <w:rPr>
                <w:rFonts w:ascii="Arial" w:hAnsi="Arial" w:cs="Arial"/>
                <w:b w:val="0"/>
                <w:snapToGrid/>
                <w:sz w:val="18"/>
                <w:szCs w:val="18"/>
                <w:lang w:val="sr-Cyrl-BA"/>
              </w:rPr>
              <w:t>Приливи по основу осталих дугорочних финансијских пласмана</w:t>
            </w:r>
          </w:p>
        </w:tc>
        <w:tc>
          <w:tcPr>
            <w:tcW w:w="1701" w:type="dxa"/>
          </w:tcPr>
          <w:p w:rsidR="008E38A7" w:rsidRPr="001D1E21" w:rsidRDefault="00F322F6"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1,265,122</w:t>
            </w:r>
          </w:p>
        </w:tc>
        <w:tc>
          <w:tcPr>
            <w:tcW w:w="284" w:type="dxa"/>
          </w:tcPr>
          <w:p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rsidR="008E38A7" w:rsidRPr="001D1E21"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358,755</w:t>
            </w:r>
          </w:p>
        </w:tc>
      </w:tr>
      <w:tr w:rsidR="008E38A7" w:rsidRPr="00064D75" w:rsidTr="00122044">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 w:val="0"/>
                <w:snapToGrid/>
                <w:sz w:val="18"/>
                <w:szCs w:val="18"/>
              </w:rPr>
            </w:pPr>
            <w:r w:rsidRPr="002E7035">
              <w:rPr>
                <w:rFonts w:ascii="Arial" w:hAnsi="Arial" w:cs="Arial"/>
                <w:b w:val="0"/>
                <w:snapToGrid/>
                <w:sz w:val="18"/>
                <w:szCs w:val="18"/>
              </w:rPr>
              <w:t>Oдливи по основу краткорочних финансијских пласмана</w:t>
            </w:r>
          </w:p>
        </w:tc>
        <w:tc>
          <w:tcPr>
            <w:tcW w:w="1701" w:type="dxa"/>
          </w:tcPr>
          <w:p w:rsidR="008E38A7" w:rsidRPr="001D1E21" w:rsidRDefault="00F322F6"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(250,000)</w:t>
            </w:r>
          </w:p>
        </w:tc>
        <w:tc>
          <w:tcPr>
            <w:tcW w:w="284" w:type="dxa"/>
          </w:tcPr>
          <w:p w:rsidR="008E38A7" w:rsidRPr="002E703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rsidR="008E38A7" w:rsidRPr="001D1E21"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(820,000)</w:t>
            </w:r>
          </w:p>
        </w:tc>
      </w:tr>
      <w:tr w:rsidR="008E38A7" w:rsidRPr="00064D75" w:rsidTr="00122044">
        <w:trPr>
          <w:trHeight w:val="27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 w:val="0"/>
                <w:snapToGrid/>
                <w:sz w:val="18"/>
                <w:szCs w:val="18"/>
              </w:rPr>
            </w:pPr>
            <w:r w:rsidRPr="002E7035">
              <w:rPr>
                <w:rFonts w:ascii="Arial" w:hAnsi="Arial" w:cs="Arial"/>
                <w:b w:val="0"/>
                <w:snapToGrid/>
                <w:sz w:val="18"/>
                <w:szCs w:val="18"/>
              </w:rPr>
              <w:t xml:space="preserve">Одливи по основу набавке инвестиционих некретнина, опреме и нематеријалних улагања </w:t>
            </w:r>
          </w:p>
        </w:tc>
        <w:tc>
          <w:tcPr>
            <w:tcW w:w="1701" w:type="dxa"/>
          </w:tcPr>
          <w:p w:rsidR="008E38A7"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rsidR="00F322F6" w:rsidRPr="001D1E21" w:rsidRDefault="00F322F6"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(551,126)</w:t>
            </w:r>
          </w:p>
        </w:tc>
        <w:tc>
          <w:tcPr>
            <w:tcW w:w="284" w:type="dxa"/>
          </w:tcPr>
          <w:p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rsidR="00A54815" w:rsidRDefault="00A54815"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rsidR="008E38A7" w:rsidRPr="001D1E21"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(2,901,683)</w:t>
            </w:r>
          </w:p>
        </w:tc>
      </w:tr>
      <w:tr w:rsidR="008E38A7" w:rsidRPr="00064D75"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 w:val="0"/>
                <w:snapToGrid/>
                <w:sz w:val="18"/>
                <w:szCs w:val="18"/>
              </w:rPr>
            </w:pPr>
            <w:r w:rsidRPr="002E7035">
              <w:rPr>
                <w:rFonts w:ascii="Arial" w:hAnsi="Arial" w:cs="Arial"/>
                <w:b w:val="0"/>
                <w:snapToGrid/>
                <w:sz w:val="18"/>
                <w:szCs w:val="18"/>
              </w:rPr>
              <w:t>Одливи по основу оста</w:t>
            </w:r>
            <w:r w:rsidRPr="002E7035">
              <w:rPr>
                <w:rFonts w:ascii="Arial" w:hAnsi="Arial" w:cs="Arial"/>
                <w:b w:val="0"/>
                <w:snapToGrid/>
                <w:sz w:val="18"/>
                <w:szCs w:val="18"/>
                <w:lang w:val="sr-Cyrl-CS"/>
              </w:rPr>
              <w:t>л</w:t>
            </w:r>
            <w:r w:rsidRPr="002E7035">
              <w:rPr>
                <w:rFonts w:ascii="Arial" w:hAnsi="Arial" w:cs="Arial"/>
                <w:b w:val="0"/>
                <w:snapToGrid/>
                <w:sz w:val="18"/>
                <w:szCs w:val="18"/>
              </w:rPr>
              <w:t>их  дугорочних финансијских пласмана</w:t>
            </w:r>
          </w:p>
        </w:tc>
        <w:tc>
          <w:tcPr>
            <w:tcW w:w="1701" w:type="dxa"/>
          </w:tcPr>
          <w:p w:rsidR="008E38A7"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p w:rsidR="00F322F6" w:rsidRPr="001D1E21" w:rsidRDefault="00F322F6"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(2,851,135)</w:t>
            </w:r>
          </w:p>
        </w:tc>
        <w:tc>
          <w:tcPr>
            <w:tcW w:w="284" w:type="dxa"/>
          </w:tcPr>
          <w:p w:rsidR="008E38A7" w:rsidRPr="002E703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rsidR="00A54815" w:rsidRDefault="00A54815"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p w:rsidR="008E38A7" w:rsidRPr="001D1E21"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r>
              <w:rPr>
                <w:rFonts w:ascii="Arial" w:hAnsi="Arial" w:cs="Arial"/>
                <w:snapToGrid/>
                <w:sz w:val="18"/>
                <w:szCs w:val="18"/>
              </w:rPr>
              <w:t>(2,847,526)</w:t>
            </w:r>
          </w:p>
        </w:tc>
      </w:tr>
      <w:tr w:rsidR="008E38A7" w:rsidRPr="00064D75"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 w:val="0"/>
                <w:i/>
                <w:iCs/>
                <w:snapToGrid/>
                <w:sz w:val="18"/>
                <w:szCs w:val="18"/>
              </w:rPr>
            </w:pPr>
          </w:p>
        </w:tc>
        <w:tc>
          <w:tcPr>
            <w:tcW w:w="1701" w:type="dxa"/>
          </w:tcPr>
          <w:p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84" w:type="dxa"/>
          </w:tcPr>
          <w:p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r>
      <w:tr w:rsidR="008E38A7" w:rsidRPr="00064D75"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Cs w:val="0"/>
                <w:i/>
                <w:iCs/>
                <w:snapToGrid/>
                <w:sz w:val="18"/>
                <w:szCs w:val="18"/>
              </w:rPr>
            </w:pPr>
            <w:r w:rsidRPr="002E7035">
              <w:rPr>
                <w:rFonts w:ascii="Arial" w:hAnsi="Arial" w:cs="Arial"/>
                <w:bCs w:val="0"/>
                <w:i/>
                <w:iCs/>
                <w:snapToGrid/>
                <w:sz w:val="18"/>
                <w:szCs w:val="18"/>
              </w:rPr>
              <w:t xml:space="preserve">Нето </w:t>
            </w:r>
            <w:r w:rsidRPr="002E7035">
              <w:rPr>
                <w:rFonts w:ascii="Arial" w:hAnsi="Arial" w:cs="Arial"/>
                <w:bCs w:val="0"/>
                <w:i/>
                <w:iCs/>
                <w:snapToGrid/>
                <w:sz w:val="18"/>
                <w:szCs w:val="18"/>
                <w:lang w:val="sr-Cyrl-BA"/>
              </w:rPr>
              <w:t xml:space="preserve">прилив </w:t>
            </w:r>
            <w:r>
              <w:rPr>
                <w:rFonts w:ascii="Arial" w:hAnsi="Arial" w:cs="Arial"/>
                <w:bCs w:val="0"/>
                <w:i/>
                <w:iCs/>
                <w:snapToGrid/>
                <w:sz w:val="18"/>
                <w:szCs w:val="18"/>
                <w:lang w:val="sr-Cyrl-BA"/>
              </w:rPr>
              <w:t xml:space="preserve"> / </w:t>
            </w:r>
            <w:r w:rsidRPr="002E7035">
              <w:rPr>
                <w:rFonts w:ascii="Arial" w:hAnsi="Arial" w:cs="Arial"/>
                <w:bCs w:val="0"/>
                <w:i/>
                <w:iCs/>
                <w:snapToGrid/>
                <w:sz w:val="18"/>
                <w:szCs w:val="18"/>
                <w:lang w:val="sr-Cyrl-BA"/>
              </w:rPr>
              <w:t>одлив</w:t>
            </w:r>
            <w:r>
              <w:rPr>
                <w:rFonts w:ascii="Arial" w:hAnsi="Arial" w:cs="Arial"/>
                <w:bCs w:val="0"/>
                <w:i/>
                <w:iCs/>
                <w:snapToGrid/>
                <w:sz w:val="18"/>
                <w:szCs w:val="18"/>
                <w:lang w:val="sr-Cyrl-BA"/>
              </w:rPr>
              <w:t xml:space="preserve"> </w:t>
            </w:r>
            <w:r w:rsidRPr="002E7035">
              <w:rPr>
                <w:rFonts w:ascii="Arial" w:hAnsi="Arial" w:cs="Arial"/>
                <w:bCs w:val="0"/>
                <w:i/>
                <w:iCs/>
                <w:snapToGrid/>
                <w:sz w:val="18"/>
                <w:szCs w:val="18"/>
              </w:rPr>
              <w:t>готовине из активности инвестирања</w:t>
            </w:r>
          </w:p>
        </w:tc>
        <w:tc>
          <w:tcPr>
            <w:tcW w:w="1701" w:type="dxa"/>
          </w:tcPr>
          <w:p w:rsidR="008E38A7"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p>
          <w:p w:rsidR="00F322F6" w:rsidRPr="00F95991" w:rsidRDefault="00F322F6"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(54,943)</w:t>
            </w:r>
          </w:p>
        </w:tc>
        <w:tc>
          <w:tcPr>
            <w:tcW w:w="284" w:type="dxa"/>
          </w:tcPr>
          <w:p w:rsidR="008E38A7" w:rsidRPr="002E703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701" w:type="dxa"/>
          </w:tcPr>
          <w:p w:rsidR="00A54815" w:rsidRDefault="00A54815"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p>
          <w:p w:rsidR="008E38A7" w:rsidRPr="00F95991"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(976,428)</w:t>
            </w:r>
          </w:p>
        </w:tc>
      </w:tr>
      <w:tr w:rsidR="00F322F6" w:rsidRPr="00064D75"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tcPr>
          <w:p w:rsidR="00F322F6" w:rsidRPr="002E7035" w:rsidRDefault="00F322F6" w:rsidP="008E38A7">
            <w:pPr>
              <w:widowControl/>
              <w:rPr>
                <w:rFonts w:ascii="Arial" w:hAnsi="Arial" w:cs="Arial"/>
                <w:bCs w:val="0"/>
                <w:i/>
                <w:iCs/>
                <w:snapToGrid/>
                <w:sz w:val="18"/>
                <w:szCs w:val="18"/>
              </w:rPr>
            </w:pPr>
          </w:p>
        </w:tc>
        <w:tc>
          <w:tcPr>
            <w:tcW w:w="1701" w:type="dxa"/>
          </w:tcPr>
          <w:p w:rsidR="00F322F6" w:rsidRPr="00F95991" w:rsidRDefault="00F322F6"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p>
        </w:tc>
        <w:tc>
          <w:tcPr>
            <w:tcW w:w="284" w:type="dxa"/>
          </w:tcPr>
          <w:p w:rsidR="00F322F6" w:rsidRPr="002E7035" w:rsidRDefault="00F322F6"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snapToGrid/>
                <w:sz w:val="18"/>
                <w:szCs w:val="18"/>
              </w:rPr>
            </w:pPr>
          </w:p>
        </w:tc>
        <w:tc>
          <w:tcPr>
            <w:tcW w:w="1701" w:type="dxa"/>
          </w:tcPr>
          <w:p w:rsidR="00F322F6" w:rsidRDefault="00F322F6"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p>
        </w:tc>
      </w:tr>
      <w:tr w:rsidR="008E38A7" w:rsidRPr="00064D75"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064D75" w:rsidRDefault="008E38A7" w:rsidP="008E38A7">
            <w:pPr>
              <w:widowControl/>
              <w:rPr>
                <w:rFonts w:ascii="Arial" w:hAnsi="Arial" w:cs="Arial"/>
                <w:b w:val="0"/>
                <w:bCs w:val="0"/>
                <w:i/>
                <w:iCs/>
                <w:snapToGrid/>
                <w:sz w:val="18"/>
                <w:szCs w:val="18"/>
              </w:rPr>
            </w:pPr>
          </w:p>
        </w:tc>
        <w:tc>
          <w:tcPr>
            <w:tcW w:w="1701" w:type="dxa"/>
            <w:noWrap/>
          </w:tcPr>
          <w:p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6"/>
                <w:szCs w:val="16"/>
              </w:rPr>
            </w:pPr>
          </w:p>
        </w:tc>
        <w:tc>
          <w:tcPr>
            <w:tcW w:w="284" w:type="dxa"/>
          </w:tcPr>
          <w:p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6"/>
                <w:szCs w:val="16"/>
              </w:rPr>
            </w:pPr>
          </w:p>
        </w:tc>
        <w:tc>
          <w:tcPr>
            <w:tcW w:w="1701" w:type="dxa"/>
            <w:noWrap/>
          </w:tcPr>
          <w:p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color w:val="FF0000"/>
                <w:sz w:val="16"/>
                <w:szCs w:val="16"/>
              </w:rPr>
            </w:pPr>
          </w:p>
        </w:tc>
      </w:tr>
      <w:tr w:rsidR="008E38A7" w:rsidRPr="00064D75"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Cs w:val="0"/>
                <w:snapToGrid/>
                <w:sz w:val="18"/>
                <w:szCs w:val="18"/>
              </w:rPr>
            </w:pPr>
            <w:r w:rsidRPr="002E7035">
              <w:rPr>
                <w:rFonts w:ascii="Arial" w:hAnsi="Arial" w:cs="Arial"/>
                <w:bCs w:val="0"/>
                <w:snapToGrid/>
                <w:sz w:val="18"/>
                <w:szCs w:val="18"/>
              </w:rPr>
              <w:t>Токови готовине из активности финансирања</w:t>
            </w:r>
          </w:p>
        </w:tc>
        <w:tc>
          <w:tcPr>
            <w:tcW w:w="1701" w:type="dxa"/>
          </w:tcPr>
          <w:p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84" w:type="dxa"/>
          </w:tcPr>
          <w:p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r>
      <w:tr w:rsidR="008E38A7" w:rsidRPr="00064D75"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 w:val="0"/>
                <w:snapToGrid/>
                <w:sz w:val="18"/>
                <w:szCs w:val="18"/>
              </w:rPr>
            </w:pPr>
            <w:r w:rsidRPr="002E7035">
              <w:rPr>
                <w:rFonts w:ascii="Arial" w:hAnsi="Arial" w:cs="Arial"/>
                <w:b w:val="0"/>
                <w:snapToGrid/>
                <w:sz w:val="18"/>
                <w:szCs w:val="18"/>
              </w:rPr>
              <w:t>Приливи по основу осталих  дугорочних  и краткорочних обавеза</w:t>
            </w:r>
          </w:p>
        </w:tc>
        <w:tc>
          <w:tcPr>
            <w:tcW w:w="1701" w:type="dxa"/>
          </w:tcPr>
          <w:p w:rsidR="008E38A7" w:rsidRPr="00F322F6" w:rsidRDefault="00F322F6"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111,051</w:t>
            </w:r>
          </w:p>
        </w:tc>
        <w:tc>
          <w:tcPr>
            <w:tcW w:w="284" w:type="dxa"/>
          </w:tcPr>
          <w:p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rsidR="008E38A7" w:rsidRPr="00C64A0D"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Cyrl-BA"/>
              </w:rPr>
            </w:pPr>
            <w:r>
              <w:rPr>
                <w:rFonts w:ascii="Arial" w:hAnsi="Arial" w:cs="Arial"/>
                <w:sz w:val="18"/>
                <w:szCs w:val="18"/>
                <w:lang w:val="sr-Cyrl-BA"/>
              </w:rPr>
              <w:t>128,018</w:t>
            </w:r>
          </w:p>
        </w:tc>
      </w:tr>
      <w:tr w:rsidR="008E38A7" w:rsidRPr="00064D75"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50033D" w:rsidRDefault="008E38A7" w:rsidP="008E38A7">
            <w:pPr>
              <w:widowControl/>
              <w:ind w:right="57"/>
              <w:rPr>
                <w:rFonts w:ascii="Arial" w:hAnsi="Arial" w:cs="Arial"/>
                <w:b w:val="0"/>
                <w:snapToGrid/>
                <w:sz w:val="18"/>
                <w:szCs w:val="18"/>
              </w:rPr>
            </w:pPr>
            <w:r w:rsidRPr="002E7035">
              <w:rPr>
                <w:rFonts w:ascii="Arial" w:hAnsi="Arial" w:cs="Arial"/>
                <w:b w:val="0"/>
                <w:snapToGrid/>
                <w:sz w:val="18"/>
                <w:szCs w:val="18"/>
              </w:rPr>
              <w:t xml:space="preserve">Одливи по основу </w:t>
            </w:r>
            <w:r>
              <w:rPr>
                <w:rFonts w:ascii="Arial" w:hAnsi="Arial" w:cs="Arial"/>
                <w:b w:val="0"/>
                <w:snapToGrid/>
                <w:sz w:val="18"/>
                <w:szCs w:val="18"/>
              </w:rPr>
              <w:t>финансијског лизинга</w:t>
            </w:r>
          </w:p>
        </w:tc>
        <w:tc>
          <w:tcPr>
            <w:tcW w:w="1701" w:type="dxa"/>
          </w:tcPr>
          <w:p w:rsidR="008E38A7" w:rsidRPr="00F322F6" w:rsidRDefault="00F322F6"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(75,787)</w:t>
            </w:r>
          </w:p>
        </w:tc>
        <w:tc>
          <w:tcPr>
            <w:tcW w:w="284" w:type="dxa"/>
          </w:tcPr>
          <w:p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rsidR="008E38A7" w:rsidRPr="0050033D" w:rsidRDefault="008E38A7" w:rsidP="008E38A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(76,942)</w:t>
            </w:r>
          </w:p>
        </w:tc>
      </w:tr>
      <w:tr w:rsidR="008E38A7" w:rsidRPr="00064D75"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 w:val="0"/>
                <w:snapToGrid/>
                <w:sz w:val="18"/>
                <w:szCs w:val="18"/>
              </w:rPr>
            </w:pPr>
            <w:r w:rsidRPr="002E7035">
              <w:rPr>
                <w:rFonts w:ascii="Arial" w:hAnsi="Arial" w:cs="Arial"/>
                <w:b w:val="0"/>
                <w:snapToGrid/>
                <w:sz w:val="18"/>
                <w:szCs w:val="18"/>
              </w:rPr>
              <w:t>Одливи по основу осталих  дугорочних  и краткорочних обавеза</w:t>
            </w:r>
          </w:p>
        </w:tc>
        <w:tc>
          <w:tcPr>
            <w:tcW w:w="1701" w:type="dxa"/>
          </w:tcPr>
          <w:p w:rsidR="008E38A7" w:rsidRPr="009114C5"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284" w:type="dxa"/>
          </w:tcPr>
          <w:p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rsidR="008E38A7" w:rsidRPr="009114C5"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8E38A7" w:rsidRPr="00064D75"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064D75" w:rsidRDefault="008E38A7" w:rsidP="008E38A7">
            <w:pPr>
              <w:widowControl/>
              <w:rPr>
                <w:rFonts w:ascii="Arial" w:hAnsi="Arial" w:cs="Arial"/>
                <w:b w:val="0"/>
                <w:bCs w:val="0"/>
                <w:i/>
                <w:iCs/>
                <w:snapToGrid/>
                <w:sz w:val="18"/>
                <w:szCs w:val="18"/>
              </w:rPr>
            </w:pPr>
          </w:p>
        </w:tc>
        <w:tc>
          <w:tcPr>
            <w:tcW w:w="1701" w:type="dxa"/>
          </w:tcPr>
          <w:p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84" w:type="dxa"/>
          </w:tcPr>
          <w:p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r>
      <w:tr w:rsidR="008E38A7" w:rsidRPr="00064D75"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Cs w:val="0"/>
                <w:i/>
                <w:iCs/>
                <w:snapToGrid/>
                <w:sz w:val="18"/>
                <w:szCs w:val="18"/>
              </w:rPr>
            </w:pPr>
            <w:r w:rsidRPr="002E7035">
              <w:rPr>
                <w:rFonts w:ascii="Arial" w:hAnsi="Arial" w:cs="Arial"/>
                <w:bCs w:val="0"/>
                <w:i/>
                <w:iCs/>
                <w:snapToGrid/>
                <w:sz w:val="18"/>
                <w:szCs w:val="18"/>
              </w:rPr>
              <w:t xml:space="preserve">Нето </w:t>
            </w:r>
            <w:r w:rsidRPr="002E7035">
              <w:rPr>
                <w:rFonts w:ascii="Arial" w:hAnsi="Arial" w:cs="Arial"/>
                <w:bCs w:val="0"/>
                <w:i/>
                <w:iCs/>
                <w:snapToGrid/>
                <w:sz w:val="18"/>
                <w:szCs w:val="18"/>
                <w:lang w:val="sr-Cyrl-BA"/>
              </w:rPr>
              <w:t xml:space="preserve">прилив </w:t>
            </w:r>
            <w:r>
              <w:rPr>
                <w:rFonts w:ascii="Arial" w:hAnsi="Arial" w:cs="Arial"/>
                <w:bCs w:val="0"/>
                <w:i/>
                <w:iCs/>
                <w:snapToGrid/>
                <w:sz w:val="18"/>
                <w:szCs w:val="18"/>
                <w:lang w:val="sr-Cyrl-BA"/>
              </w:rPr>
              <w:t xml:space="preserve"> / </w:t>
            </w:r>
            <w:r w:rsidRPr="002E7035">
              <w:rPr>
                <w:rFonts w:ascii="Arial" w:hAnsi="Arial" w:cs="Arial"/>
                <w:bCs w:val="0"/>
                <w:i/>
                <w:iCs/>
                <w:snapToGrid/>
                <w:sz w:val="18"/>
                <w:szCs w:val="18"/>
                <w:lang w:val="sr-Cyrl-BA"/>
              </w:rPr>
              <w:t>одлив</w:t>
            </w:r>
            <w:r>
              <w:rPr>
                <w:rFonts w:ascii="Arial" w:hAnsi="Arial" w:cs="Arial"/>
                <w:bCs w:val="0"/>
                <w:i/>
                <w:iCs/>
                <w:snapToGrid/>
                <w:sz w:val="18"/>
                <w:szCs w:val="18"/>
                <w:lang w:val="sr-Cyrl-BA"/>
              </w:rPr>
              <w:t xml:space="preserve"> </w:t>
            </w:r>
            <w:r w:rsidRPr="002E7035">
              <w:rPr>
                <w:rFonts w:ascii="Arial" w:hAnsi="Arial" w:cs="Arial"/>
                <w:bCs w:val="0"/>
                <w:i/>
                <w:iCs/>
                <w:snapToGrid/>
                <w:sz w:val="18"/>
                <w:szCs w:val="18"/>
              </w:rPr>
              <w:t>готовине из активности финансирања</w:t>
            </w:r>
          </w:p>
        </w:tc>
        <w:tc>
          <w:tcPr>
            <w:tcW w:w="1701" w:type="dxa"/>
          </w:tcPr>
          <w:p w:rsidR="008E38A7" w:rsidRPr="00F322F6" w:rsidRDefault="00F322F6"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35,264</w:t>
            </w:r>
          </w:p>
        </w:tc>
        <w:tc>
          <w:tcPr>
            <w:tcW w:w="284" w:type="dxa"/>
          </w:tcPr>
          <w:p w:rsidR="008E38A7" w:rsidRPr="002E703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701" w:type="dxa"/>
          </w:tcPr>
          <w:p w:rsidR="008E38A7" w:rsidRPr="002E7035"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lang w:val="sr-Cyrl-BA"/>
              </w:rPr>
            </w:pPr>
            <w:r>
              <w:rPr>
                <w:rFonts w:ascii="Arial" w:hAnsi="Arial" w:cs="Arial"/>
                <w:b/>
                <w:sz w:val="18"/>
                <w:szCs w:val="18"/>
                <w:lang w:val="sr-Cyrl-BA"/>
              </w:rPr>
              <w:t>51,076</w:t>
            </w:r>
          </w:p>
        </w:tc>
      </w:tr>
      <w:tr w:rsidR="008E38A7" w:rsidRPr="00064D75"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jc w:val="right"/>
              <w:rPr>
                <w:rFonts w:ascii="Arial" w:hAnsi="Arial" w:cs="Arial"/>
                <w:snapToGrid/>
                <w:sz w:val="18"/>
                <w:szCs w:val="18"/>
              </w:rPr>
            </w:pPr>
          </w:p>
        </w:tc>
        <w:tc>
          <w:tcPr>
            <w:tcW w:w="1701" w:type="dxa"/>
            <w:noWrap/>
          </w:tcPr>
          <w:p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snapToGrid/>
                <w:color w:val="FF0000"/>
                <w:sz w:val="16"/>
                <w:szCs w:val="16"/>
              </w:rPr>
            </w:pPr>
          </w:p>
        </w:tc>
        <w:tc>
          <w:tcPr>
            <w:tcW w:w="284" w:type="dxa"/>
          </w:tcPr>
          <w:p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snapToGrid/>
                <w:color w:val="FF0000"/>
                <w:sz w:val="16"/>
                <w:szCs w:val="16"/>
              </w:rPr>
            </w:pPr>
          </w:p>
        </w:tc>
        <w:tc>
          <w:tcPr>
            <w:tcW w:w="1701" w:type="dxa"/>
            <w:noWrap/>
          </w:tcPr>
          <w:p w:rsidR="008E38A7" w:rsidRPr="002E703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b/>
                <w:snapToGrid/>
                <w:color w:val="FF0000"/>
                <w:sz w:val="16"/>
                <w:szCs w:val="16"/>
              </w:rPr>
            </w:pPr>
          </w:p>
        </w:tc>
      </w:tr>
      <w:tr w:rsidR="008E38A7" w:rsidRPr="00064D75"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2E7035" w:rsidRDefault="008E38A7" w:rsidP="008E38A7">
            <w:pPr>
              <w:widowControl/>
              <w:rPr>
                <w:rFonts w:ascii="Arial" w:hAnsi="Arial" w:cs="Arial"/>
                <w:bCs w:val="0"/>
                <w:snapToGrid/>
                <w:sz w:val="18"/>
                <w:szCs w:val="18"/>
              </w:rPr>
            </w:pPr>
            <w:r w:rsidRPr="002E7035">
              <w:rPr>
                <w:rFonts w:ascii="Arial" w:hAnsi="Arial" w:cs="Arial"/>
                <w:bCs w:val="0"/>
                <w:snapToGrid/>
                <w:sz w:val="18"/>
                <w:szCs w:val="18"/>
              </w:rPr>
              <w:t>Нето</w:t>
            </w:r>
            <w:r w:rsidRPr="002E7035">
              <w:rPr>
                <w:rFonts w:ascii="Arial" w:hAnsi="Arial" w:cs="Arial"/>
                <w:bCs w:val="0"/>
                <w:snapToGrid/>
                <w:sz w:val="18"/>
                <w:szCs w:val="18"/>
                <w:lang w:val="sr-Cyrl-BA"/>
              </w:rPr>
              <w:t xml:space="preserve"> </w:t>
            </w:r>
            <w:r w:rsidRPr="002E7035">
              <w:rPr>
                <w:rFonts w:ascii="Arial" w:hAnsi="Arial" w:cs="Arial"/>
                <w:bCs w:val="0"/>
                <w:snapToGrid/>
                <w:sz w:val="18"/>
                <w:szCs w:val="18"/>
              </w:rPr>
              <w:t>прилив</w:t>
            </w:r>
            <w:r>
              <w:rPr>
                <w:rFonts w:ascii="Arial" w:hAnsi="Arial" w:cs="Arial"/>
                <w:bCs w:val="0"/>
                <w:snapToGrid/>
                <w:sz w:val="18"/>
                <w:szCs w:val="18"/>
              </w:rPr>
              <w:t xml:space="preserve"> </w:t>
            </w:r>
            <w:r w:rsidRPr="002E7035">
              <w:rPr>
                <w:rFonts w:ascii="Arial" w:hAnsi="Arial" w:cs="Arial"/>
                <w:bCs w:val="0"/>
                <w:snapToGrid/>
                <w:sz w:val="18"/>
                <w:szCs w:val="18"/>
                <w:lang w:val="sr-Cyrl-CS"/>
              </w:rPr>
              <w:t>/</w:t>
            </w:r>
            <w:r>
              <w:rPr>
                <w:rFonts w:ascii="Arial" w:hAnsi="Arial" w:cs="Arial"/>
                <w:bCs w:val="0"/>
                <w:snapToGrid/>
                <w:sz w:val="18"/>
                <w:szCs w:val="18"/>
                <w:lang w:val="sr-Cyrl-CS"/>
              </w:rPr>
              <w:t xml:space="preserve"> </w:t>
            </w:r>
            <w:r w:rsidRPr="002E7035">
              <w:rPr>
                <w:rFonts w:ascii="Arial" w:hAnsi="Arial" w:cs="Arial"/>
                <w:bCs w:val="0"/>
                <w:snapToGrid/>
                <w:sz w:val="18"/>
                <w:szCs w:val="18"/>
                <w:lang w:val="sr-Cyrl-CS"/>
              </w:rPr>
              <w:t>одлив</w:t>
            </w:r>
            <w:r w:rsidRPr="002E7035">
              <w:rPr>
                <w:rFonts w:ascii="Arial" w:hAnsi="Arial" w:cs="Arial"/>
                <w:bCs w:val="0"/>
                <w:snapToGrid/>
                <w:sz w:val="18"/>
                <w:szCs w:val="18"/>
              </w:rPr>
              <w:t xml:space="preserve"> готовине </w:t>
            </w:r>
          </w:p>
        </w:tc>
        <w:tc>
          <w:tcPr>
            <w:tcW w:w="1701" w:type="dxa"/>
          </w:tcPr>
          <w:p w:rsidR="008E38A7" w:rsidRPr="00F322F6" w:rsidRDefault="00F322F6"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r>
              <w:rPr>
                <w:rFonts w:ascii="Arial" w:hAnsi="Arial" w:cs="Arial"/>
                <w:b/>
                <w:snapToGrid/>
                <w:sz w:val="18"/>
                <w:szCs w:val="18"/>
              </w:rPr>
              <w:t>192,951</w:t>
            </w:r>
          </w:p>
        </w:tc>
        <w:tc>
          <w:tcPr>
            <w:tcW w:w="284" w:type="dxa"/>
          </w:tcPr>
          <w:p w:rsidR="008E38A7" w:rsidRPr="002E703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701" w:type="dxa"/>
          </w:tcPr>
          <w:p w:rsidR="008E38A7" w:rsidRPr="002E703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lang w:val="sr-Cyrl-BA"/>
              </w:rPr>
            </w:pPr>
            <w:r>
              <w:rPr>
                <w:rFonts w:ascii="Arial" w:hAnsi="Arial" w:cs="Arial"/>
                <w:b/>
                <w:snapToGrid/>
                <w:sz w:val="18"/>
                <w:szCs w:val="18"/>
                <w:lang w:val="sr-Cyrl-BA"/>
              </w:rPr>
              <w:t>(85,224)</w:t>
            </w:r>
          </w:p>
        </w:tc>
      </w:tr>
      <w:tr w:rsidR="008E38A7" w:rsidRPr="00064D75"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064D75" w:rsidRDefault="008E38A7" w:rsidP="008E38A7">
            <w:pPr>
              <w:widowControl/>
              <w:rPr>
                <w:rFonts w:ascii="Arial" w:hAnsi="Arial" w:cs="Arial"/>
                <w:b w:val="0"/>
                <w:bCs w:val="0"/>
                <w:snapToGrid/>
                <w:sz w:val="18"/>
                <w:szCs w:val="18"/>
              </w:rPr>
            </w:pPr>
          </w:p>
        </w:tc>
        <w:tc>
          <w:tcPr>
            <w:tcW w:w="1701" w:type="dxa"/>
            <w:noWrap/>
          </w:tcPr>
          <w:p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6"/>
                <w:szCs w:val="16"/>
              </w:rPr>
            </w:pPr>
          </w:p>
        </w:tc>
        <w:tc>
          <w:tcPr>
            <w:tcW w:w="284" w:type="dxa"/>
          </w:tcPr>
          <w:p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6"/>
                <w:szCs w:val="16"/>
              </w:rPr>
            </w:pPr>
          </w:p>
        </w:tc>
        <w:tc>
          <w:tcPr>
            <w:tcW w:w="1701" w:type="dxa"/>
            <w:noWrap/>
          </w:tcPr>
          <w:p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color w:val="FF0000"/>
                <w:sz w:val="16"/>
                <w:szCs w:val="16"/>
              </w:rPr>
            </w:pPr>
          </w:p>
        </w:tc>
      </w:tr>
      <w:tr w:rsidR="008E38A7" w:rsidRPr="00064D75"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064D75" w:rsidRDefault="008E38A7" w:rsidP="008E38A7">
            <w:pPr>
              <w:widowControl/>
              <w:rPr>
                <w:rFonts w:ascii="Arial" w:hAnsi="Arial" w:cs="Arial"/>
                <w:b w:val="0"/>
                <w:bCs w:val="0"/>
                <w:snapToGrid/>
                <w:sz w:val="18"/>
                <w:szCs w:val="18"/>
              </w:rPr>
            </w:pPr>
            <w:r w:rsidRPr="00064D75">
              <w:rPr>
                <w:rFonts w:ascii="Arial" w:hAnsi="Arial" w:cs="Arial"/>
                <w:b w:val="0"/>
                <w:bCs w:val="0"/>
                <w:snapToGrid/>
                <w:sz w:val="18"/>
                <w:szCs w:val="18"/>
              </w:rPr>
              <w:t xml:space="preserve">Готовина на почетку обрачунског периода </w:t>
            </w:r>
          </w:p>
        </w:tc>
        <w:tc>
          <w:tcPr>
            <w:tcW w:w="1701" w:type="dxa"/>
          </w:tcPr>
          <w:p w:rsidR="008E38A7" w:rsidRPr="00F322F6" w:rsidRDefault="00F322F6"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2,502,317</w:t>
            </w:r>
          </w:p>
        </w:tc>
        <w:tc>
          <w:tcPr>
            <w:tcW w:w="284" w:type="dxa"/>
          </w:tcPr>
          <w:p w:rsidR="008E38A7" w:rsidRPr="00064D75"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snapToGrid/>
                <w:sz w:val="18"/>
                <w:szCs w:val="18"/>
              </w:rPr>
            </w:pPr>
          </w:p>
        </w:tc>
        <w:tc>
          <w:tcPr>
            <w:tcW w:w="1701" w:type="dxa"/>
          </w:tcPr>
          <w:p w:rsidR="008E38A7" w:rsidRPr="00330021"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sr-Cyrl-BA"/>
              </w:rPr>
            </w:pPr>
            <w:r>
              <w:rPr>
                <w:rFonts w:ascii="Arial" w:hAnsi="Arial" w:cs="Arial"/>
                <w:sz w:val="18"/>
                <w:szCs w:val="18"/>
                <w:lang w:val="sr-Cyrl-BA"/>
              </w:rPr>
              <w:t>2,587,541</w:t>
            </w:r>
          </w:p>
        </w:tc>
      </w:tr>
      <w:tr w:rsidR="008E38A7" w:rsidRPr="00064D75" w:rsidTr="00122044">
        <w:trPr>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064D75" w:rsidRDefault="008E38A7" w:rsidP="008E38A7">
            <w:pPr>
              <w:widowControl/>
              <w:jc w:val="right"/>
              <w:rPr>
                <w:rFonts w:ascii="Arial" w:hAnsi="Arial" w:cs="Arial"/>
                <w:b w:val="0"/>
                <w:bCs w:val="0"/>
                <w:snapToGrid/>
                <w:sz w:val="18"/>
                <w:szCs w:val="18"/>
              </w:rPr>
            </w:pPr>
          </w:p>
        </w:tc>
        <w:tc>
          <w:tcPr>
            <w:tcW w:w="1701" w:type="dxa"/>
          </w:tcPr>
          <w:p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284" w:type="dxa"/>
          </w:tcPr>
          <w:p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c>
          <w:tcPr>
            <w:tcW w:w="1701" w:type="dxa"/>
          </w:tcPr>
          <w:p w:rsidR="008E38A7" w:rsidRPr="00064D75" w:rsidRDefault="008E38A7" w:rsidP="008E38A7">
            <w:pPr>
              <w:widowControl/>
              <w:jc w:val="right"/>
              <w:cnfStyle w:val="000000000000" w:firstRow="0" w:lastRow="0" w:firstColumn="0" w:lastColumn="0" w:oddVBand="0" w:evenVBand="0" w:oddHBand="0" w:evenHBand="0" w:firstRowFirstColumn="0" w:firstRowLastColumn="0" w:lastRowFirstColumn="0" w:lastRowLastColumn="0"/>
              <w:rPr>
                <w:rFonts w:ascii="Arial" w:hAnsi="Arial" w:cs="Arial"/>
                <w:snapToGrid/>
                <w:sz w:val="18"/>
                <w:szCs w:val="18"/>
              </w:rPr>
            </w:pPr>
          </w:p>
        </w:tc>
      </w:tr>
      <w:tr w:rsidR="008E38A7" w:rsidRPr="00064D75" w:rsidTr="0012204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812" w:type="dxa"/>
            <w:hideMark/>
          </w:tcPr>
          <w:p w:rsidR="008E38A7" w:rsidRPr="00774328" w:rsidRDefault="008E38A7" w:rsidP="008E38A7">
            <w:pPr>
              <w:widowControl/>
              <w:rPr>
                <w:rFonts w:ascii="Arial" w:hAnsi="Arial" w:cs="Arial"/>
                <w:bCs w:val="0"/>
                <w:snapToGrid/>
                <w:sz w:val="18"/>
                <w:szCs w:val="18"/>
              </w:rPr>
            </w:pPr>
            <w:r w:rsidRPr="00774328">
              <w:rPr>
                <w:rFonts w:ascii="Arial" w:hAnsi="Arial" w:cs="Arial"/>
                <w:bCs w:val="0"/>
                <w:snapToGrid/>
                <w:sz w:val="18"/>
                <w:szCs w:val="18"/>
              </w:rPr>
              <w:t xml:space="preserve">Готовина на крају обрачунског периода  </w:t>
            </w:r>
          </w:p>
        </w:tc>
        <w:tc>
          <w:tcPr>
            <w:tcW w:w="1701" w:type="dxa"/>
          </w:tcPr>
          <w:p w:rsidR="008E38A7" w:rsidRPr="00F322F6" w:rsidRDefault="00F322F6"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2,695,268</w:t>
            </w:r>
          </w:p>
        </w:tc>
        <w:tc>
          <w:tcPr>
            <w:tcW w:w="284" w:type="dxa"/>
          </w:tcPr>
          <w:p w:rsidR="008E38A7" w:rsidRPr="00774328" w:rsidRDefault="008E38A7" w:rsidP="008E38A7">
            <w:pPr>
              <w:widowControl/>
              <w:jc w:val="right"/>
              <w:cnfStyle w:val="000000100000" w:firstRow="0" w:lastRow="0" w:firstColumn="0" w:lastColumn="0" w:oddVBand="0" w:evenVBand="0" w:oddHBand="1" w:evenHBand="0" w:firstRowFirstColumn="0" w:firstRowLastColumn="0" w:lastRowFirstColumn="0" w:lastRowLastColumn="0"/>
              <w:rPr>
                <w:rFonts w:ascii="Arial" w:hAnsi="Arial" w:cs="Arial"/>
                <w:b/>
                <w:snapToGrid/>
                <w:sz w:val="18"/>
                <w:szCs w:val="18"/>
              </w:rPr>
            </w:pPr>
          </w:p>
        </w:tc>
        <w:tc>
          <w:tcPr>
            <w:tcW w:w="1701" w:type="dxa"/>
          </w:tcPr>
          <w:p w:rsidR="008E38A7" w:rsidRPr="00DE7994" w:rsidRDefault="008E38A7" w:rsidP="008E38A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2,502,317</w:t>
            </w:r>
          </w:p>
        </w:tc>
      </w:tr>
    </w:tbl>
    <w:p w:rsidR="00B03B5A" w:rsidRPr="00064D75" w:rsidRDefault="00B03B5A">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ind w:right="533"/>
        <w:jc w:val="both"/>
        <w:rPr>
          <w:rFonts w:ascii="Arial" w:hAnsi="Arial" w:cs="Arial"/>
          <w:sz w:val="18"/>
          <w:szCs w:val="18"/>
          <w:lang w:val="sr-Cyrl-BA"/>
        </w:rPr>
      </w:pPr>
    </w:p>
    <w:p w:rsidR="00356D80" w:rsidRPr="00064D75" w:rsidRDefault="0098022B" w:rsidP="0015015A">
      <w:pPr>
        <w:widowControl/>
        <w:jc w:val="center"/>
        <w:rPr>
          <w:rFonts w:ascii="Arial" w:hAnsi="Arial" w:cs="Arial"/>
          <w:sz w:val="18"/>
          <w:szCs w:val="18"/>
          <w:lang w:val="ru-RU"/>
        </w:rPr>
      </w:pPr>
      <w:r w:rsidRPr="00064D75">
        <w:rPr>
          <w:rFonts w:ascii="Arial" w:hAnsi="Arial" w:cs="Arial"/>
          <w:sz w:val="18"/>
          <w:szCs w:val="18"/>
          <w:lang w:val="pl-PL"/>
        </w:rPr>
        <w:t>Напомене</w:t>
      </w:r>
      <w:r w:rsidR="00B03B5A" w:rsidRPr="00064D75">
        <w:rPr>
          <w:rFonts w:ascii="Arial" w:hAnsi="Arial" w:cs="Arial"/>
          <w:sz w:val="18"/>
          <w:szCs w:val="18"/>
          <w:lang w:val="ru-RU"/>
        </w:rPr>
        <w:t xml:space="preserve"> </w:t>
      </w:r>
      <w:r w:rsidRPr="00064D75">
        <w:rPr>
          <w:rFonts w:ascii="Arial" w:hAnsi="Arial" w:cs="Arial"/>
          <w:sz w:val="18"/>
          <w:szCs w:val="18"/>
          <w:lang w:val="pl-PL"/>
        </w:rPr>
        <w:t>на</w:t>
      </w:r>
      <w:r w:rsidR="00B03B5A" w:rsidRPr="00064D75">
        <w:rPr>
          <w:rFonts w:ascii="Arial" w:hAnsi="Arial" w:cs="Arial"/>
          <w:sz w:val="18"/>
          <w:szCs w:val="18"/>
          <w:lang w:val="ru-RU"/>
        </w:rPr>
        <w:t xml:space="preserve"> </w:t>
      </w:r>
      <w:r w:rsidR="00D737BE" w:rsidRPr="00064D75">
        <w:rPr>
          <w:rFonts w:ascii="Arial" w:hAnsi="Arial" w:cs="Arial"/>
          <w:sz w:val="18"/>
          <w:szCs w:val="18"/>
          <w:lang w:val="sr-Cyrl-CS"/>
        </w:rPr>
        <w:t>наредним</w:t>
      </w:r>
      <w:r w:rsidR="00B03B5A" w:rsidRPr="00064D75">
        <w:rPr>
          <w:rFonts w:ascii="Arial" w:hAnsi="Arial" w:cs="Arial"/>
          <w:sz w:val="18"/>
          <w:szCs w:val="18"/>
          <w:lang w:val="ru-RU"/>
        </w:rPr>
        <w:t xml:space="preserve"> </w:t>
      </w:r>
      <w:r w:rsidRPr="00064D75">
        <w:rPr>
          <w:rFonts w:ascii="Arial" w:hAnsi="Arial" w:cs="Arial"/>
          <w:sz w:val="18"/>
          <w:szCs w:val="18"/>
          <w:lang w:val="pl-PL"/>
        </w:rPr>
        <w:t>странама</w:t>
      </w:r>
      <w:r w:rsidR="00B03B5A" w:rsidRPr="00064D75">
        <w:rPr>
          <w:rFonts w:ascii="Arial" w:hAnsi="Arial" w:cs="Arial"/>
          <w:sz w:val="18"/>
          <w:szCs w:val="18"/>
          <w:lang w:val="ru-RU"/>
        </w:rPr>
        <w:t xml:space="preserve"> </w:t>
      </w:r>
      <w:r w:rsidRPr="00064D75">
        <w:rPr>
          <w:rFonts w:ascii="Arial" w:hAnsi="Arial" w:cs="Arial"/>
          <w:sz w:val="18"/>
          <w:szCs w:val="18"/>
          <w:lang w:val="pl-PL"/>
        </w:rPr>
        <w:t>чине</w:t>
      </w:r>
      <w:r w:rsidR="00B03B5A" w:rsidRPr="00064D75">
        <w:rPr>
          <w:rFonts w:ascii="Arial" w:hAnsi="Arial" w:cs="Arial"/>
          <w:sz w:val="18"/>
          <w:szCs w:val="18"/>
          <w:lang w:val="ru-RU"/>
        </w:rPr>
        <w:t xml:space="preserve"> </w:t>
      </w:r>
      <w:r w:rsidRPr="00064D75">
        <w:rPr>
          <w:rFonts w:ascii="Arial" w:hAnsi="Arial" w:cs="Arial"/>
          <w:sz w:val="18"/>
          <w:szCs w:val="18"/>
          <w:lang w:val="pl-PL"/>
        </w:rPr>
        <w:t>саставни</w:t>
      </w:r>
      <w:r w:rsidR="00B03B5A" w:rsidRPr="00064D75">
        <w:rPr>
          <w:rFonts w:ascii="Arial" w:hAnsi="Arial" w:cs="Arial"/>
          <w:sz w:val="18"/>
          <w:szCs w:val="18"/>
          <w:lang w:val="ru-RU"/>
        </w:rPr>
        <w:t xml:space="preserve"> </w:t>
      </w:r>
    </w:p>
    <w:p w:rsidR="00B03B5A" w:rsidRPr="00064D75" w:rsidRDefault="0098022B" w:rsidP="0015015A">
      <w:pPr>
        <w:widowControl/>
        <w:jc w:val="center"/>
        <w:rPr>
          <w:rFonts w:ascii="Arial" w:hAnsi="Arial" w:cs="Arial"/>
          <w:sz w:val="18"/>
          <w:szCs w:val="18"/>
          <w:lang w:val="ru-RU"/>
        </w:rPr>
        <w:sectPr w:rsidR="00B03B5A" w:rsidRPr="00064D75" w:rsidSect="00A92B53">
          <w:endnotePr>
            <w:numFmt w:val="decimal"/>
          </w:endnotePr>
          <w:pgSz w:w="11909" w:h="16834" w:code="9"/>
          <w:pgMar w:top="1440" w:right="1440" w:bottom="1440" w:left="1440" w:header="576" w:footer="490" w:gutter="0"/>
          <w:cols w:space="708"/>
          <w:titlePg/>
          <w:docGrid w:linePitch="326"/>
        </w:sectPr>
      </w:pPr>
      <w:r w:rsidRPr="00064D75">
        <w:rPr>
          <w:rFonts w:ascii="Arial" w:hAnsi="Arial" w:cs="Arial"/>
          <w:sz w:val="18"/>
          <w:szCs w:val="18"/>
          <w:lang w:val="pl-PL"/>
        </w:rPr>
        <w:t>дио</w:t>
      </w:r>
      <w:r w:rsidR="00B03B5A" w:rsidRPr="00064D75">
        <w:rPr>
          <w:rFonts w:ascii="Arial" w:hAnsi="Arial" w:cs="Arial"/>
          <w:sz w:val="18"/>
          <w:szCs w:val="18"/>
          <w:lang w:val="pl-PL"/>
        </w:rPr>
        <w:t xml:space="preserve"> </w:t>
      </w:r>
      <w:r w:rsidRPr="00064D75">
        <w:rPr>
          <w:rFonts w:ascii="Arial" w:hAnsi="Arial" w:cs="Arial"/>
          <w:sz w:val="18"/>
          <w:szCs w:val="18"/>
          <w:lang w:val="pl-PL"/>
        </w:rPr>
        <w:t>ових</w:t>
      </w:r>
      <w:r w:rsidR="009D23FD">
        <w:rPr>
          <w:rFonts w:ascii="Arial" w:hAnsi="Arial" w:cs="Arial"/>
          <w:sz w:val="18"/>
          <w:szCs w:val="18"/>
          <w:lang w:val="sr-Cyrl-BA"/>
        </w:rPr>
        <w:t xml:space="preserve"> </w:t>
      </w:r>
      <w:r w:rsidR="009D23FD" w:rsidRPr="009D23FD">
        <w:rPr>
          <w:rFonts w:ascii="Arial" w:hAnsi="Arial" w:cs="Arial"/>
          <w:sz w:val="18"/>
          <w:szCs w:val="18"/>
          <w:lang w:val="pl-PL"/>
        </w:rPr>
        <w:t>конслоидованих</w:t>
      </w:r>
      <w:r w:rsidR="00B03B5A" w:rsidRPr="00064D75">
        <w:rPr>
          <w:rFonts w:ascii="Arial" w:hAnsi="Arial" w:cs="Arial"/>
          <w:sz w:val="18"/>
          <w:szCs w:val="18"/>
          <w:lang w:val="pl-PL"/>
        </w:rPr>
        <w:t xml:space="preserve"> </w:t>
      </w:r>
      <w:r w:rsidRPr="0012335D">
        <w:rPr>
          <w:rFonts w:ascii="Arial" w:hAnsi="Arial" w:cs="Arial"/>
          <w:sz w:val="18"/>
          <w:szCs w:val="18"/>
          <w:lang w:val="pl-PL"/>
        </w:rPr>
        <w:t>финансијских</w:t>
      </w:r>
      <w:r w:rsidR="00B03B5A" w:rsidRPr="0012335D">
        <w:rPr>
          <w:rFonts w:ascii="Arial" w:hAnsi="Arial" w:cs="Arial"/>
          <w:sz w:val="18"/>
          <w:szCs w:val="18"/>
          <w:lang w:val="pl-PL"/>
        </w:rPr>
        <w:t xml:space="preserve"> </w:t>
      </w:r>
      <w:r w:rsidRPr="0012335D">
        <w:rPr>
          <w:rFonts w:ascii="Arial" w:hAnsi="Arial" w:cs="Arial"/>
          <w:sz w:val="18"/>
          <w:szCs w:val="18"/>
          <w:lang w:val="pl-PL"/>
        </w:rPr>
        <w:t>и</w:t>
      </w:r>
      <w:r w:rsidRPr="00064D75">
        <w:rPr>
          <w:rFonts w:ascii="Arial" w:hAnsi="Arial" w:cs="Arial"/>
          <w:sz w:val="18"/>
          <w:szCs w:val="18"/>
          <w:lang w:val="pl-PL"/>
        </w:rPr>
        <w:t>звјештаја</w:t>
      </w:r>
      <w:r w:rsidR="00B03B5A" w:rsidRPr="00064D75">
        <w:rPr>
          <w:rFonts w:ascii="Arial" w:hAnsi="Arial" w:cs="Arial"/>
          <w:sz w:val="18"/>
          <w:szCs w:val="18"/>
          <w:lang w:val="sr-Cyrl-CS"/>
        </w:rPr>
        <w:t>.</w:t>
      </w:r>
    </w:p>
    <w:p w:rsidR="00440A2B" w:rsidRPr="00064D75" w:rsidRDefault="00440A2B" w:rsidP="00991652">
      <w:pPr>
        <w:jc w:val="both"/>
        <w:rPr>
          <w:rFonts w:ascii="Arial" w:hAnsi="Arial" w:cs="Arial"/>
          <w:b/>
          <w:sz w:val="18"/>
          <w:szCs w:val="18"/>
          <w:lang w:val="sr-Cyrl-BA"/>
        </w:rPr>
      </w:pPr>
    </w:p>
    <w:p w:rsidR="00B03B5A" w:rsidRPr="0012335D" w:rsidRDefault="00F14F18" w:rsidP="009D37F7">
      <w:pPr>
        <w:pStyle w:val="ListParagraph"/>
        <w:numPr>
          <w:ilvl w:val="0"/>
          <w:numId w:val="27"/>
        </w:numPr>
        <w:tabs>
          <w:tab w:val="left" w:pos="720"/>
        </w:tabs>
        <w:ind w:left="0" w:firstLine="0"/>
        <w:jc w:val="both"/>
        <w:rPr>
          <w:rFonts w:ascii="Arial" w:hAnsi="Arial" w:cs="Arial"/>
          <w:b/>
          <w:sz w:val="18"/>
          <w:szCs w:val="18"/>
          <w:lang w:val="sr-Cyrl-BA"/>
        </w:rPr>
      </w:pPr>
      <w:r w:rsidRPr="0012335D">
        <w:rPr>
          <w:rFonts w:ascii="Arial" w:hAnsi="Arial" w:cs="Arial"/>
          <w:b/>
          <w:sz w:val="18"/>
          <w:szCs w:val="18"/>
          <w:lang w:val="sr-Cyrl-BA"/>
        </w:rPr>
        <w:t>ОСНИВАЊ</w:t>
      </w:r>
      <w:r w:rsidR="0098022B" w:rsidRPr="0012335D">
        <w:rPr>
          <w:rFonts w:ascii="Arial" w:hAnsi="Arial" w:cs="Arial"/>
          <w:b/>
          <w:sz w:val="18"/>
          <w:szCs w:val="18"/>
          <w:lang w:val="sr-Cyrl-BA"/>
        </w:rPr>
        <w:t>Е</w:t>
      </w:r>
      <w:r w:rsidR="00B03B5A" w:rsidRPr="0012335D">
        <w:rPr>
          <w:rFonts w:ascii="Arial" w:hAnsi="Arial" w:cs="Arial"/>
          <w:b/>
          <w:sz w:val="18"/>
          <w:szCs w:val="18"/>
          <w:lang w:val="sr-Cyrl-BA"/>
        </w:rPr>
        <w:t xml:space="preserve"> </w:t>
      </w:r>
      <w:r w:rsidR="0098022B" w:rsidRPr="0012335D">
        <w:rPr>
          <w:rFonts w:ascii="Arial" w:hAnsi="Arial" w:cs="Arial"/>
          <w:b/>
          <w:sz w:val="18"/>
          <w:szCs w:val="18"/>
          <w:lang w:val="sr-Cyrl-BA"/>
        </w:rPr>
        <w:t>И</w:t>
      </w:r>
      <w:r w:rsidR="00B03B5A" w:rsidRPr="0012335D">
        <w:rPr>
          <w:rFonts w:ascii="Arial" w:hAnsi="Arial" w:cs="Arial"/>
          <w:b/>
          <w:sz w:val="18"/>
          <w:szCs w:val="18"/>
          <w:lang w:val="sr-Cyrl-BA"/>
        </w:rPr>
        <w:t xml:space="preserve"> </w:t>
      </w:r>
      <w:r w:rsidR="0098022B" w:rsidRPr="0012335D">
        <w:rPr>
          <w:rFonts w:ascii="Arial" w:hAnsi="Arial" w:cs="Arial"/>
          <w:b/>
          <w:sz w:val="18"/>
          <w:szCs w:val="18"/>
          <w:lang w:val="sr-Cyrl-BA"/>
        </w:rPr>
        <w:t>ДЈЕЛАТНОСТ</w:t>
      </w:r>
      <w:r w:rsidR="00B03B5A" w:rsidRPr="0012335D">
        <w:rPr>
          <w:rFonts w:ascii="Arial" w:hAnsi="Arial" w:cs="Arial"/>
          <w:b/>
          <w:sz w:val="18"/>
          <w:szCs w:val="18"/>
          <w:lang w:val="sr-Cyrl-BA"/>
        </w:rPr>
        <w:t xml:space="preserve">  </w:t>
      </w:r>
    </w:p>
    <w:p w:rsidR="00B03B5A" w:rsidRPr="0012335D" w:rsidRDefault="00B03B5A" w:rsidP="00991652">
      <w:pPr>
        <w:ind w:left="720"/>
        <w:jc w:val="both"/>
        <w:rPr>
          <w:rFonts w:ascii="Arial" w:hAnsi="Arial" w:cs="Arial"/>
          <w:sz w:val="18"/>
          <w:szCs w:val="18"/>
          <w:lang w:val="sr-Cyrl-BA"/>
        </w:rPr>
      </w:pPr>
    </w:p>
    <w:p w:rsidR="00A51BBB" w:rsidRPr="0012335D" w:rsidRDefault="00A51BBB" w:rsidP="00B00562">
      <w:pPr>
        <w:widowControl/>
        <w:ind w:left="709"/>
        <w:jc w:val="both"/>
        <w:rPr>
          <w:snapToGrid/>
          <w:sz w:val="18"/>
          <w:szCs w:val="18"/>
          <w:lang w:val="sr-Cyrl-BA"/>
        </w:rPr>
      </w:pPr>
      <w:r w:rsidRPr="0012335D">
        <w:rPr>
          <w:rFonts w:ascii="Arial" w:eastAsia="+mn-ea" w:hAnsi="Arial" w:cs="+mn-cs"/>
          <w:snapToGrid/>
          <w:kern w:val="24"/>
          <w:sz w:val="18"/>
          <w:szCs w:val="18"/>
          <w:lang w:val="sr-Cyrl-BA"/>
        </w:rPr>
        <w:t xml:space="preserve">Дионичко друштво за осигурање ''Косиг осигурање'' д.д. Бања Лука </w:t>
      </w:r>
      <w:r w:rsidRPr="0012335D">
        <w:rPr>
          <w:rFonts w:ascii="Arial" w:eastAsia="+mn-ea" w:hAnsi="Arial" w:cs="+mn-cs"/>
          <w:snapToGrid/>
          <w:kern w:val="24"/>
          <w:sz w:val="18"/>
          <w:szCs w:val="18"/>
          <w:lang w:val="sr-Cyrl-CS"/>
        </w:rPr>
        <w:t>(у даљем тексту ''Друштво'') основано је као дионичко друштво за обављање послова осигурања имовине и лица ''Косиг'' д.д. Бања Лука 18. децембра 1991. године.</w:t>
      </w:r>
    </w:p>
    <w:p w:rsidR="00A51BBB" w:rsidRPr="0012335D" w:rsidRDefault="00A51BBB" w:rsidP="00B00562">
      <w:pPr>
        <w:widowControl/>
        <w:ind w:left="709"/>
        <w:jc w:val="both"/>
        <w:rPr>
          <w:snapToGrid/>
          <w:sz w:val="18"/>
          <w:szCs w:val="18"/>
          <w:lang w:val="sr-Cyrl-BA"/>
        </w:rPr>
      </w:pPr>
      <w:r w:rsidRPr="0012335D">
        <w:rPr>
          <w:rFonts w:ascii="Arial" w:eastAsia="+mn-ea" w:hAnsi="Arial" w:cs="+mn-cs"/>
          <w:snapToGrid/>
          <w:kern w:val="24"/>
          <w:sz w:val="18"/>
          <w:szCs w:val="18"/>
          <w:lang w:val="sr-Cyrl-BA"/>
        </w:rPr>
        <w:t>Дана 30.07.1993. године долази до приступања нових оснивача и повећања оснивачког капитала, а један од оснивача је „Дунав“ д.д. Београд.</w:t>
      </w:r>
    </w:p>
    <w:p w:rsidR="00A51BBB" w:rsidRPr="0012335D" w:rsidRDefault="00A51BBB" w:rsidP="00B00562">
      <w:pPr>
        <w:widowControl/>
        <w:ind w:left="709"/>
        <w:jc w:val="both"/>
        <w:rPr>
          <w:rFonts w:ascii="Arial" w:eastAsia="+mn-ea" w:hAnsi="Arial" w:cs="+mn-cs"/>
          <w:snapToGrid/>
          <w:kern w:val="24"/>
          <w:sz w:val="18"/>
          <w:szCs w:val="18"/>
          <w:lang w:val="sr-Cyrl-BA"/>
        </w:rPr>
      </w:pPr>
    </w:p>
    <w:p w:rsidR="00A51BBB" w:rsidRPr="0012335D" w:rsidRDefault="00A51BBB" w:rsidP="00B00562">
      <w:pPr>
        <w:widowControl/>
        <w:ind w:left="709"/>
        <w:jc w:val="both"/>
        <w:rPr>
          <w:snapToGrid/>
          <w:sz w:val="18"/>
          <w:szCs w:val="18"/>
          <w:lang w:val="sr-Cyrl-BA"/>
        </w:rPr>
      </w:pPr>
      <w:r w:rsidRPr="0012335D">
        <w:rPr>
          <w:rFonts w:ascii="Arial" w:eastAsia="+mn-ea" w:hAnsi="Arial" w:cs="+mn-cs"/>
          <w:snapToGrid/>
          <w:kern w:val="24"/>
          <w:sz w:val="18"/>
          <w:szCs w:val="18"/>
          <w:lang w:val="sr-Cyrl-BA"/>
        </w:rPr>
        <w:t xml:space="preserve">На основу Судског Рјешења </w:t>
      </w:r>
      <w:r w:rsidRPr="0012335D">
        <w:rPr>
          <w:rFonts w:ascii="Arial" w:eastAsia="+mn-ea" w:hAnsi="Arial" w:cs="+mn-cs"/>
          <w:snapToGrid/>
          <w:kern w:val="24"/>
          <w:sz w:val="18"/>
          <w:szCs w:val="18"/>
          <w:lang w:val="sr-Latn-BA"/>
        </w:rPr>
        <w:t xml:space="preserve">U/I-266/98 </w:t>
      </w:r>
      <w:r w:rsidRPr="0012335D">
        <w:rPr>
          <w:rFonts w:ascii="Arial" w:eastAsia="+mn-ea" w:hAnsi="Arial" w:cs="+mn-cs"/>
          <w:snapToGrid/>
          <w:kern w:val="24"/>
          <w:sz w:val="18"/>
          <w:szCs w:val="18"/>
          <w:lang w:val="sr-Cyrl-BA"/>
        </w:rPr>
        <w:t>од дана 25.03.1998. године долази до промјене назива Друштва и то из „Косиг осигурање“ д.д.  Бања Лука у „Косиг Дунав осигурање“ д.д. Бања Лука.</w:t>
      </w:r>
    </w:p>
    <w:p w:rsidR="00A51BBB" w:rsidRPr="0012335D" w:rsidRDefault="00A51BBB" w:rsidP="00B00562">
      <w:pPr>
        <w:widowControl/>
        <w:ind w:left="709"/>
        <w:jc w:val="both"/>
        <w:rPr>
          <w:rFonts w:ascii="Arial" w:eastAsia="+mn-ea" w:hAnsi="Arial" w:cs="+mn-cs"/>
          <w:snapToGrid/>
          <w:kern w:val="24"/>
          <w:sz w:val="18"/>
          <w:szCs w:val="18"/>
          <w:lang w:val="sr-Cyrl-BA"/>
        </w:rPr>
      </w:pPr>
    </w:p>
    <w:p w:rsidR="00A51BBB" w:rsidRPr="0012335D" w:rsidRDefault="00A51BBB" w:rsidP="00B00562">
      <w:pPr>
        <w:widowControl/>
        <w:ind w:left="709"/>
        <w:jc w:val="both"/>
        <w:rPr>
          <w:snapToGrid/>
          <w:sz w:val="18"/>
          <w:szCs w:val="18"/>
          <w:lang w:val="sr-Cyrl-CS"/>
        </w:rPr>
      </w:pPr>
      <w:r w:rsidRPr="0012335D">
        <w:rPr>
          <w:rFonts w:ascii="Arial" w:eastAsia="+mn-ea" w:hAnsi="Arial" w:cs="+mn-cs"/>
          <w:snapToGrid/>
          <w:kern w:val="24"/>
          <w:sz w:val="18"/>
          <w:szCs w:val="18"/>
          <w:lang w:val="sr-Cyrl-CS"/>
        </w:rPr>
        <w:t xml:space="preserve">На основу Рјешења Министарства финансија Републике Српске о издавању дозволе за рад број 04-3597/08 од 05. јуна 2002. године о организовању Друштва, у складу са Законом о осигурању имовине и лица, Друштво мијења назив у Акционарско друштво за осигурање ''Косиг Дунав осигурање'' Бања Лука. Промјена назива Друштва уписана је у регистар Основног суда Рјешењем број </w:t>
      </w:r>
      <w:r w:rsidRPr="0012335D">
        <w:rPr>
          <w:rFonts w:ascii="Arial" w:eastAsia="+mn-ea" w:hAnsi="Arial" w:cs="+mn-cs"/>
          <w:snapToGrid/>
          <w:kern w:val="24"/>
          <w:sz w:val="18"/>
          <w:szCs w:val="18"/>
        </w:rPr>
        <w:t>U</w:t>
      </w:r>
      <w:r w:rsidRPr="0012335D">
        <w:rPr>
          <w:rFonts w:ascii="Arial" w:eastAsia="+mn-ea" w:hAnsi="Arial" w:cs="+mn-cs"/>
          <w:snapToGrid/>
          <w:kern w:val="24"/>
          <w:sz w:val="18"/>
          <w:szCs w:val="18"/>
          <w:lang w:val="sr-Cyrl-CS"/>
        </w:rPr>
        <w:t>/</w:t>
      </w:r>
      <w:r w:rsidRPr="0012335D">
        <w:rPr>
          <w:rFonts w:ascii="Arial" w:eastAsia="+mn-ea" w:hAnsi="Arial" w:cs="+mn-cs"/>
          <w:snapToGrid/>
          <w:kern w:val="24"/>
          <w:sz w:val="18"/>
          <w:szCs w:val="18"/>
        </w:rPr>
        <w:t>I</w:t>
      </w:r>
      <w:r w:rsidRPr="0012335D">
        <w:rPr>
          <w:rFonts w:ascii="Arial" w:eastAsia="+mn-ea" w:hAnsi="Arial" w:cs="+mn-cs"/>
          <w:snapToGrid/>
          <w:kern w:val="24"/>
          <w:sz w:val="18"/>
          <w:szCs w:val="18"/>
          <w:lang w:val="sr-Cyrl-CS"/>
        </w:rPr>
        <w:t>-1603/2002 од 07. октобра 2002. године.</w:t>
      </w:r>
    </w:p>
    <w:p w:rsidR="00A51BBB" w:rsidRPr="0012335D" w:rsidRDefault="00A51BBB" w:rsidP="00B00562">
      <w:pPr>
        <w:widowControl/>
        <w:ind w:left="709"/>
        <w:jc w:val="both"/>
        <w:rPr>
          <w:rFonts w:ascii="Arial" w:hAnsi="Arial" w:cs="Arial"/>
          <w:snapToGrid/>
          <w:sz w:val="18"/>
          <w:szCs w:val="18"/>
          <w:lang w:val="sr-Cyrl-CS"/>
        </w:rPr>
      </w:pPr>
    </w:p>
    <w:p w:rsidR="00A51BBB" w:rsidRPr="0012335D" w:rsidRDefault="00A51BBB" w:rsidP="005A1924">
      <w:pPr>
        <w:widowControl/>
        <w:ind w:left="706"/>
        <w:jc w:val="both"/>
        <w:rPr>
          <w:rFonts w:ascii="Arial" w:hAnsi="Arial" w:cs="Arial"/>
          <w:snapToGrid/>
          <w:sz w:val="18"/>
          <w:szCs w:val="18"/>
          <w:lang w:val="sr-Cyrl-CS"/>
        </w:rPr>
      </w:pPr>
      <w:r w:rsidRPr="0012335D">
        <w:rPr>
          <w:rFonts w:ascii="Arial" w:hAnsi="Arial" w:cs="Arial"/>
          <w:snapToGrid/>
          <w:sz w:val="18"/>
          <w:szCs w:val="18"/>
          <w:lang w:val="sr-Cyrl-CS"/>
        </w:rPr>
        <w:t>На</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сједници</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скуп</w:t>
      </w:r>
      <w:r w:rsidRPr="0012335D">
        <w:rPr>
          <w:rFonts w:ascii="Arial" w:hAnsi="Arial" w:cs="Arial"/>
          <w:snapToGrid/>
          <w:sz w:val="18"/>
          <w:szCs w:val="18"/>
          <w:lang w:val="sr-Cyrl-BA"/>
        </w:rPr>
        <w:t>ш</w:t>
      </w:r>
      <w:r w:rsidRPr="0012335D">
        <w:rPr>
          <w:rFonts w:ascii="Arial" w:hAnsi="Arial" w:cs="Arial"/>
          <w:snapToGrid/>
          <w:sz w:val="18"/>
          <w:szCs w:val="18"/>
          <w:lang w:val="sr-Cyrl-CS"/>
        </w:rPr>
        <w:t>тине</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акционара</w:t>
      </w:r>
      <w:r w:rsidRPr="0012335D">
        <w:rPr>
          <w:rFonts w:ascii="Arial" w:hAnsi="Arial" w:cs="Arial"/>
          <w:snapToGrid/>
          <w:sz w:val="18"/>
          <w:szCs w:val="18"/>
          <w:lang w:val="sr-Cyrl-BA"/>
        </w:rPr>
        <w:t xml:space="preserve"> </w:t>
      </w:r>
      <w:r w:rsidR="00FC072B" w:rsidRPr="0012335D">
        <w:rPr>
          <w:rFonts w:ascii="Arial" w:hAnsi="Arial" w:cs="Arial"/>
          <w:snapToGrid/>
          <w:sz w:val="18"/>
          <w:szCs w:val="18"/>
        </w:rPr>
        <w:t>„</w:t>
      </w:r>
      <w:r w:rsidRPr="0012335D">
        <w:rPr>
          <w:rFonts w:ascii="Arial" w:hAnsi="Arial" w:cs="Arial"/>
          <w:snapToGrid/>
          <w:sz w:val="18"/>
          <w:szCs w:val="18"/>
          <w:lang w:val="sr-Cyrl-CS"/>
        </w:rPr>
        <w:t>Косиг</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Дунав</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осигурања</w:t>
      </w:r>
      <w:r w:rsidR="00FC072B" w:rsidRPr="0012335D">
        <w:rPr>
          <w:rFonts w:ascii="Arial" w:hAnsi="Arial" w:cs="Arial"/>
          <w:snapToGrid/>
          <w:sz w:val="18"/>
          <w:szCs w:val="18"/>
        </w:rPr>
        <w:t>”</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од</w:t>
      </w:r>
      <w:r w:rsidRPr="0012335D">
        <w:rPr>
          <w:rFonts w:ascii="Arial" w:hAnsi="Arial" w:cs="Arial"/>
          <w:snapToGrid/>
          <w:sz w:val="18"/>
          <w:szCs w:val="18"/>
          <w:lang w:val="sr-Cyrl-BA"/>
        </w:rPr>
        <w:t xml:space="preserve"> 11.06.2010.</w:t>
      </w:r>
      <w:r w:rsidR="00B61D44" w:rsidRPr="0012335D">
        <w:rPr>
          <w:rFonts w:ascii="Arial" w:hAnsi="Arial" w:cs="Arial"/>
          <w:snapToGrid/>
          <w:sz w:val="18"/>
          <w:szCs w:val="18"/>
          <w:lang w:val="sr-Cyrl-BA"/>
        </w:rPr>
        <w:t xml:space="preserve"> </w:t>
      </w:r>
      <w:r w:rsidRPr="0012335D">
        <w:rPr>
          <w:rFonts w:ascii="Arial" w:hAnsi="Arial" w:cs="Arial"/>
          <w:snapToGrid/>
          <w:sz w:val="18"/>
          <w:szCs w:val="18"/>
          <w:lang w:val="sr-Cyrl-CS"/>
        </w:rPr>
        <w:t>године</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изгласана</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је</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одлука</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о</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измјени</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назива</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Дру</w:t>
      </w:r>
      <w:r w:rsidRPr="0012335D">
        <w:rPr>
          <w:rFonts w:ascii="Arial" w:hAnsi="Arial" w:cs="Arial"/>
          <w:snapToGrid/>
          <w:sz w:val="18"/>
          <w:szCs w:val="18"/>
          <w:lang w:val="sr-Cyrl-BA"/>
        </w:rPr>
        <w:t>ш</w:t>
      </w:r>
      <w:r w:rsidRPr="0012335D">
        <w:rPr>
          <w:rFonts w:ascii="Arial" w:hAnsi="Arial" w:cs="Arial"/>
          <w:snapToGrid/>
          <w:sz w:val="18"/>
          <w:szCs w:val="18"/>
          <w:lang w:val="sr-Cyrl-CS"/>
        </w:rPr>
        <w:t xml:space="preserve">тва </w:t>
      </w:r>
      <w:r w:rsidRPr="0012335D">
        <w:rPr>
          <w:rFonts w:ascii="Arial" w:hAnsi="Arial" w:cs="Arial"/>
          <w:snapToGrid/>
          <w:sz w:val="18"/>
          <w:szCs w:val="18"/>
          <w:lang w:val="sr-Latn-CS"/>
        </w:rPr>
        <w:t>„</w:t>
      </w:r>
      <w:r w:rsidRPr="0012335D">
        <w:rPr>
          <w:rFonts w:ascii="Arial" w:hAnsi="Arial" w:cs="Arial"/>
          <w:snapToGrid/>
          <w:sz w:val="18"/>
          <w:szCs w:val="18"/>
          <w:lang w:val="sr-Cyrl-CS"/>
        </w:rPr>
        <w:t>КОСИГ ДУНАВ ОСИГУРАЊЕ</w:t>
      </w:r>
      <w:r w:rsidRPr="0012335D">
        <w:rPr>
          <w:rFonts w:ascii="Arial" w:hAnsi="Arial" w:cs="Arial"/>
          <w:snapToGrid/>
          <w:sz w:val="18"/>
          <w:szCs w:val="18"/>
          <w:lang w:val="sr-Latn-CS"/>
        </w:rPr>
        <w:t>“</w:t>
      </w:r>
      <w:r w:rsidRPr="0012335D">
        <w:rPr>
          <w:rFonts w:ascii="Arial" w:hAnsi="Arial" w:cs="Arial"/>
          <w:snapToGrid/>
          <w:sz w:val="18"/>
          <w:szCs w:val="18"/>
          <w:lang w:val="sr-Cyrl-CS"/>
        </w:rPr>
        <w:t xml:space="preserve"> а.д</w:t>
      </w:r>
      <w:r w:rsidRPr="0012335D">
        <w:rPr>
          <w:rFonts w:ascii="Arial" w:hAnsi="Arial" w:cs="Arial"/>
          <w:snapToGrid/>
          <w:sz w:val="18"/>
          <w:szCs w:val="18"/>
          <w:lang w:val="sr-Cyrl-BA"/>
        </w:rPr>
        <w:t xml:space="preserve">. </w:t>
      </w:r>
      <w:r w:rsidR="00FC072B" w:rsidRPr="0012335D">
        <w:rPr>
          <w:rFonts w:ascii="Arial" w:hAnsi="Arial" w:cs="Arial"/>
          <w:snapToGrid/>
          <w:sz w:val="18"/>
          <w:szCs w:val="18"/>
          <w:lang w:val="sr-Cyrl-CS"/>
        </w:rPr>
        <w:t xml:space="preserve">Бања Лука. </w:t>
      </w:r>
      <w:r w:rsidRPr="0012335D">
        <w:rPr>
          <w:rFonts w:ascii="Arial" w:hAnsi="Arial" w:cs="Arial"/>
          <w:snapToGrid/>
          <w:sz w:val="18"/>
          <w:szCs w:val="18"/>
          <w:lang w:val="sr-Cyrl-CS"/>
        </w:rPr>
        <w:t>Нови</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назив</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Дру</w:t>
      </w:r>
      <w:r w:rsidRPr="0012335D">
        <w:rPr>
          <w:rFonts w:ascii="Arial" w:hAnsi="Arial" w:cs="Arial"/>
          <w:snapToGrid/>
          <w:sz w:val="18"/>
          <w:szCs w:val="18"/>
          <w:lang w:val="sr-Cyrl-BA"/>
        </w:rPr>
        <w:t>ш</w:t>
      </w:r>
      <w:r w:rsidRPr="0012335D">
        <w:rPr>
          <w:rFonts w:ascii="Arial" w:hAnsi="Arial" w:cs="Arial"/>
          <w:snapToGrid/>
          <w:sz w:val="18"/>
          <w:szCs w:val="18"/>
          <w:lang w:val="sr-Cyrl-CS"/>
        </w:rPr>
        <w:t>тва</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је</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Акционарско</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дру</w:t>
      </w:r>
      <w:r w:rsidRPr="0012335D">
        <w:rPr>
          <w:rFonts w:ascii="Arial" w:hAnsi="Arial" w:cs="Arial"/>
          <w:snapToGrid/>
          <w:sz w:val="18"/>
          <w:szCs w:val="18"/>
          <w:lang w:val="sr-Cyrl-BA"/>
        </w:rPr>
        <w:t>ш</w:t>
      </w:r>
      <w:r w:rsidRPr="0012335D">
        <w:rPr>
          <w:rFonts w:ascii="Arial" w:hAnsi="Arial" w:cs="Arial"/>
          <w:snapToGrid/>
          <w:sz w:val="18"/>
          <w:szCs w:val="18"/>
          <w:lang w:val="sr-Cyrl-CS"/>
        </w:rPr>
        <w:t>тво</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за</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осигурање</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ДУНАВ</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ОСИГУРАЊЕ</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Бања</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Лука</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односно</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ДУНАВ</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ОСИГУРАЊЕ</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а</w:t>
      </w:r>
      <w:r w:rsidRPr="0012335D">
        <w:rPr>
          <w:rFonts w:ascii="Arial" w:hAnsi="Arial" w:cs="Arial"/>
          <w:snapToGrid/>
          <w:sz w:val="18"/>
          <w:szCs w:val="18"/>
          <w:lang w:val="sr-Cyrl-BA"/>
        </w:rPr>
        <w:t>.</w:t>
      </w:r>
      <w:r w:rsidRPr="0012335D">
        <w:rPr>
          <w:rFonts w:ascii="Arial" w:hAnsi="Arial" w:cs="Arial"/>
          <w:snapToGrid/>
          <w:sz w:val="18"/>
          <w:szCs w:val="18"/>
          <w:lang w:val="sr-Cyrl-CS"/>
        </w:rPr>
        <w:t>д</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Бања</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Лука</w:t>
      </w:r>
      <w:r w:rsidRPr="0012335D">
        <w:rPr>
          <w:rFonts w:ascii="Arial" w:hAnsi="Arial" w:cs="Arial"/>
          <w:snapToGrid/>
          <w:sz w:val="18"/>
          <w:szCs w:val="18"/>
          <w:lang w:val="sr-Cyrl-BA"/>
        </w:rPr>
        <w:t xml:space="preserve">. </w:t>
      </w:r>
    </w:p>
    <w:p w:rsidR="00B00562" w:rsidRPr="0012335D" w:rsidRDefault="00A51BBB" w:rsidP="005A1924">
      <w:pPr>
        <w:widowControl/>
        <w:ind w:left="706"/>
        <w:jc w:val="both"/>
        <w:rPr>
          <w:rFonts w:ascii="Arial" w:hAnsi="Arial" w:cs="Arial"/>
          <w:snapToGrid/>
          <w:sz w:val="18"/>
          <w:szCs w:val="18"/>
          <w:lang w:val="sr-Cyrl-CS"/>
        </w:rPr>
      </w:pPr>
      <w:r w:rsidRPr="0012335D">
        <w:rPr>
          <w:rFonts w:ascii="Arial" w:hAnsi="Arial" w:cs="Arial"/>
          <w:snapToGrid/>
          <w:sz w:val="18"/>
          <w:szCs w:val="18"/>
          <w:lang w:val="sr-Cyrl-CS"/>
        </w:rPr>
        <w:t>Промјена назива Друштва уписана је у регистар Основног суда Р</w:t>
      </w:r>
      <w:r w:rsidRPr="0012335D">
        <w:rPr>
          <w:rFonts w:ascii="Arial" w:hAnsi="Arial" w:cs="Arial"/>
          <w:snapToGrid/>
          <w:sz w:val="18"/>
          <w:szCs w:val="18"/>
          <w:lang w:val="sr-Latn-CS"/>
        </w:rPr>
        <w:t>ј</w:t>
      </w:r>
      <w:r w:rsidRPr="0012335D">
        <w:rPr>
          <w:rFonts w:ascii="Arial" w:hAnsi="Arial" w:cs="Arial"/>
          <w:snapToGrid/>
          <w:sz w:val="18"/>
          <w:szCs w:val="18"/>
          <w:lang w:val="sr-Cyrl-CS"/>
        </w:rPr>
        <w:t>ешењем број 071-0-</w:t>
      </w:r>
      <w:r w:rsidRPr="0012335D">
        <w:rPr>
          <w:rFonts w:ascii="Arial" w:hAnsi="Arial" w:cs="Arial"/>
          <w:snapToGrid/>
          <w:sz w:val="18"/>
          <w:szCs w:val="18"/>
          <w:lang w:val="sr-Latn-CS"/>
        </w:rPr>
        <w:t>Рег</w:t>
      </w:r>
      <w:r w:rsidRPr="0012335D">
        <w:rPr>
          <w:rFonts w:ascii="Arial" w:hAnsi="Arial" w:cs="Arial"/>
          <w:snapToGrid/>
          <w:sz w:val="18"/>
          <w:szCs w:val="18"/>
          <w:lang w:val="sr-Cyrl-CS"/>
        </w:rPr>
        <w:t>-10-000996</w:t>
      </w:r>
      <w:r w:rsidRPr="0012335D">
        <w:rPr>
          <w:rFonts w:ascii="Arial" w:hAnsi="Arial" w:cs="Arial"/>
          <w:snapToGrid/>
          <w:sz w:val="18"/>
          <w:szCs w:val="18"/>
          <w:lang w:val="sr-Latn-CS"/>
        </w:rPr>
        <w:t xml:space="preserve"> дана 23.07.2010. </w:t>
      </w:r>
      <w:r w:rsidRPr="0012335D">
        <w:rPr>
          <w:rFonts w:ascii="Arial" w:hAnsi="Arial" w:cs="Arial"/>
          <w:snapToGrid/>
          <w:sz w:val="18"/>
          <w:szCs w:val="18"/>
          <w:lang w:val="sr-Cyrl-CS"/>
        </w:rPr>
        <w:t>године.</w:t>
      </w:r>
    </w:p>
    <w:p w:rsidR="00807BC0" w:rsidRPr="0012335D" w:rsidRDefault="00807BC0" w:rsidP="00024DA8">
      <w:pPr>
        <w:widowControl/>
        <w:jc w:val="both"/>
        <w:rPr>
          <w:rFonts w:ascii="Arial" w:hAnsi="Arial" w:cs="Arial"/>
          <w:snapToGrid/>
          <w:sz w:val="18"/>
          <w:szCs w:val="18"/>
          <w:lang w:val="sr-Cyrl-CS"/>
        </w:rPr>
      </w:pPr>
    </w:p>
    <w:p w:rsidR="005A1924" w:rsidRPr="0012335D" w:rsidRDefault="00B452D4" w:rsidP="005A1924">
      <w:pPr>
        <w:ind w:left="706"/>
        <w:jc w:val="both"/>
        <w:rPr>
          <w:rFonts w:ascii="Arial" w:eastAsia="Calibri" w:hAnsi="Arial" w:cs="Arial"/>
          <w:sz w:val="18"/>
          <w:szCs w:val="18"/>
        </w:rPr>
      </w:pPr>
      <w:r w:rsidRPr="0012335D">
        <w:rPr>
          <w:rFonts w:ascii="Arial" w:hAnsi="Arial" w:cs="Arial"/>
          <w:sz w:val="18"/>
          <w:szCs w:val="18"/>
          <w:lang w:val="sr-Cyrl-BA"/>
        </w:rPr>
        <w:t>Матично д</w:t>
      </w:r>
      <w:r w:rsidR="005A1924" w:rsidRPr="0012335D">
        <w:rPr>
          <w:rFonts w:ascii="Arial" w:hAnsi="Arial" w:cs="Arial"/>
          <w:sz w:val="18"/>
          <w:szCs w:val="18"/>
          <w:lang w:val="sr-Cyrl-BA"/>
        </w:rPr>
        <w:t xml:space="preserve">руштво је дана 31.12.2019. године са </w:t>
      </w:r>
      <w:r w:rsidR="005A1924" w:rsidRPr="0012335D">
        <w:rPr>
          <w:rFonts w:ascii="Arial" w:hAnsi="Arial" w:cs="Arial"/>
          <w:sz w:val="18"/>
          <w:szCs w:val="18"/>
          <w:lang w:val="sr-Latn-BA"/>
        </w:rPr>
        <w:t>Grawe</w:t>
      </w:r>
      <w:r w:rsidR="005A1924" w:rsidRPr="0012335D">
        <w:rPr>
          <w:rFonts w:ascii="Arial" w:hAnsi="Arial" w:cs="Arial"/>
          <w:sz w:val="18"/>
          <w:szCs w:val="18"/>
          <w:lang w:val="sr-Cyrl-BA"/>
        </w:rPr>
        <w:t xml:space="preserve"> осигурање а.д. Бања Лука  потписало Нацрт уговора о преносу портфеља животног осигурања. Нацрт уговора, као и сва неопходна документација достављени су Агенцији за осигурање Републике Српске на одобравање. На основу тога Агенција за осигурање Републике Српске дана 27.01.2020. године доноси Рјешење којим се одобрава пренос цјелокупног портфеља у врсти животног осигурања. Добијањем Рјешења Агенције за осигурање Републике Српске и Нацртом већ потписаног уговора, дана 30.01.2020. године је потписан коначан Уговор о преносу портфеља животног осигурања. </w:t>
      </w:r>
      <w:r w:rsidR="005A1924" w:rsidRPr="0012335D">
        <w:rPr>
          <w:rFonts w:ascii="Arial" w:eastAsia="Calibri" w:hAnsi="Arial" w:cs="Arial"/>
          <w:sz w:val="18"/>
          <w:szCs w:val="18"/>
        </w:rPr>
        <w:t xml:space="preserve">Скупштина акционара Друштва </w:t>
      </w:r>
      <w:r w:rsidR="005A1924" w:rsidRPr="0012335D">
        <w:rPr>
          <w:rFonts w:ascii="Arial" w:eastAsia="Calibri" w:hAnsi="Arial" w:cs="Arial"/>
          <w:sz w:val="18"/>
          <w:szCs w:val="18"/>
          <w:lang w:val="sr-Cyrl-BA"/>
        </w:rPr>
        <w:t xml:space="preserve">на сједници </w:t>
      </w:r>
      <w:r w:rsidR="005A1924" w:rsidRPr="0012335D">
        <w:rPr>
          <w:rFonts w:ascii="Arial" w:eastAsia="Calibri" w:hAnsi="Arial" w:cs="Arial"/>
          <w:sz w:val="18"/>
          <w:szCs w:val="18"/>
        </w:rPr>
        <w:t>одржаној дана 26.02.2020. године дон</w:t>
      </w:r>
      <w:r w:rsidR="00562CC3" w:rsidRPr="0012335D">
        <w:rPr>
          <w:rFonts w:ascii="Arial" w:eastAsia="Calibri" w:hAnsi="Arial" w:cs="Arial"/>
          <w:sz w:val="18"/>
          <w:szCs w:val="18"/>
        </w:rPr>
        <w:t>и</w:t>
      </w:r>
      <w:r w:rsidR="005A1924" w:rsidRPr="0012335D">
        <w:rPr>
          <w:rFonts w:ascii="Arial" w:eastAsia="Calibri" w:hAnsi="Arial" w:cs="Arial"/>
          <w:sz w:val="18"/>
          <w:szCs w:val="18"/>
        </w:rPr>
        <w:t xml:space="preserve">јела је Одлуку о престанку обављања дјелатности из области животних осигурања. </w:t>
      </w:r>
    </w:p>
    <w:p w:rsidR="005A1924" w:rsidRPr="0012335D" w:rsidRDefault="005A1924" w:rsidP="005A1924">
      <w:pPr>
        <w:ind w:left="706"/>
        <w:jc w:val="both"/>
        <w:rPr>
          <w:rFonts w:ascii="Arial" w:eastAsia="Calibri" w:hAnsi="Arial" w:cs="Arial"/>
          <w:sz w:val="18"/>
          <w:szCs w:val="18"/>
        </w:rPr>
      </w:pPr>
      <w:r w:rsidRPr="0012335D">
        <w:rPr>
          <w:rFonts w:ascii="Arial" w:eastAsia="Calibri" w:hAnsi="Arial" w:cs="Arial"/>
          <w:sz w:val="18"/>
          <w:szCs w:val="18"/>
        </w:rPr>
        <w:t>Агенција за осигурање Републике Српске је дана 06.03.2020. године донијела Рјешење број: 05-570-1/20 којим је престала да важи дозвола за обављање дјелатности осигурања у врстама животних осигурања.</w:t>
      </w:r>
    </w:p>
    <w:p w:rsidR="0072693F" w:rsidRPr="0012335D" w:rsidRDefault="0072693F" w:rsidP="005A1924">
      <w:pPr>
        <w:ind w:left="706"/>
        <w:jc w:val="both"/>
        <w:rPr>
          <w:rFonts w:ascii="Arial" w:eastAsia="Calibri" w:hAnsi="Arial" w:cs="Arial"/>
          <w:sz w:val="18"/>
          <w:szCs w:val="18"/>
        </w:rPr>
      </w:pPr>
      <w:r w:rsidRPr="0012335D">
        <w:rPr>
          <w:rFonts w:ascii="Arial" w:eastAsia="Calibri" w:hAnsi="Arial" w:cs="Arial"/>
          <w:sz w:val="18"/>
          <w:szCs w:val="18"/>
        </w:rPr>
        <w:t>На основу рјешења о регистрацији Окружног привредног суда у Бањој Луци број: 057-0-Рег-20-000446 од 18.03.2020. године наведена је Одлука о престанку обављања дјелатности осигурања у пословима животног осигурања, број акта 01-79-4-1-3/20, датум: 26.02.2020</w:t>
      </w:r>
    </w:p>
    <w:p w:rsidR="0072693F" w:rsidRPr="0012335D" w:rsidRDefault="0072693F" w:rsidP="005A1924">
      <w:pPr>
        <w:ind w:left="706"/>
        <w:jc w:val="both"/>
        <w:rPr>
          <w:rFonts w:ascii="Arial" w:hAnsi="Arial" w:cs="Arial"/>
          <w:sz w:val="18"/>
          <w:szCs w:val="18"/>
          <w:lang w:val="sr-Cyrl-BA"/>
        </w:rPr>
      </w:pPr>
      <w:r w:rsidRPr="0012335D">
        <w:rPr>
          <w:rFonts w:ascii="Arial" w:eastAsia="Calibri" w:hAnsi="Arial" w:cs="Arial"/>
          <w:sz w:val="18"/>
          <w:szCs w:val="18"/>
        </w:rPr>
        <w:t>Статут Акционарског друштва за осигурање „ ДУНАВ ОСИГУРАЊЕ“ Бања Лука, датум: 26.02.2020</w:t>
      </w:r>
    </w:p>
    <w:p w:rsidR="00807BC0" w:rsidRPr="0012335D" w:rsidRDefault="00807BC0" w:rsidP="005A1924">
      <w:pPr>
        <w:widowControl/>
        <w:ind w:left="709"/>
        <w:jc w:val="both"/>
        <w:rPr>
          <w:rFonts w:ascii="Arial" w:hAnsi="Arial" w:cs="Arial"/>
          <w:snapToGrid/>
          <w:sz w:val="18"/>
          <w:szCs w:val="18"/>
          <w:lang w:val="sr-Cyrl-CS"/>
        </w:rPr>
      </w:pPr>
    </w:p>
    <w:p w:rsidR="00E020B6" w:rsidRPr="0012335D" w:rsidRDefault="00E020B6" w:rsidP="00E020B6">
      <w:pPr>
        <w:ind w:left="709"/>
        <w:jc w:val="both"/>
        <w:rPr>
          <w:rFonts w:ascii="Arial" w:hAnsi="Arial" w:cs="Arial"/>
          <w:snapToGrid/>
          <w:sz w:val="18"/>
          <w:szCs w:val="18"/>
          <w:lang w:val="sr-Cyrl-CS"/>
        </w:rPr>
      </w:pPr>
      <w:r w:rsidRPr="0012335D">
        <w:rPr>
          <w:rFonts w:ascii="Arial" w:hAnsi="Arial" w:cs="Arial"/>
          <w:sz w:val="18"/>
          <w:szCs w:val="18"/>
          <w:lang w:val="sr-Cyrl-CS"/>
        </w:rPr>
        <w:t>Дана 11.11.2020. године Друштво је закључило приједлог уговора са „Крајина осигурање“ а.д. Бања Лука о дјелимичном преносу портфеља неживотних осигурања, којим су се уговорене стране споразумјеле да је дан преноса портфеља 20.11.2020. године. На основу овога предлога уговора и докумената, који су законски прописани као обавезни приликом преноса портфеља, „Крајина осигурање“ а.д. Бања Лука је добила сагласнос</w:t>
      </w:r>
      <w:r w:rsidRPr="0012335D">
        <w:rPr>
          <w:rFonts w:ascii="Arial" w:hAnsi="Arial" w:cs="Arial"/>
          <w:sz w:val="18"/>
          <w:szCs w:val="18"/>
          <w:lang w:val="sr-Cyrl-BA"/>
        </w:rPr>
        <w:t>т</w:t>
      </w:r>
      <w:r w:rsidRPr="0012335D">
        <w:rPr>
          <w:rFonts w:ascii="Arial" w:hAnsi="Arial" w:cs="Arial"/>
          <w:sz w:val="18"/>
          <w:szCs w:val="18"/>
          <w:lang w:val="sr-Cyrl-CS"/>
        </w:rPr>
        <w:t xml:space="preserve"> Агенције за осигурање Републике Српске о преносу портфеља.</w:t>
      </w:r>
    </w:p>
    <w:p w:rsidR="00E020B6" w:rsidRPr="0012335D" w:rsidRDefault="00B452D4" w:rsidP="00E020B6">
      <w:pPr>
        <w:ind w:left="709"/>
        <w:jc w:val="both"/>
        <w:rPr>
          <w:rFonts w:ascii="Arial" w:hAnsi="Arial" w:cs="Arial"/>
          <w:sz w:val="18"/>
          <w:szCs w:val="18"/>
          <w:lang w:val="sr-Cyrl-CS"/>
        </w:rPr>
      </w:pPr>
      <w:r w:rsidRPr="0012335D">
        <w:rPr>
          <w:rFonts w:ascii="Arial" w:hAnsi="Arial" w:cs="Arial"/>
          <w:sz w:val="18"/>
          <w:szCs w:val="18"/>
          <w:lang w:val="sr-Cyrl-CS"/>
        </w:rPr>
        <w:t>Матично д</w:t>
      </w:r>
      <w:r w:rsidR="00E020B6" w:rsidRPr="0012335D">
        <w:rPr>
          <w:rFonts w:ascii="Arial" w:hAnsi="Arial" w:cs="Arial"/>
          <w:sz w:val="18"/>
          <w:szCs w:val="18"/>
          <w:lang w:val="sr-Cyrl-CS"/>
        </w:rPr>
        <w:t>руштво је дана 22.12.2020. године закључило уговор са „Крајина осигурање“ а.д. Бања Лука о дјелимичном преносу портфеља неживотних осигурања и то за следеће врсте осигурања:</w:t>
      </w:r>
    </w:p>
    <w:p w:rsidR="00E020B6" w:rsidRPr="0012335D" w:rsidRDefault="00E020B6" w:rsidP="00E020B6">
      <w:pPr>
        <w:pStyle w:val="ListParagraph"/>
        <w:ind w:left="1429" w:hanging="360"/>
        <w:jc w:val="both"/>
        <w:rPr>
          <w:rFonts w:ascii="Arial" w:hAnsi="Arial" w:cs="Arial"/>
          <w:sz w:val="18"/>
          <w:szCs w:val="18"/>
          <w:lang w:val="sr-Cyrl-CS"/>
        </w:rPr>
      </w:pPr>
      <w:r w:rsidRPr="0012335D">
        <w:rPr>
          <w:rFonts w:ascii="Wingdings" w:hAnsi="Wingdings"/>
          <w:sz w:val="18"/>
          <w:szCs w:val="18"/>
          <w:lang w:val="sr-Cyrl-CS"/>
        </w:rPr>
        <w:t></w:t>
      </w:r>
      <w:r w:rsidRPr="0012335D">
        <w:rPr>
          <w:sz w:val="14"/>
          <w:szCs w:val="14"/>
          <w:lang w:val="sr-Cyrl-CS"/>
        </w:rPr>
        <w:t xml:space="preserve">  </w:t>
      </w:r>
      <w:r w:rsidRPr="0012335D">
        <w:rPr>
          <w:rFonts w:ascii="Arial" w:hAnsi="Arial" w:cs="Arial"/>
          <w:sz w:val="18"/>
          <w:szCs w:val="18"/>
          <w:lang w:val="sr-Cyrl-CS"/>
        </w:rPr>
        <w:t>01 Осигурање незгоде,</w:t>
      </w:r>
    </w:p>
    <w:p w:rsidR="00E020B6" w:rsidRPr="0012335D" w:rsidRDefault="00E020B6" w:rsidP="00E020B6">
      <w:pPr>
        <w:pStyle w:val="ListParagraph"/>
        <w:ind w:left="1429" w:hanging="360"/>
        <w:jc w:val="both"/>
        <w:rPr>
          <w:rFonts w:ascii="Arial" w:hAnsi="Arial" w:cs="Arial"/>
          <w:sz w:val="18"/>
          <w:szCs w:val="18"/>
          <w:lang w:val="sr-Cyrl-CS"/>
        </w:rPr>
      </w:pPr>
      <w:r w:rsidRPr="0012335D">
        <w:rPr>
          <w:rFonts w:ascii="Wingdings" w:hAnsi="Wingdings"/>
          <w:sz w:val="18"/>
          <w:szCs w:val="18"/>
          <w:lang w:val="sr-Cyrl-CS"/>
        </w:rPr>
        <w:t></w:t>
      </w:r>
      <w:r w:rsidRPr="0012335D">
        <w:rPr>
          <w:sz w:val="14"/>
          <w:szCs w:val="14"/>
          <w:lang w:val="sr-Cyrl-CS"/>
        </w:rPr>
        <w:t xml:space="preserve">  </w:t>
      </w:r>
      <w:r w:rsidRPr="0012335D">
        <w:rPr>
          <w:rFonts w:ascii="Arial" w:hAnsi="Arial" w:cs="Arial"/>
          <w:sz w:val="18"/>
          <w:szCs w:val="18"/>
          <w:lang w:val="sr-Cyrl-CS"/>
        </w:rPr>
        <w:t>02 Здравствено осигурање,</w:t>
      </w:r>
    </w:p>
    <w:p w:rsidR="00E020B6" w:rsidRPr="0012335D" w:rsidRDefault="00E020B6" w:rsidP="00E020B6">
      <w:pPr>
        <w:pStyle w:val="ListParagraph"/>
        <w:ind w:left="1429" w:hanging="360"/>
        <w:jc w:val="both"/>
        <w:rPr>
          <w:rFonts w:ascii="Arial" w:hAnsi="Arial" w:cs="Arial"/>
          <w:sz w:val="18"/>
          <w:szCs w:val="18"/>
          <w:lang w:val="sr-Cyrl-CS"/>
        </w:rPr>
      </w:pPr>
      <w:r w:rsidRPr="0012335D">
        <w:rPr>
          <w:rFonts w:ascii="Wingdings" w:hAnsi="Wingdings"/>
          <w:sz w:val="18"/>
          <w:szCs w:val="18"/>
          <w:lang w:val="sr-Cyrl-CS"/>
        </w:rPr>
        <w:t></w:t>
      </w:r>
      <w:r w:rsidRPr="0012335D">
        <w:rPr>
          <w:sz w:val="14"/>
          <w:szCs w:val="14"/>
          <w:lang w:val="sr-Cyrl-CS"/>
        </w:rPr>
        <w:t xml:space="preserve">  </w:t>
      </w:r>
      <w:r w:rsidRPr="0012335D">
        <w:rPr>
          <w:rFonts w:ascii="Arial" w:hAnsi="Arial" w:cs="Arial"/>
          <w:sz w:val="18"/>
          <w:szCs w:val="18"/>
          <w:lang w:val="sr-Cyrl-CS"/>
        </w:rPr>
        <w:t>03 Осигурање возила која се крећу по копну осим возила која се крећу по шинама,</w:t>
      </w:r>
    </w:p>
    <w:p w:rsidR="00E020B6" w:rsidRPr="0012335D" w:rsidRDefault="00E020B6" w:rsidP="00E020B6">
      <w:pPr>
        <w:pStyle w:val="ListParagraph"/>
        <w:ind w:left="1429" w:hanging="360"/>
        <w:jc w:val="both"/>
        <w:rPr>
          <w:rFonts w:ascii="Arial" w:hAnsi="Arial" w:cs="Arial"/>
          <w:sz w:val="18"/>
          <w:szCs w:val="18"/>
          <w:lang w:val="sr-Cyrl-CS"/>
        </w:rPr>
      </w:pPr>
      <w:r w:rsidRPr="0012335D">
        <w:rPr>
          <w:rFonts w:ascii="Wingdings" w:hAnsi="Wingdings"/>
          <w:sz w:val="18"/>
          <w:szCs w:val="18"/>
          <w:lang w:val="sr-Cyrl-CS"/>
        </w:rPr>
        <w:t></w:t>
      </w:r>
      <w:r w:rsidRPr="0012335D">
        <w:rPr>
          <w:sz w:val="14"/>
          <w:szCs w:val="14"/>
          <w:lang w:val="sr-Cyrl-CS"/>
        </w:rPr>
        <w:t xml:space="preserve">  </w:t>
      </w:r>
      <w:r w:rsidRPr="0012335D">
        <w:rPr>
          <w:rFonts w:ascii="Arial" w:hAnsi="Arial" w:cs="Arial"/>
          <w:sz w:val="18"/>
          <w:szCs w:val="18"/>
          <w:lang w:val="sr-Cyrl-CS"/>
        </w:rPr>
        <w:t>07 Осигурање робе у превозу,</w:t>
      </w:r>
    </w:p>
    <w:p w:rsidR="00E020B6" w:rsidRPr="0012335D" w:rsidRDefault="00E020B6" w:rsidP="00E020B6">
      <w:pPr>
        <w:pStyle w:val="ListParagraph"/>
        <w:ind w:left="1429" w:hanging="360"/>
        <w:jc w:val="both"/>
        <w:rPr>
          <w:rFonts w:ascii="Arial" w:hAnsi="Arial" w:cs="Arial"/>
          <w:sz w:val="18"/>
          <w:szCs w:val="18"/>
          <w:lang w:val="sr-Cyrl-CS"/>
        </w:rPr>
      </w:pPr>
      <w:r w:rsidRPr="0012335D">
        <w:rPr>
          <w:rFonts w:ascii="Wingdings" w:hAnsi="Wingdings"/>
          <w:sz w:val="18"/>
          <w:szCs w:val="18"/>
          <w:lang w:val="sr-Cyrl-CS"/>
        </w:rPr>
        <w:t></w:t>
      </w:r>
      <w:r w:rsidRPr="0012335D">
        <w:rPr>
          <w:sz w:val="14"/>
          <w:szCs w:val="14"/>
          <w:lang w:val="sr-Cyrl-CS"/>
        </w:rPr>
        <w:t xml:space="preserve">  </w:t>
      </w:r>
      <w:r w:rsidRPr="0012335D">
        <w:rPr>
          <w:rFonts w:ascii="Arial" w:hAnsi="Arial" w:cs="Arial"/>
          <w:sz w:val="18"/>
          <w:szCs w:val="18"/>
          <w:lang w:val="sr-Cyrl-CS"/>
        </w:rPr>
        <w:t>08 Осигурање имовине од пожара и природних сила,</w:t>
      </w:r>
    </w:p>
    <w:p w:rsidR="00E020B6" w:rsidRPr="0012335D" w:rsidRDefault="00E020B6" w:rsidP="00E020B6">
      <w:pPr>
        <w:pStyle w:val="ListParagraph"/>
        <w:ind w:left="1429" w:hanging="360"/>
        <w:jc w:val="both"/>
        <w:rPr>
          <w:rFonts w:ascii="Arial" w:hAnsi="Arial" w:cs="Arial"/>
          <w:sz w:val="18"/>
          <w:szCs w:val="18"/>
          <w:lang w:val="sr-Cyrl-CS"/>
        </w:rPr>
      </w:pPr>
      <w:r w:rsidRPr="0012335D">
        <w:rPr>
          <w:rFonts w:ascii="Wingdings" w:hAnsi="Wingdings"/>
          <w:sz w:val="18"/>
          <w:szCs w:val="18"/>
          <w:lang w:val="sr-Cyrl-CS"/>
        </w:rPr>
        <w:t></w:t>
      </w:r>
      <w:r w:rsidRPr="0012335D">
        <w:rPr>
          <w:sz w:val="14"/>
          <w:szCs w:val="14"/>
          <w:lang w:val="sr-Cyrl-CS"/>
        </w:rPr>
        <w:t xml:space="preserve">  </w:t>
      </w:r>
      <w:r w:rsidRPr="0012335D">
        <w:rPr>
          <w:rFonts w:ascii="Arial" w:hAnsi="Arial" w:cs="Arial"/>
          <w:sz w:val="18"/>
          <w:szCs w:val="18"/>
          <w:lang w:val="sr-Cyrl-CS"/>
        </w:rPr>
        <w:t>09 Осигурање од осталих штета на имовини.</w:t>
      </w:r>
    </w:p>
    <w:p w:rsidR="00E020B6" w:rsidRPr="0012335D" w:rsidRDefault="00B452D4" w:rsidP="00E020B6">
      <w:pPr>
        <w:ind w:left="706"/>
        <w:jc w:val="both"/>
        <w:rPr>
          <w:rFonts w:ascii="Arial" w:hAnsi="Arial" w:cs="Arial"/>
          <w:sz w:val="18"/>
          <w:szCs w:val="18"/>
          <w:lang w:val="sr-Cyrl-CS"/>
        </w:rPr>
      </w:pPr>
      <w:r w:rsidRPr="0012335D">
        <w:rPr>
          <w:rFonts w:ascii="Arial" w:hAnsi="Arial" w:cs="Arial"/>
          <w:sz w:val="18"/>
          <w:szCs w:val="18"/>
          <w:lang w:val="sr-Cyrl-CS"/>
        </w:rPr>
        <w:t>Матично д</w:t>
      </w:r>
      <w:r w:rsidR="00E020B6" w:rsidRPr="0012335D">
        <w:rPr>
          <w:rFonts w:ascii="Arial" w:hAnsi="Arial" w:cs="Arial"/>
          <w:sz w:val="18"/>
          <w:szCs w:val="18"/>
          <w:lang w:val="sr-Cyrl-CS"/>
        </w:rPr>
        <w:t xml:space="preserve">руштво је извршило преузимање портфеља неживотних осигурања „Крајина </w:t>
      </w:r>
      <w:r w:rsidR="00562CC3" w:rsidRPr="0012335D">
        <w:rPr>
          <w:rFonts w:ascii="Arial" w:hAnsi="Arial" w:cs="Arial"/>
          <w:sz w:val="18"/>
          <w:szCs w:val="18"/>
          <w:lang w:val="sr-Cyrl-CS"/>
        </w:rPr>
        <w:t>о</w:t>
      </w:r>
      <w:r w:rsidR="00E020B6" w:rsidRPr="0012335D">
        <w:rPr>
          <w:rFonts w:ascii="Arial" w:hAnsi="Arial" w:cs="Arial"/>
          <w:sz w:val="18"/>
          <w:szCs w:val="18"/>
          <w:lang w:val="sr-Cyrl-CS"/>
        </w:rPr>
        <w:t>сигурање“ а.д. Бања Лука са припадајућим средствима техничких резерви и то резерве за преносну премију.</w:t>
      </w:r>
    </w:p>
    <w:p w:rsidR="00E020B6" w:rsidRPr="0012335D" w:rsidRDefault="00E020B6" w:rsidP="00E020B6">
      <w:pPr>
        <w:ind w:left="706"/>
        <w:jc w:val="both"/>
        <w:rPr>
          <w:rFonts w:ascii="Arial" w:hAnsi="Arial" w:cs="Arial"/>
          <w:sz w:val="18"/>
          <w:szCs w:val="18"/>
          <w:lang w:val="sr-Cyrl-CS"/>
        </w:rPr>
      </w:pPr>
      <w:r w:rsidRPr="0012335D">
        <w:rPr>
          <w:rFonts w:ascii="Arial" w:hAnsi="Arial" w:cs="Arial"/>
          <w:sz w:val="18"/>
          <w:szCs w:val="18"/>
          <w:lang w:val="sr-Cyrl-CS"/>
        </w:rPr>
        <w:t>Даном потписивања уговора Друштво је преузело сва права и обавезе из предметних полиса, односно преузетог портфеља, изузев обавезе за штете за које је штетни догађај настао прије или на дан 20.11.2020. године до 24:00 часа.</w:t>
      </w:r>
    </w:p>
    <w:p w:rsidR="00E020B6" w:rsidRPr="0012335D" w:rsidRDefault="00E020B6" w:rsidP="00E020B6">
      <w:pPr>
        <w:ind w:left="706"/>
        <w:jc w:val="both"/>
        <w:rPr>
          <w:rFonts w:ascii="Arial" w:hAnsi="Arial" w:cs="Arial"/>
          <w:sz w:val="18"/>
          <w:szCs w:val="18"/>
          <w:lang w:val="sr-Cyrl-CS"/>
        </w:rPr>
      </w:pPr>
      <w:r w:rsidRPr="0012335D">
        <w:rPr>
          <w:rFonts w:ascii="Arial" w:hAnsi="Arial" w:cs="Arial"/>
          <w:sz w:val="18"/>
          <w:szCs w:val="18"/>
          <w:lang w:val="sr-Cyrl-CS"/>
        </w:rPr>
        <w:t>Обзиром да је „Крајина осигурање“ а.д. Бања Лука је након израде приједлога уговора с датумом пресјека 20.11.2020. године и након потписивања уговора о преносу портфеља наставило са издавањем полиса по врстама осигурања за које се портфељ преузима (полисе према оквирним уговорима и оквирним споразумима који су такође предмет дјелимичног преноса портфења), дана 04.01.2021. године је потписан Анекс уговора о дјелимичном преносу портфеља неживотних осигурања, а којем су приложене полисе издате након датума пресјека преузимања портфеља, односно након 20.11.2020. године.</w:t>
      </w:r>
    </w:p>
    <w:p w:rsidR="00DF7E32" w:rsidRPr="0012335D" w:rsidRDefault="00DF7E32" w:rsidP="00DF7E32">
      <w:pPr>
        <w:widowControl/>
        <w:jc w:val="both"/>
        <w:rPr>
          <w:rFonts w:ascii="Arial" w:hAnsi="Arial" w:cs="Arial"/>
          <w:snapToGrid/>
          <w:sz w:val="18"/>
          <w:szCs w:val="18"/>
          <w:lang w:val="sr-Cyrl-CS"/>
        </w:rPr>
      </w:pPr>
      <w:r w:rsidRPr="0012335D">
        <w:rPr>
          <w:rFonts w:ascii="Arial" w:hAnsi="Arial" w:cs="Arial"/>
          <w:snapToGrid/>
          <w:sz w:val="18"/>
          <w:szCs w:val="18"/>
          <w:lang w:val="sr-Cyrl-CS"/>
        </w:rPr>
        <w:lastRenderedPageBreak/>
        <w:t xml:space="preserve">              </w:t>
      </w:r>
    </w:p>
    <w:p w:rsidR="00E020B6" w:rsidRPr="0012335D" w:rsidRDefault="00E020B6" w:rsidP="00DF7E32">
      <w:pPr>
        <w:widowControl/>
        <w:jc w:val="both"/>
        <w:rPr>
          <w:rFonts w:ascii="Arial" w:hAnsi="Arial" w:cs="Arial"/>
          <w:snapToGrid/>
          <w:sz w:val="18"/>
          <w:szCs w:val="18"/>
          <w:lang w:val="sr-Cyrl-CS"/>
        </w:rPr>
      </w:pPr>
    </w:p>
    <w:p w:rsidR="00EA1EF9" w:rsidRPr="0012335D" w:rsidRDefault="00EA1EF9" w:rsidP="00E020B6">
      <w:pPr>
        <w:numPr>
          <w:ilvl w:val="0"/>
          <w:numId w:val="13"/>
        </w:numPr>
        <w:tabs>
          <w:tab w:val="left" w:pos="709"/>
        </w:tabs>
        <w:ind w:left="662" w:hanging="662"/>
        <w:jc w:val="both"/>
        <w:rPr>
          <w:rFonts w:ascii="Arial" w:hAnsi="Arial" w:cs="Arial"/>
          <w:b/>
          <w:sz w:val="18"/>
          <w:szCs w:val="18"/>
          <w:lang w:val="sr-Cyrl-BA"/>
        </w:rPr>
      </w:pPr>
      <w:r w:rsidRPr="0012335D">
        <w:rPr>
          <w:rFonts w:ascii="Arial" w:hAnsi="Arial" w:cs="Arial"/>
          <w:b/>
          <w:sz w:val="18"/>
          <w:szCs w:val="18"/>
          <w:lang w:val="sr-Cyrl-BA"/>
        </w:rPr>
        <w:t xml:space="preserve">ОСНИВАЊЕ И ДЈЕЛАТНОСТ (наставак) </w:t>
      </w:r>
    </w:p>
    <w:p w:rsidR="009D73F3" w:rsidRPr="0012335D" w:rsidRDefault="009D73F3" w:rsidP="009D73F3">
      <w:pPr>
        <w:ind w:left="709"/>
        <w:jc w:val="both"/>
        <w:rPr>
          <w:rFonts w:ascii="Arial" w:hAnsi="Arial" w:cs="Arial"/>
          <w:bCs/>
          <w:iCs/>
          <w:snapToGrid/>
          <w:sz w:val="18"/>
          <w:szCs w:val="18"/>
          <w:lang w:val="sr-Cyrl-BA" w:eastAsia="sr-Latn-CS"/>
        </w:rPr>
      </w:pPr>
    </w:p>
    <w:p w:rsidR="00E020B6" w:rsidRPr="0012335D" w:rsidRDefault="00E020B6" w:rsidP="00E020B6">
      <w:pPr>
        <w:widowControl/>
        <w:ind w:left="709"/>
        <w:jc w:val="both"/>
        <w:rPr>
          <w:rFonts w:ascii="Arial" w:hAnsi="Arial" w:cs="Arial"/>
          <w:snapToGrid/>
          <w:sz w:val="18"/>
          <w:szCs w:val="18"/>
          <w:lang w:val="sr-Cyrl-CS"/>
        </w:rPr>
      </w:pPr>
      <w:r w:rsidRPr="0012335D">
        <w:rPr>
          <w:rFonts w:ascii="Arial" w:hAnsi="Arial" w:cs="Arial"/>
          <w:snapToGrid/>
          <w:sz w:val="18"/>
          <w:szCs w:val="18"/>
          <w:lang w:val="sr-Latn-CS"/>
        </w:rPr>
        <w:t xml:space="preserve">У току 2010. године </w:t>
      </w:r>
      <w:r w:rsidR="00B452D4" w:rsidRPr="0012335D">
        <w:rPr>
          <w:rFonts w:ascii="Arial" w:hAnsi="Arial" w:cs="Arial"/>
          <w:snapToGrid/>
          <w:sz w:val="18"/>
          <w:szCs w:val="18"/>
          <w:lang w:val="sr-Cyrl-CS"/>
        </w:rPr>
        <w:t>Матично д</w:t>
      </w:r>
      <w:r w:rsidRPr="0012335D">
        <w:rPr>
          <w:rFonts w:ascii="Arial" w:hAnsi="Arial" w:cs="Arial"/>
          <w:snapToGrid/>
          <w:sz w:val="18"/>
          <w:szCs w:val="18"/>
          <w:lang w:val="sr-Cyrl-CS"/>
        </w:rPr>
        <w:t>руштво је</w:t>
      </w:r>
      <w:r w:rsidRPr="0012335D">
        <w:rPr>
          <w:rFonts w:ascii="Arial" w:hAnsi="Arial" w:cs="Arial"/>
          <w:snapToGrid/>
          <w:sz w:val="18"/>
          <w:szCs w:val="18"/>
          <w:lang w:val="sr-Latn-CS"/>
        </w:rPr>
        <w:t xml:space="preserve"> основало </w:t>
      </w:r>
      <w:r w:rsidRPr="0012335D">
        <w:rPr>
          <w:rFonts w:ascii="Arial" w:hAnsi="Arial" w:cs="Arial"/>
          <w:snapToGrid/>
          <w:sz w:val="18"/>
          <w:szCs w:val="18"/>
          <w:lang w:val="sr-Cyrl-CS"/>
        </w:rPr>
        <w:t>зависно</w:t>
      </w:r>
      <w:r w:rsidRPr="0012335D">
        <w:rPr>
          <w:rFonts w:ascii="Arial" w:hAnsi="Arial" w:cs="Arial"/>
          <w:snapToGrid/>
          <w:sz w:val="18"/>
          <w:szCs w:val="18"/>
          <w:lang w:val="sr-Latn-CS"/>
        </w:rPr>
        <w:t xml:space="preserve"> правно лице „Дунав ауто“ д.о.о. </w:t>
      </w:r>
      <w:r w:rsidRPr="0012335D">
        <w:rPr>
          <w:rFonts w:ascii="Arial" w:hAnsi="Arial" w:cs="Arial"/>
          <w:snapToGrid/>
          <w:sz w:val="18"/>
          <w:szCs w:val="18"/>
          <w:lang w:val="sr-Cyrl-CS"/>
        </w:rPr>
        <w:t xml:space="preserve">Бања Лука (100% учешће), </w:t>
      </w:r>
      <w:r w:rsidRPr="0012335D">
        <w:rPr>
          <w:rFonts w:ascii="Arial" w:hAnsi="Arial" w:cs="Arial"/>
          <w:snapToGrid/>
          <w:sz w:val="18"/>
          <w:szCs w:val="18"/>
          <w:lang w:val="sr-Latn-CS"/>
        </w:rPr>
        <w:t xml:space="preserve">на основу одлуке број 1526/2010. од дана 10.08.2010. године. „Дунав ауто“ д.о.о. спада у </w:t>
      </w:r>
      <w:r w:rsidRPr="0012335D">
        <w:rPr>
          <w:rFonts w:ascii="Arial" w:hAnsi="Arial" w:cs="Arial"/>
          <w:snapToGrid/>
          <w:sz w:val="18"/>
          <w:szCs w:val="18"/>
          <w:lang w:val="sr-Cyrl-CS"/>
        </w:rPr>
        <w:t>најмлађег</w:t>
      </w:r>
      <w:r w:rsidRPr="0012335D">
        <w:rPr>
          <w:rFonts w:ascii="Arial" w:hAnsi="Arial" w:cs="Arial"/>
          <w:snapToGrid/>
          <w:sz w:val="18"/>
          <w:szCs w:val="18"/>
          <w:lang w:val="sr-Latn-CS"/>
        </w:rPr>
        <w:t xml:space="preserve"> члана Дунав групације, а регистровано је за обављање сљедећих дјелатности:</w:t>
      </w:r>
    </w:p>
    <w:p w:rsidR="00E020B6" w:rsidRPr="0012335D" w:rsidRDefault="00E020B6" w:rsidP="00E020B6">
      <w:pPr>
        <w:widowControl/>
        <w:numPr>
          <w:ilvl w:val="0"/>
          <w:numId w:val="6"/>
        </w:numPr>
        <w:overflowPunct w:val="0"/>
        <w:autoSpaceDE w:val="0"/>
        <w:autoSpaceDN w:val="0"/>
        <w:adjustRightInd w:val="0"/>
        <w:ind w:left="1276" w:hanging="283"/>
        <w:jc w:val="both"/>
        <w:textAlignment w:val="baseline"/>
        <w:rPr>
          <w:rFonts w:ascii="Arial" w:hAnsi="Arial" w:cs="Arial"/>
          <w:snapToGrid/>
          <w:sz w:val="18"/>
          <w:szCs w:val="18"/>
          <w:lang w:val="sr-Latn-CS"/>
        </w:rPr>
      </w:pPr>
      <w:r w:rsidRPr="0012335D">
        <w:rPr>
          <w:rFonts w:ascii="Arial" w:hAnsi="Arial" w:cs="Arial"/>
          <w:snapToGrid/>
          <w:sz w:val="18"/>
          <w:szCs w:val="18"/>
          <w:lang w:val="sr-Latn-CS"/>
        </w:rPr>
        <w:t>продаја и одржавање моторних возила,</w:t>
      </w:r>
    </w:p>
    <w:p w:rsidR="00E020B6" w:rsidRPr="0012335D" w:rsidRDefault="00E020B6" w:rsidP="00E020B6">
      <w:pPr>
        <w:widowControl/>
        <w:numPr>
          <w:ilvl w:val="0"/>
          <w:numId w:val="6"/>
        </w:numPr>
        <w:overflowPunct w:val="0"/>
        <w:autoSpaceDE w:val="0"/>
        <w:autoSpaceDN w:val="0"/>
        <w:adjustRightInd w:val="0"/>
        <w:ind w:left="1276" w:hanging="283"/>
        <w:jc w:val="both"/>
        <w:textAlignment w:val="baseline"/>
        <w:rPr>
          <w:rFonts w:ascii="Arial" w:hAnsi="Arial" w:cs="Arial"/>
          <w:snapToGrid/>
          <w:sz w:val="18"/>
          <w:szCs w:val="18"/>
          <w:lang w:val="sr-Latn-CS"/>
        </w:rPr>
      </w:pPr>
      <w:r w:rsidRPr="0012335D">
        <w:rPr>
          <w:rFonts w:ascii="Arial" w:hAnsi="Arial" w:cs="Arial"/>
          <w:snapToGrid/>
          <w:sz w:val="18"/>
          <w:szCs w:val="18"/>
          <w:lang w:val="sr-Latn-CS"/>
        </w:rPr>
        <w:t>продаја дијелова и прибора за моторна возила,</w:t>
      </w:r>
    </w:p>
    <w:p w:rsidR="00E020B6" w:rsidRPr="0012335D" w:rsidRDefault="00E020B6" w:rsidP="00E020B6">
      <w:pPr>
        <w:widowControl/>
        <w:numPr>
          <w:ilvl w:val="0"/>
          <w:numId w:val="6"/>
        </w:numPr>
        <w:overflowPunct w:val="0"/>
        <w:autoSpaceDE w:val="0"/>
        <w:autoSpaceDN w:val="0"/>
        <w:adjustRightInd w:val="0"/>
        <w:ind w:left="1276" w:hanging="283"/>
        <w:jc w:val="both"/>
        <w:textAlignment w:val="baseline"/>
        <w:rPr>
          <w:rFonts w:ascii="Arial" w:hAnsi="Arial" w:cs="Arial"/>
          <w:snapToGrid/>
          <w:sz w:val="18"/>
          <w:szCs w:val="18"/>
          <w:lang w:val="sr-Latn-CS"/>
        </w:rPr>
      </w:pPr>
      <w:r w:rsidRPr="0012335D">
        <w:rPr>
          <w:rFonts w:ascii="Arial" w:hAnsi="Arial" w:cs="Arial"/>
          <w:snapToGrid/>
          <w:sz w:val="18"/>
          <w:szCs w:val="18"/>
          <w:lang w:val="sr-Latn-CS"/>
        </w:rPr>
        <w:t>техничко испитивање и анализа (технички преглед возила).</w:t>
      </w:r>
    </w:p>
    <w:p w:rsidR="00E020B6" w:rsidRPr="0012335D" w:rsidRDefault="00E020B6" w:rsidP="00E020B6">
      <w:pPr>
        <w:widowControl/>
        <w:ind w:left="720"/>
        <w:jc w:val="both"/>
        <w:rPr>
          <w:rFonts w:ascii="Arial" w:hAnsi="Arial" w:cs="Arial"/>
          <w:snapToGrid/>
          <w:sz w:val="18"/>
          <w:szCs w:val="18"/>
          <w:lang w:val="sr-Cyrl-BA"/>
        </w:rPr>
      </w:pPr>
      <w:r w:rsidRPr="0012335D">
        <w:rPr>
          <w:rFonts w:ascii="Arial" w:hAnsi="Arial" w:cs="Arial"/>
          <w:snapToGrid/>
          <w:sz w:val="18"/>
          <w:szCs w:val="18"/>
          <w:lang w:val="sr-Latn-CS"/>
        </w:rPr>
        <w:t xml:space="preserve">Оснивање </w:t>
      </w:r>
      <w:r w:rsidRPr="0012335D">
        <w:rPr>
          <w:rFonts w:ascii="Arial" w:hAnsi="Arial" w:cs="Arial"/>
          <w:snapToGrid/>
          <w:sz w:val="18"/>
          <w:szCs w:val="18"/>
          <w:lang w:val="sr-Cyrl-CS"/>
        </w:rPr>
        <w:t>зависног д</w:t>
      </w:r>
      <w:r w:rsidRPr="0012335D">
        <w:rPr>
          <w:rFonts w:ascii="Arial" w:hAnsi="Arial" w:cs="Arial"/>
          <w:snapToGrid/>
          <w:sz w:val="18"/>
          <w:szCs w:val="18"/>
          <w:lang w:val="sr-Latn-CS"/>
        </w:rPr>
        <w:t>руштва „Дунав ауто“ д.о.о. уписано је у регистар Основног суда Р</w:t>
      </w:r>
      <w:r w:rsidRPr="0012335D">
        <w:rPr>
          <w:rFonts w:ascii="Arial" w:hAnsi="Arial" w:cs="Arial"/>
          <w:snapToGrid/>
          <w:sz w:val="18"/>
          <w:szCs w:val="18"/>
          <w:lang w:val="sr-Cyrl-CS"/>
        </w:rPr>
        <w:t>ј</w:t>
      </w:r>
      <w:r w:rsidRPr="0012335D">
        <w:rPr>
          <w:rFonts w:ascii="Arial" w:hAnsi="Arial" w:cs="Arial"/>
          <w:snapToGrid/>
          <w:sz w:val="18"/>
          <w:szCs w:val="18"/>
          <w:lang w:val="sr-Latn-CS"/>
        </w:rPr>
        <w:t>ешењем број 057-0-Рег-10-001293 дана 18.08.2010. године у Бања Луци.</w:t>
      </w:r>
    </w:p>
    <w:p w:rsidR="00E020B6" w:rsidRPr="0012335D" w:rsidRDefault="00E020B6" w:rsidP="00E020B6">
      <w:pPr>
        <w:widowControl/>
        <w:jc w:val="both"/>
        <w:rPr>
          <w:rFonts w:ascii="Arial" w:hAnsi="Arial" w:cs="Arial"/>
          <w:snapToGrid/>
          <w:sz w:val="18"/>
          <w:szCs w:val="18"/>
          <w:lang w:val="sr-Cyrl-BA"/>
        </w:rPr>
      </w:pPr>
    </w:p>
    <w:p w:rsidR="00E020B6" w:rsidRPr="0012335D" w:rsidRDefault="00E020B6" w:rsidP="00E020B6">
      <w:pPr>
        <w:widowControl/>
        <w:ind w:left="720"/>
        <w:jc w:val="both"/>
        <w:rPr>
          <w:rFonts w:ascii="Arial" w:hAnsi="Arial" w:cs="Arial"/>
          <w:sz w:val="18"/>
          <w:szCs w:val="18"/>
          <w:lang w:val="sr-Cyrl-BA"/>
        </w:rPr>
      </w:pPr>
      <w:r w:rsidRPr="0012335D">
        <w:rPr>
          <w:rFonts w:ascii="Arial" w:hAnsi="Arial" w:cs="Arial"/>
          <w:sz w:val="18"/>
          <w:szCs w:val="18"/>
          <w:lang w:val="sr-Cyrl-BA"/>
        </w:rPr>
        <w:t>У циљу стицања добити, Друштво обавља дјелатност коју чине сљедећи послови осигурања за које је Друштво добило дозволу од Агенције за осигурање Републике Српске:</w:t>
      </w:r>
    </w:p>
    <w:p w:rsidR="00E020B6" w:rsidRPr="0012335D" w:rsidRDefault="00E020B6" w:rsidP="009D37F7">
      <w:pPr>
        <w:numPr>
          <w:ilvl w:val="0"/>
          <w:numId w:val="17"/>
        </w:numPr>
        <w:ind w:left="1134" w:hanging="283"/>
        <w:jc w:val="both"/>
        <w:rPr>
          <w:rFonts w:ascii="Arial" w:hAnsi="Arial" w:cs="Arial"/>
          <w:bCs/>
          <w:iCs/>
          <w:snapToGrid/>
          <w:sz w:val="18"/>
          <w:szCs w:val="18"/>
          <w:lang w:val="sr-Cyrl-BA" w:eastAsia="sr-Latn-CS"/>
        </w:rPr>
      </w:pPr>
      <w:r w:rsidRPr="0012335D">
        <w:rPr>
          <w:rFonts w:ascii="Arial" w:hAnsi="Arial" w:cs="Arial"/>
          <w:bCs/>
          <w:iCs/>
          <w:snapToGrid/>
          <w:sz w:val="18"/>
          <w:szCs w:val="18"/>
          <w:lang w:val="sr-Cyrl-BA" w:eastAsia="sr-Latn-CS"/>
        </w:rPr>
        <w:tab/>
        <w:t>Послови неживотних осигурања, и то:</w:t>
      </w:r>
      <w:r w:rsidRPr="0012335D">
        <w:rPr>
          <w:rFonts w:ascii="Arial" w:hAnsi="Arial" w:cs="Arial"/>
          <w:b/>
          <w:bCs/>
          <w:i/>
          <w:iCs/>
          <w:snapToGrid/>
          <w:sz w:val="18"/>
          <w:szCs w:val="18"/>
          <w:lang w:val="sr-Cyrl-BA" w:eastAsia="sr-Latn-CS"/>
        </w:rPr>
        <w:t xml:space="preserve"> </w:t>
      </w:r>
      <w:r w:rsidRPr="0012335D">
        <w:rPr>
          <w:rFonts w:ascii="Arial" w:hAnsi="Arial" w:cs="Arial"/>
          <w:bCs/>
          <w:iCs/>
          <w:snapToGrid/>
          <w:sz w:val="18"/>
          <w:szCs w:val="18"/>
          <w:lang w:val="sr-Cyrl-BA" w:eastAsia="sr-Latn-CS"/>
        </w:rPr>
        <w:t xml:space="preserve">(а) осигурање од посљедица незгоде,  (б) добровољно здравствено осигурање, (в) осигурање моторних возила, (г) осигурање шинских возила, (д) осигурање ваздухоплова, (ђ) осигурање пловних објеката, (е) осигурање робе у превозу, (ж) осигурање имовине од пожара и других опасности, (з) остала осигурања имовине, (и) осигурање од одговорности због употребе моторних возила, (ј) осигурање од одговорности због употребе ваздухоплова, (к) осигурање од одговорности због употребе пловних објеката, (л) осигурање од опште одговорности за штету које покрива остале врсте одговорности, (љ) осигурање кредита, (м) осигурање јемства, (н) осигурање финансијских губитака, (њ) осигурање трошкова правне заштите, (о) осигурање помоћи на путовању. </w:t>
      </w:r>
    </w:p>
    <w:p w:rsidR="00E020B6" w:rsidRPr="0012335D" w:rsidRDefault="00E020B6" w:rsidP="00E020B6">
      <w:pPr>
        <w:jc w:val="both"/>
        <w:rPr>
          <w:rFonts w:ascii="Arial" w:hAnsi="Arial" w:cs="Arial"/>
          <w:bCs/>
          <w:iCs/>
          <w:snapToGrid/>
          <w:sz w:val="18"/>
          <w:szCs w:val="18"/>
          <w:lang w:eastAsia="sr-Latn-CS"/>
        </w:rPr>
      </w:pPr>
    </w:p>
    <w:p w:rsidR="00E020B6" w:rsidRPr="0012335D" w:rsidRDefault="00B452D4" w:rsidP="00E020B6">
      <w:pPr>
        <w:widowControl/>
        <w:ind w:left="720"/>
        <w:jc w:val="both"/>
        <w:rPr>
          <w:rFonts w:ascii="Arial" w:hAnsi="Arial" w:cs="Arial"/>
          <w:snapToGrid/>
          <w:sz w:val="18"/>
          <w:szCs w:val="18"/>
          <w:lang w:val="sr-Cyrl-BA"/>
        </w:rPr>
      </w:pPr>
      <w:r w:rsidRPr="0012335D">
        <w:rPr>
          <w:rFonts w:ascii="Arial" w:hAnsi="Arial" w:cs="Arial"/>
          <w:snapToGrid/>
          <w:sz w:val="18"/>
          <w:szCs w:val="18"/>
          <w:lang w:val="ru-RU"/>
        </w:rPr>
        <w:t>Матично д</w:t>
      </w:r>
      <w:r w:rsidR="00E020B6" w:rsidRPr="0012335D">
        <w:rPr>
          <w:rFonts w:ascii="Arial" w:hAnsi="Arial" w:cs="Arial"/>
          <w:snapToGrid/>
          <w:sz w:val="18"/>
          <w:szCs w:val="18"/>
          <w:lang w:val="ru-RU"/>
        </w:rPr>
        <w:t>руштво своју унутрашњу организацију прилагођава потребама развоја своје дјелатности, у складу са утврђеном пословном политиком</w:t>
      </w:r>
      <w:r w:rsidR="00E020B6" w:rsidRPr="0012335D">
        <w:rPr>
          <w:rFonts w:ascii="Arial" w:hAnsi="Arial" w:cs="Arial"/>
          <w:snapToGrid/>
          <w:sz w:val="18"/>
          <w:szCs w:val="18"/>
          <w:lang w:val="sr-Cyrl-BA"/>
        </w:rPr>
        <w:t>.</w:t>
      </w:r>
      <w:r w:rsidR="00E020B6" w:rsidRPr="0012335D">
        <w:rPr>
          <w:rFonts w:ascii="Arial" w:hAnsi="Arial" w:cs="Arial"/>
          <w:snapToGrid/>
          <w:sz w:val="18"/>
          <w:szCs w:val="18"/>
          <w:lang w:val="ru-RU"/>
        </w:rPr>
        <w:t xml:space="preserve"> </w:t>
      </w:r>
    </w:p>
    <w:p w:rsidR="00E020B6" w:rsidRPr="0012335D" w:rsidRDefault="00E020B6" w:rsidP="00E020B6">
      <w:pPr>
        <w:pStyle w:val="ListParagraph"/>
        <w:rPr>
          <w:rFonts w:ascii="Arial" w:hAnsi="Arial" w:cs="Arial"/>
          <w:snapToGrid/>
          <w:sz w:val="18"/>
          <w:szCs w:val="18"/>
          <w:lang w:val="ru-RU"/>
        </w:rPr>
      </w:pPr>
    </w:p>
    <w:p w:rsidR="00E020B6" w:rsidRPr="0012335D" w:rsidRDefault="00E020B6" w:rsidP="00E020B6">
      <w:pPr>
        <w:ind w:left="709"/>
        <w:jc w:val="both"/>
        <w:rPr>
          <w:rFonts w:ascii="Arial" w:hAnsi="Arial" w:cs="Arial"/>
          <w:bCs/>
          <w:iCs/>
          <w:snapToGrid/>
          <w:sz w:val="18"/>
          <w:szCs w:val="18"/>
          <w:lang w:val="sr-Cyrl-BA" w:eastAsia="sr-Latn-CS"/>
        </w:rPr>
      </w:pPr>
      <w:r w:rsidRPr="0012335D">
        <w:rPr>
          <w:rFonts w:ascii="Arial" w:hAnsi="Arial" w:cs="Arial"/>
          <w:snapToGrid/>
          <w:sz w:val="18"/>
          <w:szCs w:val="18"/>
          <w:lang w:val="ru-RU"/>
        </w:rPr>
        <w:t>Послови из дјелатности Друштава обављају се у огранцима – дирекција и у филијалама, као и територијалним организационим дијеловима Друштва.</w:t>
      </w:r>
    </w:p>
    <w:p w:rsidR="009D73F3" w:rsidRPr="0012335D" w:rsidRDefault="00A51BBB" w:rsidP="00E020B6">
      <w:pPr>
        <w:widowControl/>
        <w:ind w:left="706"/>
        <w:jc w:val="both"/>
        <w:rPr>
          <w:rFonts w:ascii="Arial" w:hAnsi="Arial" w:cs="Arial"/>
          <w:bCs/>
          <w:iCs/>
          <w:snapToGrid/>
          <w:sz w:val="18"/>
          <w:szCs w:val="18"/>
          <w:lang w:eastAsia="sr-Latn-CS"/>
        </w:rPr>
      </w:pPr>
      <w:r w:rsidRPr="0012335D">
        <w:rPr>
          <w:rFonts w:ascii="Arial" w:hAnsi="Arial" w:cs="Arial"/>
          <w:snapToGrid/>
          <w:sz w:val="18"/>
          <w:szCs w:val="18"/>
          <w:lang w:val="ru-RU"/>
        </w:rPr>
        <w:t>У дирекцији се обављају послови осигурања, организује се</w:t>
      </w:r>
      <w:r w:rsidR="00FC072B" w:rsidRPr="0012335D">
        <w:rPr>
          <w:rFonts w:ascii="Arial" w:hAnsi="Arial" w:cs="Arial"/>
          <w:snapToGrid/>
          <w:sz w:val="18"/>
          <w:szCs w:val="18"/>
          <w:lang w:val="ru-RU"/>
        </w:rPr>
        <w:t>,</w:t>
      </w:r>
      <w:r w:rsidRPr="0012335D">
        <w:rPr>
          <w:rFonts w:ascii="Arial" w:hAnsi="Arial" w:cs="Arial"/>
          <w:snapToGrid/>
          <w:sz w:val="18"/>
          <w:szCs w:val="18"/>
          <w:lang w:val="ru-RU"/>
        </w:rPr>
        <w:t xml:space="preserve"> контролише и координира процес рада у области осигурања (за индивидуалне кориснике и самосталне предузетнике, за ма</w:t>
      </w:r>
      <w:r w:rsidR="00FA0B7B" w:rsidRPr="0012335D">
        <w:rPr>
          <w:rFonts w:ascii="Arial" w:hAnsi="Arial" w:cs="Arial"/>
          <w:snapToGrid/>
          <w:sz w:val="18"/>
          <w:szCs w:val="18"/>
          <w:lang w:val="ru-RU"/>
        </w:rPr>
        <w:t>ла, велика и средња предузећа),</w:t>
      </w:r>
      <w:r w:rsidR="00FA0B7B" w:rsidRPr="0012335D">
        <w:rPr>
          <w:rFonts w:ascii="Arial" w:hAnsi="Arial" w:cs="Arial"/>
          <w:snapToGrid/>
          <w:sz w:val="18"/>
          <w:szCs w:val="18"/>
        </w:rPr>
        <w:t xml:space="preserve"> </w:t>
      </w:r>
      <w:r w:rsidRPr="0012335D">
        <w:rPr>
          <w:rFonts w:ascii="Arial" w:hAnsi="Arial" w:cs="Arial"/>
          <w:snapToGrid/>
          <w:sz w:val="18"/>
          <w:szCs w:val="18"/>
          <w:lang w:val="ru-RU"/>
        </w:rPr>
        <w:t>заједнички послови у осигурању, маркетинг, накнада штета, финансијски послови, правни послови, људски ресурси и општи послови, ИТ, интерна ревизија и актуарски послови.</w:t>
      </w:r>
    </w:p>
    <w:p w:rsidR="009D73F3" w:rsidRPr="0012335D" w:rsidRDefault="009D73F3" w:rsidP="009D73F3">
      <w:pPr>
        <w:ind w:left="709"/>
        <w:jc w:val="both"/>
        <w:rPr>
          <w:rFonts w:ascii="Arial" w:hAnsi="Arial" w:cs="Arial"/>
          <w:bCs/>
          <w:iCs/>
          <w:snapToGrid/>
          <w:sz w:val="18"/>
          <w:szCs w:val="18"/>
          <w:lang w:val="sr-Cyrl-BA" w:eastAsia="sr-Latn-CS"/>
        </w:rPr>
      </w:pPr>
    </w:p>
    <w:p w:rsidR="009D73F3" w:rsidRPr="0012335D" w:rsidRDefault="00A51BBB" w:rsidP="009D73F3">
      <w:pPr>
        <w:ind w:left="709"/>
        <w:jc w:val="both"/>
        <w:rPr>
          <w:rFonts w:ascii="Arial" w:hAnsi="Arial" w:cs="Arial"/>
          <w:bCs/>
          <w:iCs/>
          <w:snapToGrid/>
          <w:sz w:val="18"/>
          <w:szCs w:val="18"/>
          <w:lang w:val="sr-Cyrl-BA" w:eastAsia="sr-Latn-CS"/>
        </w:rPr>
      </w:pPr>
      <w:r w:rsidRPr="0012335D">
        <w:rPr>
          <w:rFonts w:ascii="Arial" w:hAnsi="Arial" w:cs="Arial"/>
          <w:snapToGrid/>
          <w:sz w:val="18"/>
          <w:szCs w:val="18"/>
          <w:lang w:val="ru-RU"/>
        </w:rPr>
        <w:t>Друштво послује на цијелој територији Републике Српске и Федерације Босне и Херцеговине.</w:t>
      </w:r>
      <w:r w:rsidRPr="0012335D">
        <w:rPr>
          <w:rFonts w:ascii="Arial" w:hAnsi="Arial" w:cs="Arial"/>
          <w:snapToGrid/>
          <w:sz w:val="18"/>
          <w:szCs w:val="18"/>
          <w:lang w:val="sr-Cyrl-BA"/>
        </w:rPr>
        <w:t xml:space="preserve"> </w:t>
      </w:r>
      <w:r w:rsidRPr="0012335D">
        <w:rPr>
          <w:rFonts w:ascii="Arial" w:hAnsi="Arial" w:cs="Arial"/>
          <w:snapToGrid/>
          <w:sz w:val="18"/>
          <w:szCs w:val="18"/>
          <w:lang w:val="ru-RU"/>
        </w:rPr>
        <w:t>Продајна мрежа развија се преко директних и индиректних продајних канала, при чему директне канале обухвата мрежа филијала и пословница Друштва, док индиректне канале представљају заступници и посредници (физичка и правна лица</w:t>
      </w:r>
      <w:r w:rsidR="00632965" w:rsidRPr="0012335D">
        <w:rPr>
          <w:rFonts w:ascii="Arial" w:hAnsi="Arial" w:cs="Arial"/>
          <w:snapToGrid/>
          <w:sz w:val="18"/>
          <w:szCs w:val="18"/>
          <w:lang w:val="ru-RU"/>
        </w:rPr>
        <w:t xml:space="preserve"> </w:t>
      </w:r>
      <w:r w:rsidRPr="0012335D">
        <w:rPr>
          <w:rFonts w:ascii="Arial" w:hAnsi="Arial" w:cs="Arial"/>
          <w:snapToGrid/>
          <w:sz w:val="18"/>
          <w:szCs w:val="18"/>
          <w:lang w:val="ru-RU"/>
        </w:rPr>
        <w:t>)</w:t>
      </w:r>
      <w:r w:rsidR="00632965" w:rsidRPr="0012335D">
        <w:rPr>
          <w:rFonts w:ascii="Arial" w:hAnsi="Arial" w:cs="Arial"/>
          <w:snapToGrid/>
          <w:sz w:val="18"/>
          <w:szCs w:val="18"/>
          <w:lang w:val="ru-RU"/>
        </w:rPr>
        <w:t xml:space="preserve"> и брокери</w:t>
      </w:r>
      <w:r w:rsidRPr="0012335D">
        <w:rPr>
          <w:rFonts w:ascii="Arial" w:hAnsi="Arial" w:cs="Arial"/>
          <w:snapToGrid/>
          <w:sz w:val="18"/>
          <w:szCs w:val="18"/>
          <w:lang w:val="ru-RU"/>
        </w:rPr>
        <w:t xml:space="preserve"> који су сертификовани од Агенције за осигурање и притоме имају потписан уговор са нашим Друштвом.</w:t>
      </w:r>
    </w:p>
    <w:p w:rsidR="009D73F3" w:rsidRPr="0012335D" w:rsidRDefault="009D73F3" w:rsidP="009D73F3">
      <w:pPr>
        <w:ind w:left="709"/>
        <w:jc w:val="both"/>
        <w:rPr>
          <w:rFonts w:ascii="Arial" w:hAnsi="Arial" w:cs="Arial"/>
          <w:bCs/>
          <w:iCs/>
          <w:snapToGrid/>
          <w:sz w:val="18"/>
          <w:szCs w:val="18"/>
          <w:lang w:val="sr-Cyrl-BA" w:eastAsia="sr-Latn-CS"/>
        </w:rPr>
      </w:pPr>
    </w:p>
    <w:p w:rsidR="009D73F3" w:rsidRPr="0012335D" w:rsidRDefault="00A51BBB" w:rsidP="009D73F3">
      <w:pPr>
        <w:ind w:left="709"/>
        <w:jc w:val="both"/>
        <w:rPr>
          <w:rFonts w:ascii="Arial" w:hAnsi="Arial" w:cs="Arial"/>
          <w:bCs/>
          <w:iCs/>
          <w:snapToGrid/>
          <w:sz w:val="18"/>
          <w:szCs w:val="18"/>
          <w:lang w:val="sr-Cyrl-BA" w:eastAsia="sr-Latn-CS"/>
        </w:rPr>
      </w:pPr>
      <w:r w:rsidRPr="0012335D">
        <w:rPr>
          <w:rFonts w:ascii="Arial" w:hAnsi="Arial" w:cs="Arial"/>
          <w:snapToGrid/>
          <w:sz w:val="18"/>
          <w:szCs w:val="18"/>
          <w:lang w:val="sr-Cyrl-BA"/>
        </w:rPr>
        <w:t xml:space="preserve">Чланови Управног одбора Друштва </w:t>
      </w:r>
      <w:r w:rsidR="0054115D" w:rsidRPr="0012335D">
        <w:rPr>
          <w:rFonts w:ascii="Arial" w:hAnsi="Arial" w:cs="Arial"/>
          <w:snapToGrid/>
          <w:sz w:val="18"/>
          <w:szCs w:val="18"/>
          <w:lang w:val="sr-Cyrl-CS"/>
        </w:rPr>
        <w:t xml:space="preserve"> на дан 3</w:t>
      </w:r>
      <w:r w:rsidR="00054A79" w:rsidRPr="0012335D">
        <w:rPr>
          <w:rFonts w:ascii="Arial" w:hAnsi="Arial" w:cs="Arial"/>
          <w:snapToGrid/>
          <w:sz w:val="18"/>
          <w:szCs w:val="18"/>
          <w:lang w:val="sr-Cyrl-CS"/>
        </w:rPr>
        <w:t>1</w:t>
      </w:r>
      <w:r w:rsidR="0054115D" w:rsidRPr="0012335D">
        <w:rPr>
          <w:rFonts w:ascii="Arial" w:hAnsi="Arial" w:cs="Arial"/>
          <w:snapToGrid/>
          <w:sz w:val="18"/>
          <w:szCs w:val="18"/>
          <w:lang w:val="sr-Cyrl-CS"/>
        </w:rPr>
        <w:t>.</w:t>
      </w:r>
      <w:r w:rsidR="00266687" w:rsidRPr="0012335D">
        <w:rPr>
          <w:rFonts w:ascii="Arial" w:hAnsi="Arial" w:cs="Arial"/>
          <w:snapToGrid/>
          <w:sz w:val="18"/>
          <w:szCs w:val="18"/>
          <w:lang w:val="sr-Cyrl-CS"/>
        </w:rPr>
        <w:t xml:space="preserve"> </w:t>
      </w:r>
      <w:r w:rsidR="00054A79" w:rsidRPr="0012335D">
        <w:rPr>
          <w:rFonts w:ascii="Arial" w:hAnsi="Arial" w:cs="Arial"/>
          <w:snapToGrid/>
          <w:sz w:val="18"/>
          <w:szCs w:val="18"/>
          <w:lang w:val="sr-Cyrl-CS"/>
        </w:rPr>
        <w:t>децембар</w:t>
      </w:r>
      <w:r w:rsidR="0054115D" w:rsidRPr="0012335D">
        <w:rPr>
          <w:rFonts w:ascii="Arial" w:hAnsi="Arial" w:cs="Arial"/>
          <w:snapToGrid/>
          <w:sz w:val="18"/>
          <w:szCs w:val="18"/>
          <w:lang w:val="sr-Cyrl-CS"/>
        </w:rPr>
        <w:t xml:space="preserve"> </w:t>
      </w:r>
      <w:r w:rsidRPr="0012335D">
        <w:rPr>
          <w:rFonts w:ascii="Arial" w:hAnsi="Arial" w:cs="Arial"/>
          <w:snapToGrid/>
          <w:sz w:val="18"/>
          <w:szCs w:val="18"/>
          <w:lang w:val="sr-Cyrl-CS"/>
        </w:rPr>
        <w:t>20</w:t>
      </w:r>
      <w:r w:rsidR="00FA0B7B" w:rsidRPr="0012335D">
        <w:rPr>
          <w:rFonts w:ascii="Arial" w:hAnsi="Arial" w:cs="Arial"/>
          <w:snapToGrid/>
          <w:sz w:val="18"/>
          <w:szCs w:val="18"/>
        </w:rPr>
        <w:t>2</w:t>
      </w:r>
      <w:r w:rsidR="000C392D">
        <w:rPr>
          <w:rFonts w:ascii="Arial" w:hAnsi="Arial" w:cs="Arial"/>
          <w:snapToGrid/>
          <w:sz w:val="18"/>
          <w:szCs w:val="18"/>
        </w:rPr>
        <w:t>4</w:t>
      </w:r>
      <w:r w:rsidR="00B74F01" w:rsidRPr="0012335D">
        <w:rPr>
          <w:rFonts w:ascii="Arial" w:hAnsi="Arial" w:cs="Arial"/>
          <w:snapToGrid/>
          <w:sz w:val="18"/>
          <w:szCs w:val="18"/>
        </w:rPr>
        <w:t>.</w:t>
      </w:r>
      <w:r w:rsidRPr="0012335D">
        <w:rPr>
          <w:rFonts w:ascii="Arial" w:hAnsi="Arial" w:cs="Arial"/>
          <w:snapToGrid/>
          <w:sz w:val="18"/>
          <w:szCs w:val="18"/>
          <w:lang w:val="sr-Cyrl-CS"/>
        </w:rPr>
        <w:t xml:space="preserve"> године су:</w:t>
      </w:r>
    </w:p>
    <w:p w:rsidR="000C392D" w:rsidRPr="00064D75" w:rsidRDefault="000C392D" w:rsidP="000C392D">
      <w:pPr>
        <w:ind w:left="709"/>
        <w:jc w:val="both"/>
        <w:rPr>
          <w:rFonts w:ascii="Arial" w:hAnsi="Arial" w:cs="Arial"/>
          <w:bCs/>
          <w:iCs/>
          <w:snapToGrid/>
          <w:sz w:val="18"/>
          <w:szCs w:val="18"/>
          <w:lang w:val="sr-Cyrl-BA" w:eastAsia="sr-Latn-CS"/>
        </w:rPr>
      </w:pPr>
      <w:r w:rsidRPr="00064D75">
        <w:rPr>
          <w:rFonts w:ascii="Arial" w:hAnsi="Arial" w:cs="Arial"/>
          <w:snapToGrid/>
          <w:sz w:val="18"/>
          <w:szCs w:val="18"/>
          <w:lang w:val="sr-Cyrl-BA"/>
        </w:rPr>
        <w:t xml:space="preserve">1. </w:t>
      </w:r>
      <w:r>
        <w:rPr>
          <w:rFonts w:ascii="Arial" w:hAnsi="Arial" w:cs="Arial"/>
          <w:snapToGrid/>
          <w:sz w:val="18"/>
          <w:szCs w:val="18"/>
          <w:lang w:val="sr-Cyrl-BA"/>
        </w:rPr>
        <w:t>Зоран Суботић</w:t>
      </w:r>
      <w:r w:rsidRPr="00064D75">
        <w:rPr>
          <w:rFonts w:ascii="Arial" w:hAnsi="Arial" w:cs="Arial"/>
          <w:snapToGrid/>
          <w:sz w:val="18"/>
          <w:szCs w:val="18"/>
          <w:lang w:val="sr-Cyrl-BA"/>
        </w:rPr>
        <w:t>, предсједник;</w:t>
      </w:r>
    </w:p>
    <w:p w:rsidR="000C392D" w:rsidRDefault="000C392D" w:rsidP="000C392D">
      <w:pPr>
        <w:ind w:left="709"/>
        <w:jc w:val="both"/>
        <w:rPr>
          <w:rFonts w:ascii="Arial" w:hAnsi="Arial" w:cs="Arial"/>
          <w:snapToGrid/>
          <w:sz w:val="18"/>
          <w:szCs w:val="18"/>
        </w:rPr>
      </w:pPr>
      <w:r>
        <w:rPr>
          <w:rFonts w:ascii="Arial" w:hAnsi="Arial" w:cs="Arial"/>
          <w:snapToGrid/>
          <w:sz w:val="18"/>
          <w:szCs w:val="18"/>
        </w:rPr>
        <w:t>2</w:t>
      </w:r>
      <w:r w:rsidRPr="00064D75">
        <w:rPr>
          <w:rFonts w:ascii="Arial" w:hAnsi="Arial" w:cs="Arial"/>
          <w:snapToGrid/>
          <w:sz w:val="18"/>
          <w:szCs w:val="18"/>
          <w:lang w:val="sr-Cyrl-BA"/>
        </w:rPr>
        <w:t>.</w:t>
      </w:r>
      <w:r w:rsidRPr="00180708">
        <w:rPr>
          <w:rFonts w:ascii="Arial" w:hAnsi="Arial" w:cs="Arial"/>
          <w:snapToGrid/>
          <w:sz w:val="18"/>
          <w:szCs w:val="18"/>
          <w:lang w:val="sr-Cyrl-BA"/>
        </w:rPr>
        <w:t xml:space="preserve"> </w:t>
      </w:r>
      <w:r>
        <w:rPr>
          <w:rFonts w:ascii="Arial" w:hAnsi="Arial" w:cs="Arial"/>
          <w:snapToGrid/>
          <w:sz w:val="18"/>
          <w:szCs w:val="18"/>
          <w:lang w:val="sr-Cyrl-BA"/>
        </w:rPr>
        <w:t>Ивана Соковић</w:t>
      </w:r>
      <w:r>
        <w:rPr>
          <w:rFonts w:ascii="Arial" w:hAnsi="Arial" w:cs="Arial"/>
          <w:snapToGrid/>
          <w:sz w:val="18"/>
          <w:szCs w:val="18"/>
        </w:rPr>
        <w:t>,</w:t>
      </w:r>
      <w:r w:rsidRPr="00064D75">
        <w:rPr>
          <w:rFonts w:ascii="Arial" w:hAnsi="Arial" w:cs="Arial"/>
          <w:snapToGrid/>
          <w:sz w:val="18"/>
          <w:szCs w:val="18"/>
          <w:lang w:val="sr-Cyrl-BA"/>
        </w:rPr>
        <w:t xml:space="preserve"> члан;</w:t>
      </w:r>
    </w:p>
    <w:p w:rsidR="000C392D" w:rsidRPr="00FD2E16" w:rsidRDefault="000C392D" w:rsidP="000C392D">
      <w:pPr>
        <w:ind w:left="709"/>
        <w:jc w:val="both"/>
        <w:rPr>
          <w:rFonts w:ascii="Arial" w:hAnsi="Arial" w:cs="Arial"/>
          <w:bCs/>
          <w:iCs/>
          <w:snapToGrid/>
          <w:color w:val="000000" w:themeColor="text1"/>
          <w:sz w:val="18"/>
          <w:szCs w:val="18"/>
          <w:lang w:eastAsia="sr-Latn-CS"/>
        </w:rPr>
      </w:pPr>
      <w:r w:rsidRPr="00FD2E16">
        <w:rPr>
          <w:rFonts w:ascii="Arial" w:hAnsi="Arial" w:cs="Arial"/>
          <w:snapToGrid/>
          <w:color w:val="000000" w:themeColor="text1"/>
          <w:sz w:val="18"/>
          <w:szCs w:val="18"/>
        </w:rPr>
        <w:t xml:space="preserve">3. </w:t>
      </w:r>
      <w:r w:rsidRPr="00FD2E16">
        <w:rPr>
          <w:rFonts w:ascii="Arial" w:hAnsi="Arial" w:cs="Arial"/>
          <w:snapToGrid/>
          <w:color w:val="000000" w:themeColor="text1"/>
          <w:sz w:val="18"/>
          <w:szCs w:val="18"/>
          <w:lang w:val="sr-Cyrl-BA"/>
        </w:rPr>
        <w:t>Никола Даниловић члан;</w:t>
      </w:r>
    </w:p>
    <w:p w:rsidR="000C392D" w:rsidRPr="00064D75" w:rsidRDefault="000C392D" w:rsidP="000C392D">
      <w:pPr>
        <w:ind w:left="709"/>
        <w:jc w:val="both"/>
        <w:rPr>
          <w:rFonts w:ascii="Arial" w:hAnsi="Arial" w:cs="Arial"/>
          <w:bCs/>
          <w:iCs/>
          <w:snapToGrid/>
          <w:sz w:val="18"/>
          <w:szCs w:val="18"/>
          <w:lang w:val="sr-Cyrl-BA" w:eastAsia="sr-Latn-CS"/>
        </w:rPr>
      </w:pPr>
      <w:r w:rsidRPr="00064D75">
        <w:rPr>
          <w:rFonts w:ascii="Arial" w:hAnsi="Arial" w:cs="Arial"/>
          <w:snapToGrid/>
          <w:sz w:val="18"/>
          <w:szCs w:val="18"/>
          <w:lang w:val="sr-Cyrl-BA"/>
        </w:rPr>
        <w:t>4. Небојша Аранђеловић, члан;</w:t>
      </w:r>
    </w:p>
    <w:p w:rsidR="000C392D" w:rsidRPr="00064D75" w:rsidRDefault="000C392D" w:rsidP="000C392D">
      <w:pPr>
        <w:ind w:left="709"/>
        <w:jc w:val="both"/>
        <w:rPr>
          <w:rFonts w:ascii="Arial" w:hAnsi="Arial" w:cs="Arial"/>
          <w:bCs/>
          <w:iCs/>
          <w:snapToGrid/>
          <w:sz w:val="18"/>
          <w:szCs w:val="18"/>
          <w:lang w:val="sr-Cyrl-BA" w:eastAsia="sr-Latn-CS"/>
        </w:rPr>
      </w:pPr>
      <w:r w:rsidRPr="00064D75">
        <w:rPr>
          <w:rFonts w:ascii="Arial" w:hAnsi="Arial" w:cs="Arial"/>
          <w:snapToGrid/>
          <w:sz w:val="18"/>
          <w:szCs w:val="18"/>
          <w:lang w:val="sr-Cyrl-BA"/>
        </w:rPr>
        <w:t xml:space="preserve">5. </w:t>
      </w:r>
      <w:r>
        <w:rPr>
          <w:rFonts w:ascii="Arial" w:hAnsi="Arial" w:cs="Arial"/>
          <w:snapToGrid/>
          <w:sz w:val="18"/>
          <w:szCs w:val="18"/>
          <w:lang w:val="sr-Cyrl-BA"/>
        </w:rPr>
        <w:t>Бојан Поповић</w:t>
      </w:r>
      <w:r w:rsidRPr="00064D75">
        <w:rPr>
          <w:rFonts w:ascii="Arial" w:hAnsi="Arial" w:cs="Arial"/>
          <w:snapToGrid/>
          <w:sz w:val="18"/>
          <w:szCs w:val="18"/>
          <w:lang w:val="sr-Cyrl-CS"/>
        </w:rPr>
        <w:t>, члан;</w:t>
      </w:r>
    </w:p>
    <w:p w:rsidR="000C392D" w:rsidRPr="0002218A" w:rsidRDefault="000C392D" w:rsidP="000C392D">
      <w:pPr>
        <w:ind w:left="709"/>
        <w:jc w:val="both"/>
        <w:rPr>
          <w:rFonts w:ascii="Arial" w:hAnsi="Arial" w:cs="Arial"/>
          <w:bCs/>
          <w:iCs/>
          <w:snapToGrid/>
          <w:sz w:val="18"/>
          <w:szCs w:val="18"/>
          <w:lang w:val="sr-Cyrl-BA" w:eastAsia="sr-Latn-CS"/>
        </w:rPr>
      </w:pPr>
      <w:r w:rsidRPr="0002218A">
        <w:rPr>
          <w:rFonts w:ascii="Arial" w:hAnsi="Arial" w:cs="Arial"/>
          <w:snapToGrid/>
          <w:sz w:val="18"/>
          <w:szCs w:val="18"/>
          <w:lang w:val="sr-Cyrl-CS"/>
        </w:rPr>
        <w:t xml:space="preserve">6. </w:t>
      </w:r>
      <w:r>
        <w:rPr>
          <w:rFonts w:ascii="Arial" w:hAnsi="Arial" w:cs="Arial"/>
          <w:snapToGrid/>
          <w:sz w:val="18"/>
          <w:szCs w:val="18"/>
          <w:lang w:val="sr-Cyrl-BA"/>
        </w:rPr>
        <w:t>Николина Савић</w:t>
      </w:r>
      <w:r w:rsidRPr="0002218A">
        <w:rPr>
          <w:rFonts w:ascii="Arial" w:hAnsi="Arial" w:cs="Arial"/>
          <w:snapToGrid/>
          <w:sz w:val="18"/>
          <w:szCs w:val="18"/>
          <w:lang w:val="sr-Cyrl-BA"/>
        </w:rPr>
        <w:t>, члан;</w:t>
      </w:r>
    </w:p>
    <w:p w:rsidR="000C392D" w:rsidRPr="00064D75" w:rsidRDefault="000C392D" w:rsidP="000C392D">
      <w:pPr>
        <w:ind w:left="709"/>
        <w:jc w:val="both"/>
        <w:rPr>
          <w:rFonts w:ascii="Arial" w:hAnsi="Arial" w:cs="Arial"/>
          <w:bCs/>
          <w:iCs/>
          <w:snapToGrid/>
          <w:sz w:val="18"/>
          <w:szCs w:val="18"/>
          <w:lang w:val="sr-Cyrl-BA" w:eastAsia="sr-Latn-CS"/>
        </w:rPr>
      </w:pPr>
      <w:r w:rsidRPr="00064D75">
        <w:rPr>
          <w:rFonts w:ascii="Arial" w:hAnsi="Arial" w:cs="Arial"/>
          <w:snapToGrid/>
          <w:sz w:val="18"/>
          <w:szCs w:val="18"/>
          <w:lang w:val="sr-Cyrl-BA"/>
        </w:rPr>
        <w:t>7. Далибор Рачић, члан</w:t>
      </w:r>
      <w:r>
        <w:rPr>
          <w:rFonts w:ascii="Arial" w:hAnsi="Arial" w:cs="Arial"/>
          <w:snapToGrid/>
          <w:sz w:val="18"/>
          <w:szCs w:val="18"/>
        </w:rPr>
        <w:t>.</w:t>
      </w:r>
    </w:p>
    <w:p w:rsidR="009D73F3" w:rsidRPr="0012335D" w:rsidRDefault="009D73F3" w:rsidP="009D73F3">
      <w:pPr>
        <w:ind w:left="709"/>
        <w:jc w:val="both"/>
        <w:rPr>
          <w:rFonts w:ascii="Arial" w:hAnsi="Arial" w:cs="Arial"/>
          <w:bCs/>
          <w:iCs/>
          <w:snapToGrid/>
          <w:sz w:val="18"/>
          <w:szCs w:val="18"/>
          <w:lang w:val="sr-Cyrl-BA" w:eastAsia="sr-Latn-CS"/>
        </w:rPr>
      </w:pPr>
    </w:p>
    <w:p w:rsidR="009D73F3" w:rsidRPr="0012335D" w:rsidRDefault="00A51BBB" w:rsidP="009D73F3">
      <w:pPr>
        <w:ind w:left="709"/>
        <w:jc w:val="both"/>
        <w:rPr>
          <w:rFonts w:ascii="Arial" w:hAnsi="Arial" w:cs="Arial"/>
          <w:bCs/>
          <w:iCs/>
          <w:snapToGrid/>
          <w:sz w:val="18"/>
          <w:szCs w:val="18"/>
          <w:lang w:val="sr-Cyrl-BA" w:eastAsia="sr-Latn-CS"/>
        </w:rPr>
      </w:pPr>
      <w:r w:rsidRPr="0012335D">
        <w:rPr>
          <w:rFonts w:ascii="Arial" w:hAnsi="Arial" w:cs="Arial"/>
          <w:snapToGrid/>
          <w:sz w:val="18"/>
          <w:szCs w:val="18"/>
          <w:lang w:val="sr-Cyrl-CS"/>
        </w:rPr>
        <w:t>Чланови Одбора з</w:t>
      </w:r>
      <w:r w:rsidR="0054115D" w:rsidRPr="0012335D">
        <w:rPr>
          <w:rFonts w:ascii="Arial" w:hAnsi="Arial" w:cs="Arial"/>
          <w:snapToGrid/>
          <w:sz w:val="18"/>
          <w:szCs w:val="18"/>
          <w:lang w:val="sr-Cyrl-CS"/>
        </w:rPr>
        <w:t>а ревизију Друштва на дан 3</w:t>
      </w:r>
      <w:r w:rsidR="00054A79" w:rsidRPr="0012335D">
        <w:rPr>
          <w:rFonts w:ascii="Arial" w:hAnsi="Arial" w:cs="Arial"/>
          <w:snapToGrid/>
          <w:sz w:val="18"/>
          <w:szCs w:val="18"/>
          <w:lang w:val="sr-Cyrl-CS"/>
        </w:rPr>
        <w:t>1</w:t>
      </w:r>
      <w:r w:rsidR="0054115D" w:rsidRPr="0012335D">
        <w:rPr>
          <w:rFonts w:ascii="Arial" w:hAnsi="Arial" w:cs="Arial"/>
          <w:snapToGrid/>
          <w:sz w:val="18"/>
          <w:szCs w:val="18"/>
          <w:lang w:val="sr-Cyrl-CS"/>
        </w:rPr>
        <w:t xml:space="preserve">. </w:t>
      </w:r>
      <w:r w:rsidR="00054A79" w:rsidRPr="0012335D">
        <w:rPr>
          <w:rFonts w:ascii="Arial" w:hAnsi="Arial" w:cs="Arial"/>
          <w:snapToGrid/>
          <w:sz w:val="18"/>
          <w:szCs w:val="18"/>
          <w:lang w:val="sr-Cyrl-CS"/>
        </w:rPr>
        <w:t>децембар</w:t>
      </w:r>
      <w:r w:rsidR="0054115D" w:rsidRPr="0012335D">
        <w:rPr>
          <w:rFonts w:ascii="Arial" w:hAnsi="Arial" w:cs="Arial"/>
          <w:snapToGrid/>
          <w:sz w:val="18"/>
          <w:szCs w:val="18"/>
          <w:lang w:val="sr-Cyrl-CS"/>
        </w:rPr>
        <w:t xml:space="preserve"> </w:t>
      </w:r>
      <w:r w:rsidRPr="0012335D">
        <w:rPr>
          <w:rFonts w:ascii="Arial" w:hAnsi="Arial" w:cs="Arial"/>
          <w:snapToGrid/>
          <w:sz w:val="18"/>
          <w:szCs w:val="18"/>
          <w:lang w:val="sr-Cyrl-CS"/>
        </w:rPr>
        <w:t>20</w:t>
      </w:r>
      <w:r w:rsidR="00041826" w:rsidRPr="0012335D">
        <w:rPr>
          <w:rFonts w:ascii="Arial" w:hAnsi="Arial" w:cs="Arial"/>
          <w:snapToGrid/>
          <w:sz w:val="18"/>
          <w:szCs w:val="18"/>
          <w:lang w:val="sr-Cyrl-CS"/>
        </w:rPr>
        <w:t>2</w:t>
      </w:r>
      <w:r w:rsidR="000C392D">
        <w:rPr>
          <w:rFonts w:ascii="Arial" w:hAnsi="Arial" w:cs="Arial"/>
          <w:snapToGrid/>
          <w:sz w:val="18"/>
          <w:szCs w:val="18"/>
          <w:lang w:val="sr-Cyrl-CS"/>
        </w:rPr>
        <w:t>4</w:t>
      </w:r>
      <w:r w:rsidRPr="0012335D">
        <w:rPr>
          <w:rFonts w:ascii="Arial" w:hAnsi="Arial" w:cs="Arial"/>
          <w:snapToGrid/>
          <w:sz w:val="18"/>
          <w:szCs w:val="18"/>
          <w:lang w:val="sr-Cyrl-CS"/>
        </w:rPr>
        <w:t>. године су:</w:t>
      </w:r>
    </w:p>
    <w:p w:rsidR="000C392D" w:rsidRPr="00064D75" w:rsidRDefault="000C392D" w:rsidP="000C392D">
      <w:pPr>
        <w:ind w:left="709"/>
        <w:jc w:val="both"/>
        <w:rPr>
          <w:rFonts w:ascii="Arial" w:hAnsi="Arial" w:cs="Arial"/>
          <w:bCs/>
          <w:iCs/>
          <w:snapToGrid/>
          <w:sz w:val="18"/>
          <w:szCs w:val="18"/>
          <w:lang w:val="sr-Cyrl-BA" w:eastAsia="sr-Latn-CS"/>
        </w:rPr>
      </w:pPr>
      <w:r w:rsidRPr="00064D75">
        <w:rPr>
          <w:rFonts w:ascii="Arial" w:hAnsi="Arial" w:cs="Arial"/>
          <w:snapToGrid/>
          <w:sz w:val="18"/>
          <w:szCs w:val="18"/>
          <w:lang w:val="sr-Cyrl-CS"/>
        </w:rPr>
        <w:t>1. Радица Рубежић, предсје</w:t>
      </w:r>
      <w:r>
        <w:rPr>
          <w:rFonts w:ascii="Arial" w:hAnsi="Arial" w:cs="Arial"/>
          <w:snapToGrid/>
          <w:sz w:val="18"/>
          <w:szCs w:val="18"/>
          <w:lang w:val="sr-Cyrl-CS"/>
        </w:rPr>
        <w:t>д</w:t>
      </w:r>
      <w:r w:rsidRPr="00064D75">
        <w:rPr>
          <w:rFonts w:ascii="Arial" w:hAnsi="Arial" w:cs="Arial"/>
          <w:snapToGrid/>
          <w:sz w:val="18"/>
          <w:szCs w:val="18"/>
          <w:lang w:val="sr-Cyrl-CS"/>
        </w:rPr>
        <w:t>ник;</w:t>
      </w:r>
    </w:p>
    <w:p w:rsidR="000C392D" w:rsidRPr="00064D75" w:rsidRDefault="000C392D" w:rsidP="000C392D">
      <w:pPr>
        <w:ind w:left="709"/>
        <w:jc w:val="both"/>
        <w:rPr>
          <w:rFonts w:ascii="Arial" w:hAnsi="Arial" w:cs="Arial"/>
          <w:bCs/>
          <w:iCs/>
          <w:snapToGrid/>
          <w:sz w:val="18"/>
          <w:szCs w:val="18"/>
          <w:lang w:val="sr-Cyrl-BA" w:eastAsia="sr-Latn-CS"/>
        </w:rPr>
      </w:pPr>
      <w:r w:rsidRPr="00064D75">
        <w:rPr>
          <w:rFonts w:ascii="Arial" w:hAnsi="Arial" w:cs="Arial"/>
          <w:snapToGrid/>
          <w:sz w:val="18"/>
          <w:szCs w:val="18"/>
          <w:lang w:val="sr-Cyrl-CS"/>
        </w:rPr>
        <w:t>2. Зорица Кнежевић, члан;</w:t>
      </w:r>
    </w:p>
    <w:p w:rsidR="000C392D" w:rsidRPr="00064D75" w:rsidRDefault="000C392D" w:rsidP="000C392D">
      <w:pPr>
        <w:ind w:left="709"/>
        <w:jc w:val="both"/>
        <w:rPr>
          <w:rFonts w:ascii="Arial" w:hAnsi="Arial" w:cs="Arial"/>
          <w:bCs/>
          <w:iCs/>
          <w:snapToGrid/>
          <w:sz w:val="18"/>
          <w:szCs w:val="18"/>
          <w:lang w:val="sr-Cyrl-BA" w:eastAsia="sr-Latn-CS"/>
        </w:rPr>
      </w:pPr>
      <w:r w:rsidRPr="00064D75">
        <w:rPr>
          <w:rFonts w:ascii="Arial" w:hAnsi="Arial" w:cs="Arial"/>
          <w:snapToGrid/>
          <w:sz w:val="18"/>
          <w:szCs w:val="18"/>
          <w:lang w:val="sr-Cyrl-CS"/>
        </w:rPr>
        <w:t xml:space="preserve">3. </w:t>
      </w:r>
      <w:r w:rsidRPr="007D7D19">
        <w:rPr>
          <w:rFonts w:ascii="Arial" w:hAnsi="Arial" w:cs="Arial"/>
          <w:snapToGrid/>
          <w:sz w:val="18"/>
          <w:szCs w:val="18"/>
          <w:lang w:val="sr-Cyrl-CS"/>
        </w:rPr>
        <w:t>Новак Ушчумлић, члан.</w:t>
      </w:r>
    </w:p>
    <w:p w:rsidR="00A51BBB" w:rsidRPr="0012335D" w:rsidRDefault="00A51BBB" w:rsidP="009D73F3">
      <w:pPr>
        <w:widowControl/>
        <w:ind w:leftChars="709" w:left="1702"/>
        <w:jc w:val="both"/>
        <w:rPr>
          <w:rFonts w:ascii="Arial" w:hAnsi="Arial" w:cs="Arial"/>
          <w:snapToGrid/>
          <w:sz w:val="18"/>
          <w:szCs w:val="18"/>
          <w:lang w:val="sr-Cyrl-BA"/>
        </w:rPr>
      </w:pPr>
    </w:p>
    <w:p w:rsidR="009D73F3" w:rsidRPr="0012335D" w:rsidRDefault="00A51BBB" w:rsidP="009D73F3">
      <w:pPr>
        <w:widowControl/>
        <w:ind w:left="709"/>
        <w:jc w:val="both"/>
        <w:rPr>
          <w:rFonts w:ascii="Arial" w:hAnsi="Arial" w:cs="Arial"/>
          <w:snapToGrid/>
          <w:sz w:val="18"/>
          <w:szCs w:val="18"/>
          <w:lang w:val="sr-Cyrl-CS"/>
        </w:rPr>
      </w:pPr>
      <w:r w:rsidRPr="0012335D">
        <w:rPr>
          <w:rFonts w:ascii="Arial" w:hAnsi="Arial" w:cs="Arial"/>
          <w:snapToGrid/>
          <w:sz w:val="18"/>
          <w:szCs w:val="18"/>
          <w:lang w:val="sr-Cyrl-BA"/>
        </w:rPr>
        <w:t>Генерални директор Друштва</w:t>
      </w:r>
      <w:r w:rsidR="00B61D44" w:rsidRPr="0012335D">
        <w:rPr>
          <w:rFonts w:ascii="Arial" w:hAnsi="Arial" w:cs="Arial"/>
          <w:snapToGrid/>
          <w:sz w:val="18"/>
          <w:szCs w:val="18"/>
          <w:lang w:val="sr-Cyrl-BA"/>
        </w:rPr>
        <w:t xml:space="preserve"> </w:t>
      </w:r>
      <w:r w:rsidR="00B61D44" w:rsidRPr="0012335D">
        <w:rPr>
          <w:rFonts w:ascii="Arial" w:hAnsi="Arial" w:cs="Arial"/>
          <w:snapToGrid/>
          <w:sz w:val="18"/>
          <w:szCs w:val="18"/>
          <w:lang w:val="sr-Cyrl-CS"/>
        </w:rPr>
        <w:t>на дан 3</w:t>
      </w:r>
      <w:r w:rsidR="00054A79" w:rsidRPr="0012335D">
        <w:rPr>
          <w:rFonts w:ascii="Arial" w:hAnsi="Arial" w:cs="Arial"/>
          <w:snapToGrid/>
          <w:sz w:val="18"/>
          <w:szCs w:val="18"/>
          <w:lang w:val="sr-Cyrl-CS"/>
        </w:rPr>
        <w:t>1</w:t>
      </w:r>
      <w:r w:rsidR="00B61D44" w:rsidRPr="0012335D">
        <w:rPr>
          <w:rFonts w:ascii="Arial" w:hAnsi="Arial" w:cs="Arial"/>
          <w:snapToGrid/>
          <w:sz w:val="18"/>
          <w:szCs w:val="18"/>
          <w:lang w:val="sr-Cyrl-CS"/>
        </w:rPr>
        <w:t xml:space="preserve">. </w:t>
      </w:r>
      <w:r w:rsidR="00054A79" w:rsidRPr="0012335D">
        <w:rPr>
          <w:rFonts w:ascii="Arial" w:hAnsi="Arial" w:cs="Arial"/>
          <w:snapToGrid/>
          <w:sz w:val="18"/>
          <w:szCs w:val="18"/>
          <w:lang w:val="sr-Cyrl-CS"/>
        </w:rPr>
        <w:t>децембар</w:t>
      </w:r>
      <w:r w:rsidR="00B61D44" w:rsidRPr="0012335D">
        <w:rPr>
          <w:rFonts w:ascii="Arial" w:hAnsi="Arial" w:cs="Arial"/>
          <w:snapToGrid/>
          <w:sz w:val="18"/>
          <w:szCs w:val="18"/>
          <w:lang w:val="sr-Cyrl-CS"/>
        </w:rPr>
        <w:t xml:space="preserve"> 20</w:t>
      </w:r>
      <w:r w:rsidR="00041826" w:rsidRPr="0012335D">
        <w:rPr>
          <w:rFonts w:ascii="Arial" w:hAnsi="Arial" w:cs="Arial"/>
          <w:snapToGrid/>
          <w:sz w:val="18"/>
          <w:szCs w:val="18"/>
          <w:lang w:val="sr-Cyrl-CS"/>
        </w:rPr>
        <w:t>2</w:t>
      </w:r>
      <w:r w:rsidR="000C392D">
        <w:rPr>
          <w:rFonts w:ascii="Arial" w:hAnsi="Arial" w:cs="Arial"/>
          <w:snapToGrid/>
          <w:sz w:val="18"/>
          <w:szCs w:val="18"/>
          <w:lang w:val="sr-Cyrl-CS"/>
        </w:rPr>
        <w:t>4</w:t>
      </w:r>
      <w:r w:rsidR="00B61D44" w:rsidRPr="0012335D">
        <w:rPr>
          <w:rFonts w:ascii="Arial" w:hAnsi="Arial" w:cs="Arial"/>
          <w:snapToGrid/>
          <w:sz w:val="18"/>
          <w:szCs w:val="18"/>
          <w:lang w:val="sr-Cyrl-CS"/>
        </w:rPr>
        <w:t>. године</w:t>
      </w:r>
      <w:r w:rsidRPr="0012335D">
        <w:rPr>
          <w:rFonts w:ascii="Arial" w:hAnsi="Arial" w:cs="Arial"/>
          <w:snapToGrid/>
          <w:sz w:val="18"/>
          <w:szCs w:val="18"/>
          <w:lang w:val="sr-Cyrl-BA"/>
        </w:rPr>
        <w:t xml:space="preserve"> је </w:t>
      </w:r>
      <w:r w:rsidR="00505CE1" w:rsidRPr="0012335D">
        <w:rPr>
          <w:rFonts w:ascii="Arial" w:hAnsi="Arial" w:cs="Arial"/>
          <w:snapToGrid/>
          <w:sz w:val="18"/>
          <w:szCs w:val="18"/>
          <w:lang w:val="sr-Cyrl-BA"/>
        </w:rPr>
        <w:t>Бојан Поповић</w:t>
      </w:r>
      <w:r w:rsidR="00724201" w:rsidRPr="0012335D">
        <w:rPr>
          <w:rFonts w:ascii="Arial" w:hAnsi="Arial" w:cs="Arial"/>
          <w:snapToGrid/>
          <w:sz w:val="18"/>
          <w:szCs w:val="18"/>
          <w:lang w:val="sr-Cyrl-BA"/>
        </w:rPr>
        <w:t>,</w:t>
      </w:r>
      <w:r w:rsidR="00C76D8F" w:rsidRPr="0012335D">
        <w:rPr>
          <w:rFonts w:ascii="Arial" w:hAnsi="Arial" w:cs="Arial"/>
          <w:snapToGrid/>
          <w:sz w:val="18"/>
          <w:szCs w:val="18"/>
          <w:lang w:val="sr-Cyrl-BA"/>
        </w:rPr>
        <w:t xml:space="preserve"> дипл</w:t>
      </w:r>
      <w:r w:rsidR="00B61D44" w:rsidRPr="0012335D">
        <w:rPr>
          <w:rFonts w:ascii="Arial" w:hAnsi="Arial" w:cs="Arial"/>
          <w:snapToGrid/>
          <w:sz w:val="18"/>
          <w:szCs w:val="18"/>
          <w:lang w:val="sr-Cyrl-CS"/>
        </w:rPr>
        <w:t>.</w:t>
      </w:r>
      <w:r w:rsidR="00C76D8F" w:rsidRPr="0012335D">
        <w:rPr>
          <w:rFonts w:ascii="Arial" w:hAnsi="Arial" w:cs="Arial"/>
          <w:snapToGrid/>
          <w:sz w:val="18"/>
          <w:szCs w:val="18"/>
          <w:lang w:val="sr-Cyrl-CS"/>
        </w:rPr>
        <w:t xml:space="preserve"> </w:t>
      </w:r>
      <w:r w:rsidR="00505CE1" w:rsidRPr="0012335D">
        <w:rPr>
          <w:rFonts w:ascii="Arial" w:hAnsi="Arial" w:cs="Arial"/>
          <w:snapToGrid/>
          <w:sz w:val="18"/>
          <w:szCs w:val="18"/>
          <w:lang w:val="sr-Cyrl-CS"/>
        </w:rPr>
        <w:t>е</w:t>
      </w:r>
      <w:r w:rsidR="00C76D8F" w:rsidRPr="0012335D">
        <w:rPr>
          <w:rFonts w:ascii="Arial" w:hAnsi="Arial" w:cs="Arial"/>
          <w:snapToGrid/>
          <w:sz w:val="18"/>
          <w:szCs w:val="18"/>
          <w:lang w:val="sr-Cyrl-CS"/>
        </w:rPr>
        <w:t>к.</w:t>
      </w:r>
    </w:p>
    <w:p w:rsidR="009D73F3" w:rsidRPr="0012335D" w:rsidRDefault="009D73F3" w:rsidP="009D73F3">
      <w:pPr>
        <w:widowControl/>
        <w:ind w:left="709"/>
        <w:jc w:val="both"/>
        <w:rPr>
          <w:rFonts w:ascii="Arial" w:hAnsi="Arial" w:cs="Arial"/>
          <w:snapToGrid/>
          <w:sz w:val="18"/>
          <w:szCs w:val="18"/>
          <w:lang w:val="sr-Cyrl-CS"/>
        </w:rPr>
      </w:pPr>
    </w:p>
    <w:p w:rsidR="00A51BBB" w:rsidRPr="00C43BD4" w:rsidRDefault="00A51BBB" w:rsidP="00987DC7">
      <w:pPr>
        <w:widowControl/>
        <w:ind w:left="709"/>
        <w:jc w:val="both"/>
        <w:rPr>
          <w:rFonts w:ascii="Arial" w:hAnsi="Arial" w:cs="Arial"/>
          <w:snapToGrid/>
          <w:sz w:val="18"/>
          <w:szCs w:val="18"/>
        </w:rPr>
      </w:pPr>
      <w:r w:rsidRPr="0012335D">
        <w:rPr>
          <w:rFonts w:ascii="Arial" w:hAnsi="Arial" w:cs="Arial"/>
          <w:snapToGrid/>
          <w:sz w:val="18"/>
          <w:szCs w:val="18"/>
          <w:lang w:val="sr-Cyrl-BA"/>
        </w:rPr>
        <w:t xml:space="preserve">Актуар </w:t>
      </w:r>
      <w:r w:rsidR="00B61D44" w:rsidRPr="0012335D">
        <w:rPr>
          <w:rFonts w:ascii="Arial" w:hAnsi="Arial" w:cs="Arial"/>
          <w:snapToGrid/>
          <w:sz w:val="18"/>
          <w:szCs w:val="18"/>
          <w:lang w:val="sr-Cyrl-BA"/>
        </w:rPr>
        <w:t xml:space="preserve">Друштва </w:t>
      </w:r>
      <w:r w:rsidRPr="0012335D">
        <w:rPr>
          <w:rFonts w:ascii="Arial" w:hAnsi="Arial" w:cs="Arial"/>
          <w:snapToGrid/>
          <w:sz w:val="18"/>
          <w:szCs w:val="18"/>
          <w:lang w:val="sr-Cyrl-BA"/>
        </w:rPr>
        <w:t>на дан 3</w:t>
      </w:r>
      <w:r w:rsidR="00054A79" w:rsidRPr="0012335D">
        <w:rPr>
          <w:rFonts w:ascii="Arial" w:hAnsi="Arial" w:cs="Arial"/>
          <w:snapToGrid/>
          <w:sz w:val="18"/>
          <w:szCs w:val="18"/>
          <w:lang w:val="sr-Cyrl-BA"/>
        </w:rPr>
        <w:t>1</w:t>
      </w:r>
      <w:r w:rsidR="0054115D" w:rsidRPr="0012335D">
        <w:rPr>
          <w:rFonts w:ascii="Arial" w:hAnsi="Arial" w:cs="Arial"/>
          <w:snapToGrid/>
          <w:sz w:val="18"/>
          <w:szCs w:val="18"/>
          <w:lang w:val="ru-RU"/>
        </w:rPr>
        <w:t>.</w:t>
      </w:r>
      <w:r w:rsidR="0054115D" w:rsidRPr="0012335D">
        <w:rPr>
          <w:rFonts w:ascii="Arial" w:hAnsi="Arial" w:cs="Arial"/>
          <w:snapToGrid/>
          <w:sz w:val="18"/>
          <w:szCs w:val="18"/>
          <w:lang w:val="sr-Cyrl-CS"/>
        </w:rPr>
        <w:t xml:space="preserve"> </w:t>
      </w:r>
      <w:r w:rsidR="00054A79" w:rsidRPr="0012335D">
        <w:rPr>
          <w:rFonts w:ascii="Arial" w:hAnsi="Arial" w:cs="Arial"/>
          <w:snapToGrid/>
          <w:sz w:val="18"/>
          <w:szCs w:val="18"/>
          <w:lang w:val="sr-Cyrl-CS"/>
        </w:rPr>
        <w:t>децембар</w:t>
      </w:r>
      <w:r w:rsidR="0054115D" w:rsidRPr="0012335D">
        <w:rPr>
          <w:rFonts w:ascii="Arial" w:hAnsi="Arial" w:cs="Arial"/>
          <w:snapToGrid/>
          <w:sz w:val="18"/>
          <w:szCs w:val="18"/>
          <w:lang w:val="sr-Cyrl-CS"/>
        </w:rPr>
        <w:t xml:space="preserve"> </w:t>
      </w:r>
      <w:r w:rsidRPr="0012335D">
        <w:rPr>
          <w:rFonts w:ascii="Arial" w:hAnsi="Arial" w:cs="Arial"/>
          <w:snapToGrid/>
          <w:sz w:val="18"/>
          <w:szCs w:val="18"/>
          <w:lang w:val="sr-Cyrl-BA"/>
        </w:rPr>
        <w:t>20</w:t>
      </w:r>
      <w:r w:rsidR="00041826" w:rsidRPr="0012335D">
        <w:rPr>
          <w:rFonts w:ascii="Arial" w:hAnsi="Arial" w:cs="Arial"/>
          <w:snapToGrid/>
          <w:sz w:val="18"/>
          <w:szCs w:val="18"/>
          <w:lang w:val="sr-Cyrl-BA"/>
        </w:rPr>
        <w:t>2</w:t>
      </w:r>
      <w:r w:rsidR="000C392D">
        <w:rPr>
          <w:rFonts w:ascii="Arial" w:hAnsi="Arial" w:cs="Arial"/>
          <w:snapToGrid/>
          <w:sz w:val="18"/>
          <w:szCs w:val="18"/>
        </w:rPr>
        <w:t>4</w:t>
      </w:r>
      <w:r w:rsidRPr="0012335D">
        <w:rPr>
          <w:rFonts w:ascii="Arial" w:hAnsi="Arial" w:cs="Arial"/>
          <w:snapToGrid/>
          <w:sz w:val="18"/>
          <w:szCs w:val="18"/>
          <w:lang w:val="sr-Cyrl-BA"/>
        </w:rPr>
        <w:t xml:space="preserve">. године </w:t>
      </w:r>
      <w:r w:rsidR="00987DC7">
        <w:rPr>
          <w:rFonts w:ascii="Arial" w:hAnsi="Arial" w:cs="Arial"/>
          <w:snapToGrid/>
          <w:sz w:val="18"/>
          <w:szCs w:val="18"/>
          <w:lang w:val="sr-Cyrl-BA"/>
        </w:rPr>
        <w:t>је</w:t>
      </w:r>
      <w:r w:rsidR="00987DC7">
        <w:rPr>
          <w:rFonts w:ascii="Arial" w:hAnsi="Arial" w:cs="Arial"/>
          <w:snapToGrid/>
          <w:sz w:val="18"/>
          <w:szCs w:val="18"/>
          <w:lang w:val="sr-Cyrl-CS"/>
        </w:rPr>
        <w:t xml:space="preserve"> </w:t>
      </w:r>
      <w:r w:rsidRPr="0012335D">
        <w:rPr>
          <w:rFonts w:ascii="Arial" w:hAnsi="Arial" w:cs="Arial"/>
          <w:snapToGrid/>
          <w:sz w:val="18"/>
          <w:szCs w:val="18"/>
          <w:lang w:val="sr-Cyrl-CS"/>
        </w:rPr>
        <w:t>Владимир Николић</w:t>
      </w:r>
      <w:r w:rsidRPr="0012335D">
        <w:rPr>
          <w:rFonts w:ascii="Arial" w:hAnsi="Arial" w:cs="Arial"/>
          <w:snapToGrid/>
          <w:sz w:val="18"/>
          <w:szCs w:val="18"/>
          <w:lang w:val="sr-Cyrl-BA"/>
        </w:rPr>
        <w:t xml:space="preserve"> из </w:t>
      </w:r>
      <w:r w:rsidRPr="0012335D">
        <w:rPr>
          <w:rFonts w:ascii="Arial" w:hAnsi="Arial" w:cs="Arial"/>
          <w:snapToGrid/>
          <w:sz w:val="18"/>
          <w:szCs w:val="18"/>
          <w:lang w:val="sr-Cyrl-CS"/>
        </w:rPr>
        <w:t>Бијељине</w:t>
      </w:r>
      <w:r w:rsidRPr="0012335D">
        <w:rPr>
          <w:rFonts w:ascii="Arial" w:hAnsi="Arial" w:cs="Arial"/>
          <w:snapToGrid/>
          <w:sz w:val="18"/>
          <w:szCs w:val="18"/>
          <w:lang w:val="sr-Cyrl-BA"/>
        </w:rPr>
        <w:t>, број лиценце: 0</w:t>
      </w:r>
      <w:r w:rsidRPr="0012335D">
        <w:rPr>
          <w:rFonts w:ascii="Arial" w:hAnsi="Arial" w:cs="Arial"/>
          <w:snapToGrid/>
          <w:sz w:val="18"/>
          <w:szCs w:val="18"/>
          <w:lang w:val="sr-Cyrl-CS"/>
        </w:rPr>
        <w:t>5</w:t>
      </w:r>
      <w:r w:rsidRPr="0012335D">
        <w:rPr>
          <w:rFonts w:ascii="Arial" w:hAnsi="Arial" w:cs="Arial"/>
          <w:snapToGrid/>
          <w:sz w:val="18"/>
          <w:szCs w:val="18"/>
          <w:lang w:val="sr-Cyrl-BA"/>
        </w:rPr>
        <w:t>-</w:t>
      </w:r>
      <w:r w:rsidRPr="0012335D">
        <w:rPr>
          <w:rFonts w:ascii="Arial" w:hAnsi="Arial" w:cs="Arial"/>
          <w:snapToGrid/>
          <w:sz w:val="18"/>
          <w:szCs w:val="18"/>
          <w:lang w:val="sr-Cyrl-CS"/>
        </w:rPr>
        <w:t>529</w:t>
      </w:r>
      <w:r w:rsidRPr="0012335D">
        <w:rPr>
          <w:rFonts w:ascii="Arial" w:hAnsi="Arial" w:cs="Arial"/>
          <w:snapToGrid/>
          <w:sz w:val="18"/>
          <w:szCs w:val="18"/>
          <w:lang w:val="sr-Cyrl-BA"/>
        </w:rPr>
        <w:t>-</w:t>
      </w:r>
      <w:r w:rsidRPr="0012335D">
        <w:rPr>
          <w:rFonts w:ascii="Arial" w:hAnsi="Arial" w:cs="Arial"/>
          <w:snapToGrid/>
          <w:sz w:val="18"/>
          <w:szCs w:val="18"/>
          <w:lang w:val="sr-Cyrl-CS"/>
        </w:rPr>
        <w:t>6</w:t>
      </w:r>
      <w:r w:rsidRPr="0012335D">
        <w:rPr>
          <w:rFonts w:ascii="Arial" w:hAnsi="Arial" w:cs="Arial"/>
          <w:snapToGrid/>
          <w:sz w:val="18"/>
          <w:szCs w:val="18"/>
          <w:lang w:val="sr-Cyrl-BA"/>
        </w:rPr>
        <w:t>/0</w:t>
      </w:r>
      <w:r w:rsidRPr="0012335D">
        <w:rPr>
          <w:rFonts w:ascii="Arial" w:hAnsi="Arial" w:cs="Arial"/>
          <w:snapToGrid/>
          <w:sz w:val="18"/>
          <w:szCs w:val="18"/>
          <w:lang w:val="sr-Cyrl-CS"/>
        </w:rPr>
        <w:t>9</w:t>
      </w:r>
      <w:r w:rsidR="00C43BD4">
        <w:rPr>
          <w:rFonts w:ascii="Arial" w:hAnsi="Arial" w:cs="Arial"/>
          <w:snapToGrid/>
          <w:sz w:val="18"/>
          <w:szCs w:val="18"/>
          <w:lang w:val="sr-Cyrl-BA"/>
        </w:rPr>
        <w:t>.</w:t>
      </w:r>
    </w:p>
    <w:p w:rsidR="00066598" w:rsidRPr="0012335D" w:rsidRDefault="00066598"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p>
    <w:p w:rsidR="00E020B6" w:rsidRPr="0012335D" w:rsidRDefault="00E020B6"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p>
    <w:p w:rsidR="00E020B6" w:rsidRPr="0012335D" w:rsidRDefault="00E020B6"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p>
    <w:p w:rsidR="00E020B6" w:rsidRPr="0012335D" w:rsidRDefault="00E020B6"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p>
    <w:p w:rsidR="00E020B6" w:rsidRPr="0012335D" w:rsidRDefault="00E020B6"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p>
    <w:p w:rsidR="00E020B6" w:rsidRPr="0012335D" w:rsidRDefault="00E020B6"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p>
    <w:p w:rsidR="00E020B6" w:rsidRPr="0012335D" w:rsidRDefault="00E020B6"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p>
    <w:p w:rsidR="00E020B6" w:rsidRPr="0012335D" w:rsidRDefault="00E020B6"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p>
    <w:p w:rsidR="00E020B6" w:rsidRPr="0012335D" w:rsidRDefault="00E020B6"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p>
    <w:p w:rsidR="00E020B6" w:rsidRPr="0012335D" w:rsidRDefault="00E020B6" w:rsidP="009D37F7">
      <w:pPr>
        <w:numPr>
          <w:ilvl w:val="0"/>
          <w:numId w:val="42"/>
        </w:numPr>
        <w:tabs>
          <w:tab w:val="left" w:pos="709"/>
        </w:tabs>
        <w:ind w:left="662" w:hanging="662"/>
        <w:jc w:val="both"/>
        <w:rPr>
          <w:rFonts w:ascii="Arial" w:hAnsi="Arial" w:cs="Arial"/>
          <w:b/>
          <w:sz w:val="18"/>
          <w:szCs w:val="18"/>
          <w:lang w:val="sr-Cyrl-BA"/>
        </w:rPr>
      </w:pPr>
      <w:r w:rsidRPr="0012335D">
        <w:rPr>
          <w:rFonts w:ascii="Arial" w:hAnsi="Arial" w:cs="Arial"/>
          <w:b/>
          <w:sz w:val="18"/>
          <w:szCs w:val="18"/>
          <w:lang w:val="sr-Cyrl-BA"/>
        </w:rPr>
        <w:t xml:space="preserve">ОСНИВАЊЕ И ДЈЕЛАТНОСТ (наставак) </w:t>
      </w:r>
    </w:p>
    <w:p w:rsidR="00E020B6" w:rsidRPr="0012335D" w:rsidRDefault="00E020B6"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p>
    <w:p w:rsidR="00A51BBB" w:rsidRPr="0012335D" w:rsidRDefault="00A51BBB" w:rsidP="009D73F3">
      <w:pPr>
        <w:widowControl/>
        <w:overflowPunct w:val="0"/>
        <w:autoSpaceDE w:val="0"/>
        <w:autoSpaceDN w:val="0"/>
        <w:adjustRightInd w:val="0"/>
        <w:ind w:left="709"/>
        <w:jc w:val="both"/>
        <w:textAlignment w:val="baseline"/>
        <w:rPr>
          <w:rFonts w:ascii="Arial" w:hAnsi="Arial" w:cs="Arial"/>
          <w:noProof/>
          <w:snapToGrid/>
          <w:sz w:val="18"/>
          <w:szCs w:val="18"/>
          <w:lang w:val="sr-Cyrl-CS"/>
        </w:rPr>
      </w:pPr>
      <w:r w:rsidRPr="0012335D">
        <w:rPr>
          <w:rFonts w:ascii="Arial" w:hAnsi="Arial" w:cs="Arial"/>
          <w:noProof/>
          <w:snapToGrid/>
          <w:sz w:val="18"/>
          <w:szCs w:val="18"/>
          <w:lang w:val="sr-Cyrl-CS"/>
        </w:rPr>
        <w:t>На дан 3</w:t>
      </w:r>
      <w:r w:rsidR="00054A79" w:rsidRPr="0012335D">
        <w:rPr>
          <w:rFonts w:ascii="Arial" w:hAnsi="Arial" w:cs="Arial"/>
          <w:noProof/>
          <w:snapToGrid/>
          <w:sz w:val="18"/>
          <w:szCs w:val="18"/>
          <w:lang w:val="sr-Cyrl-CS"/>
        </w:rPr>
        <w:t>1</w:t>
      </w:r>
      <w:r w:rsidRPr="0012335D">
        <w:rPr>
          <w:rFonts w:ascii="Arial" w:hAnsi="Arial" w:cs="Arial"/>
          <w:noProof/>
          <w:snapToGrid/>
          <w:sz w:val="18"/>
          <w:szCs w:val="18"/>
          <w:lang w:val="sr-Cyrl-BA"/>
        </w:rPr>
        <w:t xml:space="preserve">. </w:t>
      </w:r>
      <w:r w:rsidR="00054A79" w:rsidRPr="0012335D">
        <w:rPr>
          <w:rFonts w:ascii="Arial" w:hAnsi="Arial" w:cs="Arial"/>
          <w:noProof/>
          <w:snapToGrid/>
          <w:sz w:val="18"/>
          <w:szCs w:val="18"/>
          <w:lang w:val="sr-Cyrl-BA"/>
        </w:rPr>
        <w:t>децембар</w:t>
      </w:r>
      <w:r w:rsidRPr="0012335D">
        <w:rPr>
          <w:rFonts w:ascii="Arial" w:hAnsi="Arial" w:cs="Arial"/>
          <w:noProof/>
          <w:snapToGrid/>
          <w:sz w:val="18"/>
          <w:szCs w:val="18"/>
          <w:lang w:val="sr-Cyrl-BA"/>
        </w:rPr>
        <w:t xml:space="preserve"> </w:t>
      </w:r>
      <w:r w:rsidRPr="0012335D">
        <w:rPr>
          <w:rFonts w:ascii="Arial" w:hAnsi="Arial" w:cs="Arial"/>
          <w:noProof/>
          <w:snapToGrid/>
          <w:sz w:val="18"/>
          <w:szCs w:val="18"/>
          <w:lang w:val="sr-Cyrl-CS"/>
        </w:rPr>
        <w:t>20</w:t>
      </w:r>
      <w:r w:rsidR="00041826" w:rsidRPr="0012335D">
        <w:rPr>
          <w:rFonts w:ascii="Arial" w:hAnsi="Arial" w:cs="Arial"/>
          <w:noProof/>
          <w:snapToGrid/>
          <w:sz w:val="18"/>
          <w:szCs w:val="18"/>
          <w:lang w:val="sr-Cyrl-CS"/>
        </w:rPr>
        <w:t>2</w:t>
      </w:r>
      <w:r w:rsidR="000C392D">
        <w:rPr>
          <w:rFonts w:ascii="Arial" w:hAnsi="Arial" w:cs="Arial"/>
          <w:noProof/>
          <w:snapToGrid/>
          <w:sz w:val="18"/>
          <w:szCs w:val="18"/>
        </w:rPr>
        <w:t>4</w:t>
      </w:r>
      <w:r w:rsidRPr="0012335D">
        <w:rPr>
          <w:rFonts w:ascii="Arial" w:hAnsi="Arial" w:cs="Arial"/>
          <w:noProof/>
          <w:snapToGrid/>
          <w:sz w:val="18"/>
          <w:szCs w:val="18"/>
          <w:lang w:val="sr-Cyrl-CS"/>
        </w:rPr>
        <w:t xml:space="preserve">. године, </w:t>
      </w:r>
      <w:r w:rsidR="00B452D4" w:rsidRPr="0012335D">
        <w:rPr>
          <w:rFonts w:ascii="Arial" w:hAnsi="Arial" w:cs="Arial"/>
          <w:noProof/>
          <w:snapToGrid/>
          <w:sz w:val="18"/>
          <w:szCs w:val="18"/>
          <w:lang w:val="sr-Cyrl-CS"/>
        </w:rPr>
        <w:t>Матично д</w:t>
      </w:r>
      <w:r w:rsidRPr="0012335D">
        <w:rPr>
          <w:rFonts w:ascii="Arial" w:hAnsi="Arial" w:cs="Arial"/>
          <w:noProof/>
          <w:snapToGrid/>
          <w:sz w:val="18"/>
          <w:szCs w:val="18"/>
          <w:lang w:val="sr-Cyrl-CS"/>
        </w:rPr>
        <w:t xml:space="preserve">руштво је обављало послове осигурања преко Дирекције у Бањој Луци и </w:t>
      </w:r>
      <w:r w:rsidR="00CB03DB" w:rsidRPr="0012335D">
        <w:rPr>
          <w:rFonts w:ascii="Arial" w:hAnsi="Arial" w:cs="Arial"/>
          <w:noProof/>
          <w:snapToGrid/>
          <w:sz w:val="18"/>
          <w:szCs w:val="18"/>
          <w:lang w:val="sr-Cyrl-CS"/>
        </w:rPr>
        <w:t>7</w:t>
      </w:r>
      <w:r w:rsidRPr="0012335D">
        <w:rPr>
          <w:rFonts w:ascii="Arial" w:hAnsi="Arial" w:cs="Arial"/>
          <w:noProof/>
          <w:snapToGrid/>
          <w:sz w:val="18"/>
          <w:szCs w:val="18"/>
          <w:lang w:val="sr-Cyrl-CS"/>
        </w:rPr>
        <w:t xml:space="preserve"> филијала (Бања Лука,  Добој, Требиње</w:t>
      </w:r>
      <w:r w:rsidR="00CB03DB" w:rsidRPr="0012335D">
        <w:rPr>
          <w:rFonts w:ascii="Arial" w:hAnsi="Arial" w:cs="Arial"/>
          <w:noProof/>
          <w:snapToGrid/>
          <w:sz w:val="18"/>
          <w:szCs w:val="18"/>
          <w:lang w:val="sr-Cyrl-CS"/>
        </w:rPr>
        <w:t>, Приједор, Сарајево, Бијељина</w:t>
      </w:r>
      <w:r w:rsidRPr="0012335D">
        <w:rPr>
          <w:rFonts w:ascii="Arial" w:hAnsi="Arial" w:cs="Arial"/>
          <w:noProof/>
          <w:snapToGrid/>
          <w:sz w:val="18"/>
          <w:szCs w:val="18"/>
          <w:lang w:val="sr-Cyrl-CS"/>
        </w:rPr>
        <w:t xml:space="preserve"> и Брчко).</w:t>
      </w:r>
    </w:p>
    <w:p w:rsidR="00A51BBB" w:rsidRPr="0012335D" w:rsidRDefault="00A51BBB" w:rsidP="009D73F3">
      <w:pPr>
        <w:widowControl/>
        <w:tabs>
          <w:tab w:val="left" w:pos="-1440"/>
          <w:tab w:val="left" w:pos="-1170"/>
          <w:tab w:val="left" w:pos="-720"/>
          <w:tab w:val="left" w:pos="180"/>
          <w:tab w:val="left" w:pos="270"/>
          <w:tab w:val="center" w:pos="6250"/>
          <w:tab w:val="left" w:pos="6586"/>
          <w:tab w:val="right" w:pos="7526"/>
          <w:tab w:val="left" w:pos="7776"/>
          <w:tab w:val="right" w:pos="9005"/>
        </w:tabs>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 xml:space="preserve">На дан </w:t>
      </w:r>
      <w:r w:rsidRPr="0012335D">
        <w:rPr>
          <w:rFonts w:ascii="Arial" w:hAnsi="Arial" w:cs="Arial"/>
          <w:snapToGrid/>
          <w:sz w:val="18"/>
          <w:szCs w:val="18"/>
          <w:lang w:val="sr-Cyrl-BA"/>
        </w:rPr>
        <w:t>3</w:t>
      </w:r>
      <w:r w:rsidR="00054A79" w:rsidRPr="0012335D">
        <w:rPr>
          <w:rFonts w:ascii="Arial" w:hAnsi="Arial" w:cs="Arial"/>
          <w:snapToGrid/>
          <w:sz w:val="18"/>
          <w:szCs w:val="18"/>
          <w:lang w:val="sr-Cyrl-BA"/>
        </w:rPr>
        <w:t>1</w:t>
      </w:r>
      <w:r w:rsidRPr="0012335D">
        <w:rPr>
          <w:rFonts w:ascii="Arial" w:hAnsi="Arial" w:cs="Arial"/>
          <w:snapToGrid/>
          <w:sz w:val="18"/>
          <w:szCs w:val="18"/>
          <w:lang w:val="sr-Cyrl-CS"/>
        </w:rPr>
        <w:t xml:space="preserve">. </w:t>
      </w:r>
      <w:r w:rsidR="00054A79" w:rsidRPr="0012335D">
        <w:rPr>
          <w:rFonts w:ascii="Arial" w:hAnsi="Arial" w:cs="Arial"/>
          <w:snapToGrid/>
          <w:sz w:val="18"/>
          <w:szCs w:val="18"/>
          <w:lang w:val="sr-Cyrl-CS"/>
        </w:rPr>
        <w:t>децембар</w:t>
      </w:r>
      <w:r w:rsidRPr="0012335D">
        <w:rPr>
          <w:rFonts w:ascii="Arial" w:hAnsi="Arial" w:cs="Arial"/>
          <w:snapToGrid/>
          <w:sz w:val="18"/>
          <w:szCs w:val="18"/>
          <w:lang w:val="sr-Cyrl-CS"/>
        </w:rPr>
        <w:t xml:space="preserve"> 20</w:t>
      </w:r>
      <w:r w:rsidR="00041826" w:rsidRPr="0012335D">
        <w:rPr>
          <w:rFonts w:ascii="Arial" w:hAnsi="Arial" w:cs="Arial"/>
          <w:snapToGrid/>
          <w:sz w:val="18"/>
          <w:szCs w:val="18"/>
          <w:lang w:val="sr-Cyrl-CS"/>
        </w:rPr>
        <w:t>2</w:t>
      </w:r>
      <w:r w:rsidR="000C392D">
        <w:rPr>
          <w:rFonts w:ascii="Arial" w:hAnsi="Arial" w:cs="Arial"/>
          <w:snapToGrid/>
          <w:sz w:val="18"/>
          <w:szCs w:val="18"/>
        </w:rPr>
        <w:t>4</w:t>
      </w:r>
      <w:r w:rsidRPr="0012335D">
        <w:rPr>
          <w:rFonts w:ascii="Arial" w:hAnsi="Arial" w:cs="Arial"/>
          <w:snapToGrid/>
          <w:sz w:val="18"/>
          <w:szCs w:val="18"/>
          <w:lang w:val="sr-Cyrl-CS"/>
        </w:rPr>
        <w:t xml:space="preserve">. године </w:t>
      </w:r>
      <w:r w:rsidR="00B452D4" w:rsidRPr="0012335D">
        <w:rPr>
          <w:rFonts w:ascii="Arial" w:hAnsi="Arial" w:cs="Arial"/>
          <w:snapToGrid/>
          <w:sz w:val="18"/>
          <w:szCs w:val="18"/>
          <w:lang w:val="sr-Cyrl-CS"/>
        </w:rPr>
        <w:t>Матично д</w:t>
      </w:r>
      <w:r w:rsidRPr="0012335D">
        <w:rPr>
          <w:rFonts w:ascii="Arial" w:hAnsi="Arial" w:cs="Arial"/>
          <w:snapToGrid/>
          <w:sz w:val="18"/>
          <w:szCs w:val="18"/>
          <w:lang w:val="sr-Cyrl-BA"/>
        </w:rPr>
        <w:t>руштво</w:t>
      </w:r>
      <w:r w:rsidRPr="0012335D">
        <w:rPr>
          <w:rFonts w:ascii="Arial" w:hAnsi="Arial" w:cs="Arial"/>
          <w:snapToGrid/>
          <w:sz w:val="18"/>
          <w:szCs w:val="18"/>
          <w:lang w:val="sr-Cyrl-CS"/>
        </w:rPr>
        <w:t xml:space="preserve"> има  </w:t>
      </w:r>
      <w:r w:rsidR="00E4747D">
        <w:rPr>
          <w:rFonts w:ascii="Arial" w:hAnsi="Arial" w:cs="Arial"/>
          <w:snapToGrid/>
          <w:sz w:val="18"/>
          <w:szCs w:val="18"/>
          <w:lang w:val="sr-Cyrl-CS"/>
        </w:rPr>
        <w:t>20</w:t>
      </w:r>
      <w:r w:rsidR="000C392D">
        <w:rPr>
          <w:rFonts w:ascii="Arial" w:hAnsi="Arial" w:cs="Arial"/>
          <w:snapToGrid/>
          <w:sz w:val="18"/>
          <w:szCs w:val="18"/>
          <w:lang w:val="sr-Cyrl-CS"/>
        </w:rPr>
        <w:t>5</w:t>
      </w:r>
      <w:r w:rsidRPr="0012335D">
        <w:rPr>
          <w:rFonts w:ascii="Arial" w:hAnsi="Arial" w:cs="Arial"/>
          <w:snapToGrid/>
          <w:color w:val="FF0000"/>
          <w:sz w:val="18"/>
          <w:szCs w:val="18"/>
          <w:lang w:val="ru-RU"/>
        </w:rPr>
        <w:t xml:space="preserve"> </w:t>
      </w:r>
      <w:r w:rsidR="004B6DDB" w:rsidRPr="0012335D">
        <w:rPr>
          <w:rFonts w:ascii="Arial" w:hAnsi="Arial" w:cs="Arial"/>
          <w:snapToGrid/>
          <w:sz w:val="18"/>
          <w:szCs w:val="18"/>
          <w:lang w:val="sr-Cyrl-BA"/>
        </w:rPr>
        <w:t>з</w:t>
      </w:r>
      <w:r w:rsidRPr="0012335D">
        <w:rPr>
          <w:rFonts w:ascii="Arial" w:hAnsi="Arial" w:cs="Arial"/>
          <w:snapToGrid/>
          <w:sz w:val="18"/>
          <w:szCs w:val="18"/>
          <w:lang w:val="sr-Cyrl-CS"/>
        </w:rPr>
        <w:t>апослен</w:t>
      </w:r>
      <w:r w:rsidR="00DA523C" w:rsidRPr="0012335D">
        <w:rPr>
          <w:rFonts w:ascii="Arial" w:hAnsi="Arial" w:cs="Arial"/>
          <w:snapToGrid/>
          <w:sz w:val="18"/>
          <w:szCs w:val="18"/>
          <w:lang w:val="sr-Cyrl-BA"/>
        </w:rPr>
        <w:t>их</w:t>
      </w:r>
      <w:r w:rsidRPr="0012335D">
        <w:rPr>
          <w:rFonts w:ascii="Arial" w:hAnsi="Arial" w:cs="Arial"/>
          <w:snapToGrid/>
          <w:sz w:val="18"/>
          <w:szCs w:val="18"/>
          <w:lang w:val="sr-Cyrl-CS"/>
        </w:rPr>
        <w:t xml:space="preserve"> радника, док је на дан 3</w:t>
      </w:r>
      <w:r w:rsidR="00054A79" w:rsidRPr="0012335D">
        <w:rPr>
          <w:rFonts w:ascii="Arial" w:hAnsi="Arial" w:cs="Arial"/>
          <w:snapToGrid/>
          <w:sz w:val="18"/>
          <w:szCs w:val="18"/>
          <w:lang w:val="sr-Cyrl-CS"/>
        </w:rPr>
        <w:t>1</w:t>
      </w:r>
      <w:r w:rsidRPr="0012335D">
        <w:rPr>
          <w:rFonts w:ascii="Arial" w:hAnsi="Arial" w:cs="Arial"/>
          <w:snapToGrid/>
          <w:sz w:val="18"/>
          <w:szCs w:val="18"/>
          <w:lang w:val="sr-Cyrl-CS"/>
        </w:rPr>
        <w:t xml:space="preserve">. </w:t>
      </w:r>
      <w:r w:rsidR="00054A79" w:rsidRPr="0012335D">
        <w:rPr>
          <w:rFonts w:ascii="Arial" w:hAnsi="Arial" w:cs="Arial"/>
          <w:snapToGrid/>
          <w:sz w:val="18"/>
          <w:szCs w:val="18"/>
          <w:lang w:val="sr-Cyrl-CS"/>
        </w:rPr>
        <w:t>децембар</w:t>
      </w:r>
      <w:r w:rsidRPr="0012335D">
        <w:rPr>
          <w:rFonts w:ascii="Arial" w:hAnsi="Arial" w:cs="Arial"/>
          <w:snapToGrid/>
          <w:sz w:val="18"/>
          <w:szCs w:val="18"/>
          <w:lang w:val="sr-Cyrl-CS"/>
        </w:rPr>
        <w:t xml:space="preserve"> 20</w:t>
      </w:r>
      <w:r w:rsidR="008A31CC" w:rsidRPr="0012335D">
        <w:rPr>
          <w:rFonts w:ascii="Arial" w:hAnsi="Arial" w:cs="Arial"/>
          <w:snapToGrid/>
          <w:sz w:val="18"/>
          <w:szCs w:val="18"/>
        </w:rPr>
        <w:t>2</w:t>
      </w:r>
      <w:r w:rsidR="000C392D">
        <w:rPr>
          <w:rFonts w:ascii="Arial" w:hAnsi="Arial" w:cs="Arial"/>
          <w:snapToGrid/>
          <w:sz w:val="18"/>
          <w:szCs w:val="18"/>
          <w:lang w:val="sr-Cyrl-BA"/>
        </w:rPr>
        <w:t>3</w:t>
      </w:r>
      <w:r w:rsidRPr="0012335D">
        <w:rPr>
          <w:rFonts w:ascii="Arial" w:hAnsi="Arial" w:cs="Arial"/>
          <w:snapToGrid/>
          <w:sz w:val="18"/>
          <w:szCs w:val="18"/>
          <w:lang w:val="sr-Cyrl-CS"/>
        </w:rPr>
        <w:t xml:space="preserve">. године </w:t>
      </w:r>
      <w:r w:rsidR="000C392D">
        <w:rPr>
          <w:rFonts w:ascii="Arial" w:hAnsi="Arial" w:cs="Arial"/>
          <w:snapToGrid/>
          <w:sz w:val="18"/>
          <w:szCs w:val="18"/>
          <w:lang w:val="sr-Cyrl-CS"/>
        </w:rPr>
        <w:t>био запослен 204</w:t>
      </w:r>
      <w:r w:rsidR="00E4747D">
        <w:rPr>
          <w:rFonts w:ascii="Arial" w:hAnsi="Arial" w:cs="Arial"/>
          <w:snapToGrid/>
          <w:sz w:val="18"/>
          <w:szCs w:val="18"/>
          <w:lang w:val="sr-Cyrl-CS"/>
        </w:rPr>
        <w:t xml:space="preserve"> радник.</w:t>
      </w:r>
      <w:r w:rsidRPr="0012335D">
        <w:rPr>
          <w:rFonts w:ascii="Arial" w:hAnsi="Arial" w:cs="Arial"/>
          <w:snapToGrid/>
          <w:sz w:val="18"/>
          <w:szCs w:val="18"/>
          <w:lang w:val="sr-Cyrl-CS"/>
        </w:rPr>
        <w:t xml:space="preserve"> </w:t>
      </w:r>
    </w:p>
    <w:p w:rsidR="00E020B6" w:rsidRPr="0012335D" w:rsidRDefault="00E020B6" w:rsidP="009D73F3">
      <w:pPr>
        <w:widowControl/>
        <w:tabs>
          <w:tab w:val="left" w:pos="-1440"/>
          <w:tab w:val="left" w:pos="-1170"/>
          <w:tab w:val="left" w:pos="-720"/>
          <w:tab w:val="left" w:pos="180"/>
          <w:tab w:val="left" w:pos="270"/>
          <w:tab w:val="center" w:pos="6250"/>
          <w:tab w:val="left" w:pos="6586"/>
          <w:tab w:val="right" w:pos="7526"/>
          <w:tab w:val="left" w:pos="7776"/>
          <w:tab w:val="right" w:pos="9005"/>
        </w:tabs>
        <w:overflowPunct w:val="0"/>
        <w:autoSpaceDE w:val="0"/>
        <w:autoSpaceDN w:val="0"/>
        <w:adjustRightInd w:val="0"/>
        <w:ind w:left="709"/>
        <w:jc w:val="both"/>
        <w:textAlignment w:val="baseline"/>
        <w:rPr>
          <w:rFonts w:ascii="Arial" w:hAnsi="Arial" w:cs="Arial"/>
          <w:snapToGrid/>
          <w:sz w:val="18"/>
          <w:szCs w:val="18"/>
          <w:lang w:val="sr-Cyrl-CS"/>
        </w:rPr>
      </w:pPr>
    </w:p>
    <w:p w:rsidR="00A51BBB" w:rsidRPr="0012335D" w:rsidRDefault="00A51BBB" w:rsidP="009D73F3">
      <w:pPr>
        <w:widowControl/>
        <w:tabs>
          <w:tab w:val="left" w:pos="-1440"/>
          <w:tab w:val="left" w:pos="-1170"/>
          <w:tab w:val="left" w:pos="-720"/>
          <w:tab w:val="left" w:pos="180"/>
          <w:tab w:val="left" w:pos="270"/>
          <w:tab w:val="center" w:pos="6250"/>
          <w:tab w:val="left" w:pos="6586"/>
          <w:tab w:val="right" w:pos="7526"/>
          <w:tab w:val="left" w:pos="7776"/>
          <w:tab w:val="right" w:pos="9005"/>
        </w:tabs>
        <w:overflowPunct w:val="0"/>
        <w:autoSpaceDE w:val="0"/>
        <w:autoSpaceDN w:val="0"/>
        <w:adjustRightInd w:val="0"/>
        <w:ind w:left="709"/>
        <w:jc w:val="both"/>
        <w:textAlignment w:val="baseline"/>
        <w:rPr>
          <w:rFonts w:ascii="Arial" w:hAnsi="Arial" w:cs="Arial"/>
          <w:snapToGrid/>
          <w:sz w:val="18"/>
          <w:szCs w:val="18"/>
          <w:lang w:val="sr-Cyrl-CS"/>
        </w:rPr>
      </w:pPr>
      <w:r w:rsidRPr="0084410A">
        <w:rPr>
          <w:rFonts w:ascii="Arial" w:hAnsi="Arial" w:cs="Arial"/>
          <w:snapToGrid/>
          <w:sz w:val="18"/>
          <w:szCs w:val="18"/>
          <w:lang w:val="sr-Cyrl-CS"/>
        </w:rPr>
        <w:t xml:space="preserve">Квалификациона структура запослених на дан </w:t>
      </w:r>
      <w:r w:rsidR="00FE2223" w:rsidRPr="0084410A">
        <w:rPr>
          <w:rFonts w:ascii="Arial" w:hAnsi="Arial" w:cs="Arial"/>
          <w:snapToGrid/>
          <w:sz w:val="18"/>
          <w:szCs w:val="18"/>
          <w:lang w:val="sr-Cyrl-CS"/>
        </w:rPr>
        <w:t>3</w:t>
      </w:r>
      <w:r w:rsidR="0093439D" w:rsidRPr="0084410A">
        <w:rPr>
          <w:rFonts w:ascii="Arial" w:hAnsi="Arial" w:cs="Arial"/>
          <w:snapToGrid/>
          <w:sz w:val="18"/>
          <w:szCs w:val="18"/>
        </w:rPr>
        <w:t>1</w:t>
      </w:r>
      <w:r w:rsidR="00FE2223" w:rsidRPr="0084410A">
        <w:rPr>
          <w:rFonts w:ascii="Arial" w:hAnsi="Arial" w:cs="Arial"/>
          <w:snapToGrid/>
          <w:sz w:val="18"/>
          <w:szCs w:val="18"/>
        </w:rPr>
        <w:t xml:space="preserve">. </w:t>
      </w:r>
      <w:r w:rsidR="0093439D" w:rsidRPr="0084410A">
        <w:rPr>
          <w:rFonts w:ascii="Arial" w:hAnsi="Arial" w:cs="Arial"/>
          <w:snapToGrid/>
          <w:sz w:val="18"/>
          <w:szCs w:val="18"/>
          <w:lang w:val="sr-Cyrl-BA"/>
        </w:rPr>
        <w:t>децембар</w:t>
      </w:r>
      <w:r w:rsidR="00FE2223" w:rsidRPr="0084410A">
        <w:rPr>
          <w:rFonts w:ascii="Arial" w:hAnsi="Arial" w:cs="Arial"/>
          <w:snapToGrid/>
          <w:sz w:val="18"/>
          <w:szCs w:val="18"/>
          <w:lang w:val="sr-Cyrl-BA"/>
        </w:rPr>
        <w:t xml:space="preserve"> </w:t>
      </w:r>
      <w:r w:rsidRPr="0084410A">
        <w:rPr>
          <w:rFonts w:ascii="Arial" w:hAnsi="Arial" w:cs="Arial"/>
          <w:snapToGrid/>
          <w:sz w:val="18"/>
          <w:szCs w:val="18"/>
          <w:lang w:val="sr-Cyrl-CS"/>
        </w:rPr>
        <w:t xml:space="preserve"> 20</w:t>
      </w:r>
      <w:r w:rsidR="00041826" w:rsidRPr="0084410A">
        <w:rPr>
          <w:rFonts w:ascii="Arial" w:hAnsi="Arial" w:cs="Arial"/>
          <w:snapToGrid/>
          <w:sz w:val="18"/>
          <w:szCs w:val="18"/>
          <w:lang w:val="sr-Cyrl-CS"/>
        </w:rPr>
        <w:t>2</w:t>
      </w:r>
      <w:r w:rsidR="000C392D">
        <w:rPr>
          <w:rFonts w:ascii="Arial" w:hAnsi="Arial" w:cs="Arial"/>
          <w:snapToGrid/>
          <w:sz w:val="18"/>
          <w:szCs w:val="18"/>
          <w:lang w:val="sr-Cyrl-CS"/>
        </w:rPr>
        <w:t>4</w:t>
      </w:r>
      <w:r w:rsidRPr="0084410A">
        <w:rPr>
          <w:rFonts w:ascii="Arial" w:hAnsi="Arial" w:cs="Arial"/>
          <w:snapToGrid/>
          <w:sz w:val="18"/>
          <w:szCs w:val="18"/>
          <w:lang w:val="sr-Cyrl-CS"/>
        </w:rPr>
        <w:t>. и 20</w:t>
      </w:r>
      <w:r w:rsidR="008A31CC" w:rsidRPr="0084410A">
        <w:rPr>
          <w:rFonts w:ascii="Arial" w:hAnsi="Arial" w:cs="Arial"/>
          <w:snapToGrid/>
          <w:sz w:val="18"/>
          <w:szCs w:val="18"/>
        </w:rPr>
        <w:t>2</w:t>
      </w:r>
      <w:r w:rsidR="000C392D">
        <w:rPr>
          <w:rFonts w:ascii="Arial" w:hAnsi="Arial" w:cs="Arial"/>
          <w:snapToGrid/>
          <w:sz w:val="18"/>
          <w:szCs w:val="18"/>
          <w:lang w:val="sr-Cyrl-BA"/>
        </w:rPr>
        <w:t>3</w:t>
      </w:r>
      <w:r w:rsidRPr="0084410A">
        <w:rPr>
          <w:rFonts w:ascii="Arial" w:hAnsi="Arial" w:cs="Arial"/>
          <w:snapToGrid/>
          <w:sz w:val="18"/>
          <w:szCs w:val="18"/>
          <w:lang w:val="sr-Cyrl-CS"/>
        </w:rPr>
        <w:t>. године приказана је у наредној табели:</w:t>
      </w:r>
    </w:p>
    <w:tbl>
      <w:tblPr>
        <w:tblW w:w="8222" w:type="dxa"/>
        <w:tblCellSpacing w:w="20" w:type="dxa"/>
        <w:tblInd w:w="857" w:type="dxa"/>
        <w:shd w:val="clear" w:color="auto" w:fill="FFFFFF"/>
        <w:tblLook w:val="01E0" w:firstRow="1" w:lastRow="1" w:firstColumn="1" w:lastColumn="1" w:noHBand="0" w:noVBand="0"/>
      </w:tblPr>
      <w:tblGrid>
        <w:gridCol w:w="2693"/>
        <w:gridCol w:w="284"/>
        <w:gridCol w:w="2268"/>
        <w:gridCol w:w="283"/>
        <w:gridCol w:w="2694"/>
      </w:tblGrid>
      <w:tr w:rsidR="00DA523C" w:rsidRPr="0012335D" w:rsidTr="00EA1EF9">
        <w:trPr>
          <w:trHeight w:val="392"/>
          <w:tblCellSpacing w:w="20" w:type="dxa"/>
        </w:trPr>
        <w:tc>
          <w:tcPr>
            <w:tcW w:w="2633" w:type="dxa"/>
            <w:tcBorders>
              <w:bottom w:val="single" w:sz="4" w:space="0" w:color="auto"/>
            </w:tcBorders>
            <w:shd w:val="clear" w:color="auto" w:fill="FFFFFF"/>
            <w:vAlign w:val="center"/>
          </w:tcPr>
          <w:p w:rsidR="00DA523C" w:rsidRPr="0012335D" w:rsidRDefault="00DA523C" w:rsidP="00A51BBB">
            <w:pPr>
              <w:widowControl/>
              <w:overflowPunct w:val="0"/>
              <w:autoSpaceDE w:val="0"/>
              <w:autoSpaceDN w:val="0"/>
              <w:adjustRightInd w:val="0"/>
              <w:jc w:val="center"/>
              <w:textAlignment w:val="baseline"/>
              <w:rPr>
                <w:rFonts w:ascii="Arial" w:hAnsi="Arial" w:cs="Arial"/>
                <w:bCs/>
                <w:iCs/>
                <w:snapToGrid/>
                <w:sz w:val="18"/>
                <w:szCs w:val="18"/>
                <w:lang w:val="sr-Latn-CS" w:eastAsia="sr-Latn-CS"/>
              </w:rPr>
            </w:pPr>
            <w:r w:rsidRPr="0012335D">
              <w:rPr>
                <w:rFonts w:ascii="Arial" w:hAnsi="Arial" w:cs="Arial"/>
                <w:bCs/>
                <w:iCs/>
                <w:snapToGrid/>
                <w:sz w:val="18"/>
                <w:szCs w:val="18"/>
                <w:lang w:val="sr-Cyrl-CS" w:eastAsia="sr-Latn-CS"/>
              </w:rPr>
              <w:t>Квалификација</w:t>
            </w:r>
          </w:p>
        </w:tc>
        <w:tc>
          <w:tcPr>
            <w:tcW w:w="244" w:type="dxa"/>
            <w:shd w:val="clear" w:color="auto" w:fill="FFFFFF"/>
          </w:tcPr>
          <w:p w:rsidR="00DA523C" w:rsidRPr="0012335D" w:rsidRDefault="00DA523C" w:rsidP="00A51BBB">
            <w:pPr>
              <w:widowControl/>
              <w:overflowPunct w:val="0"/>
              <w:autoSpaceDE w:val="0"/>
              <w:autoSpaceDN w:val="0"/>
              <w:adjustRightInd w:val="0"/>
              <w:jc w:val="center"/>
              <w:textAlignment w:val="baseline"/>
              <w:rPr>
                <w:rFonts w:ascii="Arial" w:hAnsi="Arial" w:cs="Arial"/>
                <w:bCs/>
                <w:iCs/>
                <w:snapToGrid/>
                <w:sz w:val="18"/>
                <w:szCs w:val="18"/>
                <w:lang w:val="sr-Latn-CS"/>
              </w:rPr>
            </w:pPr>
          </w:p>
        </w:tc>
        <w:tc>
          <w:tcPr>
            <w:tcW w:w="2228" w:type="dxa"/>
            <w:tcBorders>
              <w:bottom w:val="single" w:sz="4" w:space="0" w:color="auto"/>
            </w:tcBorders>
            <w:shd w:val="clear" w:color="auto" w:fill="FFFFFF"/>
            <w:vAlign w:val="center"/>
          </w:tcPr>
          <w:p w:rsidR="00DA523C" w:rsidRPr="00844D24" w:rsidRDefault="00DA523C" w:rsidP="00CB03DB">
            <w:pPr>
              <w:widowControl/>
              <w:overflowPunct w:val="0"/>
              <w:autoSpaceDE w:val="0"/>
              <w:autoSpaceDN w:val="0"/>
              <w:adjustRightInd w:val="0"/>
              <w:jc w:val="center"/>
              <w:textAlignment w:val="baseline"/>
              <w:rPr>
                <w:rFonts w:ascii="Arial" w:hAnsi="Arial" w:cs="Arial"/>
                <w:bCs/>
                <w:iCs/>
                <w:snapToGrid/>
                <w:sz w:val="18"/>
                <w:szCs w:val="18"/>
                <w:lang w:val="sr-Latn-CS"/>
              </w:rPr>
            </w:pPr>
            <w:r w:rsidRPr="00844D24">
              <w:rPr>
                <w:rFonts w:ascii="Arial" w:hAnsi="Arial" w:cs="Arial"/>
                <w:bCs/>
                <w:iCs/>
                <w:snapToGrid/>
                <w:sz w:val="18"/>
                <w:szCs w:val="18"/>
                <w:lang w:val="sr-Latn-CS"/>
              </w:rPr>
              <w:t>3</w:t>
            </w:r>
            <w:r w:rsidR="00054A79" w:rsidRPr="00844D24">
              <w:rPr>
                <w:rFonts w:ascii="Arial" w:hAnsi="Arial" w:cs="Arial"/>
                <w:bCs/>
                <w:iCs/>
                <w:snapToGrid/>
                <w:sz w:val="18"/>
                <w:szCs w:val="18"/>
                <w:lang w:val="sr-Cyrl-BA"/>
              </w:rPr>
              <w:t>1</w:t>
            </w:r>
            <w:r w:rsidRPr="00844D24">
              <w:rPr>
                <w:rFonts w:ascii="Arial" w:hAnsi="Arial" w:cs="Arial"/>
                <w:bCs/>
                <w:iCs/>
                <w:snapToGrid/>
                <w:sz w:val="18"/>
                <w:szCs w:val="18"/>
              </w:rPr>
              <w:t>.</w:t>
            </w:r>
            <w:r w:rsidRPr="00844D24">
              <w:rPr>
                <w:rFonts w:ascii="Arial" w:hAnsi="Arial" w:cs="Arial"/>
                <w:bCs/>
                <w:iCs/>
                <w:snapToGrid/>
                <w:sz w:val="18"/>
                <w:szCs w:val="18"/>
                <w:lang w:val="sr-Cyrl-BA"/>
              </w:rPr>
              <w:t xml:space="preserve"> </w:t>
            </w:r>
            <w:r w:rsidR="00054A79" w:rsidRPr="00844D24">
              <w:rPr>
                <w:rFonts w:ascii="Arial" w:hAnsi="Arial" w:cs="Arial"/>
                <w:bCs/>
                <w:iCs/>
                <w:snapToGrid/>
                <w:sz w:val="18"/>
                <w:szCs w:val="18"/>
                <w:lang w:val="sr-Cyrl-BA"/>
              </w:rPr>
              <w:t>децембар</w:t>
            </w:r>
            <w:r w:rsidRPr="00844D24">
              <w:rPr>
                <w:rFonts w:ascii="Arial" w:hAnsi="Arial" w:cs="Arial"/>
                <w:bCs/>
                <w:iCs/>
                <w:snapToGrid/>
                <w:sz w:val="18"/>
                <w:szCs w:val="18"/>
                <w:lang w:val="sr-Cyrl-BA"/>
              </w:rPr>
              <w:t xml:space="preserve"> </w:t>
            </w:r>
            <w:r w:rsidRPr="00844D24">
              <w:rPr>
                <w:rFonts w:ascii="Arial" w:hAnsi="Arial" w:cs="Arial"/>
                <w:bCs/>
                <w:iCs/>
                <w:snapToGrid/>
                <w:sz w:val="18"/>
                <w:szCs w:val="18"/>
                <w:lang w:val="sr-Latn-CS"/>
              </w:rPr>
              <w:t>20</w:t>
            </w:r>
            <w:r w:rsidR="00041826" w:rsidRPr="00844D24">
              <w:rPr>
                <w:rFonts w:ascii="Arial" w:hAnsi="Arial" w:cs="Arial"/>
                <w:bCs/>
                <w:iCs/>
                <w:snapToGrid/>
                <w:sz w:val="18"/>
                <w:szCs w:val="18"/>
                <w:lang w:val="sr-Cyrl-BA"/>
              </w:rPr>
              <w:t>2</w:t>
            </w:r>
            <w:r w:rsidR="000C392D" w:rsidRPr="00844D24">
              <w:rPr>
                <w:rFonts w:ascii="Arial" w:hAnsi="Arial" w:cs="Arial"/>
                <w:bCs/>
                <w:iCs/>
                <w:snapToGrid/>
                <w:sz w:val="18"/>
                <w:szCs w:val="18"/>
                <w:lang w:val="sr-Cyrl-BA"/>
              </w:rPr>
              <w:t>4</w:t>
            </w:r>
            <w:r w:rsidRPr="00844D24">
              <w:rPr>
                <w:rFonts w:ascii="Arial" w:hAnsi="Arial" w:cs="Arial"/>
                <w:bCs/>
                <w:iCs/>
                <w:snapToGrid/>
                <w:sz w:val="18"/>
                <w:szCs w:val="18"/>
                <w:lang w:val="sr-Latn-CS"/>
              </w:rPr>
              <w:t>.</w:t>
            </w:r>
          </w:p>
        </w:tc>
        <w:tc>
          <w:tcPr>
            <w:tcW w:w="243" w:type="dxa"/>
            <w:shd w:val="clear" w:color="auto" w:fill="FFFFFF"/>
          </w:tcPr>
          <w:p w:rsidR="00DA523C" w:rsidRPr="0012335D" w:rsidRDefault="00DA523C" w:rsidP="00A51BBB">
            <w:pPr>
              <w:widowControl/>
              <w:overflowPunct w:val="0"/>
              <w:autoSpaceDE w:val="0"/>
              <w:autoSpaceDN w:val="0"/>
              <w:adjustRightInd w:val="0"/>
              <w:jc w:val="center"/>
              <w:textAlignment w:val="baseline"/>
              <w:rPr>
                <w:rFonts w:ascii="Arial" w:hAnsi="Arial" w:cs="Arial"/>
                <w:bCs/>
                <w:iCs/>
                <w:snapToGrid/>
                <w:sz w:val="18"/>
                <w:szCs w:val="18"/>
                <w:lang w:val="sr-Latn-CS"/>
              </w:rPr>
            </w:pPr>
          </w:p>
        </w:tc>
        <w:tc>
          <w:tcPr>
            <w:tcW w:w="2634" w:type="dxa"/>
            <w:tcBorders>
              <w:bottom w:val="single" w:sz="4" w:space="0" w:color="auto"/>
            </w:tcBorders>
            <w:shd w:val="clear" w:color="auto" w:fill="FFFFFF"/>
            <w:vAlign w:val="center"/>
          </w:tcPr>
          <w:p w:rsidR="00DA523C" w:rsidRPr="0012335D" w:rsidRDefault="00DA523C" w:rsidP="000C392D">
            <w:pPr>
              <w:widowControl/>
              <w:overflowPunct w:val="0"/>
              <w:autoSpaceDE w:val="0"/>
              <w:autoSpaceDN w:val="0"/>
              <w:adjustRightInd w:val="0"/>
              <w:jc w:val="center"/>
              <w:textAlignment w:val="baseline"/>
              <w:rPr>
                <w:rFonts w:ascii="Arial" w:hAnsi="Arial" w:cs="Arial"/>
                <w:bCs/>
                <w:iCs/>
                <w:snapToGrid/>
                <w:sz w:val="18"/>
                <w:szCs w:val="18"/>
                <w:lang w:val="sr-Latn-CS"/>
              </w:rPr>
            </w:pPr>
            <w:r w:rsidRPr="0012335D">
              <w:rPr>
                <w:rFonts w:ascii="Arial" w:hAnsi="Arial" w:cs="Arial"/>
                <w:bCs/>
                <w:iCs/>
                <w:snapToGrid/>
                <w:sz w:val="18"/>
                <w:szCs w:val="18"/>
                <w:lang w:val="sr-Latn-CS"/>
              </w:rPr>
              <w:t>3</w:t>
            </w:r>
            <w:r w:rsidR="00054A79" w:rsidRPr="0012335D">
              <w:rPr>
                <w:rFonts w:ascii="Arial" w:hAnsi="Arial" w:cs="Arial"/>
                <w:bCs/>
                <w:iCs/>
                <w:snapToGrid/>
                <w:sz w:val="18"/>
                <w:szCs w:val="18"/>
                <w:lang w:val="sr-Cyrl-BA"/>
              </w:rPr>
              <w:t>1</w:t>
            </w:r>
            <w:r w:rsidR="003C3903" w:rsidRPr="0012335D">
              <w:rPr>
                <w:rFonts w:ascii="Arial" w:hAnsi="Arial" w:cs="Arial"/>
                <w:bCs/>
                <w:iCs/>
                <w:snapToGrid/>
                <w:sz w:val="18"/>
                <w:szCs w:val="18"/>
                <w:lang w:val="sr-Cyrl-BA"/>
              </w:rPr>
              <w:t xml:space="preserve">. </w:t>
            </w:r>
            <w:r w:rsidR="00054A79" w:rsidRPr="0012335D">
              <w:rPr>
                <w:rFonts w:ascii="Arial" w:hAnsi="Arial" w:cs="Arial"/>
                <w:bCs/>
                <w:iCs/>
                <w:snapToGrid/>
                <w:sz w:val="18"/>
                <w:szCs w:val="18"/>
                <w:lang w:val="sr-Cyrl-BA"/>
              </w:rPr>
              <w:t>децембар</w:t>
            </w:r>
            <w:r w:rsidRPr="0012335D">
              <w:rPr>
                <w:rFonts w:ascii="Arial" w:hAnsi="Arial" w:cs="Arial"/>
                <w:bCs/>
                <w:iCs/>
                <w:snapToGrid/>
                <w:sz w:val="18"/>
                <w:szCs w:val="18"/>
                <w:lang w:val="sr-Cyrl-BA"/>
              </w:rPr>
              <w:t xml:space="preserve"> </w:t>
            </w:r>
            <w:r w:rsidRPr="0012335D">
              <w:rPr>
                <w:rFonts w:ascii="Arial" w:hAnsi="Arial" w:cs="Arial"/>
                <w:bCs/>
                <w:iCs/>
                <w:snapToGrid/>
                <w:sz w:val="18"/>
                <w:szCs w:val="18"/>
                <w:lang w:val="sr-Latn-CS"/>
              </w:rPr>
              <w:t>20</w:t>
            </w:r>
            <w:r w:rsidR="008A31CC" w:rsidRPr="0012335D">
              <w:rPr>
                <w:rFonts w:ascii="Arial" w:hAnsi="Arial" w:cs="Arial"/>
                <w:bCs/>
                <w:iCs/>
                <w:snapToGrid/>
                <w:sz w:val="18"/>
                <w:szCs w:val="18"/>
                <w:lang w:val="sr-Latn-CS"/>
              </w:rPr>
              <w:t>2</w:t>
            </w:r>
            <w:r w:rsidR="000C392D">
              <w:rPr>
                <w:rFonts w:ascii="Arial" w:hAnsi="Arial" w:cs="Arial"/>
                <w:bCs/>
                <w:iCs/>
                <w:snapToGrid/>
                <w:sz w:val="18"/>
                <w:szCs w:val="18"/>
                <w:lang w:val="sr-Latn-CS"/>
              </w:rPr>
              <w:t>3</w:t>
            </w:r>
            <w:r w:rsidRPr="0012335D">
              <w:rPr>
                <w:rFonts w:ascii="Arial" w:hAnsi="Arial" w:cs="Arial"/>
                <w:bCs/>
                <w:iCs/>
                <w:snapToGrid/>
                <w:sz w:val="18"/>
                <w:szCs w:val="18"/>
                <w:lang w:val="sr-Latn-CS"/>
              </w:rPr>
              <w:t>.</w:t>
            </w:r>
          </w:p>
        </w:tc>
      </w:tr>
      <w:tr w:rsidR="000C392D" w:rsidRPr="0012335D" w:rsidTr="002A79AB">
        <w:trPr>
          <w:trHeight w:val="146"/>
          <w:tblCellSpacing w:w="20" w:type="dxa"/>
        </w:trPr>
        <w:tc>
          <w:tcPr>
            <w:tcW w:w="2633" w:type="dxa"/>
            <w:shd w:val="clear" w:color="auto" w:fill="FFFFFF"/>
            <w:vAlign w:val="center"/>
          </w:tcPr>
          <w:p w:rsidR="000C392D" w:rsidRPr="0012335D" w:rsidRDefault="000C392D" w:rsidP="000C392D">
            <w:pPr>
              <w:widowControl/>
              <w:overflowPunct w:val="0"/>
              <w:autoSpaceDE w:val="0"/>
              <w:autoSpaceDN w:val="0"/>
              <w:adjustRightInd w:val="0"/>
              <w:ind w:left="665"/>
              <w:textAlignment w:val="baseline"/>
              <w:rPr>
                <w:rFonts w:ascii="Arial" w:hAnsi="Arial" w:cs="Arial"/>
                <w:snapToGrid/>
                <w:sz w:val="18"/>
                <w:szCs w:val="18"/>
                <w:lang w:val="sr-Cyrl-BA" w:eastAsia="sr-Latn-CS"/>
              </w:rPr>
            </w:pPr>
            <w:r w:rsidRPr="0012335D">
              <w:rPr>
                <w:rFonts w:ascii="Arial" w:hAnsi="Arial" w:cs="Arial"/>
                <w:snapToGrid/>
                <w:sz w:val="18"/>
                <w:szCs w:val="18"/>
                <w:lang w:val="sr-Cyrl-BA" w:eastAsia="sr-Latn-CS"/>
              </w:rPr>
              <w:t>МР</w:t>
            </w:r>
          </w:p>
        </w:tc>
        <w:tc>
          <w:tcPr>
            <w:tcW w:w="244" w:type="dxa"/>
            <w:shd w:val="clear" w:color="auto" w:fill="FFFFFF"/>
          </w:tcPr>
          <w:p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228" w:type="dxa"/>
            <w:shd w:val="clear" w:color="auto" w:fill="auto"/>
            <w:vAlign w:val="center"/>
          </w:tcPr>
          <w:p w:rsidR="000C392D" w:rsidRPr="00844D24" w:rsidRDefault="002A79AB" w:rsidP="000C392D">
            <w:pPr>
              <w:widowControl/>
              <w:overflowPunct w:val="0"/>
              <w:autoSpaceDE w:val="0"/>
              <w:autoSpaceDN w:val="0"/>
              <w:adjustRightInd w:val="0"/>
              <w:jc w:val="center"/>
              <w:textAlignment w:val="baseline"/>
              <w:rPr>
                <w:rFonts w:ascii="Arial" w:hAnsi="Arial" w:cs="Arial"/>
                <w:snapToGrid/>
                <w:sz w:val="18"/>
                <w:szCs w:val="18"/>
              </w:rPr>
            </w:pPr>
            <w:r w:rsidRPr="00844D24">
              <w:rPr>
                <w:rFonts w:ascii="Arial" w:hAnsi="Arial" w:cs="Arial"/>
                <w:snapToGrid/>
                <w:sz w:val="18"/>
                <w:szCs w:val="18"/>
              </w:rPr>
              <w:t>4</w:t>
            </w:r>
          </w:p>
        </w:tc>
        <w:tc>
          <w:tcPr>
            <w:tcW w:w="243" w:type="dxa"/>
            <w:shd w:val="clear" w:color="auto" w:fill="FFFFFF"/>
          </w:tcPr>
          <w:p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634" w:type="dxa"/>
            <w:shd w:val="clear" w:color="auto" w:fill="FFFFFF"/>
            <w:vAlign w:val="center"/>
          </w:tcPr>
          <w:p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r>
              <w:rPr>
                <w:rFonts w:ascii="Arial" w:hAnsi="Arial" w:cs="Arial"/>
                <w:snapToGrid/>
                <w:sz w:val="18"/>
                <w:szCs w:val="18"/>
                <w:lang w:val="sr-Cyrl-BA"/>
              </w:rPr>
              <w:t>7</w:t>
            </w:r>
          </w:p>
        </w:tc>
      </w:tr>
      <w:tr w:rsidR="000C392D" w:rsidRPr="0012335D" w:rsidTr="002A79AB">
        <w:trPr>
          <w:trHeight w:val="45"/>
          <w:tblCellSpacing w:w="20" w:type="dxa"/>
        </w:trPr>
        <w:tc>
          <w:tcPr>
            <w:tcW w:w="2633" w:type="dxa"/>
            <w:shd w:val="clear" w:color="auto" w:fill="FFFFFF"/>
            <w:vAlign w:val="center"/>
          </w:tcPr>
          <w:p w:rsidR="000C392D" w:rsidRPr="0012335D" w:rsidRDefault="000C392D" w:rsidP="000C392D">
            <w:pPr>
              <w:widowControl/>
              <w:overflowPunct w:val="0"/>
              <w:autoSpaceDE w:val="0"/>
              <w:autoSpaceDN w:val="0"/>
              <w:adjustRightInd w:val="0"/>
              <w:ind w:left="665"/>
              <w:textAlignment w:val="baseline"/>
              <w:rPr>
                <w:rFonts w:ascii="Arial" w:hAnsi="Arial" w:cs="Arial"/>
                <w:snapToGrid/>
                <w:sz w:val="18"/>
                <w:szCs w:val="18"/>
                <w:lang w:val="sr-Cyrl-BA" w:eastAsia="sr-Latn-CS"/>
              </w:rPr>
            </w:pPr>
            <w:r w:rsidRPr="0012335D">
              <w:rPr>
                <w:rFonts w:ascii="Arial" w:hAnsi="Arial" w:cs="Arial"/>
                <w:snapToGrid/>
                <w:sz w:val="18"/>
                <w:szCs w:val="18"/>
                <w:lang w:val="sr-Cyrl-BA" w:eastAsia="sr-Latn-CS"/>
              </w:rPr>
              <w:t>ВС</w:t>
            </w:r>
          </w:p>
        </w:tc>
        <w:tc>
          <w:tcPr>
            <w:tcW w:w="244" w:type="dxa"/>
            <w:shd w:val="clear" w:color="auto" w:fill="FFFFFF"/>
          </w:tcPr>
          <w:p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228" w:type="dxa"/>
            <w:shd w:val="clear" w:color="auto" w:fill="auto"/>
            <w:vAlign w:val="center"/>
          </w:tcPr>
          <w:p w:rsidR="000C392D" w:rsidRPr="00844D24" w:rsidRDefault="00844D24" w:rsidP="002A79AB">
            <w:pPr>
              <w:widowControl/>
              <w:overflowPunct w:val="0"/>
              <w:autoSpaceDE w:val="0"/>
              <w:autoSpaceDN w:val="0"/>
              <w:adjustRightInd w:val="0"/>
              <w:jc w:val="center"/>
              <w:textAlignment w:val="baseline"/>
              <w:rPr>
                <w:rFonts w:ascii="Arial" w:hAnsi="Arial" w:cs="Arial"/>
                <w:snapToGrid/>
                <w:sz w:val="18"/>
                <w:szCs w:val="18"/>
                <w:lang w:val="sr-Cyrl-BA"/>
              </w:rPr>
            </w:pPr>
            <w:r w:rsidRPr="00844D24">
              <w:rPr>
                <w:rFonts w:ascii="Arial" w:hAnsi="Arial" w:cs="Arial"/>
                <w:snapToGrid/>
                <w:sz w:val="18"/>
                <w:szCs w:val="18"/>
              </w:rPr>
              <w:t>71</w:t>
            </w:r>
          </w:p>
        </w:tc>
        <w:tc>
          <w:tcPr>
            <w:tcW w:w="243" w:type="dxa"/>
            <w:shd w:val="clear" w:color="auto" w:fill="FFFFFF"/>
          </w:tcPr>
          <w:p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634" w:type="dxa"/>
            <w:shd w:val="clear" w:color="auto" w:fill="FFFFFF"/>
            <w:vAlign w:val="center"/>
          </w:tcPr>
          <w:p w:rsidR="000C392D" w:rsidRPr="00FC7D8F" w:rsidRDefault="000C392D" w:rsidP="000C392D">
            <w:pPr>
              <w:widowControl/>
              <w:overflowPunct w:val="0"/>
              <w:autoSpaceDE w:val="0"/>
              <w:autoSpaceDN w:val="0"/>
              <w:adjustRightInd w:val="0"/>
              <w:jc w:val="center"/>
              <w:textAlignment w:val="baseline"/>
              <w:rPr>
                <w:rFonts w:ascii="Arial" w:hAnsi="Arial" w:cs="Arial"/>
                <w:snapToGrid/>
                <w:sz w:val="18"/>
                <w:szCs w:val="18"/>
              </w:rPr>
            </w:pPr>
            <w:r>
              <w:rPr>
                <w:rFonts w:ascii="Arial" w:hAnsi="Arial" w:cs="Arial"/>
                <w:snapToGrid/>
                <w:sz w:val="18"/>
                <w:szCs w:val="18"/>
              </w:rPr>
              <w:t>68</w:t>
            </w:r>
          </w:p>
        </w:tc>
      </w:tr>
      <w:tr w:rsidR="000C392D" w:rsidRPr="0012335D" w:rsidTr="002A79AB">
        <w:trPr>
          <w:trHeight w:val="126"/>
          <w:tblCellSpacing w:w="20" w:type="dxa"/>
        </w:trPr>
        <w:tc>
          <w:tcPr>
            <w:tcW w:w="2633" w:type="dxa"/>
            <w:shd w:val="clear" w:color="auto" w:fill="FFFFFF"/>
            <w:vAlign w:val="center"/>
          </w:tcPr>
          <w:p w:rsidR="000C392D" w:rsidRPr="0012335D" w:rsidRDefault="000C392D" w:rsidP="000C392D">
            <w:pPr>
              <w:widowControl/>
              <w:overflowPunct w:val="0"/>
              <w:autoSpaceDE w:val="0"/>
              <w:autoSpaceDN w:val="0"/>
              <w:adjustRightInd w:val="0"/>
              <w:ind w:left="665"/>
              <w:textAlignment w:val="baseline"/>
              <w:rPr>
                <w:rFonts w:ascii="Arial" w:hAnsi="Arial" w:cs="Arial"/>
                <w:snapToGrid/>
                <w:sz w:val="18"/>
                <w:szCs w:val="18"/>
                <w:lang w:val="sr-Cyrl-CS" w:eastAsia="sr-Latn-CS"/>
              </w:rPr>
            </w:pPr>
            <w:r w:rsidRPr="0012335D">
              <w:rPr>
                <w:rFonts w:ascii="Arial" w:hAnsi="Arial" w:cs="Arial"/>
                <w:snapToGrid/>
                <w:sz w:val="18"/>
                <w:szCs w:val="18"/>
                <w:lang w:val="sr-Cyrl-CS" w:eastAsia="sr-Latn-CS"/>
              </w:rPr>
              <w:t>ВШС</w:t>
            </w:r>
          </w:p>
        </w:tc>
        <w:tc>
          <w:tcPr>
            <w:tcW w:w="244" w:type="dxa"/>
            <w:shd w:val="clear" w:color="auto" w:fill="FFFFFF"/>
          </w:tcPr>
          <w:p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228" w:type="dxa"/>
            <w:shd w:val="clear" w:color="auto" w:fill="auto"/>
            <w:vAlign w:val="center"/>
          </w:tcPr>
          <w:p w:rsidR="000C392D" w:rsidRPr="00844D24" w:rsidRDefault="000C392D" w:rsidP="000C392D">
            <w:pPr>
              <w:widowControl/>
              <w:overflowPunct w:val="0"/>
              <w:autoSpaceDE w:val="0"/>
              <w:autoSpaceDN w:val="0"/>
              <w:adjustRightInd w:val="0"/>
              <w:jc w:val="center"/>
              <w:textAlignment w:val="baseline"/>
              <w:rPr>
                <w:rFonts w:ascii="Arial" w:hAnsi="Arial" w:cs="Arial"/>
                <w:snapToGrid/>
                <w:sz w:val="18"/>
                <w:szCs w:val="18"/>
              </w:rPr>
            </w:pPr>
            <w:r w:rsidRPr="00844D24">
              <w:rPr>
                <w:rFonts w:ascii="Arial" w:hAnsi="Arial" w:cs="Arial"/>
                <w:snapToGrid/>
                <w:sz w:val="18"/>
                <w:szCs w:val="18"/>
              </w:rPr>
              <w:t>1</w:t>
            </w:r>
            <w:r w:rsidR="002A79AB" w:rsidRPr="00844D24">
              <w:rPr>
                <w:rFonts w:ascii="Arial" w:hAnsi="Arial" w:cs="Arial"/>
                <w:snapToGrid/>
                <w:sz w:val="18"/>
                <w:szCs w:val="18"/>
              </w:rPr>
              <w:t>0</w:t>
            </w:r>
          </w:p>
        </w:tc>
        <w:tc>
          <w:tcPr>
            <w:tcW w:w="243" w:type="dxa"/>
            <w:shd w:val="clear" w:color="auto" w:fill="FFFFFF"/>
          </w:tcPr>
          <w:p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634" w:type="dxa"/>
            <w:shd w:val="clear" w:color="auto" w:fill="FFFFFF"/>
            <w:vAlign w:val="center"/>
          </w:tcPr>
          <w:p w:rsidR="000C392D" w:rsidRPr="00FC7D8F" w:rsidRDefault="000C392D" w:rsidP="000C392D">
            <w:pPr>
              <w:widowControl/>
              <w:overflowPunct w:val="0"/>
              <w:autoSpaceDE w:val="0"/>
              <w:autoSpaceDN w:val="0"/>
              <w:adjustRightInd w:val="0"/>
              <w:jc w:val="center"/>
              <w:textAlignment w:val="baseline"/>
              <w:rPr>
                <w:rFonts w:ascii="Arial" w:hAnsi="Arial" w:cs="Arial"/>
                <w:snapToGrid/>
                <w:sz w:val="18"/>
                <w:szCs w:val="18"/>
              </w:rPr>
            </w:pPr>
            <w:r>
              <w:rPr>
                <w:rFonts w:ascii="Arial" w:hAnsi="Arial" w:cs="Arial"/>
                <w:snapToGrid/>
                <w:sz w:val="18"/>
                <w:szCs w:val="18"/>
              </w:rPr>
              <w:t>11</w:t>
            </w:r>
          </w:p>
        </w:tc>
      </w:tr>
      <w:tr w:rsidR="000C392D" w:rsidRPr="0012335D" w:rsidTr="002A79AB">
        <w:trPr>
          <w:trHeight w:val="45"/>
          <w:tblCellSpacing w:w="20" w:type="dxa"/>
        </w:trPr>
        <w:tc>
          <w:tcPr>
            <w:tcW w:w="2633" w:type="dxa"/>
            <w:shd w:val="clear" w:color="auto" w:fill="FFFFFF"/>
            <w:vAlign w:val="center"/>
          </w:tcPr>
          <w:p w:rsidR="000C392D" w:rsidRPr="0012335D" w:rsidRDefault="000C392D" w:rsidP="000C392D">
            <w:pPr>
              <w:widowControl/>
              <w:overflowPunct w:val="0"/>
              <w:autoSpaceDE w:val="0"/>
              <w:autoSpaceDN w:val="0"/>
              <w:adjustRightInd w:val="0"/>
              <w:ind w:left="665"/>
              <w:textAlignment w:val="baseline"/>
              <w:rPr>
                <w:rFonts w:ascii="Arial" w:hAnsi="Arial" w:cs="Arial"/>
                <w:snapToGrid/>
                <w:sz w:val="18"/>
                <w:szCs w:val="18"/>
                <w:lang w:val="sr-Cyrl-BA" w:eastAsia="sr-Latn-CS"/>
              </w:rPr>
            </w:pPr>
            <w:r w:rsidRPr="0012335D">
              <w:rPr>
                <w:rFonts w:ascii="Arial" w:hAnsi="Arial" w:cs="Arial"/>
                <w:snapToGrid/>
                <w:sz w:val="18"/>
                <w:szCs w:val="18"/>
                <w:lang w:val="sr-Cyrl-BA" w:eastAsia="sr-Latn-CS"/>
              </w:rPr>
              <w:t>ССС</w:t>
            </w:r>
          </w:p>
        </w:tc>
        <w:tc>
          <w:tcPr>
            <w:tcW w:w="244" w:type="dxa"/>
            <w:shd w:val="clear" w:color="auto" w:fill="FFFFFF"/>
          </w:tcPr>
          <w:p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228" w:type="dxa"/>
            <w:shd w:val="clear" w:color="auto" w:fill="auto"/>
            <w:vAlign w:val="center"/>
          </w:tcPr>
          <w:p w:rsidR="000C392D" w:rsidRPr="00844D24" w:rsidRDefault="000C392D" w:rsidP="002A79AB">
            <w:pPr>
              <w:widowControl/>
              <w:overflowPunct w:val="0"/>
              <w:autoSpaceDE w:val="0"/>
              <w:autoSpaceDN w:val="0"/>
              <w:adjustRightInd w:val="0"/>
              <w:jc w:val="center"/>
              <w:textAlignment w:val="baseline"/>
              <w:rPr>
                <w:rFonts w:ascii="Arial" w:hAnsi="Arial" w:cs="Arial"/>
                <w:snapToGrid/>
                <w:sz w:val="18"/>
                <w:szCs w:val="18"/>
              </w:rPr>
            </w:pPr>
            <w:r w:rsidRPr="00844D24">
              <w:rPr>
                <w:rFonts w:ascii="Arial" w:hAnsi="Arial" w:cs="Arial"/>
                <w:snapToGrid/>
                <w:sz w:val="18"/>
                <w:szCs w:val="18"/>
                <w:lang w:val="sr-Cyrl-BA"/>
              </w:rPr>
              <w:t>10</w:t>
            </w:r>
            <w:r w:rsidR="002A79AB" w:rsidRPr="00844D24">
              <w:rPr>
                <w:rFonts w:ascii="Arial" w:hAnsi="Arial" w:cs="Arial"/>
                <w:snapToGrid/>
                <w:sz w:val="18"/>
                <w:szCs w:val="18"/>
              </w:rPr>
              <w:t>7</w:t>
            </w:r>
          </w:p>
        </w:tc>
        <w:tc>
          <w:tcPr>
            <w:tcW w:w="243" w:type="dxa"/>
            <w:shd w:val="clear" w:color="auto" w:fill="FFFFFF"/>
          </w:tcPr>
          <w:p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634" w:type="dxa"/>
            <w:shd w:val="clear" w:color="auto" w:fill="FFFFFF"/>
            <w:vAlign w:val="center"/>
          </w:tcPr>
          <w:p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r>
              <w:rPr>
                <w:rFonts w:ascii="Arial" w:hAnsi="Arial" w:cs="Arial"/>
                <w:snapToGrid/>
                <w:sz w:val="18"/>
                <w:szCs w:val="18"/>
                <w:lang w:val="sr-Cyrl-BA"/>
              </w:rPr>
              <w:t>100</w:t>
            </w:r>
          </w:p>
        </w:tc>
      </w:tr>
      <w:tr w:rsidR="000C392D" w:rsidRPr="0012335D" w:rsidTr="002A79AB">
        <w:trPr>
          <w:trHeight w:val="77"/>
          <w:tblCellSpacing w:w="20" w:type="dxa"/>
        </w:trPr>
        <w:tc>
          <w:tcPr>
            <w:tcW w:w="2633" w:type="dxa"/>
            <w:shd w:val="clear" w:color="auto" w:fill="FFFFFF"/>
            <w:vAlign w:val="center"/>
          </w:tcPr>
          <w:p w:rsidR="000C392D" w:rsidRPr="0012335D" w:rsidRDefault="000C392D" w:rsidP="000C392D">
            <w:pPr>
              <w:widowControl/>
              <w:overflowPunct w:val="0"/>
              <w:autoSpaceDE w:val="0"/>
              <w:autoSpaceDN w:val="0"/>
              <w:adjustRightInd w:val="0"/>
              <w:ind w:left="665"/>
              <w:textAlignment w:val="baseline"/>
              <w:rPr>
                <w:rFonts w:ascii="Arial" w:hAnsi="Arial" w:cs="Arial"/>
                <w:snapToGrid/>
                <w:sz w:val="18"/>
                <w:szCs w:val="18"/>
                <w:lang w:val="sr-Cyrl-BA" w:eastAsia="sr-Latn-CS"/>
              </w:rPr>
            </w:pPr>
            <w:r w:rsidRPr="0012335D">
              <w:rPr>
                <w:rFonts w:ascii="Arial" w:hAnsi="Arial" w:cs="Arial"/>
                <w:snapToGrid/>
                <w:sz w:val="18"/>
                <w:szCs w:val="18"/>
                <w:lang w:val="sr-Cyrl-BA" w:eastAsia="sr-Latn-CS"/>
              </w:rPr>
              <w:t>ВКВ</w:t>
            </w:r>
          </w:p>
        </w:tc>
        <w:tc>
          <w:tcPr>
            <w:tcW w:w="244" w:type="dxa"/>
            <w:shd w:val="clear" w:color="auto" w:fill="FFFFFF"/>
          </w:tcPr>
          <w:p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228" w:type="dxa"/>
            <w:shd w:val="clear" w:color="auto" w:fill="auto"/>
            <w:vAlign w:val="center"/>
          </w:tcPr>
          <w:p w:rsidR="000C392D" w:rsidRPr="00844D24" w:rsidRDefault="002A79AB" w:rsidP="000C392D">
            <w:pPr>
              <w:widowControl/>
              <w:overflowPunct w:val="0"/>
              <w:autoSpaceDE w:val="0"/>
              <w:autoSpaceDN w:val="0"/>
              <w:adjustRightInd w:val="0"/>
              <w:jc w:val="center"/>
              <w:textAlignment w:val="baseline"/>
              <w:rPr>
                <w:rFonts w:ascii="Arial" w:hAnsi="Arial" w:cs="Arial"/>
                <w:snapToGrid/>
                <w:sz w:val="18"/>
                <w:szCs w:val="18"/>
              </w:rPr>
            </w:pPr>
            <w:r w:rsidRPr="00844D24">
              <w:rPr>
                <w:rFonts w:ascii="Arial" w:hAnsi="Arial" w:cs="Arial"/>
                <w:snapToGrid/>
                <w:sz w:val="18"/>
                <w:szCs w:val="18"/>
              </w:rPr>
              <w:t>1</w:t>
            </w:r>
          </w:p>
        </w:tc>
        <w:tc>
          <w:tcPr>
            <w:tcW w:w="243" w:type="dxa"/>
            <w:shd w:val="clear" w:color="auto" w:fill="FFFFFF"/>
          </w:tcPr>
          <w:p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634" w:type="dxa"/>
            <w:shd w:val="clear" w:color="auto" w:fill="FFFFFF"/>
            <w:vAlign w:val="center"/>
          </w:tcPr>
          <w:p w:rsidR="000C392D" w:rsidRPr="00FC7D8F" w:rsidRDefault="000C392D" w:rsidP="000C392D">
            <w:pPr>
              <w:widowControl/>
              <w:overflowPunct w:val="0"/>
              <w:autoSpaceDE w:val="0"/>
              <w:autoSpaceDN w:val="0"/>
              <w:adjustRightInd w:val="0"/>
              <w:jc w:val="center"/>
              <w:textAlignment w:val="baseline"/>
              <w:rPr>
                <w:rFonts w:ascii="Arial" w:hAnsi="Arial" w:cs="Arial"/>
                <w:snapToGrid/>
                <w:sz w:val="18"/>
                <w:szCs w:val="18"/>
              </w:rPr>
            </w:pPr>
            <w:r>
              <w:rPr>
                <w:rFonts w:ascii="Arial" w:hAnsi="Arial" w:cs="Arial"/>
                <w:snapToGrid/>
                <w:sz w:val="18"/>
                <w:szCs w:val="18"/>
              </w:rPr>
              <w:t>2</w:t>
            </w:r>
          </w:p>
        </w:tc>
      </w:tr>
      <w:tr w:rsidR="000C392D" w:rsidRPr="0012335D" w:rsidTr="002A79AB">
        <w:trPr>
          <w:trHeight w:val="129"/>
          <w:tblCellSpacing w:w="20" w:type="dxa"/>
        </w:trPr>
        <w:tc>
          <w:tcPr>
            <w:tcW w:w="2633" w:type="dxa"/>
            <w:shd w:val="clear" w:color="auto" w:fill="FFFFFF"/>
            <w:vAlign w:val="center"/>
          </w:tcPr>
          <w:p w:rsidR="000C392D" w:rsidRPr="0012335D" w:rsidRDefault="000C392D" w:rsidP="000C392D">
            <w:pPr>
              <w:widowControl/>
              <w:overflowPunct w:val="0"/>
              <w:autoSpaceDE w:val="0"/>
              <w:autoSpaceDN w:val="0"/>
              <w:adjustRightInd w:val="0"/>
              <w:ind w:left="665"/>
              <w:textAlignment w:val="baseline"/>
              <w:rPr>
                <w:rFonts w:ascii="Arial" w:hAnsi="Arial" w:cs="Arial"/>
                <w:snapToGrid/>
                <w:sz w:val="18"/>
                <w:szCs w:val="18"/>
                <w:lang w:val="sr-Cyrl-BA" w:eastAsia="sr-Latn-CS"/>
              </w:rPr>
            </w:pPr>
            <w:r w:rsidRPr="0012335D">
              <w:rPr>
                <w:rFonts w:ascii="Arial" w:hAnsi="Arial" w:cs="Arial"/>
                <w:snapToGrid/>
                <w:sz w:val="18"/>
                <w:szCs w:val="18"/>
                <w:lang w:val="sr-Cyrl-BA" w:eastAsia="sr-Latn-CS"/>
              </w:rPr>
              <w:t>КВ</w:t>
            </w:r>
          </w:p>
        </w:tc>
        <w:tc>
          <w:tcPr>
            <w:tcW w:w="244" w:type="dxa"/>
            <w:shd w:val="clear" w:color="auto" w:fill="FFFFFF"/>
          </w:tcPr>
          <w:p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228" w:type="dxa"/>
            <w:shd w:val="clear" w:color="auto" w:fill="auto"/>
            <w:vAlign w:val="center"/>
          </w:tcPr>
          <w:p w:rsidR="000C392D" w:rsidRPr="00844D24" w:rsidRDefault="000C392D" w:rsidP="002A79AB">
            <w:pPr>
              <w:widowControl/>
              <w:overflowPunct w:val="0"/>
              <w:autoSpaceDE w:val="0"/>
              <w:autoSpaceDN w:val="0"/>
              <w:adjustRightInd w:val="0"/>
              <w:jc w:val="center"/>
              <w:textAlignment w:val="baseline"/>
              <w:rPr>
                <w:rFonts w:ascii="Arial" w:hAnsi="Arial" w:cs="Arial"/>
                <w:snapToGrid/>
                <w:sz w:val="18"/>
                <w:szCs w:val="18"/>
              </w:rPr>
            </w:pPr>
            <w:r w:rsidRPr="00844D24">
              <w:rPr>
                <w:rFonts w:ascii="Arial" w:hAnsi="Arial" w:cs="Arial"/>
                <w:snapToGrid/>
                <w:sz w:val="18"/>
                <w:szCs w:val="18"/>
              </w:rPr>
              <w:t>1</w:t>
            </w:r>
            <w:r w:rsidR="002A79AB" w:rsidRPr="00844D24">
              <w:rPr>
                <w:rFonts w:ascii="Arial" w:hAnsi="Arial" w:cs="Arial"/>
                <w:snapToGrid/>
                <w:sz w:val="18"/>
                <w:szCs w:val="18"/>
              </w:rPr>
              <w:t>2</w:t>
            </w:r>
          </w:p>
        </w:tc>
        <w:tc>
          <w:tcPr>
            <w:tcW w:w="243" w:type="dxa"/>
            <w:shd w:val="clear" w:color="auto" w:fill="FFFFFF"/>
          </w:tcPr>
          <w:p w:rsidR="000C392D" w:rsidRPr="0012335D" w:rsidRDefault="000C392D" w:rsidP="000C392D">
            <w:pPr>
              <w:widowControl/>
              <w:overflowPunct w:val="0"/>
              <w:autoSpaceDE w:val="0"/>
              <w:autoSpaceDN w:val="0"/>
              <w:adjustRightInd w:val="0"/>
              <w:jc w:val="center"/>
              <w:textAlignment w:val="baseline"/>
              <w:rPr>
                <w:rFonts w:ascii="Arial" w:hAnsi="Arial" w:cs="Arial"/>
                <w:snapToGrid/>
                <w:sz w:val="18"/>
                <w:szCs w:val="18"/>
                <w:lang w:val="sr-Cyrl-BA"/>
              </w:rPr>
            </w:pPr>
          </w:p>
        </w:tc>
        <w:tc>
          <w:tcPr>
            <w:tcW w:w="2634" w:type="dxa"/>
            <w:shd w:val="clear" w:color="auto" w:fill="FFFFFF"/>
            <w:vAlign w:val="center"/>
          </w:tcPr>
          <w:p w:rsidR="000C392D" w:rsidRPr="00FC7D8F" w:rsidRDefault="000C392D" w:rsidP="000C392D">
            <w:pPr>
              <w:widowControl/>
              <w:overflowPunct w:val="0"/>
              <w:autoSpaceDE w:val="0"/>
              <w:autoSpaceDN w:val="0"/>
              <w:adjustRightInd w:val="0"/>
              <w:jc w:val="center"/>
              <w:textAlignment w:val="baseline"/>
              <w:rPr>
                <w:rFonts w:ascii="Arial" w:hAnsi="Arial" w:cs="Arial"/>
                <w:snapToGrid/>
                <w:sz w:val="18"/>
                <w:szCs w:val="18"/>
              </w:rPr>
            </w:pPr>
            <w:r>
              <w:rPr>
                <w:rFonts w:ascii="Arial" w:hAnsi="Arial" w:cs="Arial"/>
                <w:snapToGrid/>
                <w:sz w:val="18"/>
                <w:szCs w:val="18"/>
              </w:rPr>
              <w:t>16</w:t>
            </w:r>
          </w:p>
        </w:tc>
      </w:tr>
      <w:tr w:rsidR="000C392D" w:rsidRPr="0012335D" w:rsidTr="002A79AB">
        <w:trPr>
          <w:trHeight w:val="267"/>
          <w:tblCellSpacing w:w="20" w:type="dxa"/>
        </w:trPr>
        <w:tc>
          <w:tcPr>
            <w:tcW w:w="2633" w:type="dxa"/>
            <w:tcBorders>
              <w:top w:val="single" w:sz="4" w:space="0" w:color="auto"/>
              <w:bottom w:val="double" w:sz="4" w:space="0" w:color="auto"/>
            </w:tcBorders>
            <w:shd w:val="clear" w:color="auto" w:fill="FFFFFF"/>
            <w:vAlign w:val="center"/>
          </w:tcPr>
          <w:p w:rsidR="000C392D" w:rsidRPr="0012335D" w:rsidRDefault="000C392D" w:rsidP="000C392D">
            <w:pPr>
              <w:widowControl/>
              <w:overflowPunct w:val="0"/>
              <w:autoSpaceDE w:val="0"/>
              <w:autoSpaceDN w:val="0"/>
              <w:adjustRightInd w:val="0"/>
              <w:ind w:left="665"/>
              <w:textAlignment w:val="baseline"/>
              <w:rPr>
                <w:rFonts w:ascii="Arial" w:hAnsi="Arial" w:cs="Arial"/>
                <w:bCs/>
                <w:iCs/>
                <w:snapToGrid/>
                <w:sz w:val="18"/>
                <w:szCs w:val="18"/>
                <w:lang w:val="sr-Cyrl-CS" w:eastAsia="sr-Latn-CS"/>
              </w:rPr>
            </w:pPr>
            <w:r w:rsidRPr="0012335D">
              <w:rPr>
                <w:rFonts w:ascii="Arial" w:hAnsi="Arial" w:cs="Arial"/>
                <w:bCs/>
                <w:iCs/>
                <w:snapToGrid/>
                <w:sz w:val="18"/>
                <w:szCs w:val="18"/>
                <w:lang w:val="sr-Cyrl-CS" w:eastAsia="sr-Latn-CS"/>
              </w:rPr>
              <w:t>Укупно</w:t>
            </w:r>
          </w:p>
        </w:tc>
        <w:tc>
          <w:tcPr>
            <w:tcW w:w="244" w:type="dxa"/>
            <w:shd w:val="clear" w:color="auto" w:fill="FFFFFF"/>
          </w:tcPr>
          <w:p w:rsidR="000C392D" w:rsidRPr="0012335D" w:rsidRDefault="000C392D" w:rsidP="000C392D">
            <w:pPr>
              <w:widowControl/>
              <w:overflowPunct w:val="0"/>
              <w:autoSpaceDE w:val="0"/>
              <w:autoSpaceDN w:val="0"/>
              <w:adjustRightInd w:val="0"/>
              <w:jc w:val="center"/>
              <w:textAlignment w:val="baseline"/>
              <w:rPr>
                <w:rFonts w:ascii="Arial" w:hAnsi="Arial" w:cs="Arial"/>
                <w:bCs/>
                <w:snapToGrid/>
                <w:sz w:val="18"/>
                <w:szCs w:val="18"/>
                <w:lang w:val="sr-Cyrl-BA"/>
              </w:rPr>
            </w:pPr>
          </w:p>
        </w:tc>
        <w:tc>
          <w:tcPr>
            <w:tcW w:w="2228" w:type="dxa"/>
            <w:tcBorders>
              <w:top w:val="single" w:sz="4" w:space="0" w:color="auto"/>
              <w:bottom w:val="double" w:sz="4" w:space="0" w:color="auto"/>
            </w:tcBorders>
            <w:shd w:val="clear" w:color="auto" w:fill="auto"/>
            <w:vAlign w:val="center"/>
          </w:tcPr>
          <w:p w:rsidR="000C392D" w:rsidRPr="00844D24" w:rsidRDefault="000C392D" w:rsidP="00844D24">
            <w:pPr>
              <w:widowControl/>
              <w:overflowPunct w:val="0"/>
              <w:autoSpaceDE w:val="0"/>
              <w:autoSpaceDN w:val="0"/>
              <w:adjustRightInd w:val="0"/>
              <w:jc w:val="center"/>
              <w:textAlignment w:val="baseline"/>
              <w:rPr>
                <w:rFonts w:ascii="Arial" w:hAnsi="Arial" w:cs="Arial"/>
                <w:bCs/>
                <w:snapToGrid/>
                <w:sz w:val="18"/>
                <w:szCs w:val="18"/>
                <w:lang w:val="sr-Cyrl-BA"/>
              </w:rPr>
            </w:pPr>
            <w:r w:rsidRPr="00844D24">
              <w:rPr>
                <w:rFonts w:ascii="Arial" w:hAnsi="Arial" w:cs="Arial"/>
                <w:bCs/>
                <w:snapToGrid/>
                <w:sz w:val="18"/>
                <w:szCs w:val="18"/>
                <w:lang w:val="sr-Cyrl-BA"/>
              </w:rPr>
              <w:t>20</w:t>
            </w:r>
            <w:r w:rsidR="00844D24" w:rsidRPr="00844D24">
              <w:rPr>
                <w:rFonts w:ascii="Arial" w:hAnsi="Arial" w:cs="Arial"/>
                <w:bCs/>
                <w:snapToGrid/>
                <w:sz w:val="18"/>
                <w:szCs w:val="18"/>
                <w:lang w:val="sr-Cyrl-BA"/>
              </w:rPr>
              <w:t>5</w:t>
            </w:r>
          </w:p>
        </w:tc>
        <w:tc>
          <w:tcPr>
            <w:tcW w:w="243" w:type="dxa"/>
            <w:shd w:val="clear" w:color="auto" w:fill="FFFFFF"/>
            <w:vAlign w:val="center"/>
          </w:tcPr>
          <w:p w:rsidR="000C392D" w:rsidRPr="0012335D" w:rsidRDefault="000C392D" w:rsidP="000C392D">
            <w:pPr>
              <w:widowControl/>
              <w:overflowPunct w:val="0"/>
              <w:autoSpaceDE w:val="0"/>
              <w:autoSpaceDN w:val="0"/>
              <w:adjustRightInd w:val="0"/>
              <w:jc w:val="center"/>
              <w:textAlignment w:val="baseline"/>
              <w:rPr>
                <w:rFonts w:ascii="Arial" w:hAnsi="Arial" w:cs="Arial"/>
                <w:bCs/>
                <w:snapToGrid/>
                <w:sz w:val="18"/>
                <w:szCs w:val="18"/>
                <w:lang w:val="sr-Cyrl-BA"/>
              </w:rPr>
            </w:pPr>
          </w:p>
        </w:tc>
        <w:tc>
          <w:tcPr>
            <w:tcW w:w="2634" w:type="dxa"/>
            <w:tcBorders>
              <w:top w:val="single" w:sz="4" w:space="0" w:color="auto"/>
              <w:bottom w:val="double" w:sz="4" w:space="0" w:color="auto"/>
            </w:tcBorders>
            <w:shd w:val="clear" w:color="auto" w:fill="FFFFFF"/>
            <w:vAlign w:val="center"/>
          </w:tcPr>
          <w:p w:rsidR="000C392D" w:rsidRPr="0012335D" w:rsidRDefault="000C392D" w:rsidP="000C392D">
            <w:pPr>
              <w:widowControl/>
              <w:overflowPunct w:val="0"/>
              <w:autoSpaceDE w:val="0"/>
              <w:autoSpaceDN w:val="0"/>
              <w:adjustRightInd w:val="0"/>
              <w:jc w:val="center"/>
              <w:textAlignment w:val="baseline"/>
              <w:rPr>
                <w:rFonts w:ascii="Arial" w:hAnsi="Arial" w:cs="Arial"/>
                <w:bCs/>
                <w:snapToGrid/>
                <w:sz w:val="18"/>
                <w:szCs w:val="18"/>
                <w:lang w:val="sr-Cyrl-BA"/>
              </w:rPr>
            </w:pPr>
            <w:r>
              <w:rPr>
                <w:rFonts w:ascii="Arial" w:hAnsi="Arial" w:cs="Arial"/>
                <w:bCs/>
                <w:snapToGrid/>
                <w:sz w:val="18"/>
                <w:szCs w:val="18"/>
                <w:lang w:val="sr-Cyrl-BA"/>
              </w:rPr>
              <w:t>204</w:t>
            </w:r>
          </w:p>
        </w:tc>
      </w:tr>
    </w:tbl>
    <w:p w:rsidR="00E67645" w:rsidRPr="0012335D" w:rsidRDefault="00E67645" w:rsidP="00714527">
      <w:pPr>
        <w:pStyle w:val="BodyText"/>
        <w:spacing w:after="0"/>
        <w:jc w:val="both"/>
        <w:rPr>
          <w:rFonts w:ascii="Arial" w:hAnsi="Arial" w:cs="Arial"/>
          <w:sz w:val="18"/>
          <w:szCs w:val="18"/>
          <w:lang w:val="sr-Cyrl-CS"/>
        </w:rPr>
      </w:pPr>
    </w:p>
    <w:p w:rsidR="009D73F3" w:rsidRPr="0012335D" w:rsidRDefault="00E67645" w:rsidP="00714527">
      <w:pPr>
        <w:pStyle w:val="BodyText"/>
        <w:spacing w:after="0"/>
        <w:jc w:val="both"/>
        <w:rPr>
          <w:rFonts w:ascii="Arial" w:hAnsi="Arial" w:cs="Arial"/>
          <w:sz w:val="18"/>
          <w:szCs w:val="18"/>
          <w:lang w:val="sr-Cyrl-CS"/>
        </w:rPr>
      </w:pPr>
      <w:r w:rsidRPr="0012335D">
        <w:rPr>
          <w:rFonts w:ascii="Arial" w:hAnsi="Arial" w:cs="Arial"/>
          <w:sz w:val="18"/>
          <w:szCs w:val="18"/>
          <w:lang w:val="sr-Cyrl-CS"/>
        </w:rPr>
        <w:br w:type="page"/>
      </w:r>
    </w:p>
    <w:p w:rsidR="00EC7216" w:rsidRPr="0012335D" w:rsidRDefault="00EC7216" w:rsidP="00714527">
      <w:pPr>
        <w:pStyle w:val="BodyText"/>
        <w:spacing w:after="0"/>
        <w:jc w:val="both"/>
        <w:rPr>
          <w:rFonts w:ascii="Arial" w:hAnsi="Arial" w:cs="Arial"/>
          <w:sz w:val="18"/>
          <w:szCs w:val="18"/>
          <w:lang w:val="sr-Cyrl-CS"/>
        </w:rPr>
      </w:pPr>
    </w:p>
    <w:p w:rsidR="00FA1CCE" w:rsidRPr="0012335D" w:rsidRDefault="00834636" w:rsidP="00CC5606">
      <w:pPr>
        <w:numPr>
          <w:ilvl w:val="0"/>
          <w:numId w:val="2"/>
        </w:numPr>
        <w:outlineLvl w:val="0"/>
        <w:rPr>
          <w:rFonts w:ascii="Arial" w:hAnsi="Arial" w:cs="Arial"/>
          <w:b/>
          <w:sz w:val="18"/>
          <w:szCs w:val="18"/>
          <w:lang w:val="sr-Cyrl-BA"/>
        </w:rPr>
      </w:pPr>
      <w:r w:rsidRPr="0012335D">
        <w:rPr>
          <w:rFonts w:ascii="Arial" w:hAnsi="Arial" w:cs="Arial"/>
          <w:b/>
          <w:sz w:val="18"/>
          <w:szCs w:val="18"/>
          <w:lang w:val="ru-RU"/>
        </w:rPr>
        <w:t xml:space="preserve">ОСНОВЕ ЗА САСТАВЉАЊЕ И ПРИКАЗИВАЊЕ </w:t>
      </w:r>
      <w:r w:rsidR="002958F6" w:rsidRPr="0012335D">
        <w:rPr>
          <w:rFonts w:ascii="Arial" w:hAnsi="Arial" w:cs="Arial"/>
          <w:b/>
          <w:sz w:val="18"/>
          <w:szCs w:val="18"/>
          <w:lang w:val="ru-RU"/>
        </w:rPr>
        <w:t>КОНСОЛИДОВАНИХ</w:t>
      </w:r>
      <w:r w:rsidR="0079183D" w:rsidRPr="0012335D">
        <w:rPr>
          <w:rFonts w:ascii="Arial" w:hAnsi="Arial" w:cs="Arial"/>
          <w:b/>
          <w:sz w:val="18"/>
          <w:szCs w:val="18"/>
          <w:lang w:val="ru-RU"/>
        </w:rPr>
        <w:t xml:space="preserve"> </w:t>
      </w:r>
      <w:r w:rsidRPr="0012335D">
        <w:rPr>
          <w:rFonts w:ascii="Arial" w:hAnsi="Arial" w:cs="Arial"/>
          <w:b/>
          <w:sz w:val="18"/>
          <w:szCs w:val="18"/>
          <w:lang w:val="sr-Cyrl-BA"/>
        </w:rPr>
        <w:t>Ф</w:t>
      </w:r>
      <w:r w:rsidRPr="0012335D">
        <w:rPr>
          <w:rFonts w:ascii="Arial" w:hAnsi="Arial" w:cs="Arial"/>
          <w:b/>
          <w:sz w:val="18"/>
          <w:szCs w:val="18"/>
          <w:lang w:val="ru-RU"/>
        </w:rPr>
        <w:t>ИНАНСИЈСКИХ</w:t>
      </w:r>
      <w:r w:rsidRPr="0012335D">
        <w:rPr>
          <w:rFonts w:ascii="Arial" w:hAnsi="Arial" w:cs="Arial"/>
          <w:b/>
          <w:sz w:val="18"/>
          <w:szCs w:val="18"/>
          <w:lang w:val="sr-Cyrl-CS"/>
        </w:rPr>
        <w:t xml:space="preserve"> </w:t>
      </w:r>
      <w:r w:rsidRPr="0012335D">
        <w:rPr>
          <w:rFonts w:ascii="Arial" w:hAnsi="Arial" w:cs="Arial"/>
          <w:b/>
          <w:sz w:val="18"/>
          <w:szCs w:val="18"/>
          <w:lang w:val="ru-RU"/>
        </w:rPr>
        <w:t>ИЗВЈЕШТАЈА</w:t>
      </w:r>
      <w:r w:rsidRPr="0012335D">
        <w:rPr>
          <w:rFonts w:ascii="Arial" w:hAnsi="Arial" w:cs="Arial"/>
          <w:b/>
          <w:sz w:val="18"/>
          <w:szCs w:val="18"/>
          <w:lang w:val="sr-Cyrl-BA"/>
        </w:rPr>
        <w:t xml:space="preserve"> И РАЧУНОВОДСТВЕНИ МЕТОД</w:t>
      </w:r>
    </w:p>
    <w:p w:rsidR="00834636" w:rsidRPr="0012335D" w:rsidRDefault="00834636" w:rsidP="00991652">
      <w:pPr>
        <w:ind w:left="709" w:right="-108" w:hanging="709"/>
        <w:rPr>
          <w:rFonts w:ascii="Arial" w:hAnsi="Arial" w:cs="Arial"/>
          <w:b/>
          <w:sz w:val="18"/>
          <w:szCs w:val="18"/>
          <w:lang w:val="sr-Cyrl-BA"/>
        </w:rPr>
      </w:pPr>
    </w:p>
    <w:p w:rsidR="00A41410" w:rsidRPr="0012335D" w:rsidRDefault="00A41410" w:rsidP="00860F4A">
      <w:pPr>
        <w:widowControl/>
        <w:numPr>
          <w:ilvl w:val="1"/>
          <w:numId w:val="1"/>
        </w:numPr>
        <w:tabs>
          <w:tab w:val="clear" w:pos="1440"/>
          <w:tab w:val="num" w:pos="709"/>
        </w:tabs>
        <w:ind w:left="720"/>
        <w:jc w:val="both"/>
        <w:rPr>
          <w:rFonts w:ascii="Arial" w:hAnsi="Arial" w:cs="Arial"/>
          <w:b/>
          <w:noProof/>
          <w:sz w:val="18"/>
          <w:szCs w:val="18"/>
          <w:lang w:val="sr-Cyrl-CS"/>
        </w:rPr>
      </w:pPr>
      <w:r w:rsidRPr="0012335D">
        <w:rPr>
          <w:rFonts w:ascii="Arial" w:hAnsi="Arial" w:cs="Arial"/>
          <w:b/>
          <w:noProof/>
          <w:sz w:val="18"/>
          <w:szCs w:val="18"/>
          <w:lang w:val="sr-Cyrl-CS"/>
        </w:rPr>
        <w:t>Изјава о усаглашености</w:t>
      </w:r>
    </w:p>
    <w:p w:rsidR="00834636" w:rsidRPr="0012335D" w:rsidRDefault="00834636" w:rsidP="00991652">
      <w:pPr>
        <w:pStyle w:val="Header"/>
        <w:spacing w:after="0"/>
        <w:ind w:left="720"/>
        <w:jc w:val="both"/>
        <w:rPr>
          <w:rFonts w:ascii="Arial" w:hAnsi="Arial" w:cs="Arial"/>
          <w:sz w:val="18"/>
          <w:szCs w:val="18"/>
          <w:lang w:val="sr-Cyrl-CS"/>
        </w:rPr>
      </w:pPr>
    </w:p>
    <w:p w:rsidR="00834636" w:rsidRPr="0012335D" w:rsidRDefault="00834636" w:rsidP="00D87398">
      <w:pPr>
        <w:pStyle w:val="Header"/>
        <w:spacing w:after="0"/>
        <w:ind w:left="709"/>
        <w:jc w:val="both"/>
        <w:rPr>
          <w:rFonts w:ascii="Arial" w:hAnsi="Arial" w:cs="Arial"/>
          <w:color w:val="000000"/>
          <w:sz w:val="18"/>
          <w:szCs w:val="18"/>
          <w:lang w:val="sr-Cyrl-CS"/>
        </w:rPr>
      </w:pPr>
      <w:r w:rsidRPr="0012335D">
        <w:rPr>
          <w:rFonts w:ascii="Arial" w:hAnsi="Arial" w:cs="Arial"/>
          <w:color w:val="000000"/>
          <w:sz w:val="18"/>
          <w:szCs w:val="18"/>
        </w:rPr>
        <w:t xml:space="preserve">Приложени </w:t>
      </w:r>
      <w:r w:rsidR="00E31941" w:rsidRPr="0012335D">
        <w:rPr>
          <w:rFonts w:ascii="Arial" w:hAnsi="Arial" w:cs="Arial"/>
          <w:color w:val="000000"/>
          <w:sz w:val="18"/>
          <w:szCs w:val="18"/>
        </w:rPr>
        <w:t xml:space="preserve">консолидовани </w:t>
      </w:r>
      <w:r w:rsidRPr="0012335D">
        <w:rPr>
          <w:rFonts w:ascii="Arial" w:hAnsi="Arial" w:cs="Arial"/>
          <w:color w:val="000000"/>
          <w:sz w:val="18"/>
          <w:szCs w:val="18"/>
        </w:rPr>
        <w:t>финансијски извјештаj</w:t>
      </w:r>
      <w:r w:rsidRPr="0012335D">
        <w:rPr>
          <w:rFonts w:ascii="Arial" w:hAnsi="Arial" w:cs="Arial"/>
          <w:color w:val="000000"/>
          <w:sz w:val="18"/>
          <w:szCs w:val="18"/>
          <w:lang w:val="sr-Cyrl-CS"/>
        </w:rPr>
        <w:t xml:space="preserve">и </w:t>
      </w:r>
      <w:r w:rsidR="00A41410" w:rsidRPr="0012335D">
        <w:rPr>
          <w:rFonts w:ascii="Arial" w:hAnsi="Arial" w:cs="Arial"/>
          <w:noProof/>
          <w:sz w:val="18"/>
          <w:szCs w:val="18"/>
          <w:lang w:val="sr-Cyrl-CS"/>
        </w:rPr>
        <w:t xml:space="preserve">представљају годишње </w:t>
      </w:r>
      <w:r w:rsidR="00481C26" w:rsidRPr="0012335D">
        <w:rPr>
          <w:rFonts w:ascii="Arial" w:hAnsi="Arial" w:cs="Arial"/>
          <w:color w:val="000000"/>
          <w:sz w:val="18"/>
          <w:szCs w:val="18"/>
          <w:lang w:val="sr-Cyrl-BA"/>
        </w:rPr>
        <w:t xml:space="preserve">консолидоване </w:t>
      </w:r>
      <w:r w:rsidR="00A41410" w:rsidRPr="0012335D">
        <w:rPr>
          <w:rFonts w:ascii="Arial" w:hAnsi="Arial" w:cs="Arial"/>
          <w:noProof/>
          <w:sz w:val="18"/>
          <w:szCs w:val="18"/>
          <w:lang w:val="sr-Cyrl-CS"/>
        </w:rPr>
        <w:t>финансијске извјештаје</w:t>
      </w:r>
      <w:r w:rsidR="00A41410" w:rsidRPr="0012335D">
        <w:rPr>
          <w:rFonts w:ascii="Arial" w:hAnsi="Arial" w:cs="Arial"/>
          <w:color w:val="000000"/>
          <w:sz w:val="18"/>
          <w:szCs w:val="18"/>
        </w:rPr>
        <w:t xml:space="preserve"> </w:t>
      </w:r>
      <w:r w:rsidR="00B452D4" w:rsidRPr="0012335D">
        <w:rPr>
          <w:rFonts w:ascii="Arial" w:hAnsi="Arial" w:cs="Arial"/>
          <w:color w:val="000000"/>
          <w:sz w:val="18"/>
          <w:szCs w:val="18"/>
          <w:lang w:val="sr-Cyrl-BA"/>
        </w:rPr>
        <w:t xml:space="preserve">Матичног </w:t>
      </w:r>
      <w:r w:rsidR="00A41410" w:rsidRPr="0012335D">
        <w:rPr>
          <w:rFonts w:ascii="Arial" w:hAnsi="Arial" w:cs="Arial"/>
          <w:color w:val="000000"/>
          <w:sz w:val="18"/>
          <w:szCs w:val="18"/>
          <w:lang w:val="sr-Cyrl-CS"/>
        </w:rPr>
        <w:t>д</w:t>
      </w:r>
      <w:r w:rsidRPr="0012335D">
        <w:rPr>
          <w:rFonts w:ascii="Arial" w:hAnsi="Arial" w:cs="Arial"/>
          <w:color w:val="000000"/>
          <w:sz w:val="18"/>
          <w:szCs w:val="18"/>
        </w:rPr>
        <w:t>руштв</w:t>
      </w:r>
      <w:r w:rsidR="00354E88" w:rsidRPr="0012335D">
        <w:rPr>
          <w:rFonts w:ascii="Arial" w:hAnsi="Arial" w:cs="Arial"/>
          <w:color w:val="000000"/>
          <w:sz w:val="18"/>
          <w:szCs w:val="18"/>
          <w:lang w:val="sr-Cyrl-CS"/>
        </w:rPr>
        <w:t>а</w:t>
      </w:r>
      <w:r w:rsidR="00A41410" w:rsidRPr="0012335D">
        <w:rPr>
          <w:rFonts w:ascii="Arial" w:hAnsi="Arial" w:cs="Arial"/>
          <w:color w:val="000000"/>
          <w:sz w:val="18"/>
          <w:szCs w:val="18"/>
          <w:lang w:val="sr-Cyrl-CS"/>
        </w:rPr>
        <w:t xml:space="preserve"> </w:t>
      </w:r>
      <w:r w:rsidR="008D32C5" w:rsidRPr="0012335D">
        <w:rPr>
          <w:rFonts w:ascii="Arial" w:hAnsi="Arial" w:cs="Arial"/>
          <w:color w:val="000000"/>
          <w:sz w:val="18"/>
          <w:szCs w:val="18"/>
          <w:lang w:val="sr-Cyrl-CS"/>
        </w:rPr>
        <w:t>за пословну 20</w:t>
      </w:r>
      <w:r w:rsidR="001030CD" w:rsidRPr="0012335D">
        <w:rPr>
          <w:rFonts w:ascii="Arial" w:hAnsi="Arial" w:cs="Arial"/>
          <w:color w:val="000000"/>
          <w:sz w:val="18"/>
          <w:szCs w:val="18"/>
          <w:lang w:val="sr-Cyrl-CS"/>
        </w:rPr>
        <w:t>2</w:t>
      </w:r>
      <w:r w:rsidR="000C392D">
        <w:rPr>
          <w:rFonts w:ascii="Arial" w:hAnsi="Arial" w:cs="Arial"/>
          <w:color w:val="000000"/>
          <w:sz w:val="18"/>
          <w:szCs w:val="18"/>
        </w:rPr>
        <w:t>4</w:t>
      </w:r>
      <w:r w:rsidRPr="0012335D">
        <w:rPr>
          <w:rFonts w:ascii="Arial" w:hAnsi="Arial" w:cs="Arial"/>
          <w:color w:val="000000"/>
          <w:sz w:val="18"/>
          <w:szCs w:val="18"/>
          <w:lang w:val="sr-Cyrl-CS"/>
        </w:rPr>
        <w:t xml:space="preserve">. </w:t>
      </w:r>
      <w:r w:rsidR="004A6A90" w:rsidRPr="0012335D">
        <w:rPr>
          <w:rFonts w:ascii="Arial" w:hAnsi="Arial" w:cs="Arial"/>
          <w:color w:val="000000"/>
          <w:sz w:val="18"/>
          <w:szCs w:val="18"/>
          <w:lang w:val="sr-Cyrl-CS"/>
        </w:rPr>
        <w:t>г</w:t>
      </w:r>
      <w:r w:rsidRPr="0012335D">
        <w:rPr>
          <w:rFonts w:ascii="Arial" w:hAnsi="Arial" w:cs="Arial"/>
          <w:color w:val="000000"/>
          <w:sz w:val="18"/>
          <w:szCs w:val="18"/>
          <w:lang w:val="sr-Cyrl-CS"/>
        </w:rPr>
        <w:t xml:space="preserve">одину </w:t>
      </w:r>
      <w:r w:rsidR="00D87398" w:rsidRPr="0012335D">
        <w:rPr>
          <w:rFonts w:ascii="Arial" w:hAnsi="Arial" w:cs="Arial"/>
          <w:color w:val="000000"/>
          <w:sz w:val="18"/>
          <w:szCs w:val="18"/>
          <w:lang w:val="sr-Cyrl-CS"/>
        </w:rPr>
        <w:t xml:space="preserve">и састављени су у складу са рачуноводственим прописима Републике Српске </w:t>
      </w:r>
      <w:r w:rsidR="00D87398" w:rsidRPr="0012335D">
        <w:rPr>
          <w:rFonts w:ascii="Arial" w:hAnsi="Arial" w:cs="Arial"/>
          <w:color w:val="000000"/>
          <w:sz w:val="18"/>
          <w:szCs w:val="18"/>
          <w:lang w:val="sr-Cyrl-BA"/>
        </w:rPr>
        <w:t xml:space="preserve">и </w:t>
      </w:r>
      <w:r w:rsidR="00D87398" w:rsidRPr="0012335D">
        <w:rPr>
          <w:rFonts w:ascii="Arial" w:hAnsi="Arial" w:cs="Arial"/>
          <w:sz w:val="18"/>
          <w:szCs w:val="18"/>
          <w:lang w:val="sr-Cyrl-CS"/>
        </w:rPr>
        <w:t>прописима Агенције за осигурање Републике Српске који регулишу финансијско извјештавање друштава за осигурање</w:t>
      </w:r>
      <w:r w:rsidR="00D87398" w:rsidRPr="0012335D">
        <w:rPr>
          <w:rFonts w:ascii="Arial" w:hAnsi="Arial" w:cs="Arial"/>
          <w:color w:val="000000"/>
          <w:sz w:val="18"/>
          <w:szCs w:val="18"/>
          <w:lang w:val="sr-Cyrl-CS"/>
        </w:rPr>
        <w:t>.</w:t>
      </w:r>
    </w:p>
    <w:p w:rsidR="00D87398" w:rsidRPr="0012335D" w:rsidRDefault="00D87398" w:rsidP="00D87398">
      <w:pPr>
        <w:pStyle w:val="Header"/>
        <w:spacing w:after="0"/>
        <w:ind w:left="709"/>
        <w:jc w:val="both"/>
        <w:rPr>
          <w:rFonts w:ascii="Arial" w:hAnsi="Arial" w:cs="Arial"/>
          <w:sz w:val="18"/>
          <w:szCs w:val="18"/>
          <w:lang w:val="sr-Cyrl-CS"/>
        </w:rPr>
      </w:pPr>
    </w:p>
    <w:p w:rsidR="00037475" w:rsidRPr="0012335D" w:rsidRDefault="00037475" w:rsidP="00860F4A">
      <w:pPr>
        <w:widowControl/>
        <w:numPr>
          <w:ilvl w:val="1"/>
          <w:numId w:val="1"/>
        </w:numPr>
        <w:tabs>
          <w:tab w:val="clear" w:pos="1440"/>
          <w:tab w:val="num" w:pos="720"/>
        </w:tabs>
        <w:ind w:left="720"/>
        <w:jc w:val="both"/>
        <w:rPr>
          <w:rFonts w:ascii="Arial" w:hAnsi="Arial" w:cs="Arial"/>
          <w:b/>
          <w:sz w:val="18"/>
          <w:szCs w:val="18"/>
          <w:lang w:val="sr-Latn-CS"/>
        </w:rPr>
      </w:pPr>
      <w:r w:rsidRPr="0012335D">
        <w:rPr>
          <w:rFonts w:ascii="Arial" w:hAnsi="Arial" w:cs="Arial"/>
          <w:b/>
          <w:sz w:val="18"/>
          <w:szCs w:val="18"/>
          <w:lang w:val="sr-Latn-CS"/>
        </w:rPr>
        <w:t xml:space="preserve">Основе вредновања и састављања </w:t>
      </w:r>
      <w:r w:rsidR="00481C26" w:rsidRPr="0012335D">
        <w:rPr>
          <w:rFonts w:ascii="Arial" w:hAnsi="Arial" w:cs="Arial"/>
          <w:b/>
          <w:sz w:val="18"/>
          <w:szCs w:val="18"/>
          <w:lang w:val="sr-Cyrl-CS"/>
        </w:rPr>
        <w:t>консолидованих</w:t>
      </w:r>
      <w:r w:rsidR="00481C26" w:rsidRPr="0012335D">
        <w:rPr>
          <w:rFonts w:ascii="Arial" w:hAnsi="Arial" w:cs="Arial"/>
          <w:b/>
          <w:sz w:val="18"/>
          <w:szCs w:val="18"/>
          <w:lang w:val="sr-Latn-CS"/>
        </w:rPr>
        <w:t xml:space="preserve"> </w:t>
      </w:r>
      <w:r w:rsidRPr="0012335D">
        <w:rPr>
          <w:rFonts w:ascii="Arial" w:hAnsi="Arial" w:cs="Arial"/>
          <w:b/>
          <w:sz w:val="18"/>
          <w:szCs w:val="18"/>
          <w:lang w:val="sr-Latn-CS"/>
        </w:rPr>
        <w:t>финансијских извјештаја</w:t>
      </w:r>
    </w:p>
    <w:p w:rsidR="00860F4A" w:rsidRPr="0012335D" w:rsidRDefault="00860F4A" w:rsidP="00860F4A">
      <w:pPr>
        <w:widowControl/>
        <w:ind w:left="720"/>
        <w:jc w:val="both"/>
        <w:rPr>
          <w:rFonts w:ascii="Arial" w:hAnsi="Arial" w:cs="Arial"/>
          <w:b/>
          <w:sz w:val="18"/>
          <w:szCs w:val="18"/>
          <w:lang w:val="sr-Cyrl-BA"/>
        </w:rPr>
      </w:pPr>
    </w:p>
    <w:p w:rsidR="006435AB" w:rsidRPr="0012335D" w:rsidRDefault="00E31941" w:rsidP="00860F4A">
      <w:pPr>
        <w:pStyle w:val="BodyTextIndent3"/>
        <w:tabs>
          <w:tab w:val="left" w:pos="900"/>
        </w:tabs>
        <w:ind w:left="709" w:firstLine="0"/>
        <w:rPr>
          <w:rFonts w:ascii="Arial" w:hAnsi="Arial" w:cs="Arial"/>
          <w:sz w:val="18"/>
          <w:szCs w:val="18"/>
          <w:lang w:val="sr-Cyrl-BA"/>
        </w:rPr>
      </w:pPr>
      <w:r w:rsidRPr="0012335D">
        <w:rPr>
          <w:rFonts w:ascii="Arial" w:hAnsi="Arial" w:cs="Arial"/>
          <w:sz w:val="18"/>
          <w:szCs w:val="18"/>
          <w:lang w:val="sr-Cyrl-CS"/>
        </w:rPr>
        <w:t>К</w:t>
      </w:r>
      <w:r w:rsidR="00481C26" w:rsidRPr="0012335D">
        <w:rPr>
          <w:rFonts w:ascii="Arial" w:hAnsi="Arial" w:cs="Arial"/>
          <w:sz w:val="18"/>
          <w:szCs w:val="18"/>
          <w:lang w:val="sr-Cyrl-CS"/>
        </w:rPr>
        <w:t xml:space="preserve">онсолидовани финансијски извјештаји </w:t>
      </w:r>
      <w:r w:rsidRPr="0012335D">
        <w:rPr>
          <w:rFonts w:ascii="Arial" w:hAnsi="Arial" w:cs="Arial"/>
          <w:sz w:val="18"/>
          <w:szCs w:val="18"/>
          <w:lang w:val="sr-Cyrl-CS"/>
        </w:rPr>
        <w:t xml:space="preserve">Матичног </w:t>
      </w:r>
      <w:r w:rsidRPr="0012335D">
        <w:rPr>
          <w:rFonts w:ascii="Arial" w:hAnsi="Arial" w:cs="Arial"/>
          <w:sz w:val="18"/>
          <w:szCs w:val="18"/>
          <w:lang w:val="sr-Cyrl-BA"/>
        </w:rPr>
        <w:t xml:space="preserve">друштва </w:t>
      </w:r>
      <w:r w:rsidR="00860F4A" w:rsidRPr="0012335D">
        <w:rPr>
          <w:rFonts w:ascii="Arial" w:hAnsi="Arial" w:cs="Arial"/>
          <w:sz w:val="18"/>
          <w:szCs w:val="18"/>
          <w:lang w:val="sr-Cyrl-BA"/>
        </w:rPr>
        <w:t>су припремљени по начелу набавне вриједности, изузев ако није другачије објелодањено у рачуноводственим политикама.</w:t>
      </w:r>
      <w:r w:rsidR="00FA1CCE" w:rsidRPr="0012335D">
        <w:rPr>
          <w:rFonts w:ascii="Arial" w:hAnsi="Arial" w:cs="Arial"/>
          <w:sz w:val="18"/>
          <w:szCs w:val="18"/>
          <w:lang w:val="sr-Cyrl-BA"/>
        </w:rPr>
        <w:t xml:space="preserve"> </w:t>
      </w:r>
    </w:p>
    <w:p w:rsidR="006435AB" w:rsidRPr="0012335D" w:rsidRDefault="006435AB" w:rsidP="00860F4A">
      <w:pPr>
        <w:pStyle w:val="BodyTextIndent3"/>
        <w:tabs>
          <w:tab w:val="left" w:pos="900"/>
        </w:tabs>
        <w:ind w:left="709" w:firstLine="0"/>
        <w:rPr>
          <w:rFonts w:ascii="Arial" w:hAnsi="Arial" w:cs="Arial"/>
          <w:sz w:val="18"/>
          <w:szCs w:val="18"/>
          <w:lang w:val="sr-Cyrl-BA"/>
        </w:rPr>
      </w:pPr>
    </w:p>
    <w:p w:rsidR="00860F4A" w:rsidRPr="0012335D" w:rsidRDefault="00860F4A" w:rsidP="00860F4A">
      <w:pPr>
        <w:pStyle w:val="BodyTextIndent3"/>
        <w:tabs>
          <w:tab w:val="left" w:pos="900"/>
        </w:tabs>
        <w:ind w:left="709" w:firstLine="0"/>
        <w:rPr>
          <w:rFonts w:ascii="Arial" w:hAnsi="Arial" w:cs="Arial"/>
          <w:sz w:val="18"/>
          <w:szCs w:val="18"/>
          <w:lang w:val="sr-Cyrl-BA"/>
        </w:rPr>
      </w:pPr>
      <w:r w:rsidRPr="0012335D">
        <w:rPr>
          <w:rFonts w:ascii="Arial" w:hAnsi="Arial" w:cs="Arial"/>
          <w:sz w:val="18"/>
          <w:szCs w:val="18"/>
          <w:lang w:val="sr-Cyrl-BA"/>
        </w:rPr>
        <w:t xml:space="preserve">Историјски трошак је генерално заснован на фер вриједности накнаде плаћене у замјену за робу и услуге. </w:t>
      </w:r>
    </w:p>
    <w:p w:rsidR="00860F4A" w:rsidRPr="0012335D" w:rsidRDefault="00860F4A" w:rsidP="00860F4A">
      <w:pPr>
        <w:pStyle w:val="BodyTextIndent3"/>
        <w:tabs>
          <w:tab w:val="left" w:pos="900"/>
        </w:tabs>
        <w:ind w:left="709" w:firstLine="0"/>
        <w:rPr>
          <w:rFonts w:ascii="Arial" w:hAnsi="Arial" w:cs="Arial"/>
          <w:sz w:val="18"/>
          <w:szCs w:val="18"/>
          <w:lang w:val="sr-Cyrl-BA"/>
        </w:rPr>
      </w:pPr>
    </w:p>
    <w:p w:rsidR="00860F4A" w:rsidRPr="0012335D" w:rsidRDefault="00860F4A" w:rsidP="00860F4A">
      <w:pPr>
        <w:pStyle w:val="BodyTextIndent3"/>
        <w:tabs>
          <w:tab w:val="left" w:pos="900"/>
        </w:tabs>
        <w:ind w:left="709" w:firstLine="0"/>
        <w:rPr>
          <w:rFonts w:ascii="Arial" w:hAnsi="Arial" w:cs="Arial"/>
          <w:sz w:val="18"/>
          <w:szCs w:val="18"/>
          <w:lang w:val="sr-Cyrl-BA"/>
        </w:rPr>
      </w:pPr>
      <w:r w:rsidRPr="0012335D">
        <w:rPr>
          <w:rFonts w:ascii="Arial" w:hAnsi="Arial" w:cs="Arial"/>
          <w:sz w:val="18"/>
          <w:szCs w:val="18"/>
          <w:lang w:val="sr-Cyrl-BA"/>
        </w:rPr>
        <w:t>Фер вриједност је цијена коју би примили од продаје имовине или платили за пренос обавеза у уобичајеној трансакцији између тржишних учесника на дан вредновања, без обзира да ли је та цијена директно провјерљива или процијењена коришћењем других техника вредновања. Приликом процјењивања фер вриједности имовине или обавеза, Друштво узима у обзир оне карактеристике имовине или обавеза које би узели у обзир и други учесници на тржишту приликом одређивања цијене имовине или обавеза на датум вредновања.</w:t>
      </w:r>
    </w:p>
    <w:p w:rsidR="00860F4A" w:rsidRPr="0012335D" w:rsidRDefault="00860F4A" w:rsidP="00860F4A">
      <w:pPr>
        <w:pStyle w:val="BodyTextIndent3"/>
        <w:tabs>
          <w:tab w:val="left" w:pos="900"/>
        </w:tabs>
        <w:ind w:left="709" w:firstLine="0"/>
        <w:rPr>
          <w:rFonts w:ascii="Arial" w:hAnsi="Arial" w:cs="Arial"/>
          <w:sz w:val="18"/>
          <w:szCs w:val="18"/>
          <w:lang w:val="sr-Cyrl-BA"/>
        </w:rPr>
      </w:pPr>
    </w:p>
    <w:p w:rsidR="00FA1CCE" w:rsidRPr="0012335D" w:rsidRDefault="00E41CCC" w:rsidP="00860F4A">
      <w:pPr>
        <w:pStyle w:val="BodyTextIndent3"/>
        <w:tabs>
          <w:tab w:val="left" w:pos="900"/>
        </w:tabs>
        <w:ind w:left="709" w:firstLine="0"/>
        <w:rPr>
          <w:rFonts w:ascii="Arial" w:hAnsi="Arial" w:cs="Arial"/>
          <w:sz w:val="18"/>
          <w:szCs w:val="18"/>
        </w:rPr>
      </w:pPr>
      <w:r w:rsidRPr="0012335D">
        <w:rPr>
          <w:rFonts w:ascii="Arial" w:hAnsi="Arial" w:cs="Arial"/>
          <w:sz w:val="18"/>
          <w:szCs w:val="18"/>
          <w:lang w:val="sr-Cyrl-BA"/>
        </w:rPr>
        <w:t>Матично д</w:t>
      </w:r>
      <w:r w:rsidR="00860F4A" w:rsidRPr="0012335D">
        <w:rPr>
          <w:rFonts w:ascii="Arial" w:hAnsi="Arial" w:cs="Arial"/>
          <w:sz w:val="18"/>
          <w:szCs w:val="18"/>
          <w:lang w:val="sr-Cyrl-BA"/>
        </w:rPr>
        <w:t xml:space="preserve">руштво је у прописаном року, на начин дефинисан Правилником о Контном оквиру </w:t>
      </w:r>
      <w:r w:rsidR="00724201" w:rsidRPr="0012335D">
        <w:rPr>
          <w:rFonts w:ascii="Arial" w:hAnsi="Arial" w:cs="Arial"/>
          <w:sz w:val="18"/>
          <w:szCs w:val="18"/>
          <w:lang w:val="sr-Cyrl-BA"/>
        </w:rPr>
        <w:t xml:space="preserve">и </w:t>
      </w:r>
      <w:r w:rsidR="00860F4A" w:rsidRPr="0012335D">
        <w:rPr>
          <w:rFonts w:ascii="Arial" w:hAnsi="Arial" w:cs="Arial"/>
          <w:sz w:val="18"/>
          <w:szCs w:val="18"/>
          <w:lang w:val="sr-Cyrl-BA"/>
        </w:rPr>
        <w:t>садржини рачуна у Контном оквиру за друштва за осигурање (''Службени гласник РС'', број 108/15), Правилником о садржини и форми образаца финансијких извјештаја  за друштва за осигурање (''Службени гласник РС'', број 63/16) као и Правилником о садржини и форми образаца извјештаја о промјенама на капиталу (''Службени гласник РС'', број</w:t>
      </w:r>
      <w:r w:rsidR="005B7A44">
        <w:rPr>
          <w:rFonts w:ascii="Arial" w:hAnsi="Arial" w:cs="Arial"/>
          <w:sz w:val="18"/>
          <w:szCs w:val="18"/>
          <w:lang w:val="sr-Cyrl-BA"/>
        </w:rPr>
        <w:t xml:space="preserve"> 59/22</w:t>
      </w:r>
      <w:r w:rsidR="00860F4A" w:rsidRPr="0012335D">
        <w:rPr>
          <w:rFonts w:ascii="Arial" w:hAnsi="Arial" w:cs="Arial"/>
          <w:sz w:val="18"/>
          <w:szCs w:val="18"/>
          <w:lang w:val="sr-Cyrl-BA"/>
        </w:rPr>
        <w:t>) саставило обрасце финансијских извјештаја.</w:t>
      </w:r>
    </w:p>
    <w:p w:rsidR="00D87398" w:rsidRPr="0012335D" w:rsidRDefault="00D87398" w:rsidP="00860F4A">
      <w:pPr>
        <w:pStyle w:val="BodyTextIndent3"/>
        <w:tabs>
          <w:tab w:val="left" w:pos="900"/>
        </w:tabs>
        <w:ind w:left="709" w:firstLine="0"/>
        <w:rPr>
          <w:rFonts w:ascii="Arial" w:hAnsi="Arial" w:cs="Arial"/>
          <w:sz w:val="18"/>
          <w:szCs w:val="18"/>
          <w:lang w:val="sr-Cyrl-BA"/>
        </w:rPr>
      </w:pPr>
    </w:p>
    <w:p w:rsidR="00C77170" w:rsidRPr="0012335D" w:rsidRDefault="00C77170" w:rsidP="00C154F1">
      <w:pPr>
        <w:pStyle w:val="BodyTextIndent3"/>
        <w:tabs>
          <w:tab w:val="left" w:pos="900"/>
        </w:tabs>
        <w:rPr>
          <w:rFonts w:ascii="Arial" w:hAnsi="Arial" w:cs="Arial"/>
          <w:sz w:val="18"/>
          <w:szCs w:val="18"/>
          <w:lang w:val="sr-Cyrl-BA"/>
        </w:rPr>
      </w:pPr>
      <w:r w:rsidRPr="0012335D">
        <w:rPr>
          <w:rFonts w:ascii="Arial" w:hAnsi="Arial" w:cs="Arial"/>
          <w:sz w:val="18"/>
          <w:szCs w:val="18"/>
          <w:lang w:val="sr-Cyrl-BA"/>
        </w:rPr>
        <w:t xml:space="preserve">              Матично др</w:t>
      </w:r>
      <w:r w:rsidR="00860F4A" w:rsidRPr="0012335D">
        <w:rPr>
          <w:rFonts w:ascii="Arial" w:hAnsi="Arial" w:cs="Arial"/>
          <w:sz w:val="18"/>
          <w:szCs w:val="18"/>
          <w:lang w:val="sr-Cyrl-BA"/>
        </w:rPr>
        <w:t>уштво је приликом састављања биланса токова готовине користил</w:t>
      </w:r>
      <w:r w:rsidR="00E67645" w:rsidRPr="0012335D">
        <w:rPr>
          <w:rFonts w:ascii="Arial" w:hAnsi="Arial" w:cs="Arial"/>
          <w:sz w:val="18"/>
          <w:szCs w:val="18"/>
          <w:lang w:val="sr-Cyrl-BA"/>
        </w:rPr>
        <w:t>о</w:t>
      </w:r>
      <w:r w:rsidR="00860F4A" w:rsidRPr="0012335D">
        <w:rPr>
          <w:rFonts w:ascii="Arial" w:hAnsi="Arial" w:cs="Arial"/>
          <w:sz w:val="18"/>
          <w:szCs w:val="18"/>
          <w:lang w:val="sr-Cyrl-BA"/>
        </w:rPr>
        <w:t xml:space="preserve"> директни метод </w:t>
      </w:r>
    </w:p>
    <w:p w:rsidR="00860F4A" w:rsidRPr="0012335D" w:rsidRDefault="00C77170" w:rsidP="00C154F1">
      <w:pPr>
        <w:pStyle w:val="BodyTextIndent3"/>
        <w:tabs>
          <w:tab w:val="left" w:pos="900"/>
        </w:tabs>
        <w:rPr>
          <w:rFonts w:ascii="Arial" w:hAnsi="Arial" w:cs="Arial"/>
          <w:sz w:val="18"/>
          <w:szCs w:val="18"/>
          <w:lang w:val="sr-Cyrl-BA"/>
        </w:rPr>
      </w:pPr>
      <w:r w:rsidRPr="0012335D">
        <w:rPr>
          <w:rFonts w:ascii="Arial" w:hAnsi="Arial" w:cs="Arial"/>
          <w:sz w:val="18"/>
          <w:szCs w:val="18"/>
          <w:lang w:val="sr-Cyrl-BA"/>
        </w:rPr>
        <w:t xml:space="preserve">              </w:t>
      </w:r>
      <w:r w:rsidR="00860F4A" w:rsidRPr="0012335D">
        <w:rPr>
          <w:rFonts w:ascii="Arial" w:hAnsi="Arial" w:cs="Arial"/>
          <w:sz w:val="18"/>
          <w:szCs w:val="18"/>
          <w:lang w:val="sr-Cyrl-BA"/>
        </w:rPr>
        <w:t>извјештавања о токовима готовине.</w:t>
      </w:r>
    </w:p>
    <w:p w:rsidR="00481C26" w:rsidRPr="0012335D" w:rsidRDefault="00481C26" w:rsidP="00860F4A">
      <w:pPr>
        <w:pStyle w:val="BodyTextIndent3"/>
        <w:tabs>
          <w:tab w:val="left" w:pos="900"/>
        </w:tabs>
        <w:ind w:left="709" w:firstLine="0"/>
        <w:rPr>
          <w:rFonts w:ascii="Arial" w:hAnsi="Arial" w:cs="Arial"/>
          <w:sz w:val="18"/>
          <w:szCs w:val="18"/>
          <w:lang w:val="sr-Cyrl-BA"/>
        </w:rPr>
      </w:pPr>
    </w:p>
    <w:p w:rsidR="007F7A84" w:rsidRPr="0012335D" w:rsidRDefault="00481C26" w:rsidP="007F7A84">
      <w:pPr>
        <w:tabs>
          <w:tab w:val="left" w:pos="1276"/>
        </w:tabs>
        <w:ind w:left="720"/>
        <w:jc w:val="both"/>
        <w:rPr>
          <w:rFonts w:ascii="Arial" w:hAnsi="Arial" w:cs="Arial"/>
          <w:sz w:val="18"/>
          <w:szCs w:val="18"/>
          <w:lang w:val="sr-Latn-CS"/>
        </w:rPr>
      </w:pPr>
      <w:r w:rsidRPr="0012335D">
        <w:rPr>
          <w:rFonts w:ascii="Arial" w:hAnsi="Arial" w:cs="Arial"/>
          <w:sz w:val="18"/>
          <w:szCs w:val="18"/>
          <w:lang w:val="sr-Cyrl-CS"/>
        </w:rPr>
        <w:t>Као што је објелодањено у напомени 1</w:t>
      </w:r>
      <w:r w:rsidR="00315C4B" w:rsidRPr="0012335D">
        <w:rPr>
          <w:rFonts w:ascii="Arial" w:hAnsi="Arial" w:cs="Arial"/>
          <w:sz w:val="18"/>
          <w:szCs w:val="18"/>
          <w:lang w:val="sr-Cyrl-CS"/>
        </w:rPr>
        <w:t>5</w:t>
      </w:r>
      <w:r w:rsidRPr="0012335D">
        <w:rPr>
          <w:rFonts w:ascii="Arial" w:hAnsi="Arial" w:cs="Arial"/>
          <w:sz w:val="18"/>
          <w:szCs w:val="18"/>
          <w:lang w:val="sr-Cyrl-CS"/>
        </w:rPr>
        <w:t xml:space="preserve"> уз ове консолидоване финансијске извјештаје, </w:t>
      </w:r>
      <w:r w:rsidRPr="0012335D">
        <w:rPr>
          <w:rFonts w:ascii="Arial" w:hAnsi="Arial" w:cs="Arial"/>
          <w:sz w:val="18"/>
          <w:szCs w:val="18"/>
          <w:lang w:val="sr-Cyrl-BA"/>
        </w:rPr>
        <w:t>Д</w:t>
      </w:r>
      <w:r w:rsidRPr="0012335D">
        <w:rPr>
          <w:rFonts w:ascii="Arial" w:hAnsi="Arial" w:cs="Arial"/>
          <w:sz w:val="18"/>
          <w:szCs w:val="18"/>
          <w:lang w:val="sr-Cyrl-CS"/>
        </w:rPr>
        <w:t xml:space="preserve">руштво </w:t>
      </w:r>
      <w:r w:rsidRPr="0012335D">
        <w:rPr>
          <w:rFonts w:ascii="Arial" w:hAnsi="Arial" w:cs="Arial"/>
          <w:sz w:val="18"/>
          <w:szCs w:val="18"/>
          <w:lang w:val="sr-Cyrl-BA"/>
        </w:rPr>
        <w:t>представља</w:t>
      </w:r>
      <w:r w:rsidRPr="0012335D">
        <w:rPr>
          <w:rFonts w:ascii="Arial" w:hAnsi="Arial" w:cs="Arial"/>
          <w:sz w:val="18"/>
          <w:szCs w:val="18"/>
          <w:lang w:val="sr-Latn-CS"/>
        </w:rPr>
        <w:t xml:space="preserve"> </w:t>
      </w:r>
      <w:r w:rsidRPr="0012335D">
        <w:rPr>
          <w:rFonts w:ascii="Arial" w:hAnsi="Arial" w:cs="Arial"/>
          <w:sz w:val="18"/>
          <w:szCs w:val="18"/>
          <w:lang w:val="sr-Cyrl-BA"/>
        </w:rPr>
        <w:t>мати</w:t>
      </w:r>
      <w:r w:rsidRPr="0012335D">
        <w:rPr>
          <w:rFonts w:ascii="Arial" w:hAnsi="Arial" w:cs="Arial"/>
          <w:sz w:val="18"/>
          <w:szCs w:val="18"/>
          <w:lang w:val="sr-Latn-CS"/>
        </w:rPr>
        <w:t xml:space="preserve">чно друштво пословне групе коју чине </w:t>
      </w:r>
      <w:r w:rsidR="00FC072B" w:rsidRPr="0012335D">
        <w:rPr>
          <w:rFonts w:ascii="Arial" w:hAnsi="Arial" w:cs="Arial"/>
          <w:sz w:val="18"/>
          <w:szCs w:val="18"/>
        </w:rPr>
        <w:t>“</w:t>
      </w:r>
      <w:r w:rsidRPr="0012335D">
        <w:rPr>
          <w:rFonts w:ascii="Arial" w:hAnsi="Arial" w:cs="Arial"/>
          <w:sz w:val="18"/>
          <w:szCs w:val="18"/>
          <w:lang w:val="sr-Latn-CS"/>
        </w:rPr>
        <w:t>Дунав осигурање</w:t>
      </w:r>
      <w:r w:rsidR="00FC072B" w:rsidRPr="0012335D">
        <w:rPr>
          <w:rFonts w:ascii="Arial" w:hAnsi="Arial" w:cs="Arial"/>
          <w:sz w:val="18"/>
          <w:szCs w:val="18"/>
          <w:lang w:val="sr-Latn-CS"/>
        </w:rPr>
        <w:t>“</w:t>
      </w:r>
      <w:r w:rsidRPr="0012335D">
        <w:rPr>
          <w:rFonts w:ascii="Arial" w:hAnsi="Arial" w:cs="Arial"/>
          <w:sz w:val="18"/>
          <w:szCs w:val="18"/>
          <w:lang w:val="sr-Latn-CS"/>
        </w:rPr>
        <w:t xml:space="preserve"> а.д. Бањалука и </w:t>
      </w:r>
      <w:r w:rsidR="00FC072B" w:rsidRPr="0012335D">
        <w:rPr>
          <w:rFonts w:ascii="Arial" w:hAnsi="Arial" w:cs="Arial"/>
          <w:sz w:val="18"/>
          <w:szCs w:val="18"/>
          <w:lang w:val="sr-Latn-CS"/>
        </w:rPr>
        <w:t>„</w:t>
      </w:r>
      <w:r w:rsidRPr="0012335D">
        <w:rPr>
          <w:rFonts w:ascii="Arial" w:hAnsi="Arial" w:cs="Arial"/>
          <w:sz w:val="18"/>
          <w:szCs w:val="18"/>
          <w:lang w:val="sr-Latn-CS"/>
        </w:rPr>
        <w:t>Дунав ауто</w:t>
      </w:r>
      <w:r w:rsidR="00FC072B" w:rsidRPr="0012335D">
        <w:rPr>
          <w:rFonts w:ascii="Arial" w:hAnsi="Arial" w:cs="Arial"/>
          <w:sz w:val="18"/>
          <w:szCs w:val="18"/>
          <w:lang w:val="sr-Latn-CS"/>
        </w:rPr>
        <w:t>“</w:t>
      </w:r>
      <w:r w:rsidRPr="0012335D">
        <w:rPr>
          <w:rFonts w:ascii="Arial" w:hAnsi="Arial" w:cs="Arial"/>
          <w:sz w:val="18"/>
          <w:szCs w:val="18"/>
          <w:lang w:val="sr-Latn-CS"/>
        </w:rPr>
        <w:t xml:space="preserve"> д.о.о. Бањалука. </w:t>
      </w:r>
      <w:r w:rsidRPr="0012335D">
        <w:rPr>
          <w:rFonts w:ascii="Arial" w:hAnsi="Arial" w:cs="Arial"/>
          <w:sz w:val="18"/>
          <w:szCs w:val="18"/>
          <w:lang w:val="sr-Cyrl-BA"/>
        </w:rPr>
        <w:t>На дан 3</w:t>
      </w:r>
      <w:r w:rsidR="00AE7ED4" w:rsidRPr="0012335D">
        <w:rPr>
          <w:rFonts w:ascii="Arial" w:hAnsi="Arial" w:cs="Arial"/>
          <w:sz w:val="18"/>
          <w:szCs w:val="18"/>
          <w:lang w:val="sr-Cyrl-BA"/>
        </w:rPr>
        <w:t>1</w:t>
      </w:r>
      <w:r w:rsidRPr="0012335D">
        <w:rPr>
          <w:rFonts w:ascii="Arial" w:hAnsi="Arial" w:cs="Arial"/>
          <w:sz w:val="18"/>
          <w:szCs w:val="18"/>
          <w:lang w:val="sr-Cyrl-BA"/>
        </w:rPr>
        <w:t xml:space="preserve">. </w:t>
      </w:r>
      <w:r w:rsidR="00AE7ED4" w:rsidRPr="0012335D">
        <w:rPr>
          <w:rFonts w:ascii="Arial" w:hAnsi="Arial" w:cs="Arial"/>
          <w:sz w:val="18"/>
          <w:szCs w:val="18"/>
          <w:lang w:val="sr-Cyrl-BA"/>
        </w:rPr>
        <w:t>децембар</w:t>
      </w:r>
      <w:r w:rsidRPr="0012335D">
        <w:rPr>
          <w:rFonts w:ascii="Arial" w:hAnsi="Arial" w:cs="Arial"/>
          <w:sz w:val="18"/>
          <w:szCs w:val="18"/>
          <w:lang w:val="sr-Cyrl-BA"/>
        </w:rPr>
        <w:t xml:space="preserve"> 20</w:t>
      </w:r>
      <w:r w:rsidR="001030CD" w:rsidRPr="0012335D">
        <w:rPr>
          <w:rFonts w:ascii="Arial" w:hAnsi="Arial" w:cs="Arial"/>
          <w:sz w:val="18"/>
          <w:szCs w:val="18"/>
          <w:lang w:val="sr-Cyrl-BA"/>
        </w:rPr>
        <w:t>2</w:t>
      </w:r>
      <w:r w:rsidR="000C392D">
        <w:rPr>
          <w:rFonts w:ascii="Arial" w:hAnsi="Arial" w:cs="Arial"/>
          <w:sz w:val="18"/>
          <w:szCs w:val="18"/>
        </w:rPr>
        <w:t>4</w:t>
      </w:r>
      <w:r w:rsidRPr="0012335D">
        <w:rPr>
          <w:rFonts w:ascii="Arial" w:hAnsi="Arial" w:cs="Arial"/>
          <w:sz w:val="18"/>
          <w:szCs w:val="18"/>
          <w:lang w:val="sr-Cyrl-BA"/>
        </w:rPr>
        <w:t xml:space="preserve">. године </w:t>
      </w:r>
      <w:r w:rsidRPr="0012335D">
        <w:rPr>
          <w:rFonts w:ascii="Arial" w:hAnsi="Arial" w:cs="Arial"/>
          <w:sz w:val="18"/>
          <w:szCs w:val="18"/>
          <w:lang w:val="sr-Latn-CS"/>
        </w:rPr>
        <w:t xml:space="preserve">Друштво </w:t>
      </w:r>
      <w:r w:rsidRPr="0012335D">
        <w:rPr>
          <w:rFonts w:ascii="Arial" w:hAnsi="Arial" w:cs="Arial"/>
          <w:sz w:val="18"/>
          <w:szCs w:val="18"/>
          <w:lang w:val="sr-Cyrl-BA"/>
        </w:rPr>
        <w:t xml:space="preserve">је </w:t>
      </w:r>
      <w:r w:rsidRPr="0012335D">
        <w:rPr>
          <w:rFonts w:ascii="Arial" w:hAnsi="Arial" w:cs="Arial"/>
          <w:sz w:val="18"/>
          <w:szCs w:val="18"/>
          <w:lang w:val="sr-Latn-CS"/>
        </w:rPr>
        <w:t>има</w:t>
      </w:r>
      <w:r w:rsidRPr="0012335D">
        <w:rPr>
          <w:rFonts w:ascii="Arial" w:hAnsi="Arial" w:cs="Arial"/>
          <w:sz w:val="18"/>
          <w:szCs w:val="18"/>
          <w:lang w:val="sr-Cyrl-BA"/>
        </w:rPr>
        <w:t>ло</w:t>
      </w:r>
      <w:r w:rsidRPr="0012335D">
        <w:rPr>
          <w:rFonts w:ascii="Arial" w:hAnsi="Arial" w:cs="Arial"/>
          <w:sz w:val="18"/>
          <w:szCs w:val="18"/>
          <w:lang w:val="sr-Latn-CS"/>
        </w:rPr>
        <w:t xml:space="preserve"> </w:t>
      </w:r>
      <w:r w:rsidRPr="0012335D">
        <w:rPr>
          <w:rFonts w:ascii="Arial" w:hAnsi="Arial" w:cs="Arial"/>
          <w:sz w:val="18"/>
          <w:szCs w:val="18"/>
          <w:lang w:val="sr-Cyrl-BA"/>
        </w:rPr>
        <w:t xml:space="preserve">100% </w:t>
      </w:r>
      <w:r w:rsidRPr="0012335D">
        <w:rPr>
          <w:rFonts w:ascii="Arial" w:hAnsi="Arial" w:cs="Arial"/>
          <w:sz w:val="18"/>
          <w:szCs w:val="18"/>
          <w:lang w:val="sr-Latn-CS"/>
        </w:rPr>
        <w:t>улог</w:t>
      </w:r>
      <w:r w:rsidRPr="0012335D">
        <w:rPr>
          <w:rFonts w:ascii="Arial" w:hAnsi="Arial" w:cs="Arial"/>
          <w:sz w:val="18"/>
          <w:szCs w:val="18"/>
          <w:lang w:val="sr-Cyrl-CS"/>
        </w:rPr>
        <w:t>а</w:t>
      </w:r>
      <w:r w:rsidRPr="0012335D">
        <w:rPr>
          <w:rFonts w:ascii="Arial" w:hAnsi="Arial" w:cs="Arial"/>
          <w:sz w:val="18"/>
          <w:szCs w:val="18"/>
          <w:lang w:val="sr-Latn-CS"/>
        </w:rPr>
        <w:t xml:space="preserve"> у </w:t>
      </w:r>
      <w:r w:rsidR="004A35C3" w:rsidRPr="0012335D">
        <w:rPr>
          <w:rFonts w:ascii="Arial" w:hAnsi="Arial" w:cs="Arial"/>
          <w:sz w:val="18"/>
          <w:szCs w:val="18"/>
          <w:lang w:val="sr-Cyrl-BA"/>
        </w:rPr>
        <w:t>зависном</w:t>
      </w:r>
      <w:r w:rsidRPr="0012335D">
        <w:rPr>
          <w:rFonts w:ascii="Arial" w:hAnsi="Arial" w:cs="Arial"/>
          <w:sz w:val="18"/>
          <w:szCs w:val="18"/>
          <w:lang w:val="sr-Latn-CS"/>
        </w:rPr>
        <w:t xml:space="preserve"> друштву </w:t>
      </w:r>
      <w:r w:rsidR="00FC072B" w:rsidRPr="0012335D">
        <w:rPr>
          <w:rFonts w:ascii="Arial" w:hAnsi="Arial" w:cs="Arial"/>
          <w:sz w:val="18"/>
          <w:szCs w:val="18"/>
          <w:lang w:val="sr-Latn-CS"/>
        </w:rPr>
        <w:t>„</w:t>
      </w:r>
      <w:r w:rsidRPr="0012335D">
        <w:rPr>
          <w:rFonts w:ascii="Arial" w:hAnsi="Arial" w:cs="Arial"/>
          <w:sz w:val="18"/>
          <w:szCs w:val="18"/>
          <w:lang w:val="sr-Latn-CS"/>
        </w:rPr>
        <w:t>Дунав ауто</w:t>
      </w:r>
      <w:r w:rsidR="00FC072B" w:rsidRPr="0012335D">
        <w:rPr>
          <w:rFonts w:ascii="Arial" w:hAnsi="Arial" w:cs="Arial"/>
          <w:sz w:val="18"/>
          <w:szCs w:val="18"/>
          <w:lang w:val="sr-Latn-CS"/>
        </w:rPr>
        <w:t>“</w:t>
      </w:r>
      <w:r w:rsidRPr="0012335D">
        <w:rPr>
          <w:rFonts w:ascii="Arial" w:hAnsi="Arial" w:cs="Arial"/>
          <w:sz w:val="18"/>
          <w:szCs w:val="18"/>
          <w:lang w:val="sr-Latn-CS"/>
        </w:rPr>
        <w:t xml:space="preserve"> д.о.о. Бања Лука</w:t>
      </w:r>
      <w:r w:rsidR="00EE26AD" w:rsidRPr="0012335D">
        <w:rPr>
          <w:rFonts w:ascii="Arial" w:hAnsi="Arial" w:cs="Arial"/>
          <w:sz w:val="18"/>
          <w:szCs w:val="18"/>
          <w:lang w:val="sr-Latn-CS"/>
        </w:rPr>
        <w:t xml:space="preserve">. </w:t>
      </w:r>
    </w:p>
    <w:p w:rsidR="00481C26" w:rsidRPr="0012335D" w:rsidRDefault="00481C26" w:rsidP="00481C26">
      <w:pPr>
        <w:tabs>
          <w:tab w:val="left" w:pos="1276"/>
        </w:tabs>
        <w:ind w:left="720"/>
        <w:jc w:val="both"/>
        <w:rPr>
          <w:rFonts w:ascii="Arial" w:hAnsi="Arial" w:cs="Arial"/>
          <w:sz w:val="18"/>
          <w:szCs w:val="18"/>
          <w:lang w:val="sr-Latn-CS"/>
        </w:rPr>
      </w:pPr>
    </w:p>
    <w:p w:rsidR="00E71718" w:rsidRPr="0012335D" w:rsidRDefault="00E71718" w:rsidP="00E71718">
      <w:pPr>
        <w:jc w:val="both"/>
        <w:rPr>
          <w:rFonts w:ascii="Arial" w:hAnsi="Arial" w:cs="Arial"/>
          <w:sz w:val="18"/>
          <w:szCs w:val="18"/>
          <w:lang w:val="sr-Cyrl-BA"/>
        </w:rPr>
      </w:pPr>
    </w:p>
    <w:p w:rsidR="00E71718" w:rsidRPr="0012335D" w:rsidRDefault="00E71718" w:rsidP="00E71718">
      <w:pPr>
        <w:widowControl/>
        <w:numPr>
          <w:ilvl w:val="1"/>
          <w:numId w:val="1"/>
        </w:numPr>
        <w:tabs>
          <w:tab w:val="clear" w:pos="1440"/>
          <w:tab w:val="num" w:pos="720"/>
        </w:tabs>
        <w:ind w:left="720"/>
        <w:jc w:val="both"/>
        <w:rPr>
          <w:rFonts w:ascii="Arial" w:hAnsi="Arial" w:cs="Arial"/>
          <w:b/>
          <w:sz w:val="18"/>
          <w:szCs w:val="18"/>
          <w:lang w:val="sr-Latn-CS"/>
        </w:rPr>
      </w:pPr>
      <w:r w:rsidRPr="0012335D">
        <w:rPr>
          <w:rFonts w:ascii="Arial" w:hAnsi="Arial" w:cs="Arial"/>
          <w:b/>
          <w:noProof/>
          <w:sz w:val="18"/>
          <w:szCs w:val="18"/>
          <w:lang w:val="sr-Cyrl-CS"/>
        </w:rPr>
        <w:t>Функционална валута и валута презентација</w:t>
      </w:r>
    </w:p>
    <w:p w:rsidR="00E71718" w:rsidRPr="0012335D" w:rsidRDefault="00E71718" w:rsidP="00E71718">
      <w:pPr>
        <w:tabs>
          <w:tab w:val="left" w:pos="1276"/>
        </w:tabs>
        <w:ind w:left="720" w:right="28"/>
        <w:jc w:val="both"/>
        <w:rPr>
          <w:rFonts w:ascii="Arial" w:hAnsi="Arial" w:cs="Arial"/>
          <w:b/>
          <w:sz w:val="18"/>
          <w:szCs w:val="18"/>
          <w:lang w:val="sr-Cyrl-CS"/>
        </w:rPr>
      </w:pPr>
    </w:p>
    <w:p w:rsidR="00E71718" w:rsidRPr="0012335D" w:rsidRDefault="00E71718" w:rsidP="00DE31D9">
      <w:pPr>
        <w:widowControl/>
        <w:ind w:left="709"/>
        <w:jc w:val="both"/>
        <w:rPr>
          <w:rFonts w:ascii="Arial" w:hAnsi="Arial" w:cs="Arial"/>
          <w:sz w:val="18"/>
          <w:szCs w:val="18"/>
          <w:lang w:val="sr-Cyrl-BA"/>
        </w:rPr>
      </w:pPr>
      <w:r w:rsidRPr="0012335D">
        <w:rPr>
          <w:rFonts w:ascii="Arial" w:hAnsi="Arial" w:cs="Arial"/>
          <w:sz w:val="18"/>
          <w:szCs w:val="18"/>
          <w:lang w:val="sr-Cyrl-BA"/>
        </w:rPr>
        <w:t xml:space="preserve">Износи у приложеним </w:t>
      </w:r>
      <w:r w:rsidRPr="0012335D">
        <w:rPr>
          <w:rFonts w:ascii="Arial" w:hAnsi="Arial" w:cs="Arial"/>
          <w:sz w:val="18"/>
          <w:szCs w:val="18"/>
          <w:lang w:val="sr-Cyrl-CS"/>
        </w:rPr>
        <w:t>консолидованим</w:t>
      </w:r>
      <w:r w:rsidRPr="0012335D">
        <w:rPr>
          <w:rFonts w:ascii="Arial" w:hAnsi="Arial" w:cs="Arial"/>
          <w:sz w:val="18"/>
          <w:szCs w:val="18"/>
          <w:lang w:val="sr-Cyrl-BA"/>
        </w:rPr>
        <w:t xml:space="preserve"> финансијским извјештајима изражени су у Конвертибилним маркама</w:t>
      </w:r>
      <w:r w:rsidRPr="0012335D">
        <w:rPr>
          <w:rFonts w:ascii="Arial" w:hAnsi="Arial" w:cs="Arial"/>
          <w:sz w:val="18"/>
          <w:szCs w:val="18"/>
        </w:rPr>
        <w:t xml:space="preserve"> </w:t>
      </w:r>
      <w:r w:rsidRPr="0012335D">
        <w:rPr>
          <w:rFonts w:ascii="Arial" w:hAnsi="Arial" w:cs="Arial"/>
          <w:sz w:val="18"/>
          <w:szCs w:val="18"/>
          <w:lang w:val="sr-Cyrl-BA"/>
        </w:rPr>
        <w:t>(</w:t>
      </w:r>
      <w:r w:rsidR="003476FD" w:rsidRPr="0012335D">
        <w:rPr>
          <w:rFonts w:ascii="Arial" w:hAnsi="Arial" w:cs="Arial"/>
          <w:sz w:val="18"/>
          <w:szCs w:val="18"/>
          <w:lang w:val="sr-Cyrl-BA"/>
        </w:rPr>
        <w:t>Б</w:t>
      </w:r>
      <w:r w:rsidRPr="0012335D">
        <w:rPr>
          <w:rFonts w:ascii="Arial" w:hAnsi="Arial" w:cs="Arial"/>
          <w:sz w:val="18"/>
          <w:szCs w:val="18"/>
          <w:lang w:val="sr-Cyrl-BA"/>
        </w:rPr>
        <w:t>AM) која представља функционалну и званичну извјештајну валуту у Републици Српској и Босни и Херцеговини.</w:t>
      </w:r>
    </w:p>
    <w:p w:rsidR="006F3FCD" w:rsidRPr="0012335D" w:rsidRDefault="006F3FCD">
      <w:pPr>
        <w:widowControl/>
        <w:rPr>
          <w:rFonts w:ascii="Arial" w:hAnsi="Arial" w:cs="Arial"/>
          <w:sz w:val="18"/>
          <w:szCs w:val="18"/>
          <w:lang w:val="sr-Cyrl-BA"/>
        </w:rPr>
      </w:pPr>
      <w:r w:rsidRPr="0012335D">
        <w:rPr>
          <w:rFonts w:ascii="Arial" w:hAnsi="Arial" w:cs="Arial"/>
          <w:sz w:val="18"/>
          <w:szCs w:val="18"/>
          <w:lang w:val="sr-Cyrl-BA"/>
        </w:rPr>
        <w:br w:type="page"/>
      </w:r>
    </w:p>
    <w:p w:rsidR="006F3FCD" w:rsidRPr="0012335D" w:rsidRDefault="006F3FCD" w:rsidP="006F3FCD">
      <w:pPr>
        <w:pStyle w:val="ListParagraph"/>
        <w:tabs>
          <w:tab w:val="left" w:pos="1276"/>
        </w:tabs>
        <w:ind w:left="1276"/>
        <w:jc w:val="both"/>
        <w:rPr>
          <w:rFonts w:ascii="Arial" w:hAnsi="Arial" w:cs="Arial"/>
          <w:snapToGrid/>
          <w:sz w:val="18"/>
          <w:szCs w:val="18"/>
          <w:lang w:val="sr-Cyrl-CS"/>
        </w:rPr>
      </w:pPr>
    </w:p>
    <w:p w:rsidR="006F3FCD" w:rsidRPr="0012335D" w:rsidRDefault="006F3FCD" w:rsidP="009D37F7">
      <w:pPr>
        <w:pStyle w:val="ListParagraph"/>
        <w:numPr>
          <w:ilvl w:val="0"/>
          <w:numId w:val="14"/>
        </w:numPr>
        <w:tabs>
          <w:tab w:val="left" w:pos="1276"/>
        </w:tabs>
        <w:ind w:left="709" w:hanging="709"/>
        <w:rPr>
          <w:rFonts w:ascii="Arial" w:hAnsi="Arial" w:cs="Arial"/>
          <w:b/>
          <w:sz w:val="18"/>
          <w:szCs w:val="18"/>
          <w:lang w:val="sr-Cyrl-BA"/>
        </w:rPr>
      </w:pPr>
      <w:r w:rsidRPr="0012335D">
        <w:rPr>
          <w:rFonts w:ascii="Arial" w:hAnsi="Arial" w:cs="Arial"/>
          <w:b/>
          <w:sz w:val="18"/>
          <w:szCs w:val="18"/>
          <w:lang w:val="sr-Cyrl-BA"/>
        </w:rPr>
        <w:t>OСНOВE ЗА САСТАВЉАЊE И ПРЕЗЕНТАЦИЈУ КОНСОЛИДОВАНИХ ФИНАНСИЈСКИХ ИЗВЈEШТАЈА И РАЧУНOВOДСТВEНИ МEТOД (наставак)</w:t>
      </w:r>
    </w:p>
    <w:p w:rsidR="0017030C" w:rsidRPr="0012335D" w:rsidRDefault="0017030C" w:rsidP="00BB29DE">
      <w:pPr>
        <w:pStyle w:val="BodyTextIndent3"/>
        <w:tabs>
          <w:tab w:val="left" w:pos="900"/>
        </w:tabs>
        <w:ind w:left="709" w:firstLine="0"/>
        <w:rPr>
          <w:rFonts w:ascii="Arial" w:hAnsi="Arial" w:cs="Arial"/>
          <w:sz w:val="18"/>
          <w:szCs w:val="18"/>
          <w:lang w:val="sr-Cyrl-BA"/>
        </w:rPr>
      </w:pPr>
    </w:p>
    <w:p w:rsidR="0017030C" w:rsidRPr="0012335D" w:rsidRDefault="0017030C" w:rsidP="006E27EC">
      <w:pPr>
        <w:widowControl/>
        <w:numPr>
          <w:ilvl w:val="1"/>
          <w:numId w:val="5"/>
        </w:numPr>
        <w:tabs>
          <w:tab w:val="clear" w:pos="720"/>
        </w:tabs>
        <w:ind w:right="29"/>
        <w:jc w:val="both"/>
        <w:rPr>
          <w:rFonts w:ascii="Arial" w:hAnsi="Arial" w:cs="Arial"/>
          <w:b/>
          <w:noProof/>
          <w:sz w:val="18"/>
          <w:szCs w:val="18"/>
          <w:lang w:val="sr-Cyrl-CS"/>
        </w:rPr>
      </w:pPr>
      <w:r w:rsidRPr="0012335D">
        <w:rPr>
          <w:rFonts w:ascii="Arial" w:hAnsi="Arial" w:cs="Arial"/>
          <w:b/>
          <w:noProof/>
          <w:sz w:val="18"/>
          <w:szCs w:val="18"/>
          <w:lang w:val="sr-Cyrl-CS"/>
        </w:rPr>
        <w:t>Утицај и примјена нових и ревидованих Међународних стандарда за финансијско извјештавање (“IFRS”) и Међународних рачуноводствених стандарда (“IAS”)</w:t>
      </w:r>
    </w:p>
    <w:p w:rsidR="0017030C" w:rsidRPr="0012335D" w:rsidRDefault="0017030C" w:rsidP="0017030C">
      <w:pPr>
        <w:widowControl/>
        <w:ind w:left="720" w:right="29"/>
        <w:jc w:val="both"/>
        <w:rPr>
          <w:rFonts w:ascii="Arial" w:hAnsi="Arial" w:cs="Arial"/>
          <w:b/>
          <w:noProof/>
          <w:sz w:val="12"/>
          <w:szCs w:val="12"/>
          <w:lang w:val="sr-Cyrl-CS"/>
        </w:rPr>
      </w:pPr>
    </w:p>
    <w:p w:rsidR="000C392D" w:rsidRPr="000B1907" w:rsidRDefault="000C392D" w:rsidP="000C392D">
      <w:pPr>
        <w:ind w:left="684"/>
        <w:jc w:val="both"/>
        <w:rPr>
          <w:rFonts w:ascii="Arial" w:hAnsi="Arial" w:cs="Arial"/>
          <w:sz w:val="18"/>
          <w:szCs w:val="18"/>
        </w:rPr>
      </w:pPr>
      <w:r w:rsidRPr="000B1907">
        <w:rPr>
          <w:rFonts w:ascii="Arial" w:hAnsi="Arial" w:cs="Arial"/>
          <w:sz w:val="18"/>
          <w:szCs w:val="18"/>
        </w:rPr>
        <w:t>Приложени неконсолидовани финансијски извјештаји састављени су уз примјену Међународних  рачуноводствених стандарда (МРС), односно Међународних стандарда финансијског извјештавања ("МСФИ", у даљем тексту заједно: "Стандарди"), који су били у примјени на дан 31. децембра 202</w:t>
      </w:r>
      <w:r>
        <w:rPr>
          <w:rFonts w:ascii="Arial" w:hAnsi="Arial" w:cs="Arial"/>
          <w:sz w:val="18"/>
          <w:szCs w:val="18"/>
          <w:lang w:val="sr-Cyrl-BA"/>
        </w:rPr>
        <w:t>4</w:t>
      </w:r>
      <w:r w:rsidRPr="000B1907">
        <w:rPr>
          <w:rFonts w:ascii="Arial" w:hAnsi="Arial" w:cs="Arial"/>
          <w:sz w:val="18"/>
          <w:szCs w:val="18"/>
        </w:rPr>
        <w:t>. године и на њима заснованим прописима о рачуноводству Републике Српске и прописима Агенције за осигурање Републике Српске који регулишу финансијско извјештавање друштава за осигурање.</w:t>
      </w:r>
    </w:p>
    <w:p w:rsidR="000C392D" w:rsidRPr="000B1907" w:rsidRDefault="000C392D" w:rsidP="000C392D">
      <w:pPr>
        <w:pStyle w:val="Header"/>
        <w:ind w:firstLine="709"/>
        <w:jc w:val="both"/>
        <w:rPr>
          <w:rFonts w:ascii="Arial" w:hAnsi="Arial" w:cs="Arial"/>
          <w:sz w:val="18"/>
          <w:szCs w:val="18"/>
        </w:rPr>
      </w:pPr>
    </w:p>
    <w:p w:rsidR="000C392D" w:rsidRPr="000B1907" w:rsidRDefault="000C392D" w:rsidP="000C392D">
      <w:pPr>
        <w:pStyle w:val="Header"/>
        <w:ind w:left="684" w:firstLine="25"/>
        <w:jc w:val="both"/>
        <w:rPr>
          <w:rFonts w:ascii="Arial" w:hAnsi="Arial" w:cs="Arial"/>
          <w:sz w:val="18"/>
          <w:szCs w:val="18"/>
        </w:rPr>
      </w:pPr>
      <w:r w:rsidRPr="000B1907">
        <w:rPr>
          <w:rFonts w:ascii="Arial" w:hAnsi="Arial" w:cs="Arial"/>
          <w:sz w:val="18"/>
          <w:szCs w:val="18"/>
        </w:rPr>
        <w:t>Наиме, на основу одредби Закона о рачуноводству и ревизији Републике Српске (''Службени гласник РС'', број 94/15, 78/20), сва правна лица са сједиштем у Републици Српској су у обавези да у потпуности примјењују МРС, односно МСФИ, као и Међународни стандард финансијског извјештавања за мале и средње ентитете ("МСФИ for SMEs"), Међународне рачуноводствене стандарде за јавни сектор ("IPSAS"), Међународнe стандардe вредновања ("IVS"), Међународнe стандардe за професионалну праксу интерне ревизије, Концептуални оквир за финансијско извјештавање, Кодекс етике за професионалне рачуновође и пратећа упутства, објашњења и смјернице које доноси Одбор за међународне рачуноводствене стандарде ("IASB") и сва пратећа упутства, објашњења и смјернице које доноси Међународна федерација рачуновођа ("IFAC").</w:t>
      </w:r>
    </w:p>
    <w:p w:rsidR="000C392D" w:rsidRPr="000B1907" w:rsidRDefault="000C392D" w:rsidP="000C392D">
      <w:pPr>
        <w:pStyle w:val="Header"/>
        <w:ind w:left="684" w:firstLine="25"/>
        <w:jc w:val="both"/>
        <w:rPr>
          <w:rFonts w:ascii="Arial" w:hAnsi="Arial" w:cs="Arial"/>
          <w:sz w:val="18"/>
          <w:szCs w:val="18"/>
        </w:rPr>
      </w:pPr>
      <w:r w:rsidRPr="000B1907">
        <w:rPr>
          <w:rFonts w:ascii="Arial" w:hAnsi="Arial" w:cs="Arial"/>
          <w:sz w:val="18"/>
          <w:szCs w:val="18"/>
        </w:rPr>
        <w:t>У складу са Законом о рачуноводству и ревизији Републике Српске („Службени гласник РС“, број 94/15, 78/20), дана 19.фебруара 2020. године, Управни одбор Савеза РР РС, донио је „Одлуку о утврђивању и објављивању превода Међународних стандарда финансијског извјештавања (МСФИ) из 2018</w:t>
      </w:r>
      <w:r>
        <w:rPr>
          <w:rFonts w:ascii="Arial" w:hAnsi="Arial" w:cs="Arial"/>
          <w:sz w:val="18"/>
          <w:szCs w:val="18"/>
        </w:rPr>
        <w:t>. године</w:t>
      </w:r>
      <w:r w:rsidRPr="000B1907">
        <w:rPr>
          <w:rFonts w:ascii="Arial" w:hAnsi="Arial" w:cs="Arial"/>
          <w:sz w:val="18"/>
          <w:szCs w:val="18"/>
        </w:rPr>
        <w:t xml:space="preserve"> којег чине</w:t>
      </w:r>
      <w:r>
        <w:rPr>
          <w:rFonts w:ascii="Arial" w:hAnsi="Arial" w:cs="Arial"/>
          <w:sz w:val="18"/>
          <w:szCs w:val="18"/>
        </w:rPr>
        <w:t xml:space="preserve">: </w:t>
      </w:r>
      <w:r w:rsidRPr="000B1907">
        <w:rPr>
          <w:rFonts w:ascii="Arial" w:hAnsi="Arial" w:cs="Arial"/>
          <w:sz w:val="18"/>
          <w:szCs w:val="18"/>
        </w:rPr>
        <w:t>Концептуални оквир за финансијско извjештавање и основни текстови Међународних рачуноводствених стандарда (МРС), односно Међународни стандарди финансијског извjештавања (МСФИ) издати од Одбора за међународне рачуноводствене стандарде (IASB) као и тумачења издата од Комитета за тумачење рачуноводствених стандарда у облику у којем издати, односно усвојени и који не укључују основе за закључивање, илуструјуће примјере, смјернице, коментаре, супротна мишљења, разрађене примјере и други допунски објашњавајући материјал који може да се усвоји у вези са стандардиам, односно тумачењима, осим ако се изричито не наводи да је он саставни дио стандарда, односно тумачења.</w:t>
      </w:r>
    </w:p>
    <w:p w:rsidR="000C392D" w:rsidRPr="00F734C0" w:rsidRDefault="000C392D" w:rsidP="000C392D">
      <w:pPr>
        <w:pStyle w:val="Header"/>
        <w:ind w:left="684"/>
        <w:jc w:val="both"/>
        <w:rPr>
          <w:rFonts w:ascii="Arial" w:hAnsi="Arial" w:cs="Arial"/>
          <w:sz w:val="18"/>
          <w:szCs w:val="18"/>
        </w:rPr>
      </w:pPr>
      <w:r w:rsidRPr="00F734C0">
        <w:rPr>
          <w:rFonts w:ascii="Arial" w:hAnsi="Arial" w:cs="Arial"/>
          <w:sz w:val="18"/>
          <w:szCs w:val="18"/>
        </w:rPr>
        <w:t>Наведеном Одлуком, утврђују се и објављују преводи Стандарда и тумачења, издатих од стране Одбора за међународне рачуноводствене стандарде из 2018. године, који су објављени на интернет страници Савеза РР РС, а који се почињу примјењивати у Републици Српској за финансијске извјештаје који се састављају на дан 31. децембра 2020. године. Ступањем на снагу ове одллуке, престаје да важи Одлука о почетку обавезне примјене издања МРС/МСФИ од 04.10.2017. године.</w:t>
      </w:r>
    </w:p>
    <w:p w:rsidR="000C392D" w:rsidRPr="00F734C0" w:rsidRDefault="000C392D" w:rsidP="000C392D">
      <w:pPr>
        <w:pStyle w:val="Header"/>
        <w:ind w:left="684"/>
        <w:jc w:val="both"/>
        <w:rPr>
          <w:rFonts w:ascii="Arial" w:hAnsi="Arial" w:cs="Arial"/>
          <w:sz w:val="18"/>
          <w:szCs w:val="18"/>
        </w:rPr>
      </w:pPr>
      <w:r w:rsidRPr="00F734C0">
        <w:rPr>
          <w:rFonts w:ascii="Arial" w:hAnsi="Arial" w:cs="Arial"/>
          <w:sz w:val="18"/>
          <w:szCs w:val="18"/>
        </w:rPr>
        <w:t>Руководство Друштва анализира промјене у важећим Стандардима и тумачењима, као и новоусвојене Стандарде и тумачења издата након 31. децембра 2018. године, и након установљавања Стандарда и тумачења који су релевантни за Друштво, има намјеру да исте примјени у састављању финансијских извјештаја након што они буду званично преведени и објављени у Републици Српској.</w:t>
      </w:r>
    </w:p>
    <w:p w:rsidR="000C392D" w:rsidRPr="000B1907" w:rsidRDefault="000C392D" w:rsidP="000C392D">
      <w:pPr>
        <w:pStyle w:val="bodysingle0"/>
        <w:ind w:left="627"/>
        <w:jc w:val="both"/>
        <w:rPr>
          <w:rFonts w:ascii="Arial" w:hAnsi="Arial" w:cs="Arial"/>
          <w:noProof/>
          <w:sz w:val="18"/>
          <w:szCs w:val="18"/>
        </w:rPr>
      </w:pPr>
      <w:r w:rsidRPr="000B1907">
        <w:rPr>
          <w:rFonts w:ascii="Arial" w:hAnsi="Arial" w:cs="Arial"/>
          <w:noProof/>
          <w:sz w:val="18"/>
          <w:szCs w:val="18"/>
        </w:rPr>
        <w:t>На дан одобравања ових финансијских извјештаја, следећи стандарди и измјене постојећих стандарда, су у примјени</w:t>
      </w:r>
      <w:r>
        <w:rPr>
          <w:rFonts w:ascii="Arial" w:hAnsi="Arial" w:cs="Arial"/>
          <w:noProof/>
          <w:sz w:val="18"/>
          <w:szCs w:val="18"/>
        </w:rPr>
        <w:t>:</w:t>
      </w:r>
    </w:p>
    <w:p w:rsidR="000C392D" w:rsidRPr="006239D0" w:rsidRDefault="000C392D" w:rsidP="000C392D">
      <w:pPr>
        <w:pStyle w:val="bodysingle0"/>
        <w:numPr>
          <w:ilvl w:val="0"/>
          <w:numId w:val="48"/>
        </w:numPr>
        <w:spacing w:before="0" w:beforeAutospacing="0" w:after="0" w:afterAutospacing="0"/>
        <w:rPr>
          <w:rFonts w:ascii="Arial" w:hAnsi="Arial" w:cs="Arial"/>
          <w:noProof/>
          <w:sz w:val="18"/>
          <w:szCs w:val="18"/>
          <w:lang w:val="sr-Cyrl-BA"/>
        </w:rPr>
      </w:pPr>
      <w:r>
        <w:rPr>
          <w:rFonts w:ascii="Arial" w:hAnsi="Arial" w:cs="Arial"/>
          <w:noProof/>
          <w:sz w:val="18"/>
          <w:szCs w:val="18"/>
        </w:rPr>
        <w:t xml:space="preserve">МРС 1 „Презентација финансијских извјештаја“ – Допуне класификације обавеза </w:t>
      </w:r>
    </w:p>
    <w:p w:rsidR="000C392D" w:rsidRPr="006239D0" w:rsidRDefault="000C392D" w:rsidP="000C392D">
      <w:pPr>
        <w:pStyle w:val="bodysingle0"/>
        <w:numPr>
          <w:ilvl w:val="0"/>
          <w:numId w:val="48"/>
        </w:numPr>
        <w:spacing w:before="0" w:beforeAutospacing="0" w:after="0" w:afterAutospacing="0"/>
        <w:rPr>
          <w:rFonts w:ascii="Arial" w:hAnsi="Arial" w:cs="Arial"/>
          <w:noProof/>
          <w:sz w:val="18"/>
          <w:szCs w:val="18"/>
          <w:lang w:val="sr-Cyrl-BA"/>
        </w:rPr>
      </w:pPr>
      <w:r>
        <w:rPr>
          <w:rFonts w:ascii="Arial" w:hAnsi="Arial" w:cs="Arial"/>
          <w:noProof/>
          <w:sz w:val="18"/>
          <w:szCs w:val="18"/>
        </w:rPr>
        <w:t>МРС 1 „Презентација финансијских извјештаја“ – Објелодањивање рачуноводствених политика – Допуне,</w:t>
      </w:r>
    </w:p>
    <w:p w:rsidR="000C392D" w:rsidRPr="008D59B2" w:rsidRDefault="000C392D" w:rsidP="000C392D">
      <w:pPr>
        <w:pStyle w:val="bodysingle0"/>
        <w:numPr>
          <w:ilvl w:val="0"/>
          <w:numId w:val="48"/>
        </w:numPr>
        <w:spacing w:before="0" w:beforeAutospacing="0" w:after="0" w:afterAutospacing="0"/>
        <w:rPr>
          <w:rFonts w:ascii="Arial" w:hAnsi="Arial" w:cs="Arial"/>
          <w:noProof/>
          <w:sz w:val="18"/>
          <w:szCs w:val="18"/>
          <w:lang w:val="sr-Cyrl-BA"/>
        </w:rPr>
      </w:pPr>
      <w:r>
        <w:rPr>
          <w:rFonts w:ascii="Arial" w:hAnsi="Arial" w:cs="Arial"/>
          <w:noProof/>
          <w:sz w:val="18"/>
          <w:szCs w:val="18"/>
        </w:rPr>
        <w:t>МРС 8 „Рачуноводствене политике, промјене рачуноводствених процјена и грешке“ – Допуна дефиниције рачуноводствених процјена,</w:t>
      </w:r>
    </w:p>
    <w:p w:rsidR="000C392D" w:rsidRPr="008D59B2" w:rsidRDefault="000C392D" w:rsidP="000C392D">
      <w:pPr>
        <w:pStyle w:val="bodysingle0"/>
        <w:numPr>
          <w:ilvl w:val="0"/>
          <w:numId w:val="48"/>
        </w:numPr>
        <w:spacing w:before="0" w:beforeAutospacing="0" w:after="0" w:afterAutospacing="0"/>
        <w:rPr>
          <w:rFonts w:ascii="Arial" w:hAnsi="Arial" w:cs="Arial"/>
          <w:noProof/>
          <w:sz w:val="18"/>
          <w:szCs w:val="18"/>
          <w:lang w:val="sr-Cyrl-BA"/>
        </w:rPr>
      </w:pPr>
      <w:r>
        <w:rPr>
          <w:rFonts w:ascii="Arial" w:hAnsi="Arial" w:cs="Arial"/>
          <w:noProof/>
          <w:sz w:val="18"/>
          <w:szCs w:val="18"/>
        </w:rPr>
        <w:t>МРС 12 „Порез на добит“ – Одложени порез повезани са средствима и обавезама насталим из појединачних трансакција,</w:t>
      </w:r>
    </w:p>
    <w:p w:rsidR="000C392D" w:rsidRPr="00FB3F7C" w:rsidRDefault="000C392D" w:rsidP="000C392D">
      <w:pPr>
        <w:pStyle w:val="bodysingle0"/>
        <w:numPr>
          <w:ilvl w:val="0"/>
          <w:numId w:val="48"/>
        </w:numPr>
        <w:spacing w:before="0" w:beforeAutospacing="0" w:after="0" w:afterAutospacing="0"/>
        <w:rPr>
          <w:rFonts w:ascii="Arial" w:hAnsi="Arial" w:cs="Arial"/>
          <w:noProof/>
          <w:sz w:val="18"/>
          <w:szCs w:val="18"/>
          <w:lang w:val="sr-Cyrl-BA"/>
        </w:rPr>
      </w:pPr>
      <w:r>
        <w:rPr>
          <w:rFonts w:ascii="Arial" w:hAnsi="Arial" w:cs="Arial"/>
          <w:noProof/>
          <w:sz w:val="18"/>
          <w:szCs w:val="18"/>
        </w:rPr>
        <w:t>МСФИ 17 „Уговори о осигурању“ – Допуне.</w:t>
      </w:r>
    </w:p>
    <w:p w:rsidR="000C392D" w:rsidRDefault="000C392D" w:rsidP="000C392D">
      <w:pPr>
        <w:pStyle w:val="bodysingle0"/>
        <w:spacing w:before="0" w:beforeAutospacing="0" w:after="0" w:afterAutospacing="0"/>
        <w:ind w:left="709"/>
        <w:jc w:val="both"/>
        <w:rPr>
          <w:rFonts w:ascii="Arial" w:hAnsi="Arial" w:cs="Arial"/>
          <w:noProof/>
          <w:sz w:val="18"/>
          <w:szCs w:val="18"/>
          <w:lang w:val="sr-Cyrl-BA"/>
        </w:rPr>
      </w:pPr>
    </w:p>
    <w:p w:rsidR="000C392D" w:rsidRDefault="000C392D" w:rsidP="000C392D">
      <w:pPr>
        <w:pStyle w:val="bodysingle0"/>
        <w:spacing w:before="0" w:beforeAutospacing="0" w:after="0" w:afterAutospacing="0"/>
        <w:ind w:left="709"/>
        <w:jc w:val="both"/>
        <w:rPr>
          <w:rFonts w:ascii="Arial" w:hAnsi="Arial" w:cs="Arial"/>
          <w:noProof/>
          <w:sz w:val="18"/>
          <w:szCs w:val="18"/>
          <w:lang w:val="sr-Cyrl-BA"/>
        </w:rPr>
      </w:pPr>
      <w:r>
        <w:rPr>
          <w:rFonts w:ascii="Arial" w:hAnsi="Arial" w:cs="Arial"/>
          <w:noProof/>
          <w:sz w:val="18"/>
          <w:szCs w:val="18"/>
          <w:lang w:val="sr-Cyrl-BA"/>
        </w:rPr>
        <w:t>Примјена горе наведених нових стандарда, измјена постојећих стандарда и тумачења, није имала утицаја на финансијске извјештаје Друштва.</w:t>
      </w:r>
    </w:p>
    <w:p w:rsidR="00163A80" w:rsidRDefault="00163A80" w:rsidP="00390395">
      <w:pPr>
        <w:pStyle w:val="bodysingle0"/>
        <w:spacing w:before="0" w:beforeAutospacing="0" w:after="0" w:afterAutospacing="0"/>
        <w:ind w:left="709"/>
        <w:jc w:val="both"/>
        <w:rPr>
          <w:rFonts w:ascii="Arial" w:hAnsi="Arial" w:cs="Arial"/>
          <w:noProof/>
          <w:sz w:val="18"/>
          <w:szCs w:val="18"/>
          <w:lang w:val="sr-Cyrl-BA"/>
        </w:rPr>
      </w:pPr>
    </w:p>
    <w:p w:rsidR="00163A80" w:rsidRPr="0012335D" w:rsidRDefault="00163A80" w:rsidP="00390395">
      <w:pPr>
        <w:pStyle w:val="bodysingle0"/>
        <w:spacing w:before="0" w:beforeAutospacing="0" w:after="0" w:afterAutospacing="0"/>
        <w:ind w:left="709"/>
        <w:jc w:val="both"/>
        <w:rPr>
          <w:rFonts w:ascii="Arial" w:hAnsi="Arial" w:cs="Arial"/>
          <w:noProof/>
          <w:sz w:val="18"/>
          <w:szCs w:val="18"/>
          <w:lang w:val="sr-Cyrl-BA"/>
        </w:rPr>
      </w:pPr>
    </w:p>
    <w:p w:rsidR="00FB3F7C" w:rsidRPr="0012335D" w:rsidRDefault="00FB3F7C" w:rsidP="00FB3F7C">
      <w:pPr>
        <w:pStyle w:val="bodysingle0"/>
        <w:spacing w:before="0" w:beforeAutospacing="0" w:after="0" w:afterAutospacing="0"/>
        <w:ind w:left="1282"/>
        <w:jc w:val="both"/>
        <w:rPr>
          <w:rFonts w:ascii="Arial" w:hAnsi="Arial" w:cs="Arial"/>
          <w:noProof/>
          <w:sz w:val="18"/>
          <w:szCs w:val="18"/>
          <w:lang w:val="sr-Cyrl-BA"/>
        </w:rPr>
      </w:pPr>
    </w:p>
    <w:p w:rsidR="00FB3F7C" w:rsidRPr="0012335D" w:rsidRDefault="00FB3F7C" w:rsidP="00FB3F7C">
      <w:pPr>
        <w:pStyle w:val="bodysingle0"/>
        <w:spacing w:before="0" w:beforeAutospacing="0" w:after="0" w:afterAutospacing="0"/>
        <w:ind w:left="1282"/>
        <w:jc w:val="both"/>
        <w:rPr>
          <w:rFonts w:ascii="Arial" w:hAnsi="Arial" w:cs="Arial"/>
          <w:noProof/>
          <w:sz w:val="18"/>
          <w:szCs w:val="18"/>
          <w:lang w:val="sr-Cyrl-BA"/>
        </w:rPr>
      </w:pPr>
    </w:p>
    <w:p w:rsidR="007C6C83" w:rsidRDefault="007C6C83" w:rsidP="007C6C83">
      <w:pPr>
        <w:pStyle w:val="ListParagraph"/>
        <w:tabs>
          <w:tab w:val="left" w:pos="1276"/>
        </w:tabs>
        <w:ind w:left="709"/>
        <w:rPr>
          <w:rFonts w:ascii="Arial" w:hAnsi="Arial" w:cs="Arial"/>
          <w:b/>
          <w:sz w:val="18"/>
          <w:szCs w:val="18"/>
          <w:lang w:val="sr-Cyrl-BA"/>
        </w:rPr>
      </w:pPr>
    </w:p>
    <w:p w:rsidR="00706229" w:rsidRPr="0012335D" w:rsidRDefault="00706229" w:rsidP="009D37F7">
      <w:pPr>
        <w:pStyle w:val="ListParagraph"/>
        <w:numPr>
          <w:ilvl w:val="0"/>
          <w:numId w:val="29"/>
        </w:numPr>
        <w:tabs>
          <w:tab w:val="left" w:pos="1276"/>
        </w:tabs>
        <w:ind w:left="709" w:hanging="709"/>
        <w:rPr>
          <w:rFonts w:ascii="Arial" w:hAnsi="Arial" w:cs="Arial"/>
          <w:b/>
          <w:sz w:val="18"/>
          <w:szCs w:val="18"/>
          <w:lang w:val="sr-Cyrl-BA"/>
        </w:rPr>
      </w:pPr>
      <w:r w:rsidRPr="0012335D">
        <w:rPr>
          <w:rFonts w:ascii="Arial" w:hAnsi="Arial" w:cs="Arial"/>
          <w:b/>
          <w:sz w:val="18"/>
          <w:szCs w:val="18"/>
          <w:lang w:val="sr-Cyrl-BA"/>
        </w:rPr>
        <w:t>OСНOВE ЗА САСТАВЉАЊE И ПРЕЗЕНТАЦИЈУ КОНСОЛИДОВАНИХ ФИНАНСИЈСКИХ ИЗВЈEШТАЈА И РАЧУНOВOДСТВEНИ МEТOД (наставак)</w:t>
      </w:r>
    </w:p>
    <w:p w:rsidR="00706229" w:rsidRPr="0012335D" w:rsidRDefault="00706229" w:rsidP="00B07966">
      <w:pPr>
        <w:widowControl/>
        <w:jc w:val="both"/>
        <w:rPr>
          <w:rFonts w:ascii="Arial" w:hAnsi="Arial" w:cs="Arial"/>
          <w:sz w:val="18"/>
          <w:szCs w:val="18"/>
          <w:lang w:val="sr-Latn-BA"/>
        </w:rPr>
      </w:pPr>
    </w:p>
    <w:p w:rsidR="00706229" w:rsidRPr="0012335D" w:rsidRDefault="00706229" w:rsidP="009D37F7">
      <w:pPr>
        <w:widowControl/>
        <w:numPr>
          <w:ilvl w:val="1"/>
          <w:numId w:val="28"/>
        </w:numPr>
        <w:ind w:right="29"/>
        <w:jc w:val="both"/>
        <w:rPr>
          <w:rFonts w:ascii="Arial" w:hAnsi="Arial" w:cs="Arial"/>
          <w:b/>
          <w:noProof/>
          <w:sz w:val="18"/>
          <w:szCs w:val="18"/>
          <w:lang w:val="sr-Cyrl-CS"/>
        </w:rPr>
      </w:pPr>
      <w:r w:rsidRPr="0012335D">
        <w:rPr>
          <w:rFonts w:ascii="Arial" w:hAnsi="Arial" w:cs="Arial"/>
          <w:b/>
          <w:noProof/>
          <w:sz w:val="18"/>
          <w:szCs w:val="18"/>
          <w:lang w:val="sr-Cyrl-CS"/>
        </w:rPr>
        <w:t>Утицај и примјена нових и ревидованих Међународних стандарда за финансијско извјештавање (“IFRS”) и Међународних рачуноводствених стандарда (“IAS”) (наставак)</w:t>
      </w:r>
    </w:p>
    <w:p w:rsidR="00706229" w:rsidRPr="0012335D" w:rsidRDefault="00706229" w:rsidP="00706229">
      <w:pPr>
        <w:widowControl/>
        <w:jc w:val="both"/>
        <w:rPr>
          <w:rFonts w:ascii="Arial" w:hAnsi="Arial" w:cs="Arial"/>
          <w:sz w:val="18"/>
          <w:szCs w:val="18"/>
        </w:rPr>
      </w:pPr>
    </w:p>
    <w:p w:rsidR="000C392D" w:rsidRDefault="000C392D" w:rsidP="000C392D">
      <w:pPr>
        <w:pStyle w:val="Header"/>
        <w:ind w:left="720"/>
        <w:jc w:val="both"/>
        <w:rPr>
          <w:rFonts w:ascii="Arial" w:hAnsi="Arial" w:cs="Arial"/>
          <w:i/>
          <w:iCs/>
          <w:sz w:val="18"/>
          <w:szCs w:val="18"/>
        </w:rPr>
      </w:pPr>
      <w:r w:rsidRPr="005C5D77">
        <w:rPr>
          <w:rFonts w:ascii="Arial" w:hAnsi="Arial" w:cs="Arial"/>
          <w:i/>
          <w:iCs/>
          <w:sz w:val="18"/>
          <w:szCs w:val="18"/>
        </w:rPr>
        <w:t>На дан одобравања ових финансијских извјештаја, сљедећи Стандарди и измјене постојећих Стандарда, као и нова тумачења су били издати, али нису постали ефективни:</w:t>
      </w:r>
    </w:p>
    <w:p w:rsidR="000C392D" w:rsidRPr="005E30B9" w:rsidRDefault="000C392D" w:rsidP="000C392D">
      <w:pPr>
        <w:pStyle w:val="Header"/>
        <w:numPr>
          <w:ilvl w:val="0"/>
          <w:numId w:val="49"/>
        </w:numPr>
        <w:jc w:val="both"/>
        <w:rPr>
          <w:rFonts w:ascii="Arial" w:hAnsi="Arial" w:cs="Arial"/>
          <w:sz w:val="18"/>
          <w:szCs w:val="18"/>
        </w:rPr>
      </w:pPr>
      <w:r>
        <w:rPr>
          <w:rFonts w:ascii="Arial" w:hAnsi="Arial" w:cs="Arial"/>
          <w:sz w:val="18"/>
          <w:szCs w:val="18"/>
        </w:rPr>
        <w:t>МРС 1 „Презентација финансијских извјештаја“ допуна класификације дугорочних и краткорочних обавеза,</w:t>
      </w:r>
    </w:p>
    <w:p w:rsidR="000C392D" w:rsidRPr="00474D36" w:rsidRDefault="000C392D" w:rsidP="000C392D">
      <w:pPr>
        <w:pStyle w:val="Header"/>
        <w:numPr>
          <w:ilvl w:val="0"/>
          <w:numId w:val="49"/>
        </w:numPr>
        <w:jc w:val="both"/>
        <w:rPr>
          <w:rFonts w:ascii="Arial" w:hAnsi="Arial" w:cs="Arial"/>
          <w:sz w:val="18"/>
          <w:szCs w:val="18"/>
        </w:rPr>
      </w:pPr>
      <w:r>
        <w:rPr>
          <w:rFonts w:ascii="Arial" w:hAnsi="Arial" w:cs="Arial"/>
          <w:sz w:val="18"/>
          <w:szCs w:val="18"/>
        </w:rPr>
        <w:t>МРС 1 „Презентација финансијских извјештаја“ допуна краткорочне обавезе и ковенанте,</w:t>
      </w:r>
    </w:p>
    <w:p w:rsidR="000C392D" w:rsidRPr="00474D36" w:rsidRDefault="000C392D" w:rsidP="000C392D">
      <w:pPr>
        <w:pStyle w:val="Header"/>
        <w:numPr>
          <w:ilvl w:val="0"/>
          <w:numId w:val="49"/>
        </w:numPr>
        <w:jc w:val="both"/>
        <w:rPr>
          <w:rFonts w:ascii="Arial" w:hAnsi="Arial" w:cs="Arial"/>
          <w:sz w:val="18"/>
          <w:szCs w:val="18"/>
        </w:rPr>
      </w:pPr>
      <w:r>
        <w:rPr>
          <w:rFonts w:ascii="Arial" w:hAnsi="Arial" w:cs="Arial"/>
          <w:sz w:val="18"/>
          <w:szCs w:val="18"/>
        </w:rPr>
        <w:t>МРС 7 „Извјештај о токовима готовине“ и МСФИ 7 „Финансијски инструменти – Објелодањивање“ – Допуне аранжмани финансирања од стране добављача,</w:t>
      </w:r>
    </w:p>
    <w:p w:rsidR="000C392D" w:rsidRPr="005E30B9" w:rsidRDefault="000C392D" w:rsidP="000C392D">
      <w:pPr>
        <w:pStyle w:val="Header"/>
        <w:numPr>
          <w:ilvl w:val="0"/>
          <w:numId w:val="49"/>
        </w:numPr>
        <w:jc w:val="both"/>
        <w:rPr>
          <w:rFonts w:ascii="Arial" w:hAnsi="Arial" w:cs="Arial"/>
          <w:sz w:val="18"/>
          <w:szCs w:val="18"/>
        </w:rPr>
      </w:pPr>
      <w:r>
        <w:rPr>
          <w:rFonts w:ascii="Arial" w:hAnsi="Arial" w:cs="Arial"/>
          <w:sz w:val="18"/>
          <w:szCs w:val="18"/>
        </w:rPr>
        <w:t>МСФИ 16 „Лезинг“ – Допуне обевеза по основу најма у трансакцијама продаје и повратног лизинга.</w:t>
      </w:r>
    </w:p>
    <w:p w:rsidR="000C392D" w:rsidRPr="005C5D77" w:rsidRDefault="000C392D" w:rsidP="000C392D">
      <w:pPr>
        <w:pStyle w:val="Header"/>
        <w:ind w:left="720"/>
        <w:jc w:val="both"/>
        <w:rPr>
          <w:rFonts w:ascii="Arial" w:hAnsi="Arial" w:cs="Arial"/>
          <w:sz w:val="18"/>
          <w:szCs w:val="18"/>
        </w:rPr>
      </w:pPr>
      <w:r>
        <w:rPr>
          <w:rFonts w:ascii="Arial" w:hAnsi="Arial" w:cs="Arial"/>
          <w:sz w:val="18"/>
          <w:szCs w:val="18"/>
        </w:rPr>
        <w:tab/>
      </w:r>
      <w:r w:rsidRPr="005C5D77">
        <w:rPr>
          <w:rFonts w:ascii="Arial" w:hAnsi="Arial" w:cs="Arial"/>
          <w:sz w:val="18"/>
          <w:szCs w:val="18"/>
        </w:rPr>
        <w:t>Руководство Друштва је изабрало да не усвоји ове нове Стандарде и измјене постојећих Стандарда прије него они ступе на снагу. Руководство предвиђа да усвајање ових нових Стандарда и измјена постојећих Стандарда неће имати материјалан утицај на финансијске извјештаје Друштва у периоду иницијалне примјене.</w:t>
      </w:r>
    </w:p>
    <w:p w:rsidR="005C5D77" w:rsidRPr="0012335D" w:rsidRDefault="005C5D77" w:rsidP="005C5D77">
      <w:pPr>
        <w:pStyle w:val="Header"/>
        <w:ind w:left="720"/>
        <w:jc w:val="both"/>
        <w:rPr>
          <w:rFonts w:ascii="Arial" w:hAnsi="Arial" w:cs="Arial"/>
          <w:sz w:val="18"/>
          <w:szCs w:val="18"/>
        </w:rPr>
      </w:pPr>
    </w:p>
    <w:p w:rsidR="005C5D77" w:rsidRPr="0012335D" w:rsidRDefault="005C5D77" w:rsidP="005C5D77">
      <w:pPr>
        <w:pStyle w:val="Header"/>
        <w:ind w:left="720"/>
        <w:jc w:val="both"/>
        <w:rPr>
          <w:rFonts w:ascii="Arial" w:hAnsi="Arial" w:cs="Arial"/>
          <w:sz w:val="18"/>
          <w:szCs w:val="18"/>
        </w:rPr>
      </w:pPr>
    </w:p>
    <w:p w:rsidR="006F1316" w:rsidRPr="0012335D" w:rsidRDefault="006F1316" w:rsidP="006F1316">
      <w:pPr>
        <w:pStyle w:val="Header"/>
        <w:ind w:left="720"/>
        <w:jc w:val="both"/>
        <w:rPr>
          <w:rFonts w:ascii="Arial" w:hAnsi="Arial" w:cs="Arial"/>
          <w:sz w:val="18"/>
          <w:szCs w:val="18"/>
          <w:lang w:val="sr-Cyrl-BA"/>
        </w:rPr>
      </w:pPr>
      <w:r w:rsidRPr="0012335D">
        <w:rPr>
          <w:rFonts w:ascii="Arial" w:hAnsi="Arial" w:cs="Arial"/>
          <w:sz w:val="18"/>
          <w:szCs w:val="18"/>
          <w:lang w:val="sr-Cyrl-BA"/>
        </w:rPr>
        <w:t>.</w:t>
      </w:r>
    </w:p>
    <w:p w:rsidR="00EA19DB" w:rsidRPr="0012335D" w:rsidRDefault="00EA19DB" w:rsidP="00706229">
      <w:pPr>
        <w:pStyle w:val="Header"/>
        <w:ind w:left="720"/>
        <w:jc w:val="both"/>
        <w:rPr>
          <w:rFonts w:ascii="Arial" w:hAnsi="Arial" w:cs="Arial"/>
          <w:sz w:val="18"/>
          <w:szCs w:val="18"/>
        </w:rPr>
      </w:pPr>
    </w:p>
    <w:p w:rsidR="009175C7" w:rsidRPr="0012335D" w:rsidRDefault="009175C7" w:rsidP="00706229">
      <w:pPr>
        <w:pStyle w:val="Header"/>
        <w:ind w:left="720"/>
        <w:jc w:val="both"/>
        <w:rPr>
          <w:rFonts w:ascii="Arial" w:hAnsi="Arial" w:cs="Arial"/>
          <w:sz w:val="18"/>
          <w:szCs w:val="18"/>
        </w:rPr>
      </w:pPr>
    </w:p>
    <w:p w:rsidR="009175C7" w:rsidRPr="0012335D" w:rsidRDefault="009175C7" w:rsidP="00706229">
      <w:pPr>
        <w:pStyle w:val="Header"/>
        <w:ind w:left="720"/>
        <w:jc w:val="both"/>
        <w:rPr>
          <w:rFonts w:ascii="Arial" w:hAnsi="Arial" w:cs="Arial"/>
          <w:sz w:val="18"/>
          <w:szCs w:val="18"/>
        </w:rPr>
      </w:pPr>
    </w:p>
    <w:p w:rsidR="009175C7" w:rsidRPr="0012335D" w:rsidRDefault="009175C7" w:rsidP="00706229">
      <w:pPr>
        <w:pStyle w:val="Header"/>
        <w:ind w:left="720"/>
        <w:jc w:val="both"/>
        <w:rPr>
          <w:rFonts w:ascii="Arial" w:hAnsi="Arial" w:cs="Arial"/>
          <w:sz w:val="18"/>
          <w:szCs w:val="18"/>
        </w:rPr>
      </w:pPr>
    </w:p>
    <w:p w:rsidR="009175C7" w:rsidRPr="0012335D" w:rsidRDefault="009175C7" w:rsidP="00706229">
      <w:pPr>
        <w:pStyle w:val="Header"/>
        <w:ind w:left="720"/>
        <w:jc w:val="both"/>
        <w:rPr>
          <w:rFonts w:ascii="Arial" w:hAnsi="Arial" w:cs="Arial"/>
          <w:sz w:val="18"/>
          <w:szCs w:val="18"/>
        </w:rPr>
      </w:pPr>
    </w:p>
    <w:p w:rsidR="009175C7" w:rsidRPr="0012335D" w:rsidRDefault="009175C7" w:rsidP="00706229">
      <w:pPr>
        <w:pStyle w:val="Header"/>
        <w:ind w:left="720"/>
        <w:jc w:val="both"/>
        <w:rPr>
          <w:rFonts w:ascii="Arial" w:hAnsi="Arial" w:cs="Arial"/>
          <w:sz w:val="18"/>
          <w:szCs w:val="18"/>
        </w:rPr>
      </w:pPr>
    </w:p>
    <w:p w:rsidR="009175C7" w:rsidRPr="0012335D" w:rsidRDefault="009175C7" w:rsidP="00706229">
      <w:pPr>
        <w:pStyle w:val="Header"/>
        <w:ind w:left="720"/>
        <w:jc w:val="both"/>
        <w:rPr>
          <w:rFonts w:ascii="Arial" w:hAnsi="Arial" w:cs="Arial"/>
          <w:sz w:val="18"/>
          <w:szCs w:val="18"/>
        </w:rPr>
      </w:pPr>
    </w:p>
    <w:p w:rsidR="009175C7" w:rsidRPr="0012335D" w:rsidRDefault="009175C7" w:rsidP="00706229">
      <w:pPr>
        <w:pStyle w:val="Header"/>
        <w:ind w:left="720"/>
        <w:jc w:val="both"/>
        <w:rPr>
          <w:rFonts w:ascii="Arial" w:hAnsi="Arial" w:cs="Arial"/>
          <w:sz w:val="18"/>
          <w:szCs w:val="18"/>
        </w:rPr>
      </w:pPr>
    </w:p>
    <w:p w:rsidR="009175C7" w:rsidRPr="0012335D" w:rsidRDefault="009175C7" w:rsidP="00706229">
      <w:pPr>
        <w:pStyle w:val="Header"/>
        <w:ind w:left="720"/>
        <w:jc w:val="both"/>
        <w:rPr>
          <w:rFonts w:ascii="Arial" w:hAnsi="Arial" w:cs="Arial"/>
          <w:sz w:val="18"/>
          <w:szCs w:val="18"/>
        </w:rPr>
      </w:pPr>
    </w:p>
    <w:p w:rsidR="009175C7" w:rsidRPr="0012335D" w:rsidRDefault="009175C7" w:rsidP="00706229">
      <w:pPr>
        <w:pStyle w:val="Header"/>
        <w:ind w:left="720"/>
        <w:jc w:val="both"/>
        <w:rPr>
          <w:rFonts w:ascii="Arial" w:hAnsi="Arial" w:cs="Arial"/>
          <w:sz w:val="18"/>
          <w:szCs w:val="18"/>
        </w:rPr>
      </w:pPr>
    </w:p>
    <w:p w:rsidR="009908EA" w:rsidRPr="0012335D" w:rsidRDefault="009908EA" w:rsidP="00706229">
      <w:pPr>
        <w:pStyle w:val="Header"/>
        <w:ind w:left="720"/>
        <w:jc w:val="both"/>
        <w:rPr>
          <w:rFonts w:ascii="Arial" w:hAnsi="Arial" w:cs="Arial"/>
          <w:sz w:val="18"/>
          <w:szCs w:val="18"/>
        </w:rPr>
      </w:pPr>
    </w:p>
    <w:p w:rsidR="009908EA" w:rsidRPr="0012335D" w:rsidRDefault="009908EA" w:rsidP="00706229">
      <w:pPr>
        <w:pStyle w:val="Header"/>
        <w:ind w:left="720"/>
        <w:jc w:val="both"/>
        <w:rPr>
          <w:rFonts w:ascii="Arial" w:hAnsi="Arial" w:cs="Arial"/>
          <w:sz w:val="18"/>
          <w:szCs w:val="18"/>
        </w:rPr>
      </w:pPr>
    </w:p>
    <w:p w:rsidR="009908EA" w:rsidRPr="0012335D" w:rsidRDefault="009908EA" w:rsidP="00706229">
      <w:pPr>
        <w:pStyle w:val="Header"/>
        <w:ind w:left="720"/>
        <w:jc w:val="both"/>
        <w:rPr>
          <w:rFonts w:ascii="Arial" w:hAnsi="Arial" w:cs="Arial"/>
          <w:sz w:val="18"/>
          <w:szCs w:val="18"/>
        </w:rPr>
      </w:pPr>
    </w:p>
    <w:p w:rsidR="009908EA" w:rsidRPr="0012335D" w:rsidRDefault="009908EA" w:rsidP="00706229">
      <w:pPr>
        <w:pStyle w:val="Header"/>
        <w:ind w:left="720"/>
        <w:jc w:val="both"/>
        <w:rPr>
          <w:rFonts w:ascii="Arial" w:hAnsi="Arial" w:cs="Arial"/>
          <w:sz w:val="18"/>
          <w:szCs w:val="18"/>
        </w:rPr>
      </w:pPr>
    </w:p>
    <w:p w:rsidR="009175C7" w:rsidRPr="0012335D" w:rsidRDefault="009175C7" w:rsidP="00706229">
      <w:pPr>
        <w:pStyle w:val="Header"/>
        <w:ind w:left="720"/>
        <w:jc w:val="both"/>
        <w:rPr>
          <w:rFonts w:ascii="Arial" w:hAnsi="Arial" w:cs="Arial"/>
          <w:sz w:val="18"/>
          <w:szCs w:val="18"/>
        </w:rPr>
      </w:pPr>
    </w:p>
    <w:p w:rsidR="00497F41" w:rsidRPr="0012335D" w:rsidRDefault="00497F41" w:rsidP="00497F41">
      <w:pPr>
        <w:pStyle w:val="ListParagraph"/>
        <w:ind w:left="0"/>
        <w:jc w:val="both"/>
        <w:rPr>
          <w:rFonts w:ascii="Arial" w:hAnsi="Arial" w:cs="Arial"/>
          <w:b/>
          <w:sz w:val="18"/>
          <w:szCs w:val="18"/>
          <w:lang w:val="sr-Cyrl-BA"/>
        </w:rPr>
      </w:pPr>
    </w:p>
    <w:p w:rsidR="00497F41" w:rsidRPr="0012335D" w:rsidRDefault="00497F41" w:rsidP="00497F41">
      <w:pPr>
        <w:numPr>
          <w:ilvl w:val="0"/>
          <w:numId w:val="3"/>
        </w:numPr>
        <w:rPr>
          <w:rFonts w:ascii="Arial" w:hAnsi="Arial" w:cs="Arial"/>
          <w:b/>
          <w:sz w:val="18"/>
          <w:szCs w:val="18"/>
          <w:lang w:val="sr-Cyrl-BA"/>
        </w:rPr>
      </w:pPr>
      <w:r w:rsidRPr="0012335D">
        <w:rPr>
          <w:rFonts w:ascii="Arial" w:hAnsi="Arial" w:cs="Arial"/>
          <w:b/>
          <w:sz w:val="18"/>
          <w:szCs w:val="18"/>
        </w:rPr>
        <w:lastRenderedPageBreak/>
        <w:t>ПРЕГЛЕД</w:t>
      </w:r>
      <w:r w:rsidRPr="0012335D">
        <w:rPr>
          <w:rFonts w:ascii="Arial" w:hAnsi="Arial" w:cs="Arial"/>
          <w:b/>
          <w:sz w:val="18"/>
          <w:szCs w:val="18"/>
          <w:lang w:val="sr-Cyrl-BA"/>
        </w:rPr>
        <w:t xml:space="preserve"> </w:t>
      </w:r>
      <w:r w:rsidRPr="0012335D">
        <w:rPr>
          <w:rFonts w:ascii="Arial" w:hAnsi="Arial" w:cs="Arial"/>
          <w:b/>
          <w:sz w:val="18"/>
          <w:szCs w:val="18"/>
        </w:rPr>
        <w:t>ЗНА</w:t>
      </w:r>
      <w:r w:rsidRPr="0012335D">
        <w:rPr>
          <w:rFonts w:ascii="Arial" w:hAnsi="Arial" w:cs="Arial"/>
          <w:b/>
          <w:sz w:val="18"/>
          <w:szCs w:val="18"/>
          <w:lang w:val="sr-Cyrl-BA"/>
        </w:rPr>
        <w:t>Ч</w:t>
      </w:r>
      <w:r w:rsidRPr="0012335D">
        <w:rPr>
          <w:rFonts w:ascii="Arial" w:hAnsi="Arial" w:cs="Arial"/>
          <w:b/>
          <w:sz w:val="18"/>
          <w:szCs w:val="18"/>
        </w:rPr>
        <w:t>АЈНИХ</w:t>
      </w:r>
      <w:r w:rsidRPr="0012335D">
        <w:rPr>
          <w:rFonts w:ascii="Arial" w:hAnsi="Arial" w:cs="Arial"/>
          <w:b/>
          <w:sz w:val="18"/>
          <w:szCs w:val="18"/>
          <w:lang w:val="sr-Cyrl-BA"/>
        </w:rPr>
        <w:t xml:space="preserve"> </w:t>
      </w:r>
      <w:r w:rsidRPr="0012335D">
        <w:rPr>
          <w:rFonts w:ascii="Arial" w:hAnsi="Arial" w:cs="Arial"/>
          <w:b/>
          <w:sz w:val="18"/>
          <w:szCs w:val="18"/>
        </w:rPr>
        <w:t>РА</w:t>
      </w:r>
      <w:r w:rsidRPr="0012335D">
        <w:rPr>
          <w:rFonts w:ascii="Arial" w:hAnsi="Arial" w:cs="Arial"/>
          <w:b/>
          <w:sz w:val="18"/>
          <w:szCs w:val="18"/>
          <w:lang w:val="sr-Cyrl-BA"/>
        </w:rPr>
        <w:t>Ч</w:t>
      </w:r>
      <w:r w:rsidRPr="0012335D">
        <w:rPr>
          <w:rFonts w:ascii="Arial" w:hAnsi="Arial" w:cs="Arial"/>
          <w:b/>
          <w:sz w:val="18"/>
          <w:szCs w:val="18"/>
        </w:rPr>
        <w:t>УНОВОДСТВЕНИХ</w:t>
      </w:r>
      <w:r w:rsidRPr="0012335D">
        <w:rPr>
          <w:rFonts w:ascii="Arial" w:hAnsi="Arial" w:cs="Arial"/>
          <w:b/>
          <w:sz w:val="18"/>
          <w:szCs w:val="18"/>
          <w:lang w:val="sr-Cyrl-BA"/>
        </w:rPr>
        <w:t xml:space="preserve"> </w:t>
      </w:r>
      <w:r w:rsidRPr="0012335D">
        <w:rPr>
          <w:rFonts w:ascii="Arial" w:hAnsi="Arial" w:cs="Arial"/>
          <w:b/>
          <w:sz w:val="18"/>
          <w:szCs w:val="18"/>
        </w:rPr>
        <w:t>ПОЛИТИКА</w:t>
      </w:r>
    </w:p>
    <w:p w:rsidR="00497F41" w:rsidRPr="0012335D" w:rsidRDefault="00497F41" w:rsidP="00497F41">
      <w:pPr>
        <w:ind w:left="720" w:right="14" w:hanging="720"/>
        <w:jc w:val="both"/>
        <w:rPr>
          <w:rFonts w:ascii="Arial" w:hAnsi="Arial" w:cs="Arial"/>
          <w:b/>
          <w:sz w:val="18"/>
          <w:szCs w:val="18"/>
          <w:lang w:val="sr-Cyrl-BA"/>
        </w:rPr>
      </w:pPr>
    </w:p>
    <w:p w:rsidR="00497F41" w:rsidRPr="0012335D" w:rsidRDefault="00497F41" w:rsidP="006E27EC">
      <w:pPr>
        <w:numPr>
          <w:ilvl w:val="1"/>
          <w:numId w:val="7"/>
        </w:numPr>
        <w:ind w:left="720" w:hanging="720"/>
        <w:rPr>
          <w:rFonts w:ascii="Arial" w:eastAsia="Arial,Bold" w:hAnsi="Arial" w:cs="Arial"/>
          <w:b/>
          <w:bCs/>
          <w:color w:val="000000"/>
          <w:sz w:val="18"/>
          <w:szCs w:val="18"/>
          <w:lang w:val="sr-Cyrl-BA"/>
        </w:rPr>
      </w:pPr>
      <w:r w:rsidRPr="0012335D">
        <w:rPr>
          <w:rFonts w:ascii="Arial" w:eastAsia="Arial,Bold" w:hAnsi="Arial" w:cs="Arial"/>
          <w:b/>
          <w:bCs/>
          <w:color w:val="000000"/>
          <w:sz w:val="18"/>
          <w:szCs w:val="18"/>
        </w:rPr>
        <w:t>Приходи</w:t>
      </w:r>
    </w:p>
    <w:p w:rsidR="00497F41" w:rsidRPr="0012335D" w:rsidRDefault="00497F41" w:rsidP="00497F41">
      <w:pPr>
        <w:ind w:left="705"/>
        <w:rPr>
          <w:rFonts w:ascii="Arial" w:eastAsia="Arial,Bold" w:hAnsi="Arial" w:cs="Arial"/>
          <w:b/>
          <w:bCs/>
          <w:color w:val="000000"/>
          <w:sz w:val="18"/>
          <w:szCs w:val="18"/>
          <w:lang w:val="sr-Cyrl-BA"/>
        </w:rPr>
      </w:pPr>
    </w:p>
    <w:p w:rsidR="00497F41" w:rsidRPr="0012335D" w:rsidRDefault="00497F41" w:rsidP="00497F41">
      <w:pPr>
        <w:ind w:left="709"/>
        <w:jc w:val="both"/>
        <w:rPr>
          <w:rFonts w:ascii="Arial" w:hAnsi="Arial" w:cs="Arial"/>
          <w:sz w:val="18"/>
          <w:szCs w:val="18"/>
          <w:lang w:val="sr-Cyrl-CS"/>
        </w:rPr>
      </w:pPr>
      <w:r w:rsidRPr="0012335D">
        <w:rPr>
          <w:rFonts w:ascii="Arial" w:hAnsi="Arial" w:cs="Arial"/>
          <w:sz w:val="18"/>
          <w:szCs w:val="18"/>
          <w:lang w:val="sr-Cyrl-CS"/>
        </w:rPr>
        <w:t xml:space="preserve">Приходи обухватају приходе од уобичајених осигуравајућих активности </w:t>
      </w:r>
      <w:r w:rsidR="00C77170" w:rsidRPr="0012335D">
        <w:rPr>
          <w:rFonts w:ascii="Arial" w:hAnsi="Arial" w:cs="Arial"/>
          <w:sz w:val="18"/>
          <w:szCs w:val="18"/>
          <w:lang w:val="sr-Cyrl-CS"/>
        </w:rPr>
        <w:t>Матичног д</w:t>
      </w:r>
      <w:r w:rsidRPr="0012335D">
        <w:rPr>
          <w:rFonts w:ascii="Arial" w:hAnsi="Arial" w:cs="Arial"/>
          <w:sz w:val="18"/>
          <w:szCs w:val="18"/>
          <w:lang w:val="sr-Cyrl-CS"/>
        </w:rPr>
        <w:t xml:space="preserve">руштва (пословне и финансијске приходе). Уобичајене односно редовне активности </w:t>
      </w:r>
      <w:r w:rsidR="00C77170" w:rsidRPr="0012335D">
        <w:rPr>
          <w:rFonts w:ascii="Arial" w:hAnsi="Arial" w:cs="Arial"/>
          <w:sz w:val="18"/>
          <w:szCs w:val="18"/>
          <w:lang w:val="sr-Cyrl-CS"/>
        </w:rPr>
        <w:t xml:space="preserve">Матичног друштва </w:t>
      </w:r>
      <w:r w:rsidRPr="0012335D">
        <w:rPr>
          <w:rFonts w:ascii="Arial" w:hAnsi="Arial" w:cs="Arial"/>
          <w:sz w:val="18"/>
          <w:szCs w:val="18"/>
          <w:lang w:val="sr-Cyrl-CS"/>
        </w:rPr>
        <w:t xml:space="preserve">су све активности које </w:t>
      </w:r>
      <w:r w:rsidR="00C77170" w:rsidRPr="0012335D">
        <w:rPr>
          <w:rFonts w:ascii="Arial" w:hAnsi="Arial" w:cs="Arial"/>
          <w:sz w:val="18"/>
          <w:szCs w:val="18"/>
          <w:lang w:val="sr-Cyrl-CS"/>
        </w:rPr>
        <w:t xml:space="preserve">Матичног друштва </w:t>
      </w:r>
      <w:r w:rsidRPr="0012335D">
        <w:rPr>
          <w:rFonts w:ascii="Arial" w:hAnsi="Arial" w:cs="Arial"/>
          <w:sz w:val="18"/>
          <w:szCs w:val="18"/>
          <w:lang w:val="sr-Cyrl-CS"/>
        </w:rPr>
        <w:t xml:space="preserve"> предузима у </w:t>
      </w:r>
      <w:r w:rsidR="001B101B" w:rsidRPr="0012335D">
        <w:rPr>
          <w:rFonts w:ascii="Arial" w:hAnsi="Arial" w:cs="Arial"/>
          <w:sz w:val="18"/>
          <w:szCs w:val="18"/>
          <w:lang w:val="sr-Cyrl-CS"/>
        </w:rPr>
        <w:t>обиму</w:t>
      </w:r>
      <w:r w:rsidRPr="0012335D">
        <w:rPr>
          <w:rFonts w:ascii="Arial" w:hAnsi="Arial" w:cs="Arial"/>
          <w:sz w:val="18"/>
          <w:szCs w:val="18"/>
          <w:lang w:val="sr-Cyrl-CS"/>
        </w:rPr>
        <w:t xml:space="preserve"> свог рада као и активности које су са њима повезане и које подржавају тај рад, и од њега произилазе или имају пропратни карактер. </w:t>
      </w:r>
    </w:p>
    <w:p w:rsidR="00497F41" w:rsidRPr="0012335D" w:rsidRDefault="00497F41" w:rsidP="00497F41">
      <w:pPr>
        <w:ind w:left="705"/>
        <w:jc w:val="both"/>
        <w:rPr>
          <w:rFonts w:ascii="Arial" w:hAnsi="Arial" w:cs="Arial"/>
          <w:sz w:val="18"/>
          <w:szCs w:val="18"/>
          <w:lang w:val="sr-Cyrl-CS"/>
        </w:rPr>
      </w:pPr>
    </w:p>
    <w:p w:rsidR="00497F41" w:rsidRPr="0012335D" w:rsidRDefault="00497F41" w:rsidP="00497F41">
      <w:pPr>
        <w:ind w:left="709"/>
        <w:jc w:val="both"/>
        <w:rPr>
          <w:rFonts w:ascii="Arial" w:hAnsi="Arial" w:cs="Arial"/>
          <w:sz w:val="18"/>
          <w:szCs w:val="18"/>
          <w:lang w:val="sr-Cyrl-CS"/>
        </w:rPr>
      </w:pPr>
      <w:r w:rsidRPr="0012335D">
        <w:rPr>
          <w:rFonts w:ascii="Arial" w:hAnsi="Arial" w:cs="Arial" w:hint="eastAsia"/>
          <w:sz w:val="18"/>
          <w:szCs w:val="18"/>
          <w:lang w:val="sr-Cyrl-CS"/>
        </w:rPr>
        <w:t>Приходе</w:t>
      </w:r>
      <w:r w:rsidRPr="0012335D">
        <w:rPr>
          <w:rFonts w:ascii="Arial" w:hAnsi="Arial" w:cs="Arial"/>
          <w:sz w:val="18"/>
          <w:szCs w:val="18"/>
          <w:lang w:val="sr-Cyrl-CS"/>
        </w:rPr>
        <w:t xml:space="preserve"> </w:t>
      </w:r>
      <w:r w:rsidR="00C77170" w:rsidRPr="0012335D">
        <w:rPr>
          <w:rFonts w:ascii="Arial" w:hAnsi="Arial" w:cs="Arial"/>
          <w:sz w:val="18"/>
          <w:szCs w:val="18"/>
          <w:lang w:val="sr-Cyrl-CS"/>
        </w:rPr>
        <w:t xml:space="preserve">Матичног друштва </w:t>
      </w:r>
      <w:r w:rsidRPr="0012335D">
        <w:rPr>
          <w:rFonts w:ascii="Arial" w:hAnsi="Arial" w:cs="Arial"/>
          <w:sz w:val="18"/>
          <w:szCs w:val="18"/>
          <w:lang w:val="sr-Cyrl-CS"/>
        </w:rPr>
        <w:t xml:space="preserve"> </w:t>
      </w:r>
      <w:r w:rsidRPr="0012335D">
        <w:rPr>
          <w:rFonts w:ascii="Arial" w:hAnsi="Arial" w:cs="Arial" w:hint="eastAsia"/>
          <w:sz w:val="18"/>
          <w:szCs w:val="18"/>
          <w:lang w:val="sr-Cyrl-CS"/>
        </w:rPr>
        <w:t>чине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пословни</w:t>
      </w:r>
      <w:r w:rsidRPr="0012335D">
        <w:rPr>
          <w:rFonts w:ascii="Arial" w:hAnsi="Arial" w:cs="Arial"/>
          <w:sz w:val="18"/>
          <w:szCs w:val="18"/>
          <w:lang w:val="sr-Cyrl-CS"/>
        </w:rPr>
        <w:t xml:space="preserve"> (</w:t>
      </w:r>
      <w:r w:rsidRPr="0012335D">
        <w:rPr>
          <w:rFonts w:ascii="Arial" w:hAnsi="Arial" w:cs="Arial" w:hint="eastAsia"/>
          <w:sz w:val="18"/>
          <w:szCs w:val="18"/>
          <w:lang w:val="sr-Cyrl-CS"/>
        </w:rPr>
        <w:t>функционални</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приходи</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приходи</w:t>
      </w:r>
      <w:r w:rsidRPr="0012335D">
        <w:rPr>
          <w:rFonts w:ascii="Arial" w:hAnsi="Arial" w:cs="Arial"/>
          <w:sz w:val="18"/>
          <w:szCs w:val="18"/>
          <w:lang w:val="sr-Cyrl-CS"/>
        </w:rPr>
        <w:t xml:space="preserve"> </w:t>
      </w:r>
      <w:r w:rsidRPr="0012335D">
        <w:rPr>
          <w:rFonts w:ascii="Arial" w:hAnsi="Arial" w:cs="Arial" w:hint="eastAsia"/>
          <w:sz w:val="18"/>
          <w:szCs w:val="18"/>
          <w:lang w:val="sr-Cyrl-CS"/>
        </w:rPr>
        <w:t>од</w:t>
      </w:r>
      <w:r w:rsidRPr="0012335D">
        <w:rPr>
          <w:rFonts w:ascii="Arial" w:hAnsi="Arial" w:cs="Arial"/>
          <w:sz w:val="18"/>
          <w:szCs w:val="18"/>
          <w:lang w:val="sr-Cyrl-CS"/>
        </w:rPr>
        <w:t xml:space="preserve"> </w:t>
      </w:r>
      <w:r w:rsidRPr="0012335D">
        <w:rPr>
          <w:rFonts w:ascii="Arial" w:hAnsi="Arial" w:cs="Arial" w:hint="eastAsia"/>
          <w:sz w:val="18"/>
          <w:szCs w:val="18"/>
          <w:lang w:val="sr-Cyrl-CS"/>
        </w:rPr>
        <w:t>инвестиционе</w:t>
      </w:r>
      <w:r w:rsidRPr="0012335D">
        <w:rPr>
          <w:rFonts w:ascii="Arial" w:hAnsi="Arial" w:cs="Arial"/>
          <w:sz w:val="18"/>
          <w:szCs w:val="18"/>
          <w:lang w:val="sr-Cyrl-CS"/>
        </w:rPr>
        <w:t xml:space="preserve"> </w:t>
      </w:r>
      <w:r w:rsidRPr="0012335D">
        <w:rPr>
          <w:rFonts w:ascii="Arial" w:hAnsi="Arial" w:cs="Arial" w:hint="eastAsia"/>
          <w:sz w:val="18"/>
          <w:szCs w:val="18"/>
          <w:lang w:val="sr-Cyrl-CS"/>
        </w:rPr>
        <w:t>активности</w:t>
      </w:r>
      <w:r w:rsidRPr="0012335D">
        <w:rPr>
          <w:rFonts w:ascii="Arial" w:hAnsi="Arial" w:cs="Arial"/>
          <w:sz w:val="18"/>
          <w:szCs w:val="18"/>
          <w:lang w:val="sr-Cyrl-CS"/>
        </w:rPr>
        <w:t xml:space="preserve">, </w:t>
      </w:r>
      <w:r w:rsidRPr="0012335D">
        <w:rPr>
          <w:rFonts w:ascii="Arial" w:hAnsi="Arial" w:cs="Arial" w:hint="eastAsia"/>
          <w:sz w:val="18"/>
          <w:szCs w:val="18"/>
          <w:lang w:val="sr-Cyrl-CS"/>
        </w:rPr>
        <w:t>финансијски</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приходи</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приходи</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основу</w:t>
      </w:r>
      <w:r w:rsidRPr="0012335D">
        <w:rPr>
          <w:rFonts w:ascii="Arial" w:hAnsi="Arial" w:cs="Arial"/>
          <w:sz w:val="18"/>
          <w:szCs w:val="18"/>
          <w:lang w:val="sr-Cyrl-CS"/>
        </w:rPr>
        <w:t xml:space="preserve"> </w:t>
      </w:r>
      <w:r w:rsidRPr="0012335D">
        <w:rPr>
          <w:rFonts w:ascii="Arial" w:hAnsi="Arial" w:cs="Arial" w:hint="eastAsia"/>
          <w:sz w:val="18"/>
          <w:szCs w:val="18"/>
          <w:lang w:val="sr-Cyrl-CS"/>
        </w:rPr>
        <w:t>усклађивања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вриједности</w:t>
      </w:r>
      <w:r w:rsidRPr="0012335D">
        <w:rPr>
          <w:rFonts w:ascii="Arial" w:hAnsi="Arial" w:cs="Arial"/>
          <w:sz w:val="18"/>
          <w:szCs w:val="18"/>
          <w:lang w:val="sr-Cyrl-CS"/>
        </w:rPr>
        <w:t xml:space="preserve"> </w:t>
      </w:r>
      <w:r w:rsidRPr="0012335D">
        <w:rPr>
          <w:rFonts w:ascii="Arial" w:hAnsi="Arial" w:cs="Arial" w:hint="eastAsia"/>
          <w:sz w:val="18"/>
          <w:szCs w:val="18"/>
          <w:lang w:val="sr-Cyrl-CS"/>
        </w:rPr>
        <w:t>имовине</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остали</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приходи</w:t>
      </w:r>
      <w:r w:rsidRPr="0012335D">
        <w:rPr>
          <w:rFonts w:ascii="Arial" w:hAnsi="Arial" w:cs="Arial"/>
          <w:sz w:val="18"/>
          <w:szCs w:val="18"/>
          <w:lang w:val="sr-Cyrl-CS"/>
        </w:rPr>
        <w:t>.</w:t>
      </w:r>
    </w:p>
    <w:p w:rsidR="00497F41" w:rsidRPr="0012335D" w:rsidRDefault="00497F41" w:rsidP="00497F41">
      <w:pPr>
        <w:ind w:left="709"/>
        <w:jc w:val="both"/>
        <w:rPr>
          <w:rFonts w:ascii="Arial" w:hAnsi="Arial" w:cs="Arial"/>
          <w:sz w:val="18"/>
          <w:szCs w:val="18"/>
          <w:lang w:val="sr-Cyrl-CS"/>
        </w:rPr>
      </w:pPr>
    </w:p>
    <w:p w:rsidR="00497F41" w:rsidRPr="0012335D" w:rsidRDefault="00497F41" w:rsidP="006E27EC">
      <w:pPr>
        <w:numPr>
          <w:ilvl w:val="2"/>
          <w:numId w:val="7"/>
        </w:numPr>
        <w:tabs>
          <w:tab w:val="left" w:pos="-576"/>
        </w:tabs>
        <w:outlineLvl w:val="2"/>
        <w:rPr>
          <w:rFonts w:ascii="Arial" w:hAnsi="Arial" w:cs="Arial"/>
          <w:b/>
          <w:sz w:val="18"/>
          <w:szCs w:val="18"/>
          <w:lang w:val="sr-Cyrl-CS"/>
        </w:rPr>
      </w:pPr>
      <w:r w:rsidRPr="0012335D">
        <w:rPr>
          <w:rFonts w:ascii="Arial" w:hAnsi="Arial" w:cs="Arial"/>
          <w:b/>
          <w:sz w:val="18"/>
          <w:szCs w:val="18"/>
          <w:lang w:val="sr-Cyrl-CS"/>
        </w:rPr>
        <w:t>Пословни (функционални) приходи</w:t>
      </w:r>
    </w:p>
    <w:p w:rsidR="00497F41" w:rsidRPr="0012335D" w:rsidRDefault="00497F41" w:rsidP="00497F41">
      <w:pPr>
        <w:ind w:left="705"/>
        <w:jc w:val="both"/>
        <w:rPr>
          <w:rFonts w:ascii="Arial" w:hAnsi="Arial" w:cs="Arial"/>
          <w:sz w:val="18"/>
          <w:szCs w:val="18"/>
          <w:lang w:val="sr-Cyrl-CS"/>
        </w:rPr>
      </w:pPr>
    </w:p>
    <w:p w:rsidR="00497F41" w:rsidRPr="0012335D" w:rsidRDefault="00497F41" w:rsidP="00497F41">
      <w:pPr>
        <w:ind w:left="709"/>
        <w:jc w:val="both"/>
        <w:rPr>
          <w:rFonts w:ascii="Arial" w:hAnsi="Arial" w:cs="Arial"/>
          <w:sz w:val="18"/>
          <w:szCs w:val="18"/>
          <w:lang w:val="sr-Cyrl-CS"/>
        </w:rPr>
      </w:pPr>
      <w:r w:rsidRPr="0012335D">
        <w:rPr>
          <w:rFonts w:ascii="Arial" w:hAnsi="Arial" w:cs="Arial" w:hint="eastAsia"/>
          <w:sz w:val="18"/>
          <w:szCs w:val="18"/>
          <w:lang w:val="sr-Cyrl-CS"/>
        </w:rPr>
        <w:t>У</w:t>
      </w:r>
      <w:r w:rsidRPr="0012335D">
        <w:rPr>
          <w:rFonts w:ascii="Arial" w:hAnsi="Arial" w:cs="Arial"/>
          <w:sz w:val="18"/>
          <w:szCs w:val="18"/>
          <w:lang w:val="sr-Cyrl-CS"/>
        </w:rPr>
        <w:t xml:space="preserve"> </w:t>
      </w:r>
      <w:r w:rsidRPr="0012335D">
        <w:rPr>
          <w:rFonts w:ascii="Arial" w:hAnsi="Arial" w:cs="Arial" w:hint="eastAsia"/>
          <w:sz w:val="18"/>
          <w:szCs w:val="18"/>
          <w:lang w:val="sr-Cyrl-CS"/>
        </w:rPr>
        <w:t>оквиру</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пословних</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прихода</w:t>
      </w:r>
      <w:r w:rsidR="00C77170" w:rsidRPr="0012335D">
        <w:t xml:space="preserve"> </w:t>
      </w:r>
      <w:r w:rsidR="00C77170" w:rsidRPr="0012335D">
        <w:rPr>
          <w:rFonts w:ascii="Arial" w:hAnsi="Arial" w:cs="Arial"/>
          <w:sz w:val="18"/>
          <w:szCs w:val="18"/>
          <w:lang w:val="sr-Cyrl-CS"/>
        </w:rPr>
        <w:t>Матично друштво</w:t>
      </w:r>
      <w:r w:rsidRPr="0012335D">
        <w:rPr>
          <w:rFonts w:ascii="Arial" w:hAnsi="Arial" w:cs="Arial"/>
          <w:sz w:val="18"/>
          <w:szCs w:val="18"/>
          <w:lang w:val="sr-Cyrl-CS"/>
        </w:rPr>
        <w:t xml:space="preserve">  </w:t>
      </w:r>
      <w:r w:rsidRPr="0012335D">
        <w:rPr>
          <w:rFonts w:ascii="Arial" w:hAnsi="Arial" w:cs="Arial" w:hint="eastAsia"/>
          <w:sz w:val="18"/>
          <w:szCs w:val="18"/>
          <w:lang w:val="sr-Cyrl-CS"/>
        </w:rPr>
        <w:t>евидентира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приходе</w:t>
      </w:r>
      <w:r w:rsidRPr="0012335D">
        <w:rPr>
          <w:rFonts w:ascii="Arial" w:hAnsi="Arial" w:cs="Arial"/>
          <w:sz w:val="18"/>
          <w:szCs w:val="18"/>
          <w:lang w:val="sr-Cyrl-CS"/>
        </w:rPr>
        <w:t xml:space="preserve"> </w:t>
      </w:r>
      <w:r w:rsidRPr="0012335D">
        <w:rPr>
          <w:rFonts w:ascii="Arial" w:hAnsi="Arial" w:cs="Arial" w:hint="eastAsia"/>
          <w:sz w:val="18"/>
          <w:szCs w:val="18"/>
          <w:lang w:val="sr-Cyrl-CS"/>
        </w:rPr>
        <w:t>из</w:t>
      </w:r>
      <w:r w:rsidRPr="0012335D">
        <w:rPr>
          <w:rFonts w:ascii="Arial" w:hAnsi="Arial" w:cs="Arial"/>
          <w:sz w:val="18"/>
          <w:szCs w:val="18"/>
          <w:lang w:val="sr-Cyrl-CS"/>
        </w:rPr>
        <w:t xml:space="preserve"> </w:t>
      </w:r>
      <w:r w:rsidRPr="0012335D">
        <w:rPr>
          <w:rFonts w:ascii="Arial" w:hAnsi="Arial" w:cs="Arial" w:hint="eastAsia"/>
          <w:sz w:val="18"/>
          <w:szCs w:val="18"/>
          <w:lang w:val="sr-Cyrl-CS"/>
        </w:rPr>
        <w:t>дјелат</w:t>
      </w:r>
      <w:r w:rsidRPr="0012335D">
        <w:rPr>
          <w:rFonts w:ascii="Arial" w:hAnsi="Arial" w:cs="Arial"/>
          <w:sz w:val="18"/>
          <w:szCs w:val="18"/>
          <w:lang w:val="sr-Cyrl-CS"/>
        </w:rPr>
        <w:t>н</w:t>
      </w:r>
      <w:r w:rsidRPr="0012335D">
        <w:rPr>
          <w:rFonts w:ascii="Arial" w:hAnsi="Arial" w:cs="Arial" w:hint="eastAsia"/>
          <w:sz w:val="18"/>
          <w:szCs w:val="18"/>
          <w:lang w:val="sr-Cyrl-CS"/>
        </w:rPr>
        <w:t>ости</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односно</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основу</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премије</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основу</w:t>
      </w:r>
      <w:r w:rsidRPr="0012335D">
        <w:rPr>
          <w:rFonts w:ascii="Arial" w:hAnsi="Arial" w:cs="Arial"/>
          <w:sz w:val="18"/>
          <w:szCs w:val="18"/>
          <w:lang w:val="sr-Cyrl-CS"/>
        </w:rPr>
        <w:t xml:space="preserve"> </w:t>
      </w:r>
      <w:r w:rsidRPr="0012335D">
        <w:rPr>
          <w:rFonts w:ascii="Arial" w:hAnsi="Arial" w:cs="Arial" w:hint="eastAsia"/>
          <w:sz w:val="18"/>
          <w:szCs w:val="18"/>
          <w:lang w:val="sr-Cyrl-CS"/>
        </w:rPr>
        <w:t>учешћа</w:t>
      </w:r>
      <w:r w:rsidRPr="0012335D">
        <w:rPr>
          <w:rFonts w:ascii="Arial" w:hAnsi="Arial" w:cs="Arial"/>
          <w:sz w:val="18"/>
          <w:szCs w:val="18"/>
          <w:lang w:val="sr-Cyrl-CS"/>
        </w:rPr>
        <w:t xml:space="preserve"> </w:t>
      </w:r>
      <w:r w:rsidRPr="0012335D">
        <w:rPr>
          <w:rFonts w:ascii="Arial" w:hAnsi="Arial" w:cs="Arial" w:hint="eastAsia"/>
          <w:sz w:val="18"/>
          <w:szCs w:val="18"/>
          <w:lang w:val="sr-Cyrl-CS"/>
        </w:rPr>
        <w:t>саосигурања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реосигурања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у</w:t>
      </w:r>
      <w:r w:rsidRPr="0012335D">
        <w:rPr>
          <w:rFonts w:ascii="Arial" w:hAnsi="Arial" w:cs="Arial"/>
          <w:sz w:val="18"/>
          <w:szCs w:val="18"/>
          <w:lang w:val="sr-Cyrl-CS"/>
        </w:rPr>
        <w:t xml:space="preserve"> </w:t>
      </w:r>
      <w:r w:rsidRPr="0012335D">
        <w:rPr>
          <w:rFonts w:ascii="Arial" w:hAnsi="Arial" w:cs="Arial" w:hint="eastAsia"/>
          <w:sz w:val="18"/>
          <w:szCs w:val="18"/>
          <w:lang w:val="sr-Cyrl-CS"/>
        </w:rPr>
        <w:t>накнади</w:t>
      </w:r>
      <w:r w:rsidRPr="0012335D">
        <w:rPr>
          <w:rFonts w:ascii="Arial" w:hAnsi="Arial" w:cs="Arial"/>
          <w:sz w:val="18"/>
          <w:szCs w:val="18"/>
          <w:lang w:val="sr-Cyrl-CS"/>
        </w:rPr>
        <w:t xml:space="preserve"> </w:t>
      </w:r>
      <w:r w:rsidRPr="0012335D">
        <w:rPr>
          <w:rFonts w:ascii="Arial" w:hAnsi="Arial" w:cs="Arial" w:hint="eastAsia"/>
          <w:sz w:val="18"/>
          <w:szCs w:val="18"/>
          <w:lang w:val="sr-Cyrl-CS"/>
        </w:rPr>
        <w:t>штета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приходе</w:t>
      </w:r>
      <w:r w:rsidRPr="0012335D">
        <w:rPr>
          <w:rFonts w:ascii="Arial" w:hAnsi="Arial" w:cs="Arial"/>
          <w:sz w:val="18"/>
          <w:szCs w:val="18"/>
          <w:lang w:val="sr-Cyrl-CS"/>
        </w:rPr>
        <w:t xml:space="preserve"> </w:t>
      </w:r>
      <w:r w:rsidRPr="0012335D">
        <w:rPr>
          <w:rFonts w:ascii="Arial" w:hAnsi="Arial" w:cs="Arial" w:hint="eastAsia"/>
          <w:sz w:val="18"/>
          <w:szCs w:val="18"/>
          <w:lang w:val="sr-Cyrl-CS"/>
        </w:rPr>
        <w:t>од</w:t>
      </w:r>
      <w:r w:rsidRPr="0012335D">
        <w:rPr>
          <w:rFonts w:ascii="Arial" w:hAnsi="Arial" w:cs="Arial"/>
          <w:sz w:val="18"/>
          <w:szCs w:val="18"/>
          <w:lang w:val="sr-Cyrl-CS"/>
        </w:rPr>
        <w:t xml:space="preserve"> </w:t>
      </w:r>
      <w:r w:rsidRPr="0012335D">
        <w:rPr>
          <w:rFonts w:ascii="Arial" w:hAnsi="Arial" w:cs="Arial" w:hint="eastAsia"/>
          <w:sz w:val="18"/>
          <w:szCs w:val="18"/>
          <w:lang w:val="sr-Cyrl-CS"/>
        </w:rPr>
        <w:t>укидања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смањења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резервисања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приходе</w:t>
      </w:r>
      <w:r w:rsidRPr="0012335D">
        <w:rPr>
          <w:rFonts w:ascii="Arial" w:hAnsi="Arial" w:cs="Arial"/>
          <w:sz w:val="18"/>
          <w:szCs w:val="18"/>
          <w:lang w:val="sr-Cyrl-CS"/>
        </w:rPr>
        <w:t xml:space="preserve"> </w:t>
      </w:r>
      <w:r w:rsidRPr="0012335D">
        <w:rPr>
          <w:rFonts w:ascii="Arial" w:hAnsi="Arial" w:cs="Arial" w:hint="eastAsia"/>
          <w:sz w:val="18"/>
          <w:szCs w:val="18"/>
          <w:lang w:val="sr-Cyrl-CS"/>
        </w:rPr>
        <w:t>од</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повраћаја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пореских</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других</w:t>
      </w:r>
      <w:r w:rsidRPr="0012335D">
        <w:rPr>
          <w:rFonts w:ascii="Arial" w:hAnsi="Arial" w:cs="Arial"/>
          <w:sz w:val="18"/>
          <w:szCs w:val="18"/>
          <w:lang w:val="sr-Cyrl-CS"/>
        </w:rPr>
        <w:t xml:space="preserve"> </w:t>
      </w:r>
      <w:r w:rsidRPr="0012335D">
        <w:rPr>
          <w:rFonts w:ascii="Arial" w:hAnsi="Arial" w:cs="Arial" w:hint="eastAsia"/>
          <w:sz w:val="18"/>
          <w:szCs w:val="18"/>
          <w:lang w:val="sr-Cyrl-CS"/>
        </w:rPr>
        <w:t>дажбина</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w:t>
      </w:r>
      <w:r w:rsidRPr="0012335D">
        <w:rPr>
          <w:rFonts w:ascii="Arial" w:hAnsi="Arial" w:cs="Arial"/>
          <w:sz w:val="18"/>
          <w:szCs w:val="18"/>
          <w:lang w:val="sr-Cyrl-CS"/>
        </w:rPr>
        <w:t xml:space="preserve">е </w:t>
      </w:r>
      <w:r w:rsidRPr="0012335D">
        <w:rPr>
          <w:rFonts w:ascii="Arial" w:hAnsi="Arial" w:cs="Arial" w:hint="eastAsia"/>
          <w:sz w:val="18"/>
          <w:szCs w:val="18"/>
          <w:lang w:val="sr-Cyrl-CS"/>
        </w:rPr>
        <w:t>од</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премија</w:t>
      </w:r>
      <w:r w:rsidRPr="0012335D">
        <w:rPr>
          <w:rFonts w:ascii="Arial" w:hAnsi="Arial" w:cs="Arial"/>
          <w:sz w:val="18"/>
          <w:szCs w:val="18"/>
          <w:lang w:val="sr-Cyrl-CS"/>
        </w:rPr>
        <w:t xml:space="preserve">, </w:t>
      </w:r>
      <w:r w:rsidRPr="0012335D">
        <w:rPr>
          <w:rFonts w:ascii="Arial" w:hAnsi="Arial" w:cs="Arial" w:hint="eastAsia"/>
          <w:sz w:val="18"/>
          <w:szCs w:val="18"/>
          <w:lang w:val="sr-Cyrl-CS"/>
        </w:rPr>
        <w:t>субвенција</w:t>
      </w:r>
      <w:r w:rsidRPr="0012335D">
        <w:rPr>
          <w:rFonts w:ascii="Arial" w:hAnsi="Arial" w:cs="Arial"/>
          <w:sz w:val="18"/>
          <w:szCs w:val="18"/>
          <w:lang w:val="sr-Cyrl-CS"/>
        </w:rPr>
        <w:t xml:space="preserve">, </w:t>
      </w:r>
      <w:r w:rsidRPr="0012335D">
        <w:rPr>
          <w:rFonts w:ascii="Arial" w:hAnsi="Arial" w:cs="Arial" w:hint="eastAsia"/>
          <w:sz w:val="18"/>
          <w:szCs w:val="18"/>
          <w:lang w:val="sr-Cyrl-CS"/>
        </w:rPr>
        <w:t>донација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основу</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провизија</w:t>
      </w:r>
      <w:r w:rsidRPr="0012335D">
        <w:rPr>
          <w:rFonts w:ascii="Arial" w:hAnsi="Arial" w:cs="Arial"/>
          <w:sz w:val="18"/>
          <w:szCs w:val="18"/>
          <w:lang w:val="sr-Cyrl-CS"/>
        </w:rPr>
        <w:t xml:space="preserve"> </w:t>
      </w:r>
      <w:r w:rsidRPr="0012335D">
        <w:rPr>
          <w:rFonts w:ascii="Arial" w:hAnsi="Arial" w:cs="Arial" w:hint="eastAsia"/>
          <w:sz w:val="18"/>
          <w:szCs w:val="18"/>
          <w:lang w:val="sr-Cyrl-CS"/>
        </w:rPr>
        <w:t>реосигурања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основу</w:t>
      </w:r>
      <w:r w:rsidRPr="0012335D">
        <w:rPr>
          <w:rFonts w:ascii="Arial" w:hAnsi="Arial" w:cs="Arial"/>
          <w:sz w:val="18"/>
          <w:szCs w:val="18"/>
          <w:lang w:val="sr-Cyrl-CS"/>
        </w:rPr>
        <w:t xml:space="preserve"> </w:t>
      </w:r>
      <w:r w:rsidRPr="0012335D">
        <w:rPr>
          <w:rFonts w:ascii="Arial" w:hAnsi="Arial" w:cs="Arial" w:hint="eastAsia"/>
          <w:sz w:val="18"/>
          <w:szCs w:val="18"/>
          <w:lang w:val="sr-Cyrl-CS"/>
        </w:rPr>
        <w:t>регреса</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друге</w:t>
      </w:r>
      <w:r w:rsidRPr="0012335D">
        <w:rPr>
          <w:rFonts w:ascii="Arial" w:hAnsi="Arial" w:cs="Arial"/>
          <w:sz w:val="18"/>
          <w:szCs w:val="18"/>
          <w:lang w:val="sr-Cyrl-CS"/>
        </w:rPr>
        <w:t xml:space="preserve"> </w:t>
      </w:r>
      <w:r w:rsidRPr="0012335D">
        <w:rPr>
          <w:rFonts w:ascii="Arial" w:hAnsi="Arial" w:cs="Arial" w:hint="eastAsia"/>
          <w:sz w:val="18"/>
          <w:szCs w:val="18"/>
          <w:lang w:val="sr-Cyrl-CS"/>
        </w:rPr>
        <w:t>функционалне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приходе</w:t>
      </w:r>
      <w:r w:rsidRPr="0012335D">
        <w:rPr>
          <w:rFonts w:ascii="Arial" w:hAnsi="Arial" w:cs="Arial"/>
          <w:sz w:val="18"/>
          <w:szCs w:val="18"/>
          <w:lang w:val="sr-Cyrl-CS"/>
        </w:rPr>
        <w:t>.</w:t>
      </w:r>
    </w:p>
    <w:p w:rsidR="00497F41" w:rsidRPr="0012335D" w:rsidRDefault="00497F41" w:rsidP="00497F41">
      <w:pPr>
        <w:ind w:left="709"/>
        <w:jc w:val="both"/>
        <w:rPr>
          <w:rFonts w:ascii="Arial" w:hAnsi="Arial" w:cs="Arial"/>
          <w:sz w:val="18"/>
          <w:szCs w:val="18"/>
          <w:lang w:val="sr-Cyrl-CS"/>
        </w:rPr>
      </w:pPr>
    </w:p>
    <w:p w:rsidR="00497F41" w:rsidRPr="0012335D" w:rsidRDefault="00497F41" w:rsidP="00497F41">
      <w:pPr>
        <w:ind w:left="709"/>
        <w:rPr>
          <w:rFonts w:ascii="Arial" w:hAnsi="Arial" w:cs="Arial"/>
          <w:i/>
          <w:sz w:val="18"/>
          <w:szCs w:val="18"/>
          <w:lang w:val="sr-Cyrl-CS"/>
        </w:rPr>
      </w:pPr>
      <w:r w:rsidRPr="0012335D">
        <w:rPr>
          <w:rFonts w:ascii="Arial" w:hAnsi="Arial" w:cs="Arial"/>
          <w:i/>
          <w:sz w:val="18"/>
          <w:szCs w:val="18"/>
          <w:lang w:val="sr-Cyrl-CS"/>
        </w:rPr>
        <w:t>а)  Приходи од премије осигурања и саосигурања</w:t>
      </w:r>
    </w:p>
    <w:p w:rsidR="00497F41" w:rsidRPr="0012335D" w:rsidRDefault="00497F41" w:rsidP="00497F41">
      <w:pPr>
        <w:ind w:left="709"/>
        <w:rPr>
          <w:rFonts w:ascii="Arial" w:hAnsi="Arial" w:cs="Arial"/>
          <w:sz w:val="18"/>
          <w:szCs w:val="18"/>
          <w:lang w:val="sr-Cyrl-CS"/>
        </w:rPr>
      </w:pPr>
    </w:p>
    <w:p w:rsidR="00497F41" w:rsidRPr="0012335D" w:rsidRDefault="00497F41" w:rsidP="00497F41">
      <w:pPr>
        <w:ind w:left="709"/>
        <w:jc w:val="both"/>
        <w:rPr>
          <w:rFonts w:ascii="Arial" w:eastAsia="Arial,Bold" w:hAnsi="Arial" w:cs="Arial"/>
          <w:bCs/>
          <w:color w:val="000000"/>
          <w:sz w:val="18"/>
          <w:szCs w:val="18"/>
          <w:lang w:val="sr-Cyrl-BA"/>
        </w:rPr>
      </w:pPr>
      <w:r w:rsidRPr="0012335D">
        <w:rPr>
          <w:rFonts w:ascii="Arial" w:hAnsi="Arial" w:cs="Arial"/>
          <w:sz w:val="18"/>
          <w:szCs w:val="18"/>
          <w:lang w:val="sr-Cyrl-CS"/>
        </w:rPr>
        <w:t xml:space="preserve">Приходе од премије осигурања-саосигурања представљају износи фактурисане премије коју осигураник/уговарач осигурања плаћа осигуравачу на основу уговора о осигурању, умањене-увећане за износ премије који припада наредном обрачунском периоду (преносна премија).  </w:t>
      </w:r>
      <w:r w:rsidRPr="0012335D">
        <w:rPr>
          <w:rFonts w:ascii="Arial" w:eastAsia="Arial,Bold" w:hAnsi="Arial" w:cs="Arial"/>
          <w:bCs/>
          <w:color w:val="000000"/>
          <w:sz w:val="18"/>
          <w:szCs w:val="18"/>
          <w:lang w:val="sr-Cyrl-CS"/>
        </w:rPr>
        <w:t>Приходи од премије осигурања се уносе у укупан</w:t>
      </w:r>
      <w:r w:rsidRPr="0012335D">
        <w:rPr>
          <w:rFonts w:ascii="Arial" w:hAnsi="Arial" w:cs="Arial"/>
          <w:sz w:val="18"/>
          <w:szCs w:val="18"/>
          <w:lang w:val="sr-Cyrl-CS"/>
        </w:rPr>
        <w:t xml:space="preserve"> </w:t>
      </w:r>
      <w:r w:rsidRPr="0012335D">
        <w:rPr>
          <w:rFonts w:ascii="Arial" w:eastAsia="Arial,Bold" w:hAnsi="Arial" w:cs="Arial"/>
          <w:bCs/>
          <w:color w:val="000000"/>
          <w:sz w:val="18"/>
          <w:szCs w:val="18"/>
          <w:lang w:val="sr-Cyrl-CS"/>
        </w:rPr>
        <w:t>приход у складу са роковима и периодима покривања ризика из одговарајућих уговора о</w:t>
      </w:r>
      <w:r w:rsidRPr="0012335D">
        <w:rPr>
          <w:rFonts w:ascii="Arial" w:hAnsi="Arial" w:cs="Arial"/>
          <w:sz w:val="18"/>
          <w:szCs w:val="18"/>
          <w:lang w:val="sr-Cyrl-CS"/>
        </w:rPr>
        <w:t xml:space="preserve"> </w:t>
      </w:r>
      <w:r w:rsidRPr="0012335D">
        <w:rPr>
          <w:rFonts w:ascii="Arial" w:eastAsia="Arial,Bold" w:hAnsi="Arial" w:cs="Arial"/>
          <w:bCs/>
          <w:color w:val="000000"/>
          <w:sz w:val="18"/>
          <w:szCs w:val="18"/>
          <w:lang w:val="sr-Cyrl-CS"/>
        </w:rPr>
        <w:t>осигурању.</w:t>
      </w:r>
      <w:r w:rsidRPr="0012335D">
        <w:rPr>
          <w:rFonts w:ascii="Arial" w:eastAsia="Arial,Bold" w:hAnsi="Arial" w:cs="Arial"/>
          <w:bCs/>
          <w:color w:val="000000"/>
          <w:sz w:val="18"/>
          <w:szCs w:val="18"/>
          <w:lang w:val="sr-Cyrl-BA"/>
        </w:rPr>
        <w:t xml:space="preserve"> </w:t>
      </w:r>
    </w:p>
    <w:p w:rsidR="00497F41" w:rsidRPr="0012335D" w:rsidRDefault="00497F41" w:rsidP="00497F41">
      <w:pPr>
        <w:ind w:left="709"/>
        <w:jc w:val="both"/>
        <w:rPr>
          <w:rFonts w:ascii="Arial" w:eastAsia="Arial,Bold" w:hAnsi="Arial" w:cs="Arial"/>
          <w:bCs/>
          <w:color w:val="000000"/>
          <w:sz w:val="18"/>
          <w:szCs w:val="18"/>
          <w:lang w:val="sr-Cyrl-BA"/>
        </w:rPr>
      </w:pPr>
    </w:p>
    <w:p w:rsidR="00497F41" w:rsidRPr="0012335D" w:rsidRDefault="00497F41" w:rsidP="00497F41">
      <w:pPr>
        <w:ind w:left="709"/>
        <w:jc w:val="both"/>
        <w:rPr>
          <w:rFonts w:ascii="Arial" w:eastAsia="Arial,Bold" w:hAnsi="Arial" w:cs="Arial"/>
          <w:bCs/>
          <w:color w:val="000000"/>
          <w:sz w:val="18"/>
          <w:szCs w:val="18"/>
          <w:lang w:val="sr-Cyrl-BA"/>
        </w:rPr>
      </w:pPr>
      <w:r w:rsidRPr="0012335D">
        <w:rPr>
          <w:rFonts w:ascii="Arial" w:eastAsia="Arial,Bold" w:hAnsi="Arial" w:cs="Arial"/>
          <w:bCs/>
          <w:color w:val="000000"/>
          <w:sz w:val="18"/>
          <w:szCs w:val="18"/>
          <w:lang w:val="sr-Cyrl-BA"/>
        </w:rPr>
        <w:t>Преносна премија (резерва за незарађене премије) се обезбјеђује да би се обухватили дијелови фактурисаних премија који се односе на приходе наредних обрачунских периода. Преносна премија се обрачунава методом ''</w:t>
      </w:r>
      <w:r w:rsidRPr="0012335D">
        <w:rPr>
          <w:rFonts w:ascii="Arial" w:eastAsia="Arial,Bold" w:hAnsi="Arial" w:cs="Arial"/>
          <w:bCs/>
          <w:color w:val="000000"/>
          <w:sz w:val="18"/>
          <w:szCs w:val="18"/>
        </w:rPr>
        <w:t>pro</w:t>
      </w:r>
      <w:r w:rsidRPr="0012335D">
        <w:rPr>
          <w:rFonts w:ascii="Arial" w:eastAsia="Arial,Bold" w:hAnsi="Arial" w:cs="Arial"/>
          <w:bCs/>
          <w:color w:val="000000"/>
          <w:sz w:val="18"/>
          <w:szCs w:val="18"/>
          <w:lang w:val="sr-Cyrl-BA"/>
        </w:rPr>
        <w:t xml:space="preserve"> </w:t>
      </w:r>
      <w:r w:rsidRPr="0012335D">
        <w:rPr>
          <w:rFonts w:ascii="Arial" w:eastAsia="Arial,Bold" w:hAnsi="Arial" w:cs="Arial"/>
          <w:bCs/>
          <w:color w:val="000000"/>
          <w:sz w:val="18"/>
          <w:szCs w:val="18"/>
        </w:rPr>
        <w:t>rata</w:t>
      </w:r>
      <w:r w:rsidRPr="0012335D">
        <w:rPr>
          <w:rFonts w:ascii="Arial" w:eastAsia="Arial,Bold" w:hAnsi="Arial" w:cs="Arial"/>
          <w:bCs/>
          <w:color w:val="000000"/>
          <w:sz w:val="18"/>
          <w:szCs w:val="18"/>
          <w:lang w:val="sr-Cyrl-BA"/>
        </w:rPr>
        <w:t xml:space="preserve"> </w:t>
      </w:r>
      <w:r w:rsidRPr="0012335D">
        <w:rPr>
          <w:rFonts w:ascii="Arial" w:eastAsia="Arial,Bold" w:hAnsi="Arial" w:cs="Arial"/>
          <w:bCs/>
          <w:color w:val="000000"/>
          <w:sz w:val="18"/>
          <w:szCs w:val="18"/>
        </w:rPr>
        <w:t>temporis</w:t>
      </w:r>
      <w:r w:rsidRPr="0012335D">
        <w:rPr>
          <w:rFonts w:ascii="Arial" w:eastAsia="Arial,Bold" w:hAnsi="Arial" w:cs="Arial"/>
          <w:bCs/>
          <w:color w:val="000000"/>
          <w:sz w:val="18"/>
          <w:szCs w:val="18"/>
          <w:lang w:val="sr-Cyrl-BA"/>
        </w:rPr>
        <w:t>''.</w:t>
      </w:r>
    </w:p>
    <w:p w:rsidR="00497F41" w:rsidRPr="0012335D" w:rsidRDefault="00497F41" w:rsidP="00497F41">
      <w:pPr>
        <w:ind w:left="709"/>
        <w:jc w:val="both"/>
        <w:rPr>
          <w:rFonts w:ascii="Arial" w:hAnsi="Arial" w:cs="Arial"/>
          <w:sz w:val="18"/>
          <w:szCs w:val="18"/>
          <w:lang w:val="sr-Cyrl-CS"/>
        </w:rPr>
      </w:pPr>
    </w:p>
    <w:p w:rsidR="00497F41" w:rsidRPr="0012335D" w:rsidRDefault="00497F41" w:rsidP="00497F41">
      <w:pPr>
        <w:ind w:left="709"/>
        <w:jc w:val="both"/>
        <w:rPr>
          <w:rFonts w:ascii="Arial" w:hAnsi="Arial" w:cs="Arial"/>
          <w:sz w:val="18"/>
          <w:szCs w:val="18"/>
          <w:lang w:val="sr-Cyrl-CS"/>
        </w:rPr>
      </w:pPr>
      <w:r w:rsidRPr="0012335D">
        <w:rPr>
          <w:rFonts w:ascii="Arial" w:hAnsi="Arial" w:cs="Arial"/>
          <w:sz w:val="18"/>
          <w:szCs w:val="18"/>
          <w:lang w:val="sr-Cyrl-CS"/>
        </w:rPr>
        <w:t xml:space="preserve">Висина премије утврђена је тарифом премије према врсти осигурања. Тарифну политику усвојио је Управни одбор </w:t>
      </w:r>
      <w:r w:rsidR="00F42B0F" w:rsidRPr="0012335D">
        <w:rPr>
          <w:rFonts w:ascii="Arial" w:hAnsi="Arial" w:cs="Arial"/>
          <w:sz w:val="18"/>
          <w:szCs w:val="18"/>
          <w:lang w:val="sr-Cyrl-CS"/>
        </w:rPr>
        <w:t>Матичног друштва .</w:t>
      </w:r>
    </w:p>
    <w:p w:rsidR="00497F41" w:rsidRPr="0012335D" w:rsidRDefault="00497F41" w:rsidP="00497F41">
      <w:pPr>
        <w:ind w:left="709"/>
        <w:jc w:val="both"/>
        <w:rPr>
          <w:rFonts w:ascii="Arial" w:hAnsi="Arial" w:cs="Arial"/>
          <w:sz w:val="18"/>
          <w:szCs w:val="18"/>
          <w:lang w:val="sr-Cyrl-CS"/>
        </w:rPr>
      </w:pPr>
    </w:p>
    <w:p w:rsidR="00497F41" w:rsidRPr="0012335D" w:rsidRDefault="00497F41" w:rsidP="00497F41">
      <w:pPr>
        <w:ind w:left="709"/>
        <w:jc w:val="both"/>
        <w:rPr>
          <w:rFonts w:ascii="Arial" w:hAnsi="Arial" w:cs="Arial"/>
          <w:sz w:val="18"/>
          <w:szCs w:val="18"/>
          <w:lang w:val="sr-Cyrl-CS"/>
        </w:rPr>
      </w:pPr>
      <w:r w:rsidRPr="0012335D">
        <w:rPr>
          <w:rFonts w:ascii="Arial" w:hAnsi="Arial" w:cs="Arial" w:hint="eastAsia"/>
          <w:sz w:val="18"/>
          <w:szCs w:val="18"/>
          <w:lang w:val="sr-Cyrl-CS"/>
        </w:rPr>
        <w:t>Премија</w:t>
      </w:r>
      <w:r w:rsidRPr="0012335D">
        <w:rPr>
          <w:rFonts w:ascii="Arial" w:hAnsi="Arial" w:cs="Arial"/>
          <w:sz w:val="18"/>
          <w:szCs w:val="18"/>
          <w:lang w:val="sr-Cyrl-CS"/>
        </w:rPr>
        <w:t xml:space="preserve"> </w:t>
      </w:r>
      <w:r w:rsidRPr="0012335D">
        <w:rPr>
          <w:rFonts w:ascii="Arial" w:hAnsi="Arial" w:cs="Arial" w:hint="eastAsia"/>
          <w:sz w:val="18"/>
          <w:szCs w:val="18"/>
          <w:lang w:val="sr-Cyrl-CS"/>
        </w:rPr>
        <w:t>се</w:t>
      </w:r>
      <w:r w:rsidRPr="0012335D">
        <w:rPr>
          <w:rFonts w:ascii="Arial" w:hAnsi="Arial" w:cs="Arial"/>
          <w:sz w:val="18"/>
          <w:szCs w:val="18"/>
          <w:lang w:val="sr-Cyrl-CS"/>
        </w:rPr>
        <w:t xml:space="preserve"> </w:t>
      </w:r>
      <w:r w:rsidRPr="0012335D">
        <w:rPr>
          <w:rFonts w:ascii="Arial" w:hAnsi="Arial" w:cs="Arial" w:hint="eastAsia"/>
          <w:sz w:val="18"/>
          <w:szCs w:val="18"/>
          <w:lang w:val="sr-Cyrl-CS"/>
        </w:rPr>
        <w:t>састоји</w:t>
      </w:r>
      <w:r w:rsidRPr="0012335D">
        <w:rPr>
          <w:rFonts w:ascii="Arial" w:hAnsi="Arial" w:cs="Arial"/>
          <w:sz w:val="18"/>
          <w:szCs w:val="18"/>
          <w:lang w:val="sr-Cyrl-CS"/>
        </w:rPr>
        <w:t xml:space="preserve"> </w:t>
      </w:r>
      <w:r w:rsidRPr="0012335D">
        <w:rPr>
          <w:rFonts w:ascii="Arial" w:hAnsi="Arial" w:cs="Arial" w:hint="eastAsia"/>
          <w:sz w:val="18"/>
          <w:szCs w:val="18"/>
          <w:lang w:val="sr-Cyrl-CS"/>
        </w:rPr>
        <w:t>од</w:t>
      </w:r>
      <w:r w:rsidRPr="0012335D">
        <w:rPr>
          <w:rFonts w:ascii="Arial" w:hAnsi="Arial" w:cs="Arial"/>
          <w:sz w:val="18"/>
          <w:szCs w:val="18"/>
          <w:lang w:val="sr-Cyrl-CS"/>
        </w:rPr>
        <w:t xml:space="preserve"> </w:t>
      </w:r>
      <w:r w:rsidRPr="0012335D">
        <w:rPr>
          <w:rFonts w:ascii="Arial" w:hAnsi="Arial" w:cs="Arial" w:hint="eastAsia"/>
          <w:sz w:val="18"/>
          <w:szCs w:val="18"/>
          <w:lang w:val="sr-Cyrl-CS"/>
        </w:rPr>
        <w:t>функционалне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премије</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режијског</w:t>
      </w:r>
      <w:r w:rsidRPr="0012335D">
        <w:rPr>
          <w:rFonts w:ascii="Arial" w:hAnsi="Arial" w:cs="Arial"/>
          <w:sz w:val="18"/>
          <w:szCs w:val="18"/>
          <w:lang w:val="sr-Cyrl-CS"/>
        </w:rPr>
        <w:t xml:space="preserve"> </w:t>
      </w:r>
      <w:r w:rsidRPr="0012335D">
        <w:rPr>
          <w:rFonts w:ascii="Arial" w:hAnsi="Arial" w:cs="Arial" w:hint="eastAsia"/>
          <w:sz w:val="18"/>
          <w:szCs w:val="18"/>
          <w:lang w:val="sr-Cyrl-CS"/>
        </w:rPr>
        <w:t>додатка</w:t>
      </w:r>
      <w:r w:rsidRPr="0012335D">
        <w:rPr>
          <w:rFonts w:ascii="Arial" w:hAnsi="Arial" w:cs="Arial"/>
          <w:sz w:val="18"/>
          <w:szCs w:val="18"/>
          <w:lang w:val="sr-Cyrl-CS"/>
        </w:rPr>
        <w:t xml:space="preserve">. </w:t>
      </w:r>
      <w:r w:rsidRPr="0012335D">
        <w:rPr>
          <w:rFonts w:ascii="Arial" w:hAnsi="Arial" w:cs="Arial" w:hint="eastAsia"/>
          <w:sz w:val="18"/>
          <w:szCs w:val="18"/>
          <w:lang w:val="sr-Cyrl-CS"/>
        </w:rPr>
        <w:t>Функционалну</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премију</w:t>
      </w:r>
      <w:r w:rsidRPr="0012335D">
        <w:rPr>
          <w:rFonts w:ascii="Arial" w:hAnsi="Arial" w:cs="Arial"/>
          <w:sz w:val="18"/>
          <w:szCs w:val="18"/>
          <w:lang w:val="sr-Cyrl-CS"/>
        </w:rPr>
        <w:t xml:space="preserve"> </w:t>
      </w:r>
      <w:r w:rsidRPr="0012335D">
        <w:rPr>
          <w:rFonts w:ascii="Arial" w:hAnsi="Arial" w:cs="Arial" w:hint="eastAsia"/>
          <w:sz w:val="18"/>
          <w:szCs w:val="18"/>
          <w:lang w:val="sr-Cyrl-CS"/>
        </w:rPr>
        <w:t>чине</w:t>
      </w:r>
      <w:r w:rsidRPr="0012335D">
        <w:rPr>
          <w:rFonts w:ascii="Arial" w:hAnsi="Arial" w:cs="Arial"/>
          <w:sz w:val="18"/>
          <w:szCs w:val="18"/>
          <w:lang w:val="sr-Cyrl-CS"/>
        </w:rPr>
        <w:t xml:space="preserve"> </w:t>
      </w:r>
      <w:r w:rsidRPr="0012335D">
        <w:rPr>
          <w:rFonts w:ascii="Arial" w:hAnsi="Arial" w:cs="Arial" w:hint="eastAsia"/>
          <w:sz w:val="18"/>
          <w:szCs w:val="18"/>
          <w:lang w:val="sr-Cyrl-CS"/>
        </w:rPr>
        <w:t>техничка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премија</w:t>
      </w:r>
      <w:r w:rsidRPr="0012335D">
        <w:rPr>
          <w:rFonts w:ascii="Arial" w:hAnsi="Arial" w:cs="Arial"/>
          <w:sz w:val="18"/>
          <w:szCs w:val="18"/>
          <w:lang w:val="sr-Cyrl-CS"/>
        </w:rPr>
        <w:t xml:space="preserve"> (</w:t>
      </w:r>
      <w:r w:rsidRPr="0012335D">
        <w:rPr>
          <w:rFonts w:ascii="Arial" w:hAnsi="Arial" w:cs="Arial" w:hint="eastAsia"/>
          <w:sz w:val="18"/>
          <w:szCs w:val="18"/>
          <w:lang w:val="sr-Cyrl-CS"/>
        </w:rPr>
        <w:t>за</w:t>
      </w:r>
      <w:r w:rsidRPr="0012335D">
        <w:rPr>
          <w:rFonts w:ascii="Arial" w:hAnsi="Arial" w:cs="Arial"/>
          <w:sz w:val="18"/>
          <w:szCs w:val="18"/>
          <w:lang w:val="sr-Cyrl-CS"/>
        </w:rPr>
        <w:t xml:space="preserve"> </w:t>
      </w:r>
      <w:r w:rsidRPr="0012335D">
        <w:rPr>
          <w:rFonts w:ascii="Arial" w:hAnsi="Arial" w:cs="Arial" w:hint="eastAsia"/>
          <w:sz w:val="18"/>
          <w:szCs w:val="18"/>
          <w:lang w:val="sr-Cyrl-CS"/>
        </w:rPr>
        <w:t>сва</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допринос</w:t>
      </w:r>
      <w:r w:rsidRPr="0012335D">
        <w:rPr>
          <w:rFonts w:ascii="Arial" w:hAnsi="Arial" w:cs="Arial"/>
          <w:sz w:val="18"/>
          <w:szCs w:val="18"/>
          <w:lang w:val="sr-Cyrl-CS"/>
        </w:rPr>
        <w:t xml:space="preserve"> </w:t>
      </w:r>
      <w:r w:rsidRPr="0012335D">
        <w:rPr>
          <w:rFonts w:ascii="Arial" w:hAnsi="Arial" w:cs="Arial" w:hint="eastAsia"/>
          <w:sz w:val="18"/>
          <w:szCs w:val="18"/>
          <w:lang w:val="sr-Cyrl-CS"/>
        </w:rPr>
        <w:t>за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превентиву</w:t>
      </w:r>
      <w:r w:rsidRPr="0012335D">
        <w:rPr>
          <w:rFonts w:ascii="Arial" w:hAnsi="Arial" w:cs="Arial"/>
          <w:sz w:val="18"/>
          <w:szCs w:val="18"/>
          <w:lang w:val="sr-Cyrl-CS"/>
        </w:rPr>
        <w:t xml:space="preserve">. </w:t>
      </w:r>
      <w:r w:rsidRPr="0012335D">
        <w:rPr>
          <w:rFonts w:ascii="Arial" w:hAnsi="Arial" w:cs="Arial" w:hint="eastAsia"/>
          <w:sz w:val="18"/>
          <w:szCs w:val="18"/>
          <w:lang w:val="sr-Cyrl-CS"/>
        </w:rPr>
        <w:t>Режијски</w:t>
      </w:r>
      <w:r w:rsidRPr="0012335D">
        <w:rPr>
          <w:rFonts w:ascii="Arial" w:hAnsi="Arial" w:cs="Arial"/>
          <w:sz w:val="18"/>
          <w:szCs w:val="18"/>
          <w:lang w:val="sr-Cyrl-CS"/>
        </w:rPr>
        <w:t xml:space="preserve"> </w:t>
      </w:r>
      <w:r w:rsidRPr="0012335D">
        <w:rPr>
          <w:rFonts w:ascii="Arial" w:hAnsi="Arial" w:cs="Arial" w:hint="eastAsia"/>
          <w:sz w:val="18"/>
          <w:szCs w:val="18"/>
          <w:lang w:val="sr-Cyrl-CS"/>
        </w:rPr>
        <w:t>додатак</w:t>
      </w:r>
      <w:r w:rsidRPr="0012335D">
        <w:rPr>
          <w:rFonts w:ascii="Arial" w:hAnsi="Arial" w:cs="Arial"/>
          <w:sz w:val="18"/>
          <w:szCs w:val="18"/>
          <w:lang w:val="sr-Cyrl-CS"/>
        </w:rPr>
        <w:t xml:space="preserve"> </w:t>
      </w:r>
      <w:r w:rsidRPr="0012335D">
        <w:rPr>
          <w:rFonts w:ascii="Arial" w:hAnsi="Arial" w:cs="Arial" w:hint="eastAsia"/>
          <w:sz w:val="18"/>
          <w:szCs w:val="18"/>
          <w:lang w:val="sr-Cyrl-CS"/>
        </w:rPr>
        <w:t>користи</w:t>
      </w:r>
      <w:r w:rsidRPr="0012335D">
        <w:rPr>
          <w:rFonts w:ascii="Arial" w:hAnsi="Arial" w:cs="Arial"/>
          <w:sz w:val="18"/>
          <w:szCs w:val="18"/>
          <w:lang w:val="sr-Cyrl-CS"/>
        </w:rPr>
        <w:t xml:space="preserve"> </w:t>
      </w:r>
      <w:r w:rsidRPr="0012335D">
        <w:rPr>
          <w:rFonts w:ascii="Arial" w:hAnsi="Arial" w:cs="Arial" w:hint="eastAsia"/>
          <w:sz w:val="18"/>
          <w:szCs w:val="18"/>
          <w:lang w:val="sr-Cyrl-CS"/>
        </w:rPr>
        <w:t>се</w:t>
      </w:r>
      <w:r w:rsidRPr="0012335D">
        <w:rPr>
          <w:rFonts w:ascii="Arial" w:hAnsi="Arial" w:cs="Arial"/>
          <w:sz w:val="18"/>
          <w:szCs w:val="18"/>
          <w:lang w:val="sr-Cyrl-CS"/>
        </w:rPr>
        <w:t xml:space="preserve"> </w:t>
      </w:r>
      <w:r w:rsidRPr="0012335D">
        <w:rPr>
          <w:rFonts w:ascii="Arial" w:hAnsi="Arial" w:cs="Arial" w:hint="eastAsia"/>
          <w:sz w:val="18"/>
          <w:szCs w:val="18"/>
          <w:lang w:val="sr-Cyrl-CS"/>
        </w:rPr>
        <w:t>за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покриће</w:t>
      </w:r>
      <w:r w:rsidRPr="0012335D">
        <w:rPr>
          <w:rFonts w:ascii="Arial" w:hAnsi="Arial" w:cs="Arial"/>
          <w:sz w:val="18"/>
          <w:szCs w:val="18"/>
          <w:lang w:val="sr-Cyrl-CS"/>
        </w:rPr>
        <w:t xml:space="preserve"> </w:t>
      </w:r>
      <w:r w:rsidRPr="0012335D">
        <w:rPr>
          <w:rFonts w:ascii="Arial" w:hAnsi="Arial" w:cs="Arial" w:hint="eastAsia"/>
          <w:sz w:val="18"/>
          <w:szCs w:val="18"/>
          <w:lang w:val="sr-Cyrl-CS"/>
        </w:rPr>
        <w:t>трошкова</w:t>
      </w:r>
      <w:r w:rsidRPr="0012335D">
        <w:rPr>
          <w:rFonts w:ascii="Arial" w:hAnsi="Arial" w:cs="Arial"/>
          <w:sz w:val="18"/>
          <w:szCs w:val="18"/>
          <w:lang w:val="sr-Cyrl-CS"/>
        </w:rPr>
        <w:t xml:space="preserve"> </w:t>
      </w:r>
      <w:r w:rsidRPr="0012335D">
        <w:rPr>
          <w:rFonts w:ascii="Arial" w:hAnsi="Arial" w:cs="Arial" w:hint="eastAsia"/>
          <w:sz w:val="18"/>
          <w:szCs w:val="18"/>
          <w:lang w:val="sr-Cyrl-CS"/>
        </w:rPr>
        <w:t>спровођења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осигурања</w:t>
      </w:r>
      <w:r w:rsidRPr="0012335D">
        <w:rPr>
          <w:rFonts w:ascii="Arial" w:hAnsi="Arial" w:cs="Arial"/>
          <w:sz w:val="18"/>
          <w:szCs w:val="18"/>
          <w:lang w:val="sr-Cyrl-CS"/>
        </w:rPr>
        <w:t>.</w:t>
      </w:r>
    </w:p>
    <w:p w:rsidR="00497F41" w:rsidRPr="0012335D" w:rsidRDefault="00497F41" w:rsidP="00497F41">
      <w:pPr>
        <w:ind w:left="709"/>
        <w:jc w:val="both"/>
        <w:rPr>
          <w:rFonts w:ascii="Arial" w:hAnsi="Arial" w:cs="Arial"/>
          <w:sz w:val="18"/>
          <w:szCs w:val="18"/>
          <w:lang w:val="sr-Cyrl-CS"/>
        </w:rPr>
      </w:pPr>
    </w:p>
    <w:p w:rsidR="00497F41" w:rsidRPr="0012335D" w:rsidRDefault="00497F41" w:rsidP="00F42B0F">
      <w:pPr>
        <w:ind w:left="709"/>
        <w:jc w:val="both"/>
        <w:rPr>
          <w:rFonts w:ascii="Helvetica 11pt" w:hAnsi="Helvetica 11pt"/>
          <w:sz w:val="18"/>
          <w:szCs w:val="18"/>
          <w:lang w:val="sr-Cyrl-CS"/>
        </w:rPr>
      </w:pPr>
      <w:r w:rsidRPr="0012335D">
        <w:rPr>
          <w:rFonts w:ascii="Arial" w:hAnsi="Arial" w:cs="Arial" w:hint="eastAsia"/>
          <w:sz w:val="18"/>
          <w:szCs w:val="18"/>
          <w:lang w:val="sr-Cyrl-CS"/>
        </w:rPr>
        <w:t>Начин</w:t>
      </w:r>
      <w:r w:rsidRPr="0012335D">
        <w:rPr>
          <w:rFonts w:ascii="Arial" w:hAnsi="Arial" w:cs="Arial"/>
          <w:sz w:val="18"/>
          <w:szCs w:val="18"/>
          <w:lang w:val="sr-Cyrl-CS"/>
        </w:rPr>
        <w:t xml:space="preserve"> </w:t>
      </w:r>
      <w:r w:rsidRPr="0012335D">
        <w:rPr>
          <w:rFonts w:ascii="Arial" w:hAnsi="Arial" w:cs="Arial" w:hint="eastAsia"/>
          <w:sz w:val="18"/>
          <w:szCs w:val="18"/>
          <w:lang w:val="sr-Cyrl-CS"/>
        </w:rPr>
        <w:t>распод</w:t>
      </w:r>
      <w:r w:rsidRPr="0012335D">
        <w:rPr>
          <w:rFonts w:ascii="Arial" w:hAnsi="Arial" w:cs="Arial"/>
          <w:sz w:val="18"/>
          <w:szCs w:val="18"/>
          <w:lang w:val="sr-Cyrl-CS"/>
        </w:rPr>
        <w:t>ј</w:t>
      </w:r>
      <w:r w:rsidRPr="0012335D">
        <w:rPr>
          <w:rFonts w:ascii="Arial" w:hAnsi="Arial" w:cs="Arial" w:hint="eastAsia"/>
          <w:sz w:val="18"/>
          <w:szCs w:val="18"/>
          <w:lang w:val="sr-Cyrl-CS"/>
        </w:rPr>
        <w:t>еле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премије</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w:t>
      </w:r>
      <w:r w:rsidRPr="0012335D">
        <w:rPr>
          <w:rFonts w:ascii="Arial" w:hAnsi="Arial" w:cs="Arial"/>
          <w:sz w:val="18"/>
          <w:szCs w:val="18"/>
          <w:lang w:val="sr-Cyrl-CS"/>
        </w:rPr>
        <w:t xml:space="preserve"> </w:t>
      </w:r>
      <w:r w:rsidRPr="0012335D">
        <w:rPr>
          <w:rFonts w:ascii="Arial" w:hAnsi="Arial" w:cs="Arial" w:hint="eastAsia"/>
          <w:sz w:val="18"/>
          <w:szCs w:val="18"/>
          <w:lang w:val="sr-Cyrl-CS"/>
        </w:rPr>
        <w:t>врстама</w:t>
      </w:r>
      <w:r w:rsidRPr="0012335D">
        <w:rPr>
          <w:rFonts w:ascii="Arial" w:hAnsi="Arial" w:cs="Arial"/>
          <w:sz w:val="18"/>
          <w:szCs w:val="18"/>
          <w:lang w:val="sr-Cyrl-CS"/>
        </w:rPr>
        <w:t xml:space="preserve"> </w:t>
      </w:r>
      <w:r w:rsidRPr="0012335D">
        <w:rPr>
          <w:rFonts w:ascii="Arial" w:hAnsi="Arial" w:cs="Arial" w:hint="eastAsia"/>
          <w:sz w:val="18"/>
          <w:szCs w:val="18"/>
          <w:lang w:val="sr-Cyrl-CS"/>
        </w:rPr>
        <w:t>неживотних</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утврђује</w:t>
      </w:r>
      <w:r w:rsidRPr="0012335D">
        <w:rPr>
          <w:rFonts w:ascii="Arial" w:hAnsi="Arial" w:cs="Arial"/>
          <w:sz w:val="18"/>
          <w:szCs w:val="18"/>
          <w:lang w:val="sr-Cyrl-CS"/>
        </w:rPr>
        <w:t xml:space="preserve"> </w:t>
      </w:r>
      <w:r w:rsidRPr="0012335D">
        <w:rPr>
          <w:rFonts w:ascii="Arial" w:hAnsi="Arial" w:cs="Arial" w:hint="eastAsia"/>
          <w:sz w:val="18"/>
          <w:szCs w:val="18"/>
          <w:lang w:val="sr-Cyrl-CS"/>
        </w:rPr>
        <w:t>се</w:t>
      </w:r>
      <w:r w:rsidRPr="0012335D">
        <w:rPr>
          <w:rFonts w:ascii="Arial" w:hAnsi="Arial" w:cs="Arial"/>
          <w:sz w:val="18"/>
          <w:szCs w:val="18"/>
          <w:lang w:val="sr-Cyrl-CS"/>
        </w:rPr>
        <w:t xml:space="preserve"> </w:t>
      </w:r>
      <w:r w:rsidRPr="0012335D">
        <w:rPr>
          <w:rFonts w:ascii="Arial" w:hAnsi="Arial" w:cs="Arial" w:hint="eastAsia"/>
          <w:sz w:val="18"/>
          <w:szCs w:val="18"/>
          <w:lang w:val="sr-Cyrl-CS"/>
        </w:rPr>
        <w:t>интерним</w:t>
      </w:r>
      <w:r w:rsidRPr="0012335D">
        <w:rPr>
          <w:rFonts w:ascii="Arial" w:hAnsi="Arial" w:cs="Arial"/>
          <w:sz w:val="18"/>
          <w:szCs w:val="18"/>
          <w:lang w:val="sr-Cyrl-CS"/>
        </w:rPr>
        <w:t xml:space="preserve"> </w:t>
      </w:r>
      <w:r w:rsidRPr="0012335D">
        <w:rPr>
          <w:rFonts w:ascii="Arial" w:hAnsi="Arial" w:cs="Arial" w:hint="eastAsia"/>
          <w:sz w:val="18"/>
          <w:szCs w:val="18"/>
          <w:lang w:val="sr-Cyrl-CS"/>
        </w:rPr>
        <w:t>актом</w:t>
      </w:r>
      <w:r w:rsidRPr="0012335D">
        <w:rPr>
          <w:rFonts w:ascii="Arial" w:hAnsi="Arial" w:cs="Arial"/>
          <w:sz w:val="18"/>
          <w:szCs w:val="18"/>
          <w:lang w:val="sr-Cyrl-CS"/>
        </w:rPr>
        <w:t xml:space="preserve"> </w:t>
      </w:r>
      <w:r w:rsidRPr="0012335D">
        <w:rPr>
          <w:rFonts w:ascii="Arial" w:hAnsi="Arial" w:cs="Arial" w:hint="eastAsia"/>
          <w:sz w:val="18"/>
          <w:szCs w:val="18"/>
          <w:lang w:val="sr-Cyrl-CS"/>
        </w:rPr>
        <w:t>који</w:t>
      </w:r>
      <w:r w:rsidRPr="0012335D">
        <w:rPr>
          <w:rFonts w:ascii="Arial" w:hAnsi="Arial" w:cs="Arial"/>
          <w:sz w:val="18"/>
          <w:szCs w:val="18"/>
          <w:lang w:val="sr-Cyrl-CS"/>
        </w:rPr>
        <w:t xml:space="preserve"> </w:t>
      </w:r>
      <w:r w:rsidRPr="0012335D">
        <w:rPr>
          <w:rFonts w:ascii="Arial" w:hAnsi="Arial" w:cs="Arial" w:hint="eastAsia"/>
          <w:sz w:val="18"/>
          <w:szCs w:val="18"/>
          <w:lang w:val="sr-Cyrl-CS"/>
        </w:rPr>
        <w:t>доноси</w:t>
      </w:r>
      <w:r w:rsidRPr="0012335D">
        <w:rPr>
          <w:rFonts w:ascii="Arial" w:hAnsi="Arial" w:cs="Arial"/>
          <w:sz w:val="18"/>
          <w:szCs w:val="18"/>
          <w:lang w:val="sr-Cyrl-CS"/>
        </w:rPr>
        <w:t xml:space="preserve"> Управни </w:t>
      </w:r>
      <w:r w:rsidRPr="0012335D">
        <w:rPr>
          <w:rFonts w:ascii="Arial" w:hAnsi="Arial" w:cs="Arial" w:hint="eastAsia"/>
          <w:sz w:val="18"/>
          <w:szCs w:val="18"/>
          <w:lang w:val="sr-Cyrl-CS"/>
        </w:rPr>
        <w:t>одбор</w:t>
      </w:r>
      <w:r w:rsidRPr="0012335D">
        <w:rPr>
          <w:rFonts w:ascii="Arial" w:hAnsi="Arial" w:cs="Arial"/>
          <w:sz w:val="18"/>
          <w:szCs w:val="18"/>
          <w:lang w:val="sr-Cyrl-CS"/>
        </w:rPr>
        <w:t xml:space="preserve"> </w:t>
      </w:r>
      <w:r w:rsidRPr="0012335D">
        <w:rPr>
          <w:rFonts w:ascii="Helvetica 11pt" w:hAnsi="Helvetica 11pt" w:hint="eastAsia"/>
          <w:sz w:val="18"/>
          <w:szCs w:val="18"/>
          <w:lang w:val="sr-Cyrl-CS"/>
        </w:rPr>
        <w:t xml:space="preserve"> </w:t>
      </w:r>
      <w:r w:rsidR="00F42B0F" w:rsidRPr="0012335D">
        <w:rPr>
          <w:rFonts w:ascii="Helvetica 11pt" w:hAnsi="Helvetica 11pt"/>
          <w:sz w:val="18"/>
          <w:szCs w:val="18"/>
          <w:lang w:val="sr-Cyrl-CS"/>
        </w:rPr>
        <w:t>Матичног друштва.</w:t>
      </w:r>
    </w:p>
    <w:p w:rsidR="00497F41" w:rsidRPr="0012335D" w:rsidRDefault="00497F41" w:rsidP="00497F41">
      <w:pPr>
        <w:ind w:left="709"/>
        <w:rPr>
          <w:rFonts w:ascii="Helvetica 11pt" w:hAnsi="Helvetica 11pt"/>
          <w:sz w:val="18"/>
          <w:szCs w:val="18"/>
          <w:lang w:val="sr-Cyrl-CS"/>
        </w:rPr>
      </w:pPr>
    </w:p>
    <w:p w:rsidR="00497F41" w:rsidRPr="0012335D" w:rsidRDefault="00497F41" w:rsidP="00497F41">
      <w:pPr>
        <w:ind w:left="709"/>
        <w:rPr>
          <w:rFonts w:ascii="Arial" w:hAnsi="Arial" w:cs="Arial"/>
          <w:i/>
          <w:sz w:val="18"/>
          <w:szCs w:val="18"/>
          <w:lang w:val="sr-Cyrl-CS"/>
        </w:rPr>
      </w:pPr>
      <w:r w:rsidRPr="0012335D">
        <w:rPr>
          <w:rFonts w:ascii="Arial" w:hAnsi="Arial" w:cs="Arial"/>
          <w:i/>
          <w:sz w:val="18"/>
          <w:szCs w:val="18"/>
          <w:lang w:val="sr-Cyrl-CS"/>
        </w:rPr>
        <w:t xml:space="preserve">б)  </w:t>
      </w:r>
      <w:r w:rsidRPr="0012335D">
        <w:rPr>
          <w:rFonts w:ascii="Arial" w:hAnsi="Arial" w:cs="Arial" w:hint="eastAsia"/>
          <w:i/>
          <w:sz w:val="18"/>
          <w:szCs w:val="18"/>
          <w:lang w:val="sr-Cyrl-CS"/>
        </w:rPr>
        <w:t>Приходи</w:t>
      </w:r>
      <w:r w:rsidRPr="0012335D">
        <w:rPr>
          <w:rFonts w:ascii="Arial" w:hAnsi="Arial" w:cs="Arial"/>
          <w:i/>
          <w:sz w:val="18"/>
          <w:szCs w:val="18"/>
          <w:lang w:val="sr-Cyrl-CS"/>
        </w:rPr>
        <w:t xml:space="preserve"> </w:t>
      </w:r>
      <w:r w:rsidRPr="0012335D">
        <w:rPr>
          <w:rFonts w:ascii="Arial" w:hAnsi="Arial" w:cs="Arial" w:hint="eastAsia"/>
          <w:i/>
          <w:sz w:val="18"/>
          <w:szCs w:val="18"/>
          <w:lang w:val="sr-Cyrl-CS"/>
        </w:rPr>
        <w:t>од</w:t>
      </w:r>
      <w:r w:rsidRPr="0012335D">
        <w:rPr>
          <w:rFonts w:ascii="Arial" w:hAnsi="Arial" w:cs="Arial"/>
          <w:i/>
          <w:sz w:val="18"/>
          <w:szCs w:val="18"/>
          <w:lang w:val="sr-Cyrl-CS"/>
        </w:rPr>
        <w:t xml:space="preserve"> </w:t>
      </w:r>
      <w:r w:rsidRPr="0012335D">
        <w:rPr>
          <w:rFonts w:ascii="Arial" w:hAnsi="Arial" w:cs="Arial" w:hint="eastAsia"/>
          <w:i/>
          <w:sz w:val="18"/>
          <w:szCs w:val="18"/>
          <w:lang w:val="sr-Cyrl-CS"/>
        </w:rPr>
        <w:t>учешћа</w:t>
      </w:r>
      <w:r w:rsidRPr="0012335D">
        <w:rPr>
          <w:rFonts w:ascii="Arial" w:hAnsi="Arial" w:cs="Arial"/>
          <w:i/>
          <w:sz w:val="18"/>
          <w:szCs w:val="18"/>
          <w:lang w:val="sr-Cyrl-CS"/>
        </w:rPr>
        <w:t xml:space="preserve"> </w:t>
      </w:r>
      <w:r w:rsidRPr="0012335D">
        <w:rPr>
          <w:rFonts w:ascii="Arial" w:hAnsi="Arial" w:cs="Arial" w:hint="eastAsia"/>
          <w:i/>
          <w:sz w:val="18"/>
          <w:szCs w:val="18"/>
          <w:lang w:val="sr-Cyrl-CS"/>
        </w:rPr>
        <w:t>у</w:t>
      </w:r>
      <w:r w:rsidRPr="0012335D">
        <w:rPr>
          <w:rFonts w:ascii="Arial" w:hAnsi="Arial" w:cs="Arial"/>
          <w:i/>
          <w:sz w:val="18"/>
          <w:szCs w:val="18"/>
          <w:lang w:val="sr-Cyrl-CS"/>
        </w:rPr>
        <w:t xml:space="preserve"> </w:t>
      </w:r>
      <w:r w:rsidRPr="0012335D">
        <w:rPr>
          <w:rFonts w:ascii="Arial" w:hAnsi="Arial" w:cs="Arial" w:hint="eastAsia"/>
          <w:i/>
          <w:sz w:val="18"/>
          <w:szCs w:val="18"/>
          <w:lang w:val="sr-Cyrl-CS"/>
        </w:rPr>
        <w:t>накнади</w:t>
      </w:r>
      <w:r w:rsidRPr="0012335D">
        <w:rPr>
          <w:rFonts w:ascii="Arial" w:hAnsi="Arial" w:cs="Arial"/>
          <w:i/>
          <w:sz w:val="18"/>
          <w:szCs w:val="18"/>
          <w:lang w:val="sr-Cyrl-CS"/>
        </w:rPr>
        <w:t xml:space="preserve"> </w:t>
      </w:r>
      <w:r w:rsidRPr="0012335D">
        <w:rPr>
          <w:rFonts w:ascii="Arial" w:hAnsi="Arial" w:cs="Arial" w:hint="eastAsia"/>
          <w:i/>
          <w:sz w:val="18"/>
          <w:szCs w:val="18"/>
          <w:lang w:val="sr-Cyrl-CS"/>
        </w:rPr>
        <w:t>штета</w:t>
      </w:r>
    </w:p>
    <w:p w:rsidR="00497F41" w:rsidRPr="0012335D" w:rsidRDefault="00497F41" w:rsidP="00497F41">
      <w:pPr>
        <w:ind w:left="709"/>
        <w:rPr>
          <w:rFonts w:ascii="Arial" w:hAnsi="Arial" w:cs="Arial"/>
          <w:sz w:val="18"/>
          <w:szCs w:val="18"/>
          <w:lang w:val="sr-Cyrl-CS"/>
        </w:rPr>
      </w:pPr>
    </w:p>
    <w:p w:rsidR="00497F41" w:rsidRPr="0012335D" w:rsidRDefault="00497F41" w:rsidP="00497F41">
      <w:pPr>
        <w:ind w:left="709"/>
        <w:jc w:val="both"/>
        <w:rPr>
          <w:rFonts w:ascii="Arial" w:hAnsi="Arial" w:cs="Arial"/>
          <w:sz w:val="18"/>
          <w:szCs w:val="18"/>
          <w:lang w:val="sr-Cyrl-CS"/>
        </w:rPr>
      </w:pPr>
      <w:r w:rsidRPr="0012335D">
        <w:rPr>
          <w:rFonts w:ascii="Arial" w:hAnsi="Arial" w:cs="Arial" w:hint="eastAsia"/>
          <w:sz w:val="18"/>
          <w:szCs w:val="18"/>
          <w:lang w:val="sr-Cyrl-CS"/>
        </w:rPr>
        <w:t>У</w:t>
      </w:r>
      <w:r w:rsidRPr="0012335D">
        <w:rPr>
          <w:rFonts w:ascii="Arial" w:hAnsi="Arial" w:cs="Arial"/>
          <w:sz w:val="18"/>
          <w:szCs w:val="18"/>
          <w:lang w:val="sr-Cyrl-CS"/>
        </w:rPr>
        <w:t xml:space="preserve"> </w:t>
      </w:r>
      <w:r w:rsidRPr="0012335D">
        <w:rPr>
          <w:rFonts w:ascii="Arial" w:hAnsi="Arial" w:cs="Arial" w:hint="eastAsia"/>
          <w:sz w:val="18"/>
          <w:szCs w:val="18"/>
          <w:lang w:val="sr-Cyrl-CS"/>
        </w:rPr>
        <w:t>оквиру</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прихода</w:t>
      </w:r>
      <w:r w:rsidRPr="0012335D">
        <w:rPr>
          <w:rFonts w:ascii="Arial" w:hAnsi="Arial" w:cs="Arial"/>
          <w:sz w:val="18"/>
          <w:szCs w:val="18"/>
          <w:lang w:val="sr-Cyrl-CS"/>
        </w:rPr>
        <w:t xml:space="preserve"> </w:t>
      </w:r>
      <w:r w:rsidRPr="0012335D">
        <w:rPr>
          <w:rFonts w:ascii="Arial" w:hAnsi="Arial" w:cs="Arial" w:hint="eastAsia"/>
          <w:sz w:val="18"/>
          <w:szCs w:val="18"/>
          <w:lang w:val="sr-Cyrl-CS"/>
        </w:rPr>
        <w:t>од</w:t>
      </w:r>
      <w:r w:rsidRPr="0012335D">
        <w:rPr>
          <w:rFonts w:ascii="Arial" w:hAnsi="Arial" w:cs="Arial"/>
          <w:sz w:val="18"/>
          <w:szCs w:val="18"/>
          <w:lang w:val="sr-Cyrl-CS"/>
        </w:rPr>
        <w:t xml:space="preserve"> </w:t>
      </w:r>
      <w:r w:rsidRPr="0012335D">
        <w:rPr>
          <w:rFonts w:ascii="Arial" w:hAnsi="Arial" w:cs="Arial" w:hint="eastAsia"/>
          <w:sz w:val="18"/>
          <w:szCs w:val="18"/>
          <w:lang w:val="sr-Cyrl-CS"/>
        </w:rPr>
        <w:t>учешћа</w:t>
      </w:r>
      <w:r w:rsidRPr="0012335D">
        <w:rPr>
          <w:rFonts w:ascii="Arial" w:hAnsi="Arial" w:cs="Arial"/>
          <w:sz w:val="18"/>
          <w:szCs w:val="18"/>
          <w:lang w:val="sr-Cyrl-CS"/>
        </w:rPr>
        <w:t xml:space="preserve"> </w:t>
      </w:r>
      <w:r w:rsidRPr="0012335D">
        <w:rPr>
          <w:rFonts w:ascii="Arial" w:hAnsi="Arial" w:cs="Arial" w:hint="eastAsia"/>
          <w:sz w:val="18"/>
          <w:szCs w:val="18"/>
          <w:lang w:val="sr-Cyrl-CS"/>
        </w:rPr>
        <w:t>у</w:t>
      </w:r>
      <w:r w:rsidRPr="0012335D">
        <w:rPr>
          <w:rFonts w:ascii="Arial" w:hAnsi="Arial" w:cs="Arial"/>
          <w:sz w:val="18"/>
          <w:szCs w:val="18"/>
          <w:lang w:val="sr-Cyrl-CS"/>
        </w:rPr>
        <w:t xml:space="preserve"> </w:t>
      </w:r>
      <w:r w:rsidRPr="0012335D">
        <w:rPr>
          <w:rFonts w:ascii="Arial" w:hAnsi="Arial" w:cs="Arial" w:hint="eastAsia"/>
          <w:sz w:val="18"/>
          <w:szCs w:val="18"/>
          <w:lang w:val="sr-Cyrl-CS"/>
        </w:rPr>
        <w:t>накнади</w:t>
      </w:r>
      <w:r w:rsidRPr="0012335D">
        <w:rPr>
          <w:rFonts w:ascii="Arial" w:hAnsi="Arial" w:cs="Arial"/>
          <w:sz w:val="18"/>
          <w:szCs w:val="18"/>
          <w:lang w:val="sr-Cyrl-CS"/>
        </w:rPr>
        <w:t xml:space="preserve"> </w:t>
      </w:r>
      <w:r w:rsidRPr="0012335D">
        <w:rPr>
          <w:rFonts w:ascii="Arial" w:hAnsi="Arial" w:cs="Arial" w:hint="eastAsia"/>
          <w:sz w:val="18"/>
          <w:szCs w:val="18"/>
          <w:lang w:val="sr-Cyrl-CS"/>
        </w:rPr>
        <w:t>штета</w:t>
      </w:r>
      <w:r w:rsidR="00F42B0F" w:rsidRPr="0012335D">
        <w:t xml:space="preserve"> </w:t>
      </w:r>
      <w:r w:rsidR="00F42B0F" w:rsidRPr="0012335D">
        <w:rPr>
          <w:rFonts w:ascii="Arial" w:hAnsi="Arial" w:cs="Arial"/>
          <w:sz w:val="18"/>
          <w:szCs w:val="18"/>
          <w:lang w:val="sr-Cyrl-CS"/>
        </w:rPr>
        <w:t>Матичног друштва</w:t>
      </w:r>
      <w:r w:rsidRPr="0012335D">
        <w:rPr>
          <w:rFonts w:ascii="Arial" w:hAnsi="Arial" w:cs="Arial"/>
          <w:sz w:val="18"/>
          <w:szCs w:val="18"/>
          <w:lang w:val="sr-Cyrl-CS"/>
        </w:rPr>
        <w:t xml:space="preserve">  </w:t>
      </w:r>
      <w:r w:rsidRPr="0012335D">
        <w:rPr>
          <w:rFonts w:ascii="Arial" w:hAnsi="Arial" w:cs="Arial" w:hint="eastAsia"/>
          <w:sz w:val="18"/>
          <w:szCs w:val="18"/>
          <w:lang w:val="sr-Cyrl-CS"/>
        </w:rPr>
        <w:t>исказује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пословне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основу</w:t>
      </w:r>
      <w:r w:rsidRPr="0012335D">
        <w:rPr>
          <w:rFonts w:ascii="Arial" w:hAnsi="Arial" w:cs="Arial"/>
          <w:sz w:val="18"/>
          <w:szCs w:val="18"/>
          <w:lang w:val="sr-Cyrl-CS"/>
        </w:rPr>
        <w:t xml:space="preserve"> </w:t>
      </w:r>
      <w:r w:rsidRPr="0012335D">
        <w:rPr>
          <w:rFonts w:ascii="Arial" w:hAnsi="Arial" w:cs="Arial" w:hint="eastAsia"/>
          <w:sz w:val="18"/>
          <w:szCs w:val="18"/>
          <w:lang w:val="sr-Cyrl-CS"/>
        </w:rPr>
        <w:t>учешћа</w:t>
      </w:r>
      <w:r w:rsidRPr="0012335D">
        <w:rPr>
          <w:rFonts w:ascii="Arial" w:hAnsi="Arial" w:cs="Arial"/>
          <w:sz w:val="18"/>
          <w:szCs w:val="18"/>
          <w:lang w:val="sr-Cyrl-CS"/>
        </w:rPr>
        <w:t xml:space="preserve"> </w:t>
      </w:r>
      <w:r w:rsidRPr="0012335D">
        <w:rPr>
          <w:rFonts w:ascii="Arial" w:hAnsi="Arial" w:cs="Arial" w:hint="eastAsia"/>
          <w:sz w:val="18"/>
          <w:szCs w:val="18"/>
          <w:lang w:val="sr-Cyrl-CS"/>
        </w:rPr>
        <w:t>саосигурања</w:t>
      </w:r>
      <w:r w:rsidRPr="0012335D">
        <w:rPr>
          <w:rFonts w:ascii="Arial" w:hAnsi="Arial" w:cs="Arial"/>
          <w:sz w:val="18"/>
          <w:szCs w:val="18"/>
          <w:lang w:val="sr-Cyrl-CS"/>
        </w:rPr>
        <w:t xml:space="preserve"> и реосигурања </w:t>
      </w:r>
      <w:r w:rsidRPr="0012335D">
        <w:rPr>
          <w:rFonts w:ascii="Arial" w:hAnsi="Arial" w:cs="Arial" w:hint="eastAsia"/>
          <w:sz w:val="18"/>
          <w:szCs w:val="18"/>
          <w:lang w:val="sr-Cyrl-CS"/>
        </w:rPr>
        <w:t>у</w:t>
      </w:r>
      <w:r w:rsidRPr="0012335D">
        <w:rPr>
          <w:rFonts w:ascii="Arial" w:hAnsi="Arial" w:cs="Arial"/>
          <w:sz w:val="18"/>
          <w:szCs w:val="18"/>
          <w:lang w:val="sr-Cyrl-CS"/>
        </w:rPr>
        <w:t xml:space="preserve"> </w:t>
      </w:r>
      <w:r w:rsidRPr="0012335D">
        <w:rPr>
          <w:rFonts w:ascii="Arial" w:hAnsi="Arial" w:cs="Arial" w:hint="eastAsia"/>
          <w:sz w:val="18"/>
          <w:szCs w:val="18"/>
          <w:lang w:val="sr-Cyrl-CS"/>
        </w:rPr>
        <w:t>накнади</w:t>
      </w:r>
      <w:r w:rsidRPr="0012335D">
        <w:rPr>
          <w:rFonts w:ascii="Arial" w:hAnsi="Arial" w:cs="Arial"/>
          <w:sz w:val="18"/>
          <w:szCs w:val="18"/>
          <w:lang w:val="sr-Cyrl-CS"/>
        </w:rPr>
        <w:t xml:space="preserve"> </w:t>
      </w:r>
      <w:r w:rsidRPr="0012335D">
        <w:rPr>
          <w:rFonts w:ascii="Arial" w:hAnsi="Arial" w:cs="Arial" w:hint="eastAsia"/>
          <w:sz w:val="18"/>
          <w:szCs w:val="18"/>
          <w:lang w:val="sr-Cyrl-CS"/>
        </w:rPr>
        <w:t>штета</w:t>
      </w:r>
      <w:r w:rsidRPr="0012335D">
        <w:rPr>
          <w:rFonts w:ascii="Arial" w:hAnsi="Arial" w:cs="Arial"/>
          <w:sz w:val="18"/>
          <w:szCs w:val="18"/>
          <w:lang w:val="sr-Cyrl-CS"/>
        </w:rPr>
        <w:t xml:space="preserve"> </w:t>
      </w:r>
      <w:r w:rsidRPr="0012335D">
        <w:rPr>
          <w:rFonts w:ascii="Arial" w:hAnsi="Arial" w:cs="Arial" w:hint="eastAsia"/>
          <w:sz w:val="18"/>
          <w:szCs w:val="18"/>
          <w:lang w:val="sr-Cyrl-CS"/>
        </w:rPr>
        <w:t>неживотних</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осигурања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правних</w:t>
      </w:r>
      <w:r w:rsidRPr="0012335D">
        <w:rPr>
          <w:rFonts w:ascii="Arial" w:hAnsi="Arial" w:cs="Arial"/>
          <w:sz w:val="18"/>
          <w:szCs w:val="18"/>
          <w:lang w:val="sr-Cyrl-CS"/>
        </w:rPr>
        <w:t xml:space="preserve"> </w:t>
      </w:r>
      <w:r w:rsidRPr="0012335D">
        <w:rPr>
          <w:rFonts w:ascii="Arial" w:hAnsi="Arial" w:cs="Arial" w:hint="eastAsia"/>
          <w:sz w:val="18"/>
          <w:szCs w:val="18"/>
          <w:lang w:val="sr-Cyrl-CS"/>
        </w:rPr>
        <w:t>лица</w:t>
      </w:r>
      <w:r w:rsidRPr="0012335D">
        <w:rPr>
          <w:rFonts w:ascii="Arial" w:hAnsi="Arial" w:cs="Arial"/>
          <w:sz w:val="18"/>
          <w:szCs w:val="18"/>
          <w:lang w:val="sr-Cyrl-CS"/>
        </w:rPr>
        <w:t xml:space="preserve">, </w:t>
      </w:r>
      <w:r w:rsidRPr="0012335D">
        <w:rPr>
          <w:rFonts w:ascii="Arial" w:hAnsi="Arial" w:cs="Arial" w:hint="eastAsia"/>
          <w:sz w:val="18"/>
          <w:szCs w:val="18"/>
          <w:lang w:val="sr-Cyrl-CS"/>
        </w:rPr>
        <w:t>са</w:t>
      </w:r>
      <w:r w:rsidRPr="0012335D">
        <w:rPr>
          <w:rFonts w:ascii="Arial" w:hAnsi="Arial" w:cs="Arial"/>
          <w:sz w:val="18"/>
          <w:szCs w:val="18"/>
          <w:lang w:val="sr-Cyrl-CS"/>
        </w:rPr>
        <w:t xml:space="preserve"> </w:t>
      </w:r>
      <w:r w:rsidRPr="0012335D">
        <w:rPr>
          <w:rFonts w:ascii="Arial" w:hAnsi="Arial" w:cs="Arial" w:hint="eastAsia"/>
          <w:sz w:val="18"/>
          <w:szCs w:val="18"/>
          <w:lang w:val="sr-Cyrl-CS"/>
        </w:rPr>
        <w:t>којима</w:t>
      </w:r>
      <w:r w:rsidRPr="0012335D">
        <w:rPr>
          <w:rFonts w:ascii="Arial" w:hAnsi="Arial" w:cs="Arial"/>
          <w:sz w:val="18"/>
          <w:szCs w:val="18"/>
          <w:lang w:val="sr-Cyrl-CS"/>
        </w:rPr>
        <w:t xml:space="preserve"> Друштво </w:t>
      </w:r>
      <w:r w:rsidRPr="0012335D">
        <w:rPr>
          <w:rFonts w:ascii="Arial" w:hAnsi="Arial" w:cs="Arial" w:hint="eastAsia"/>
          <w:sz w:val="18"/>
          <w:szCs w:val="18"/>
          <w:lang w:val="sr-Cyrl-CS"/>
        </w:rPr>
        <w:t>има</w:t>
      </w:r>
      <w:r w:rsidRPr="0012335D">
        <w:rPr>
          <w:rFonts w:ascii="Arial" w:hAnsi="Arial" w:cs="Arial"/>
          <w:sz w:val="18"/>
          <w:szCs w:val="18"/>
          <w:lang w:val="sr-Cyrl-CS"/>
        </w:rPr>
        <w:t xml:space="preserve"> </w:t>
      </w:r>
      <w:r w:rsidRPr="0012335D">
        <w:rPr>
          <w:rFonts w:ascii="Arial" w:hAnsi="Arial" w:cs="Arial" w:hint="eastAsia"/>
          <w:sz w:val="18"/>
          <w:szCs w:val="18"/>
          <w:lang w:val="sr-Cyrl-CS"/>
        </w:rPr>
        <w:t>закључене</w:t>
      </w:r>
      <w:r w:rsidRPr="0012335D">
        <w:rPr>
          <w:rFonts w:ascii="Arial" w:hAnsi="Arial" w:cs="Arial"/>
          <w:sz w:val="18"/>
          <w:szCs w:val="18"/>
          <w:lang w:val="sr-Cyrl-CS"/>
        </w:rPr>
        <w:t xml:space="preserve"> </w:t>
      </w:r>
      <w:r w:rsidRPr="0012335D">
        <w:rPr>
          <w:rFonts w:ascii="Arial" w:hAnsi="Arial" w:cs="Arial" w:hint="eastAsia"/>
          <w:sz w:val="18"/>
          <w:szCs w:val="18"/>
          <w:lang w:val="sr-Cyrl-CS"/>
        </w:rPr>
        <w:t>уговоре</w:t>
      </w:r>
      <w:r w:rsidRPr="0012335D">
        <w:rPr>
          <w:rFonts w:ascii="Arial" w:hAnsi="Arial" w:cs="Arial"/>
          <w:sz w:val="18"/>
          <w:szCs w:val="18"/>
          <w:lang w:val="sr-Cyrl-CS"/>
        </w:rPr>
        <w:t xml:space="preserve"> </w:t>
      </w:r>
      <w:r w:rsidRPr="0012335D">
        <w:rPr>
          <w:rFonts w:ascii="Arial" w:hAnsi="Arial" w:cs="Arial" w:hint="eastAsia"/>
          <w:sz w:val="18"/>
          <w:szCs w:val="18"/>
          <w:lang w:val="sr-Cyrl-CS"/>
        </w:rPr>
        <w:t>о</w:t>
      </w:r>
      <w:r w:rsidRPr="0012335D">
        <w:rPr>
          <w:rFonts w:ascii="Arial" w:hAnsi="Arial" w:cs="Arial"/>
          <w:sz w:val="18"/>
          <w:szCs w:val="18"/>
          <w:lang w:val="sr-Cyrl-CS"/>
        </w:rPr>
        <w:t xml:space="preserve"> </w:t>
      </w:r>
      <w:r w:rsidRPr="0012335D">
        <w:rPr>
          <w:rFonts w:ascii="Arial" w:hAnsi="Arial" w:cs="Arial" w:hint="eastAsia"/>
          <w:sz w:val="18"/>
          <w:szCs w:val="18"/>
          <w:lang w:val="sr-Cyrl-CS"/>
        </w:rPr>
        <w:t>саосигурању</w:t>
      </w:r>
      <w:r w:rsidRPr="0012335D">
        <w:rPr>
          <w:rFonts w:ascii="Arial" w:hAnsi="Arial" w:cs="Arial"/>
          <w:sz w:val="18"/>
          <w:szCs w:val="18"/>
          <w:lang w:val="sr-Cyrl-CS"/>
        </w:rPr>
        <w:t xml:space="preserve"> и реосигурању </w:t>
      </w:r>
      <w:r w:rsidRPr="0012335D">
        <w:rPr>
          <w:rFonts w:ascii="Arial" w:hAnsi="Arial" w:cs="Arial" w:hint="eastAsia"/>
          <w:sz w:val="18"/>
          <w:szCs w:val="18"/>
          <w:lang w:val="sr-Cyrl-CS"/>
        </w:rPr>
        <w:t>као</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приходе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основу</w:t>
      </w:r>
      <w:r w:rsidRPr="0012335D">
        <w:rPr>
          <w:rFonts w:ascii="Arial" w:hAnsi="Arial" w:cs="Arial"/>
          <w:sz w:val="18"/>
          <w:szCs w:val="18"/>
          <w:lang w:val="sr-Cyrl-CS"/>
        </w:rPr>
        <w:t xml:space="preserve"> </w:t>
      </w:r>
      <w:r w:rsidRPr="0012335D">
        <w:rPr>
          <w:rFonts w:ascii="Arial" w:hAnsi="Arial" w:cs="Arial" w:hint="eastAsia"/>
          <w:sz w:val="18"/>
          <w:szCs w:val="18"/>
          <w:lang w:val="sr-Cyrl-CS"/>
        </w:rPr>
        <w:t>учешћа</w:t>
      </w:r>
      <w:r w:rsidRPr="0012335D">
        <w:rPr>
          <w:rFonts w:ascii="Arial" w:hAnsi="Arial" w:cs="Arial"/>
          <w:sz w:val="18"/>
          <w:szCs w:val="18"/>
          <w:lang w:val="sr-Cyrl-CS"/>
        </w:rPr>
        <w:t xml:space="preserve"> саосигуравача и реосигуравача </w:t>
      </w:r>
      <w:r w:rsidRPr="0012335D">
        <w:rPr>
          <w:rFonts w:ascii="Arial" w:hAnsi="Arial" w:cs="Arial" w:hint="eastAsia"/>
          <w:sz w:val="18"/>
          <w:szCs w:val="18"/>
          <w:lang w:val="sr-Cyrl-CS"/>
        </w:rPr>
        <w:t>у</w:t>
      </w:r>
      <w:r w:rsidRPr="0012335D">
        <w:rPr>
          <w:rFonts w:ascii="Arial" w:hAnsi="Arial" w:cs="Arial"/>
          <w:sz w:val="18"/>
          <w:szCs w:val="18"/>
          <w:lang w:val="sr-Cyrl-CS"/>
        </w:rPr>
        <w:t xml:space="preserve"> </w:t>
      </w:r>
      <w:r w:rsidRPr="0012335D">
        <w:rPr>
          <w:rFonts w:ascii="Arial" w:hAnsi="Arial" w:cs="Arial" w:hint="eastAsia"/>
          <w:sz w:val="18"/>
          <w:szCs w:val="18"/>
          <w:lang w:val="sr-Cyrl-CS"/>
        </w:rPr>
        <w:t>накнади</w:t>
      </w:r>
      <w:r w:rsidRPr="0012335D">
        <w:rPr>
          <w:rFonts w:ascii="Arial" w:hAnsi="Arial" w:cs="Arial"/>
          <w:sz w:val="18"/>
          <w:szCs w:val="18"/>
          <w:lang w:val="sr-Cyrl-CS"/>
        </w:rPr>
        <w:t xml:space="preserve"> </w:t>
      </w:r>
      <w:r w:rsidRPr="0012335D">
        <w:rPr>
          <w:rFonts w:ascii="Arial" w:hAnsi="Arial" w:cs="Arial" w:hint="eastAsia"/>
          <w:sz w:val="18"/>
          <w:szCs w:val="18"/>
          <w:lang w:val="sr-Cyrl-CS"/>
        </w:rPr>
        <w:t>штета</w:t>
      </w:r>
      <w:r w:rsidRPr="0012335D">
        <w:rPr>
          <w:rFonts w:ascii="Arial" w:hAnsi="Arial" w:cs="Arial"/>
          <w:sz w:val="18"/>
          <w:szCs w:val="18"/>
          <w:lang w:val="sr-Cyrl-CS"/>
        </w:rPr>
        <w:t xml:space="preserve">. </w:t>
      </w:r>
    </w:p>
    <w:p w:rsidR="00497F41" w:rsidRPr="0012335D" w:rsidRDefault="00497F41" w:rsidP="00497F41">
      <w:pPr>
        <w:ind w:left="709"/>
        <w:jc w:val="both"/>
        <w:rPr>
          <w:rFonts w:ascii="Arial" w:eastAsia="Arial,Bold" w:hAnsi="Arial" w:cs="Arial"/>
          <w:b/>
          <w:bCs/>
          <w:color w:val="000000"/>
          <w:sz w:val="18"/>
          <w:szCs w:val="18"/>
          <w:lang w:val="sr-Cyrl-BA"/>
        </w:rPr>
      </w:pPr>
    </w:p>
    <w:p w:rsidR="00497F41" w:rsidRPr="0012335D" w:rsidRDefault="00497F41" w:rsidP="00497F41">
      <w:pPr>
        <w:ind w:left="709"/>
        <w:jc w:val="both"/>
        <w:rPr>
          <w:rFonts w:ascii="Arial" w:hAnsi="Arial" w:cs="Arial"/>
          <w:i/>
          <w:sz w:val="18"/>
          <w:szCs w:val="18"/>
          <w:lang w:val="sr-Cyrl-CS"/>
        </w:rPr>
      </w:pPr>
      <w:r w:rsidRPr="0012335D">
        <w:rPr>
          <w:rFonts w:ascii="Arial" w:hAnsi="Arial" w:cs="Arial"/>
          <w:i/>
          <w:sz w:val="18"/>
          <w:szCs w:val="18"/>
          <w:lang w:val="sr-Cyrl-CS"/>
        </w:rPr>
        <w:t>в)  Приход од укидања и смањења резервисања</w:t>
      </w:r>
    </w:p>
    <w:p w:rsidR="00497F41" w:rsidRPr="0012335D" w:rsidRDefault="00497F41" w:rsidP="00497F41">
      <w:pPr>
        <w:ind w:left="709"/>
        <w:jc w:val="both"/>
        <w:rPr>
          <w:rFonts w:ascii="Arial" w:hAnsi="Arial" w:cs="Arial"/>
          <w:i/>
          <w:sz w:val="18"/>
          <w:szCs w:val="18"/>
          <w:lang w:val="sr-Cyrl-CS"/>
        </w:rPr>
      </w:pPr>
    </w:p>
    <w:p w:rsidR="00497F41" w:rsidRPr="0012335D" w:rsidRDefault="00497F41" w:rsidP="00497F41">
      <w:pPr>
        <w:ind w:left="709"/>
        <w:jc w:val="both"/>
        <w:rPr>
          <w:rFonts w:ascii="Arial" w:hAnsi="Arial" w:cs="Arial"/>
          <w:sz w:val="18"/>
          <w:szCs w:val="18"/>
          <w:lang w:val="sr-Cyrl-CS"/>
        </w:rPr>
      </w:pPr>
      <w:r w:rsidRPr="0012335D">
        <w:rPr>
          <w:rFonts w:ascii="Arial" w:hAnsi="Arial" w:cs="Arial"/>
          <w:sz w:val="18"/>
          <w:szCs w:val="18"/>
          <w:lang w:val="sr-Cyrl-CS"/>
        </w:rPr>
        <w:t>Приход</w:t>
      </w:r>
      <w:r w:rsidR="001B101B" w:rsidRPr="0012335D">
        <w:rPr>
          <w:rFonts w:ascii="Arial" w:hAnsi="Arial" w:cs="Arial"/>
          <w:sz w:val="18"/>
          <w:szCs w:val="18"/>
          <w:lang w:val="sr-Cyrl-CS"/>
        </w:rPr>
        <w:t>има</w:t>
      </w:r>
      <w:r w:rsidRPr="0012335D">
        <w:rPr>
          <w:rFonts w:ascii="Arial" w:hAnsi="Arial" w:cs="Arial"/>
          <w:sz w:val="18"/>
          <w:szCs w:val="18"/>
          <w:lang w:val="sr-Cyrl-CS"/>
        </w:rPr>
        <w:t xml:space="preserve"> од укидања и смањења резервисања</w:t>
      </w:r>
      <w:r w:rsidR="001B101B" w:rsidRPr="0012335D">
        <w:rPr>
          <w:rFonts w:ascii="Arial" w:hAnsi="Arial" w:cs="Arial"/>
          <w:sz w:val="18"/>
          <w:szCs w:val="18"/>
          <w:lang w:val="sr-Cyrl-CS"/>
        </w:rPr>
        <w:t xml:space="preserve"> </w:t>
      </w:r>
      <w:r w:rsidRPr="0012335D">
        <w:rPr>
          <w:rFonts w:ascii="Arial" w:hAnsi="Arial" w:cs="Arial"/>
          <w:sz w:val="18"/>
          <w:szCs w:val="18"/>
          <w:lang w:val="sr-Cyrl-CS"/>
        </w:rPr>
        <w:t>-</w:t>
      </w:r>
      <w:r w:rsidR="001B101B" w:rsidRPr="0012335D">
        <w:rPr>
          <w:rFonts w:ascii="Arial" w:hAnsi="Arial" w:cs="Arial"/>
          <w:sz w:val="18"/>
          <w:szCs w:val="18"/>
          <w:lang w:val="sr-Cyrl-CS"/>
        </w:rPr>
        <w:t xml:space="preserve"> </w:t>
      </w:r>
      <w:r w:rsidRPr="0012335D">
        <w:rPr>
          <w:rFonts w:ascii="Arial" w:hAnsi="Arial" w:cs="Arial"/>
          <w:sz w:val="18"/>
          <w:szCs w:val="18"/>
          <w:lang w:val="sr-Cyrl-CS"/>
        </w:rPr>
        <w:t xml:space="preserve">исказују се приходи по основу укидања или смањења резервисања у складу са законом и релевантним прописима и актима </w:t>
      </w:r>
      <w:r w:rsidR="00F42B0F" w:rsidRPr="0012335D">
        <w:rPr>
          <w:rFonts w:ascii="Arial" w:hAnsi="Arial" w:cs="Arial"/>
          <w:sz w:val="18"/>
          <w:szCs w:val="18"/>
          <w:lang w:val="sr-Cyrl-CS"/>
        </w:rPr>
        <w:t xml:space="preserve">Матичног друштва. </w:t>
      </w:r>
    </w:p>
    <w:p w:rsidR="00497F41" w:rsidRPr="0012335D" w:rsidRDefault="00497F41" w:rsidP="00497F41">
      <w:pPr>
        <w:ind w:left="709"/>
        <w:jc w:val="both"/>
        <w:rPr>
          <w:rFonts w:ascii="Arial" w:hAnsi="Arial" w:cs="Arial"/>
          <w:i/>
          <w:sz w:val="18"/>
          <w:szCs w:val="18"/>
          <w:lang w:val="sr-Cyrl-CS"/>
        </w:rPr>
      </w:pPr>
    </w:p>
    <w:p w:rsidR="00497F41" w:rsidRPr="0012335D" w:rsidRDefault="00497F41" w:rsidP="00497F41">
      <w:pPr>
        <w:ind w:left="709"/>
        <w:jc w:val="both"/>
        <w:rPr>
          <w:rFonts w:ascii="Arial" w:hAnsi="Arial" w:cs="Arial"/>
          <w:i/>
          <w:sz w:val="18"/>
          <w:szCs w:val="18"/>
          <w:lang w:val="sr-Cyrl-CS"/>
        </w:rPr>
      </w:pPr>
      <w:r w:rsidRPr="0012335D">
        <w:rPr>
          <w:rFonts w:ascii="Arial" w:hAnsi="Arial" w:cs="Arial"/>
          <w:i/>
          <w:sz w:val="18"/>
          <w:szCs w:val="18"/>
          <w:lang w:val="sr-Cyrl-CS"/>
        </w:rPr>
        <w:t>г) Приходи по основу провизија реосигурања</w:t>
      </w:r>
    </w:p>
    <w:p w:rsidR="00497F41" w:rsidRPr="0012335D" w:rsidRDefault="00497F41" w:rsidP="00497F41">
      <w:pPr>
        <w:ind w:left="709"/>
        <w:jc w:val="both"/>
        <w:rPr>
          <w:rFonts w:ascii="Arial" w:hAnsi="Arial" w:cs="Arial"/>
          <w:sz w:val="18"/>
          <w:szCs w:val="18"/>
          <w:lang w:val="sr-Cyrl-CS"/>
        </w:rPr>
      </w:pPr>
    </w:p>
    <w:p w:rsidR="00497F41" w:rsidRPr="0012335D" w:rsidRDefault="00497F41" w:rsidP="00497F41">
      <w:pPr>
        <w:ind w:left="709"/>
        <w:jc w:val="both"/>
        <w:rPr>
          <w:rFonts w:ascii="Arial" w:hAnsi="Arial" w:cs="Arial"/>
          <w:sz w:val="18"/>
          <w:szCs w:val="18"/>
          <w:lang w:val="sr-Cyrl-CS"/>
        </w:rPr>
      </w:pPr>
      <w:r w:rsidRPr="0012335D">
        <w:rPr>
          <w:rFonts w:ascii="Arial" w:hAnsi="Arial" w:cs="Arial"/>
          <w:sz w:val="18"/>
          <w:szCs w:val="18"/>
          <w:lang w:val="sr-Cyrl-CS"/>
        </w:rPr>
        <w:t>Приходи по основу провизија реосигурања представљају провизије које</w:t>
      </w:r>
      <w:r w:rsidR="00F42B0F" w:rsidRPr="0012335D">
        <w:t xml:space="preserve"> </w:t>
      </w:r>
      <w:r w:rsidR="00F42B0F" w:rsidRPr="0012335D">
        <w:rPr>
          <w:rFonts w:ascii="Arial" w:hAnsi="Arial" w:cs="Arial"/>
          <w:sz w:val="18"/>
          <w:szCs w:val="18"/>
          <w:lang w:val="sr-Cyrl-CS"/>
        </w:rPr>
        <w:t>Матичног друштва</w:t>
      </w:r>
      <w:r w:rsidRPr="0012335D">
        <w:rPr>
          <w:rFonts w:ascii="Arial" w:hAnsi="Arial" w:cs="Arial"/>
          <w:sz w:val="18"/>
          <w:szCs w:val="18"/>
          <w:lang w:val="sr-Cyrl-CS"/>
        </w:rPr>
        <w:t xml:space="preserve">  остварује по уговорима од реосигуравача код којег реосигурава свој портфељ.</w:t>
      </w:r>
    </w:p>
    <w:p w:rsidR="00497F41" w:rsidRPr="0012335D" w:rsidRDefault="00497F41" w:rsidP="00497F41">
      <w:pPr>
        <w:ind w:left="709"/>
        <w:jc w:val="both"/>
        <w:rPr>
          <w:rFonts w:ascii="Arial" w:hAnsi="Arial" w:cs="Arial"/>
          <w:sz w:val="18"/>
          <w:szCs w:val="18"/>
          <w:lang w:val="sr-Cyrl-CS"/>
        </w:rPr>
      </w:pPr>
    </w:p>
    <w:p w:rsidR="00497F41" w:rsidRPr="0012335D" w:rsidRDefault="00497F41" w:rsidP="00497F41">
      <w:pPr>
        <w:ind w:left="709"/>
        <w:jc w:val="both"/>
        <w:rPr>
          <w:rFonts w:ascii="Arial" w:hAnsi="Arial" w:cs="Arial"/>
          <w:i/>
          <w:sz w:val="18"/>
          <w:szCs w:val="18"/>
          <w:lang w:val="sr-Cyrl-CS"/>
        </w:rPr>
      </w:pPr>
      <w:r w:rsidRPr="0012335D">
        <w:rPr>
          <w:rFonts w:ascii="Arial" w:hAnsi="Arial" w:cs="Arial"/>
          <w:i/>
          <w:sz w:val="18"/>
          <w:szCs w:val="18"/>
          <w:lang w:val="sr-Cyrl-CS"/>
        </w:rPr>
        <w:t>д) Остали пословни приходи</w:t>
      </w:r>
    </w:p>
    <w:p w:rsidR="00497F41" w:rsidRPr="0012335D" w:rsidRDefault="00497F41" w:rsidP="00497F41">
      <w:pPr>
        <w:ind w:left="709"/>
        <w:jc w:val="both"/>
        <w:rPr>
          <w:rFonts w:ascii="Arial" w:hAnsi="Arial" w:cs="Arial"/>
          <w:i/>
          <w:sz w:val="18"/>
          <w:szCs w:val="18"/>
          <w:lang w:val="sr-Cyrl-CS"/>
        </w:rPr>
      </w:pPr>
    </w:p>
    <w:p w:rsidR="00497F41" w:rsidRPr="0012335D" w:rsidRDefault="00497F41" w:rsidP="00497F41">
      <w:pPr>
        <w:ind w:left="709"/>
        <w:jc w:val="both"/>
        <w:rPr>
          <w:rFonts w:ascii="Arial" w:hAnsi="Arial" w:cs="Arial"/>
          <w:sz w:val="18"/>
          <w:szCs w:val="18"/>
          <w:lang w:val="sr-Cyrl-CS"/>
        </w:rPr>
      </w:pPr>
      <w:r w:rsidRPr="0012335D">
        <w:rPr>
          <w:rFonts w:ascii="Arial" w:hAnsi="Arial" w:cs="Arial"/>
          <w:sz w:val="18"/>
          <w:szCs w:val="18"/>
          <w:lang w:val="sr-Cyrl-CS"/>
        </w:rPr>
        <w:t>Остали пословни приходи обухватају приходе од провизије, регреса, закупнина, приходе по основу добијених спорова, камата, зелене карте, услужних штета, услужних записника МУП-а и други пословни приходи.</w:t>
      </w:r>
    </w:p>
    <w:p w:rsidR="00497F41" w:rsidRPr="0012335D" w:rsidRDefault="00497F41" w:rsidP="00497F41">
      <w:pPr>
        <w:ind w:left="705"/>
        <w:jc w:val="both"/>
        <w:rPr>
          <w:rFonts w:ascii="Arial" w:hAnsi="Arial" w:cs="Arial"/>
          <w:sz w:val="18"/>
          <w:szCs w:val="18"/>
          <w:lang w:val="sr-Cyrl-CS"/>
        </w:rPr>
      </w:pPr>
      <w:r w:rsidRPr="0012335D">
        <w:rPr>
          <w:rFonts w:ascii="Arial" w:hAnsi="Arial" w:cs="Arial"/>
          <w:sz w:val="18"/>
          <w:szCs w:val="18"/>
          <w:lang w:val="sr-Cyrl-CS"/>
        </w:rPr>
        <w:br w:type="page"/>
      </w:r>
    </w:p>
    <w:p w:rsidR="00497F41" w:rsidRPr="0012335D" w:rsidRDefault="00497F41" w:rsidP="00497F41">
      <w:pPr>
        <w:ind w:left="705"/>
        <w:jc w:val="both"/>
        <w:rPr>
          <w:rFonts w:ascii="Arial" w:hAnsi="Arial" w:cs="Arial"/>
          <w:sz w:val="18"/>
          <w:szCs w:val="18"/>
          <w:lang w:val="sr-Cyrl-CS"/>
        </w:rPr>
      </w:pPr>
    </w:p>
    <w:p w:rsidR="00497F41" w:rsidRPr="0012335D" w:rsidRDefault="00497F41" w:rsidP="006E27EC">
      <w:pPr>
        <w:numPr>
          <w:ilvl w:val="0"/>
          <w:numId w:val="9"/>
        </w:numPr>
        <w:rPr>
          <w:rFonts w:ascii="Arial" w:hAnsi="Arial" w:cs="Arial"/>
          <w:b/>
          <w:sz w:val="18"/>
          <w:szCs w:val="18"/>
          <w:lang w:val="sr-Cyrl-BA"/>
        </w:rPr>
      </w:pPr>
      <w:r w:rsidRPr="0012335D">
        <w:rPr>
          <w:rFonts w:ascii="Arial" w:hAnsi="Arial" w:cs="Arial"/>
          <w:b/>
          <w:sz w:val="18"/>
          <w:szCs w:val="18"/>
          <w:lang w:val="sr-Cyrl-CS"/>
        </w:rPr>
        <w:t>ПРЕГЛЕД</w:t>
      </w:r>
      <w:r w:rsidRPr="0012335D">
        <w:rPr>
          <w:rFonts w:ascii="Arial" w:hAnsi="Arial" w:cs="Arial"/>
          <w:b/>
          <w:sz w:val="18"/>
          <w:szCs w:val="18"/>
          <w:lang w:val="sr-Cyrl-BA"/>
        </w:rPr>
        <w:t xml:space="preserve"> </w:t>
      </w:r>
      <w:r w:rsidRPr="0012335D">
        <w:rPr>
          <w:rFonts w:ascii="Arial" w:hAnsi="Arial" w:cs="Arial"/>
          <w:b/>
          <w:sz w:val="18"/>
          <w:szCs w:val="18"/>
          <w:lang w:val="sr-Cyrl-CS"/>
        </w:rPr>
        <w:t>ЗНА</w:t>
      </w:r>
      <w:r w:rsidRPr="0012335D">
        <w:rPr>
          <w:rFonts w:ascii="Arial" w:hAnsi="Arial" w:cs="Arial"/>
          <w:b/>
          <w:sz w:val="18"/>
          <w:szCs w:val="18"/>
          <w:lang w:val="sr-Cyrl-BA"/>
        </w:rPr>
        <w:t>Ч</w:t>
      </w:r>
      <w:r w:rsidRPr="0012335D">
        <w:rPr>
          <w:rFonts w:ascii="Arial" w:hAnsi="Arial" w:cs="Arial"/>
          <w:b/>
          <w:sz w:val="18"/>
          <w:szCs w:val="18"/>
          <w:lang w:val="sr-Cyrl-CS"/>
        </w:rPr>
        <w:t>АЈНИХ</w:t>
      </w:r>
      <w:r w:rsidRPr="0012335D">
        <w:rPr>
          <w:rFonts w:ascii="Arial" w:hAnsi="Arial" w:cs="Arial"/>
          <w:b/>
          <w:sz w:val="18"/>
          <w:szCs w:val="18"/>
          <w:lang w:val="sr-Cyrl-BA"/>
        </w:rPr>
        <w:t xml:space="preserve"> </w:t>
      </w:r>
      <w:r w:rsidRPr="0012335D">
        <w:rPr>
          <w:rFonts w:ascii="Arial" w:hAnsi="Arial" w:cs="Arial"/>
          <w:b/>
          <w:sz w:val="18"/>
          <w:szCs w:val="18"/>
          <w:lang w:val="sr-Cyrl-CS"/>
        </w:rPr>
        <w:t>РА</w:t>
      </w:r>
      <w:r w:rsidRPr="0012335D">
        <w:rPr>
          <w:rFonts w:ascii="Arial" w:hAnsi="Arial" w:cs="Arial"/>
          <w:b/>
          <w:sz w:val="18"/>
          <w:szCs w:val="18"/>
          <w:lang w:val="sr-Cyrl-BA"/>
        </w:rPr>
        <w:t>Ч</w:t>
      </w:r>
      <w:r w:rsidRPr="0012335D">
        <w:rPr>
          <w:rFonts w:ascii="Arial" w:hAnsi="Arial" w:cs="Arial"/>
          <w:b/>
          <w:sz w:val="18"/>
          <w:szCs w:val="18"/>
          <w:lang w:val="sr-Cyrl-CS"/>
        </w:rPr>
        <w:t>УНОВОДСТВЕНИХ</w:t>
      </w:r>
      <w:r w:rsidRPr="0012335D">
        <w:rPr>
          <w:rFonts w:ascii="Arial" w:hAnsi="Arial" w:cs="Arial"/>
          <w:b/>
          <w:sz w:val="18"/>
          <w:szCs w:val="18"/>
          <w:lang w:val="sr-Cyrl-BA"/>
        </w:rPr>
        <w:t xml:space="preserve"> </w:t>
      </w:r>
      <w:r w:rsidRPr="0012335D">
        <w:rPr>
          <w:rFonts w:ascii="Arial" w:hAnsi="Arial" w:cs="Arial"/>
          <w:b/>
          <w:sz w:val="18"/>
          <w:szCs w:val="18"/>
          <w:lang w:val="sr-Cyrl-CS"/>
        </w:rPr>
        <w:t>ПОЛИТИКА</w:t>
      </w:r>
      <w:r w:rsidRPr="0012335D">
        <w:rPr>
          <w:rFonts w:ascii="Arial" w:hAnsi="Arial" w:cs="Arial"/>
          <w:b/>
          <w:sz w:val="18"/>
          <w:szCs w:val="18"/>
          <w:lang w:val="sr-Cyrl-BA"/>
        </w:rPr>
        <w:t xml:space="preserve"> (наставак)</w:t>
      </w:r>
    </w:p>
    <w:p w:rsidR="00497F41" w:rsidRPr="0012335D" w:rsidRDefault="00497F41" w:rsidP="00497F41">
      <w:pPr>
        <w:jc w:val="both"/>
        <w:rPr>
          <w:rFonts w:ascii="Arial" w:hAnsi="Arial" w:cs="Arial"/>
          <w:sz w:val="18"/>
          <w:szCs w:val="18"/>
          <w:lang w:val="sr-Cyrl-CS"/>
        </w:rPr>
      </w:pPr>
    </w:p>
    <w:p w:rsidR="00497F41" w:rsidRPr="0012335D" w:rsidRDefault="00497F41" w:rsidP="009D37F7">
      <w:pPr>
        <w:numPr>
          <w:ilvl w:val="1"/>
          <w:numId w:val="22"/>
        </w:numPr>
        <w:rPr>
          <w:rFonts w:ascii="Arial" w:eastAsia="Arial,Bold" w:hAnsi="Arial" w:cs="Arial"/>
          <w:b/>
          <w:bCs/>
          <w:color w:val="000000"/>
          <w:sz w:val="18"/>
          <w:szCs w:val="18"/>
          <w:lang w:val="sr-Cyrl-BA"/>
        </w:rPr>
      </w:pPr>
      <w:r w:rsidRPr="0012335D">
        <w:rPr>
          <w:rFonts w:ascii="Arial" w:eastAsia="Arial,Bold" w:hAnsi="Arial" w:cs="Arial"/>
          <w:b/>
          <w:bCs/>
          <w:color w:val="000000"/>
          <w:sz w:val="18"/>
          <w:szCs w:val="18"/>
          <w:lang w:val="sr-Cyrl-BA"/>
        </w:rPr>
        <w:t xml:space="preserve">        </w:t>
      </w:r>
      <w:r w:rsidRPr="0012335D">
        <w:rPr>
          <w:rFonts w:ascii="Arial" w:eastAsia="Arial,Bold" w:hAnsi="Arial" w:cs="Arial"/>
          <w:b/>
          <w:bCs/>
          <w:color w:val="000000"/>
          <w:sz w:val="18"/>
          <w:szCs w:val="18"/>
        </w:rPr>
        <w:t xml:space="preserve">Приходи </w:t>
      </w:r>
      <w:r w:rsidRPr="0012335D">
        <w:rPr>
          <w:rFonts w:ascii="Arial" w:eastAsia="Arial,Bold" w:hAnsi="Arial" w:cs="Arial"/>
          <w:b/>
          <w:bCs/>
          <w:color w:val="000000"/>
          <w:sz w:val="18"/>
          <w:szCs w:val="18"/>
          <w:lang w:val="sr-Cyrl-CS"/>
        </w:rPr>
        <w:t>(наставак)</w:t>
      </w:r>
    </w:p>
    <w:p w:rsidR="00497F41" w:rsidRPr="0012335D" w:rsidRDefault="00497F41" w:rsidP="00497F41">
      <w:pPr>
        <w:jc w:val="both"/>
        <w:rPr>
          <w:rFonts w:ascii="Arial" w:hAnsi="Arial" w:cs="Arial"/>
          <w:sz w:val="18"/>
          <w:szCs w:val="18"/>
          <w:lang w:val="sr-Cyrl-CS"/>
        </w:rPr>
      </w:pPr>
    </w:p>
    <w:p w:rsidR="00497F41" w:rsidRPr="0012335D" w:rsidRDefault="00497F41" w:rsidP="009D37F7">
      <w:pPr>
        <w:keepNext/>
        <w:widowControl/>
        <w:numPr>
          <w:ilvl w:val="2"/>
          <w:numId w:val="23"/>
        </w:numPr>
        <w:overflowPunct w:val="0"/>
        <w:autoSpaceDE w:val="0"/>
        <w:autoSpaceDN w:val="0"/>
        <w:adjustRightInd w:val="0"/>
        <w:textAlignment w:val="baseline"/>
        <w:outlineLvl w:val="2"/>
        <w:rPr>
          <w:rFonts w:ascii="Arial" w:hAnsi="Arial" w:cs="Arial"/>
          <w:b/>
          <w:iCs/>
          <w:snapToGrid/>
          <w:sz w:val="18"/>
          <w:szCs w:val="18"/>
          <w:lang w:val="sr-Cyrl-CS"/>
        </w:rPr>
      </w:pPr>
      <w:r w:rsidRPr="0012335D">
        <w:rPr>
          <w:rFonts w:ascii="Arial" w:hAnsi="Arial" w:cs="Arial"/>
          <w:b/>
          <w:iCs/>
          <w:snapToGrid/>
          <w:sz w:val="18"/>
          <w:szCs w:val="18"/>
          <w:lang w:val="sr-Cyrl-CS"/>
        </w:rPr>
        <w:t>Финансијски приходи</w:t>
      </w:r>
    </w:p>
    <w:p w:rsidR="00497F41" w:rsidRPr="0012335D" w:rsidRDefault="00497F41" w:rsidP="00497F41">
      <w:pPr>
        <w:keepNext/>
        <w:overflowPunct w:val="0"/>
        <w:autoSpaceDE w:val="0"/>
        <w:autoSpaceDN w:val="0"/>
        <w:adjustRightInd w:val="0"/>
        <w:textAlignment w:val="baseline"/>
        <w:outlineLvl w:val="2"/>
        <w:rPr>
          <w:rFonts w:ascii="Arial" w:hAnsi="Arial" w:cs="Arial"/>
          <w:iCs/>
          <w:snapToGrid/>
          <w:sz w:val="18"/>
          <w:szCs w:val="18"/>
          <w:lang w:val="sr-Cyrl-CS"/>
        </w:rPr>
      </w:pPr>
      <w:r w:rsidRPr="0012335D">
        <w:rPr>
          <w:rFonts w:ascii="Arial" w:hAnsi="Arial" w:cs="Arial"/>
          <w:i/>
          <w:iCs/>
          <w:snapToGrid/>
          <w:sz w:val="18"/>
          <w:szCs w:val="18"/>
          <w:lang w:val="sr-Cyrl-CS"/>
        </w:rPr>
        <w:t xml:space="preserve"> </w:t>
      </w:r>
    </w:p>
    <w:p w:rsidR="00497F41" w:rsidRPr="0012335D" w:rsidRDefault="00497F41" w:rsidP="00497F41">
      <w:pPr>
        <w:overflowPunct w:val="0"/>
        <w:autoSpaceDE w:val="0"/>
        <w:autoSpaceDN w:val="0"/>
        <w:adjustRightInd w:val="0"/>
        <w:ind w:left="709"/>
        <w:jc w:val="both"/>
        <w:textAlignment w:val="baseline"/>
        <w:rPr>
          <w:rFonts w:ascii="Arial" w:eastAsia="Calibri" w:hAnsi="Arial" w:cs="Arial"/>
          <w:snapToGrid/>
          <w:sz w:val="18"/>
          <w:szCs w:val="18"/>
          <w:lang w:val="sr-Cyrl-CS"/>
        </w:rPr>
      </w:pPr>
      <w:r w:rsidRPr="0012335D">
        <w:rPr>
          <w:rFonts w:ascii="Arial" w:eastAsia="Calibri" w:hAnsi="Arial" w:cs="Arial"/>
          <w:snapToGrid/>
          <w:sz w:val="18"/>
          <w:szCs w:val="18"/>
          <w:lang w:val="sr-Cyrl-CS"/>
        </w:rPr>
        <w:t xml:space="preserve">Финансијске приходе чине приходи од камата, курсних разлика, приходи по основу ефеката валутне клаузуле, и остали финансијски приходи, у складу са </w:t>
      </w:r>
      <w:r w:rsidRPr="0012335D">
        <w:rPr>
          <w:rFonts w:ascii="Arial" w:eastAsia="Calibri" w:hAnsi="Arial" w:cs="Arial"/>
          <w:snapToGrid/>
          <w:sz w:val="18"/>
          <w:szCs w:val="18"/>
          <w:lang w:val="sr-Latn-BA"/>
        </w:rPr>
        <w:t>IAS</w:t>
      </w:r>
      <w:r w:rsidRPr="0012335D">
        <w:rPr>
          <w:rFonts w:ascii="Arial" w:eastAsia="Calibri" w:hAnsi="Arial" w:cs="Arial"/>
          <w:snapToGrid/>
          <w:sz w:val="18"/>
          <w:szCs w:val="18"/>
          <w:lang w:val="sr-Cyrl-CS"/>
        </w:rPr>
        <w:t xml:space="preserve"> 18, </w:t>
      </w:r>
      <w:r w:rsidRPr="0012335D">
        <w:rPr>
          <w:rFonts w:ascii="Arial" w:eastAsia="Calibri" w:hAnsi="Arial" w:cs="Arial"/>
          <w:snapToGrid/>
          <w:sz w:val="18"/>
          <w:szCs w:val="18"/>
          <w:lang w:val="sr-Latn-BA"/>
        </w:rPr>
        <w:t>IAS</w:t>
      </w:r>
      <w:r w:rsidRPr="0012335D">
        <w:rPr>
          <w:rFonts w:ascii="Arial" w:eastAsia="Calibri" w:hAnsi="Arial" w:cs="Arial"/>
          <w:snapToGrid/>
          <w:sz w:val="18"/>
          <w:szCs w:val="18"/>
          <w:lang w:val="sr-Cyrl-CS"/>
        </w:rPr>
        <w:t xml:space="preserve"> 21 и другим релевантним</w:t>
      </w:r>
      <w:r w:rsidRPr="0012335D">
        <w:rPr>
          <w:rFonts w:ascii="Arial" w:eastAsia="Calibri" w:hAnsi="Arial" w:cs="Arial"/>
          <w:snapToGrid/>
          <w:sz w:val="18"/>
          <w:szCs w:val="18"/>
          <w:lang w:val="sr-Latn-BA"/>
        </w:rPr>
        <w:t xml:space="preserve"> </w:t>
      </w:r>
      <w:r w:rsidR="00CE22F3" w:rsidRPr="0012335D">
        <w:rPr>
          <w:rFonts w:ascii="Arial" w:eastAsia="Calibri" w:hAnsi="Arial" w:cs="Arial"/>
          <w:snapToGrid/>
          <w:sz w:val="18"/>
          <w:szCs w:val="18"/>
          <w:lang w:val="sr-Cyrl-CS"/>
        </w:rPr>
        <w:t>Стандардима</w:t>
      </w:r>
      <w:r w:rsidRPr="0012335D">
        <w:rPr>
          <w:rFonts w:ascii="Arial" w:eastAsia="Calibri" w:hAnsi="Arial" w:cs="Arial"/>
          <w:snapToGrid/>
          <w:sz w:val="18"/>
          <w:szCs w:val="18"/>
          <w:lang w:val="sr-Latn-BA"/>
        </w:rPr>
        <w:t xml:space="preserve"> </w:t>
      </w:r>
      <w:r w:rsidRPr="0012335D">
        <w:rPr>
          <w:rFonts w:ascii="Arial" w:eastAsia="Calibri" w:hAnsi="Arial" w:cs="Arial"/>
          <w:snapToGrid/>
          <w:sz w:val="18"/>
          <w:szCs w:val="18"/>
          <w:lang w:val="sr-Cyrl-CS"/>
        </w:rPr>
        <w:t>.</w:t>
      </w:r>
    </w:p>
    <w:p w:rsidR="00497F41" w:rsidRPr="0012335D" w:rsidRDefault="00497F41" w:rsidP="00497F41">
      <w:pPr>
        <w:overflowPunct w:val="0"/>
        <w:autoSpaceDE w:val="0"/>
        <w:autoSpaceDN w:val="0"/>
        <w:adjustRightInd w:val="0"/>
        <w:ind w:left="709"/>
        <w:jc w:val="both"/>
        <w:textAlignment w:val="baseline"/>
        <w:rPr>
          <w:rFonts w:ascii="Arial" w:eastAsia="Calibri" w:hAnsi="Arial" w:cs="Arial"/>
          <w:snapToGrid/>
          <w:sz w:val="18"/>
          <w:szCs w:val="18"/>
          <w:lang w:val="sr-Cyrl-CS"/>
        </w:rPr>
      </w:pPr>
    </w:p>
    <w:p w:rsidR="00497F41" w:rsidRPr="0012335D" w:rsidRDefault="00497F41" w:rsidP="00497F41">
      <w:pPr>
        <w:overflowPunct w:val="0"/>
        <w:autoSpaceDE w:val="0"/>
        <w:autoSpaceDN w:val="0"/>
        <w:adjustRightInd w:val="0"/>
        <w:ind w:left="709"/>
        <w:jc w:val="both"/>
        <w:textAlignment w:val="baseline"/>
        <w:rPr>
          <w:rFonts w:ascii="Arial" w:eastAsia="Calibri" w:hAnsi="Arial" w:cs="Arial"/>
          <w:snapToGrid/>
          <w:sz w:val="18"/>
          <w:szCs w:val="18"/>
          <w:lang w:val="sr-Cyrl-CS"/>
        </w:rPr>
      </w:pPr>
      <w:r w:rsidRPr="0012335D">
        <w:rPr>
          <w:rFonts w:ascii="Arial" w:hAnsi="Arial" w:cs="Arial"/>
          <w:snapToGrid/>
          <w:sz w:val="18"/>
          <w:szCs w:val="18"/>
          <w:lang w:val="sr-Cyrl-CS"/>
        </w:rPr>
        <w:t>Приходи од камата на финансијску имовину се признају када је вјероватан прилив будућих</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економских користи Друштв</w:t>
      </w:r>
      <w:r w:rsidRPr="0012335D">
        <w:rPr>
          <w:rFonts w:ascii="Arial" w:hAnsi="Arial" w:cs="Arial"/>
          <w:snapToGrid/>
          <w:sz w:val="18"/>
          <w:szCs w:val="18"/>
          <w:lang w:val="sr-Cyrl-BA"/>
        </w:rPr>
        <w:t>а</w:t>
      </w:r>
      <w:r w:rsidRPr="0012335D">
        <w:rPr>
          <w:rFonts w:ascii="Arial" w:hAnsi="Arial" w:cs="Arial"/>
          <w:snapToGrid/>
          <w:sz w:val="18"/>
          <w:szCs w:val="18"/>
          <w:lang w:val="sr-Cyrl-CS"/>
        </w:rPr>
        <w:t xml:space="preserve"> и када је износ прихода поуздано мјерљив.</w:t>
      </w:r>
      <w:r w:rsidRPr="0012335D">
        <w:rPr>
          <w:rFonts w:ascii="Arial" w:hAnsi="Arial" w:cs="Arial"/>
          <w:snapToGrid/>
          <w:sz w:val="18"/>
          <w:szCs w:val="18"/>
          <w:lang w:val="sr-Cyrl-BA"/>
        </w:rPr>
        <w:t xml:space="preserve"> Приход од камата је временски разграничен и признаје се методом ефективне каматне стопе, која представља стопу која тачно дисконтује (своди) процијењене будуће новчане токове у току очекиваног вијека финансијске имовине на нето надокнадиву вриједност те имовине приликом иницијалног признавања.</w:t>
      </w:r>
    </w:p>
    <w:p w:rsidR="00497F41" w:rsidRPr="0012335D" w:rsidRDefault="00497F41" w:rsidP="00497F41">
      <w:pPr>
        <w:overflowPunct w:val="0"/>
        <w:autoSpaceDE w:val="0"/>
        <w:autoSpaceDN w:val="0"/>
        <w:adjustRightInd w:val="0"/>
        <w:ind w:left="709"/>
        <w:jc w:val="both"/>
        <w:textAlignment w:val="baseline"/>
        <w:rPr>
          <w:rFonts w:ascii="Arial" w:eastAsia="Calibri" w:hAnsi="Arial" w:cs="Arial"/>
          <w:snapToGrid/>
          <w:sz w:val="18"/>
          <w:szCs w:val="18"/>
          <w:lang w:val="sr-Cyrl-CS"/>
        </w:rPr>
      </w:pPr>
    </w:p>
    <w:p w:rsidR="00497F41" w:rsidRPr="0012335D" w:rsidRDefault="00497F41" w:rsidP="00497F41">
      <w:pPr>
        <w:overflowPunct w:val="0"/>
        <w:autoSpaceDE w:val="0"/>
        <w:autoSpaceDN w:val="0"/>
        <w:adjustRightInd w:val="0"/>
        <w:ind w:left="709"/>
        <w:jc w:val="both"/>
        <w:textAlignment w:val="baseline"/>
        <w:rPr>
          <w:rFonts w:ascii="Arial" w:eastAsia="Calibri" w:hAnsi="Arial" w:cs="Arial"/>
          <w:snapToGrid/>
          <w:sz w:val="18"/>
          <w:szCs w:val="18"/>
          <w:lang w:val="sr-Cyrl-CS"/>
        </w:rPr>
      </w:pPr>
      <w:r w:rsidRPr="0012335D">
        <w:rPr>
          <w:rFonts w:ascii="Arial" w:hAnsi="Arial" w:cs="Arial"/>
          <w:noProof/>
          <w:snapToGrid/>
          <w:sz w:val="18"/>
          <w:szCs w:val="18"/>
          <w:lang w:val="sr-Cyrl-CS"/>
        </w:rPr>
        <w:t>Приходи по основу камата односно финансијски приходи се највећим дјелом односе на пласмане</w:t>
      </w:r>
      <w:r w:rsidRPr="0012335D">
        <w:rPr>
          <w:rFonts w:ascii="Arial" w:hAnsi="Arial" w:cs="Arial"/>
          <w:noProof/>
          <w:snapToGrid/>
          <w:sz w:val="18"/>
          <w:szCs w:val="18"/>
          <w:lang w:val="ru-RU"/>
        </w:rPr>
        <w:t xml:space="preserve"> депоноване у банци </w:t>
      </w:r>
      <w:r w:rsidRPr="0012335D">
        <w:rPr>
          <w:rFonts w:ascii="Arial" w:hAnsi="Arial" w:cs="Arial"/>
          <w:noProof/>
          <w:snapToGrid/>
          <w:sz w:val="18"/>
          <w:szCs w:val="18"/>
          <w:lang w:val="sr-Cyrl-BA"/>
        </w:rPr>
        <w:t>за покриће 50% гарантног фонда и техничке резерве и камате по обвезницама, а</w:t>
      </w:r>
      <w:r w:rsidRPr="0012335D">
        <w:rPr>
          <w:rFonts w:ascii="Arial" w:hAnsi="Arial" w:cs="Arial"/>
          <w:noProof/>
          <w:snapToGrid/>
          <w:sz w:val="18"/>
          <w:szCs w:val="18"/>
          <w:lang w:val="sr-Cyrl-CS"/>
        </w:rPr>
        <w:t xml:space="preserve"> евидентирају се у обрачунском периоду у коме су настали.</w:t>
      </w:r>
    </w:p>
    <w:p w:rsidR="00497F41" w:rsidRPr="0012335D" w:rsidRDefault="00497F41" w:rsidP="00497F41">
      <w:pPr>
        <w:widowControl/>
        <w:overflowPunct w:val="0"/>
        <w:autoSpaceDE w:val="0"/>
        <w:autoSpaceDN w:val="0"/>
        <w:adjustRightInd w:val="0"/>
        <w:ind w:left="720" w:hanging="720"/>
        <w:jc w:val="both"/>
        <w:textAlignment w:val="baseline"/>
        <w:rPr>
          <w:rFonts w:ascii="Arial" w:hAnsi="Arial" w:cs="Arial"/>
          <w:noProof/>
          <w:snapToGrid/>
          <w:sz w:val="18"/>
          <w:szCs w:val="18"/>
          <w:lang w:val="sr-Cyrl-CS"/>
        </w:rPr>
      </w:pPr>
    </w:p>
    <w:p w:rsidR="00497F41" w:rsidRPr="0012335D" w:rsidRDefault="00497F41" w:rsidP="009D37F7">
      <w:pPr>
        <w:keepNext/>
        <w:widowControl/>
        <w:numPr>
          <w:ilvl w:val="2"/>
          <w:numId w:val="23"/>
        </w:numPr>
        <w:overflowPunct w:val="0"/>
        <w:autoSpaceDE w:val="0"/>
        <w:autoSpaceDN w:val="0"/>
        <w:adjustRightInd w:val="0"/>
        <w:textAlignment w:val="baseline"/>
        <w:outlineLvl w:val="2"/>
        <w:rPr>
          <w:rFonts w:ascii="Arial" w:hAnsi="Arial" w:cs="Arial"/>
          <w:b/>
          <w:iCs/>
          <w:snapToGrid/>
          <w:sz w:val="18"/>
          <w:szCs w:val="18"/>
          <w:lang w:val="sr-Cyrl-CS"/>
        </w:rPr>
      </w:pPr>
      <w:r w:rsidRPr="0012335D">
        <w:rPr>
          <w:rFonts w:ascii="Arial" w:hAnsi="Arial" w:cs="Arial"/>
          <w:b/>
          <w:iCs/>
          <w:snapToGrid/>
          <w:sz w:val="18"/>
          <w:szCs w:val="18"/>
          <w:lang w:val="sr-Cyrl-CS"/>
        </w:rPr>
        <w:t>Остали приходи</w:t>
      </w:r>
    </w:p>
    <w:p w:rsidR="00497F41" w:rsidRPr="0012335D" w:rsidRDefault="00497F41" w:rsidP="00497F41">
      <w:pPr>
        <w:keepNext/>
        <w:widowControl/>
        <w:overflowPunct w:val="0"/>
        <w:autoSpaceDE w:val="0"/>
        <w:autoSpaceDN w:val="0"/>
        <w:adjustRightInd w:val="0"/>
        <w:textAlignment w:val="baseline"/>
        <w:outlineLvl w:val="2"/>
        <w:rPr>
          <w:rFonts w:ascii="Arial" w:hAnsi="Arial" w:cs="Arial"/>
          <w:b/>
          <w:iCs/>
          <w:snapToGrid/>
          <w:sz w:val="18"/>
          <w:szCs w:val="18"/>
          <w:lang w:val="sr-Latn-BA"/>
        </w:rPr>
      </w:pPr>
    </w:p>
    <w:p w:rsidR="00497F41" w:rsidRPr="0012335D" w:rsidRDefault="00497F41" w:rsidP="00497F41">
      <w:pPr>
        <w:keepNext/>
        <w:widowControl/>
        <w:overflowPunct w:val="0"/>
        <w:autoSpaceDE w:val="0"/>
        <w:autoSpaceDN w:val="0"/>
        <w:adjustRightInd w:val="0"/>
        <w:ind w:left="709"/>
        <w:jc w:val="both"/>
        <w:textAlignment w:val="baseline"/>
        <w:outlineLvl w:val="2"/>
        <w:rPr>
          <w:rFonts w:ascii="Arial" w:eastAsia="Calibri" w:hAnsi="Arial" w:cs="Arial"/>
          <w:snapToGrid/>
          <w:sz w:val="18"/>
          <w:szCs w:val="18"/>
          <w:lang w:val="sr-Latn-BA"/>
        </w:rPr>
      </w:pPr>
      <w:r w:rsidRPr="0012335D">
        <w:rPr>
          <w:rFonts w:ascii="Arial" w:hAnsi="Arial" w:cs="Arial"/>
          <w:snapToGrid/>
          <w:sz w:val="18"/>
          <w:szCs w:val="18"/>
          <w:lang w:val="sr-Cyrl-CS"/>
        </w:rPr>
        <w:t>У оквиру осталих прихода</w:t>
      </w:r>
      <w:r w:rsidRPr="0012335D">
        <w:rPr>
          <w:rFonts w:ascii="Arial" w:eastAsia="Calibri" w:hAnsi="Arial" w:cs="Arial"/>
          <w:snapToGrid/>
          <w:sz w:val="18"/>
          <w:szCs w:val="18"/>
          <w:lang w:val="sr-Cyrl-CS"/>
        </w:rPr>
        <w:t>, исказују се добици по основу продаје некретнина, опреме (основних средстава) и нематеријалних улагања, добици од продаје остатака осигураних оштећених ствари, добици од продаје ХОВ, наплаћена отписана потраживања, вишкови, приходи по основу ефеката уговорене заштите од ризика, приходи од смањења обавеза, приходи од укидања дугорочних резервисања и остали непоменути приходи.</w:t>
      </w:r>
    </w:p>
    <w:p w:rsidR="00497F41" w:rsidRPr="0012335D" w:rsidRDefault="00497F41" w:rsidP="00497F41">
      <w:pPr>
        <w:keepNext/>
        <w:widowControl/>
        <w:overflowPunct w:val="0"/>
        <w:autoSpaceDE w:val="0"/>
        <w:autoSpaceDN w:val="0"/>
        <w:adjustRightInd w:val="0"/>
        <w:ind w:left="709"/>
        <w:jc w:val="both"/>
        <w:textAlignment w:val="baseline"/>
        <w:outlineLvl w:val="2"/>
        <w:rPr>
          <w:rFonts w:ascii="Arial" w:hAnsi="Arial" w:cs="Arial"/>
          <w:b/>
          <w:iCs/>
          <w:snapToGrid/>
          <w:sz w:val="18"/>
          <w:szCs w:val="18"/>
          <w:lang w:val="sr-Latn-BA"/>
        </w:rPr>
      </w:pPr>
    </w:p>
    <w:p w:rsidR="00497F41" w:rsidRPr="0012335D" w:rsidRDefault="00497F41" w:rsidP="009D37F7">
      <w:pPr>
        <w:keepNext/>
        <w:widowControl/>
        <w:numPr>
          <w:ilvl w:val="2"/>
          <w:numId w:val="23"/>
        </w:numPr>
        <w:overflowPunct w:val="0"/>
        <w:autoSpaceDE w:val="0"/>
        <w:autoSpaceDN w:val="0"/>
        <w:adjustRightInd w:val="0"/>
        <w:textAlignment w:val="baseline"/>
        <w:outlineLvl w:val="2"/>
        <w:rPr>
          <w:rFonts w:ascii="Arial" w:hAnsi="Arial" w:cs="Arial"/>
          <w:b/>
          <w:iCs/>
          <w:snapToGrid/>
          <w:sz w:val="18"/>
          <w:szCs w:val="18"/>
          <w:lang w:val="sr-Cyrl-CS"/>
        </w:rPr>
      </w:pPr>
      <w:r w:rsidRPr="0012335D">
        <w:rPr>
          <w:rFonts w:ascii="Arial" w:hAnsi="Arial" w:cs="Arial"/>
          <w:b/>
          <w:iCs/>
          <w:snapToGrid/>
          <w:sz w:val="18"/>
          <w:szCs w:val="18"/>
          <w:lang w:val="sr-Cyrl-CS"/>
        </w:rPr>
        <w:t>Приходи по основу усклађивања вр</w:t>
      </w:r>
      <w:r w:rsidRPr="0012335D">
        <w:rPr>
          <w:rFonts w:ascii="Arial" w:hAnsi="Arial" w:cs="Arial"/>
          <w:b/>
          <w:iCs/>
          <w:snapToGrid/>
          <w:sz w:val="18"/>
          <w:szCs w:val="18"/>
        </w:rPr>
        <w:t>иј</w:t>
      </w:r>
      <w:r w:rsidRPr="0012335D">
        <w:rPr>
          <w:rFonts w:ascii="Arial" w:hAnsi="Arial" w:cs="Arial"/>
          <w:b/>
          <w:iCs/>
          <w:snapToGrid/>
          <w:sz w:val="18"/>
          <w:szCs w:val="18"/>
          <w:lang w:val="sr-Cyrl-CS"/>
        </w:rPr>
        <w:t>едности имовине</w:t>
      </w:r>
    </w:p>
    <w:p w:rsidR="00497F41" w:rsidRPr="0012335D" w:rsidRDefault="00497F41" w:rsidP="00497F41">
      <w:pPr>
        <w:overflowPunct w:val="0"/>
        <w:autoSpaceDE w:val="0"/>
        <w:autoSpaceDN w:val="0"/>
        <w:adjustRightInd w:val="0"/>
        <w:jc w:val="both"/>
        <w:textAlignment w:val="baseline"/>
        <w:rPr>
          <w:rFonts w:ascii="Arial" w:hAnsi="Arial" w:cs="Arial"/>
          <w:snapToGrid/>
          <w:sz w:val="18"/>
          <w:szCs w:val="18"/>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 xml:space="preserve">Приходи по основу усклађивања вриједности имовине обухватају позитивне ефекте промјене поштене (фер) вриједности нематеријалних улагања, некретнина, опреме и залиха – до висине претходно исказаних расхода за та средства по основу вредносног усклађивања, као и других укидања исправки вриједности по основу вредносног усклађивања у складу са релевантним </w:t>
      </w:r>
      <w:r w:rsidRPr="0012335D">
        <w:rPr>
          <w:rFonts w:ascii="Arial" w:hAnsi="Arial" w:cs="Arial"/>
          <w:snapToGrid/>
          <w:sz w:val="18"/>
          <w:szCs w:val="18"/>
          <w:lang w:val="sr-Latn-BA"/>
        </w:rPr>
        <w:t>IAS</w:t>
      </w:r>
      <w:r w:rsidRPr="0012335D">
        <w:rPr>
          <w:rFonts w:ascii="Arial" w:hAnsi="Arial" w:cs="Arial"/>
          <w:snapToGrid/>
          <w:sz w:val="18"/>
          <w:szCs w:val="18"/>
          <w:lang w:val="sr-Cyrl-CS"/>
        </w:rPr>
        <w:t xml:space="preserve"> и интерном регулативом </w:t>
      </w:r>
      <w:r w:rsidR="000A1133" w:rsidRPr="0012335D">
        <w:rPr>
          <w:rFonts w:ascii="Arial" w:hAnsi="Arial" w:cs="Arial"/>
          <w:snapToGrid/>
          <w:sz w:val="18"/>
          <w:szCs w:val="18"/>
          <w:lang w:val="sr-Cyrl-CS"/>
        </w:rPr>
        <w:t>Матичног друштва</w:t>
      </w:r>
      <w:r w:rsidRPr="0012335D">
        <w:rPr>
          <w:rFonts w:ascii="Arial" w:hAnsi="Arial" w:cs="Arial"/>
          <w:snapToGrid/>
          <w:sz w:val="18"/>
          <w:szCs w:val="18"/>
          <w:lang w:val="sr-Cyrl-CS"/>
        </w:rPr>
        <w:t>.</w:t>
      </w:r>
    </w:p>
    <w:p w:rsidR="00497F41" w:rsidRPr="0012335D" w:rsidDel="0045362A" w:rsidRDefault="00497F41" w:rsidP="00497F41">
      <w:pPr>
        <w:overflowPunct w:val="0"/>
        <w:autoSpaceDE w:val="0"/>
        <w:autoSpaceDN w:val="0"/>
        <w:adjustRightInd w:val="0"/>
        <w:jc w:val="both"/>
        <w:textAlignment w:val="baseline"/>
        <w:rPr>
          <w:rFonts w:ascii="Arial" w:hAnsi="Arial" w:cs="Arial"/>
          <w:b/>
          <w:snapToGrid/>
          <w:sz w:val="18"/>
          <w:szCs w:val="18"/>
          <w:lang w:val="sr-Latn-BA"/>
        </w:rPr>
      </w:pPr>
    </w:p>
    <w:p w:rsidR="00497F41" w:rsidRPr="0012335D" w:rsidRDefault="00497F41" w:rsidP="009D37F7">
      <w:pPr>
        <w:keepNext/>
        <w:numPr>
          <w:ilvl w:val="1"/>
          <w:numId w:val="23"/>
        </w:numPr>
        <w:autoSpaceDE w:val="0"/>
        <w:autoSpaceDN w:val="0"/>
        <w:adjustRightInd w:val="0"/>
        <w:jc w:val="both"/>
        <w:outlineLvl w:val="1"/>
        <w:rPr>
          <w:rFonts w:ascii="Arial" w:hAnsi="Arial" w:cs="Arial"/>
          <w:b/>
          <w:bCs/>
          <w:snapToGrid/>
          <w:sz w:val="18"/>
          <w:szCs w:val="18"/>
          <w:lang w:val="sr-Cyrl-BA"/>
        </w:rPr>
      </w:pPr>
      <w:r w:rsidRPr="0012335D">
        <w:rPr>
          <w:rFonts w:ascii="Arial" w:hAnsi="Arial" w:cs="Arial"/>
          <w:b/>
          <w:sz w:val="18"/>
          <w:szCs w:val="18"/>
          <w:lang w:val="sr-Latn-BA"/>
        </w:rPr>
        <w:t xml:space="preserve">      </w:t>
      </w:r>
      <w:r w:rsidRPr="0012335D">
        <w:rPr>
          <w:rFonts w:ascii="Arial" w:hAnsi="Arial" w:cs="Arial"/>
          <w:b/>
          <w:sz w:val="18"/>
          <w:szCs w:val="18"/>
          <w:lang w:val="sr-Cyrl-BA"/>
        </w:rPr>
        <w:t>Расходи</w:t>
      </w:r>
    </w:p>
    <w:p w:rsidR="00497F41" w:rsidRPr="0012335D" w:rsidRDefault="00497F41" w:rsidP="00497F41">
      <w:pPr>
        <w:tabs>
          <w:tab w:val="left" w:pos="-1440"/>
          <w:tab w:val="left" w:pos="-720"/>
          <w:tab w:val="left" w:pos="450"/>
          <w:tab w:val="left" w:pos="538"/>
          <w:tab w:val="left" w:pos="630"/>
          <w:tab w:val="left" w:pos="1231"/>
          <w:tab w:val="left" w:pos="8028"/>
          <w:tab w:val="right" w:pos="8960"/>
        </w:tabs>
        <w:overflowPunct w:val="0"/>
        <w:autoSpaceDE w:val="0"/>
        <w:autoSpaceDN w:val="0"/>
        <w:adjustRightInd w:val="0"/>
        <w:jc w:val="both"/>
        <w:textAlignment w:val="baseline"/>
        <w:rPr>
          <w:rFonts w:ascii="Arial" w:hAnsi="Arial" w:cs="Arial"/>
          <w:b/>
          <w:snapToGrid/>
          <w:sz w:val="18"/>
          <w:szCs w:val="18"/>
          <w:lang w:val="sr-Cyrl-CS"/>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 xml:space="preserve">Расходи обухватају трошкове који проистичу из уобичајених активности </w:t>
      </w:r>
      <w:r w:rsidR="00F42B0F" w:rsidRPr="0012335D">
        <w:rPr>
          <w:rFonts w:ascii="Arial" w:hAnsi="Arial" w:cs="Arial"/>
          <w:snapToGrid/>
          <w:sz w:val="18"/>
          <w:szCs w:val="18"/>
          <w:lang w:val="sr-Cyrl-CS"/>
        </w:rPr>
        <w:t xml:space="preserve">Матичног друштва </w:t>
      </w:r>
      <w:r w:rsidRPr="0012335D">
        <w:rPr>
          <w:rFonts w:ascii="Arial" w:hAnsi="Arial" w:cs="Arial"/>
          <w:snapToGrid/>
          <w:sz w:val="18"/>
          <w:szCs w:val="18"/>
          <w:lang w:val="sr-Cyrl-CS"/>
        </w:rPr>
        <w:t xml:space="preserve">. </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На рачунима расхода обухватају се пословни расходи, финансијски расходи, остали расходи и расходе по основу усклађивања вриједности имовине.</w:t>
      </w:r>
    </w:p>
    <w:p w:rsidR="00497F41" w:rsidRPr="0012335D" w:rsidRDefault="00497F41" w:rsidP="00497F41">
      <w:pPr>
        <w:overflowPunct w:val="0"/>
        <w:autoSpaceDE w:val="0"/>
        <w:autoSpaceDN w:val="0"/>
        <w:adjustRightInd w:val="0"/>
        <w:ind w:left="720" w:hanging="720"/>
        <w:jc w:val="both"/>
        <w:textAlignment w:val="baseline"/>
        <w:rPr>
          <w:rFonts w:ascii="Arial" w:hAnsi="Arial" w:cs="Arial"/>
          <w:snapToGrid/>
          <w:sz w:val="18"/>
          <w:szCs w:val="18"/>
          <w:lang w:val="sr-Cyrl-CS"/>
        </w:rPr>
      </w:pPr>
    </w:p>
    <w:p w:rsidR="00497F41" w:rsidRPr="0012335D" w:rsidRDefault="00497F41" w:rsidP="009D37F7">
      <w:pPr>
        <w:keepNext/>
        <w:numPr>
          <w:ilvl w:val="2"/>
          <w:numId w:val="38"/>
        </w:numPr>
        <w:overflowPunct w:val="0"/>
        <w:autoSpaceDE w:val="0"/>
        <w:autoSpaceDN w:val="0"/>
        <w:adjustRightInd w:val="0"/>
        <w:textAlignment w:val="baseline"/>
        <w:outlineLvl w:val="2"/>
        <w:rPr>
          <w:rFonts w:ascii="Arial" w:hAnsi="Arial" w:cs="Arial"/>
          <w:b/>
          <w:iCs/>
          <w:snapToGrid/>
          <w:sz w:val="18"/>
          <w:szCs w:val="18"/>
          <w:lang w:val="sr-Cyrl-CS"/>
        </w:rPr>
      </w:pPr>
      <w:r w:rsidRPr="0012335D">
        <w:rPr>
          <w:rFonts w:ascii="Arial" w:hAnsi="Arial" w:cs="Arial"/>
          <w:b/>
          <w:iCs/>
          <w:snapToGrid/>
          <w:sz w:val="18"/>
          <w:szCs w:val="18"/>
          <w:lang w:val="sr-Cyrl-CS"/>
        </w:rPr>
        <w:t>Пословни (функционални) расходи</w:t>
      </w:r>
    </w:p>
    <w:p w:rsidR="00497F41" w:rsidRPr="0012335D" w:rsidRDefault="00497F41" w:rsidP="00497F41">
      <w:pPr>
        <w:overflowPunct w:val="0"/>
        <w:autoSpaceDE w:val="0"/>
        <w:autoSpaceDN w:val="0"/>
        <w:adjustRightInd w:val="0"/>
        <w:jc w:val="both"/>
        <w:textAlignment w:val="baseline"/>
        <w:rPr>
          <w:rFonts w:ascii="Arial" w:hAnsi="Arial" w:cs="Arial"/>
          <w:snapToGrid/>
          <w:sz w:val="18"/>
          <w:szCs w:val="18"/>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i/>
          <w:snapToGrid/>
          <w:sz w:val="18"/>
          <w:szCs w:val="18"/>
          <w:lang w:val="sr-Latn-BA"/>
        </w:rPr>
      </w:pPr>
      <w:r w:rsidRPr="0012335D">
        <w:rPr>
          <w:rFonts w:ascii="Arial" w:hAnsi="Arial" w:cs="Arial"/>
          <w:snapToGrid/>
          <w:sz w:val="18"/>
          <w:szCs w:val="18"/>
          <w:lang w:val="sr-Cyrl-CS"/>
        </w:rPr>
        <w:t xml:space="preserve">У оквиру пословних расхода </w:t>
      </w:r>
      <w:r w:rsidR="000A1133" w:rsidRPr="0012335D">
        <w:rPr>
          <w:rFonts w:ascii="Arial" w:hAnsi="Arial" w:cs="Arial"/>
          <w:snapToGrid/>
          <w:sz w:val="18"/>
          <w:szCs w:val="18"/>
          <w:lang w:val="sr-Cyrl-CS"/>
        </w:rPr>
        <w:t>Матично д</w:t>
      </w:r>
      <w:r w:rsidRPr="0012335D">
        <w:rPr>
          <w:rFonts w:ascii="Arial" w:hAnsi="Arial" w:cs="Arial"/>
          <w:snapToGrid/>
          <w:sz w:val="18"/>
          <w:szCs w:val="18"/>
          <w:lang w:val="sr-Cyrl-CS"/>
        </w:rPr>
        <w:t>руштво евидентира расходе за дугорочна резервисања и функц</w:t>
      </w:r>
      <w:r w:rsidR="000D2FF8" w:rsidRPr="0012335D">
        <w:rPr>
          <w:rFonts w:ascii="Arial" w:hAnsi="Arial" w:cs="Arial"/>
          <w:snapToGrid/>
          <w:sz w:val="18"/>
          <w:szCs w:val="18"/>
          <w:lang w:val="sr-Cyrl-CS"/>
        </w:rPr>
        <w:t>ионалне доприносе</w:t>
      </w:r>
      <w:r w:rsidRPr="0012335D">
        <w:rPr>
          <w:rFonts w:ascii="Arial" w:hAnsi="Arial" w:cs="Arial"/>
          <w:snapToGrid/>
          <w:sz w:val="18"/>
          <w:szCs w:val="18"/>
          <w:lang w:val="sr-Cyrl-CS"/>
        </w:rPr>
        <w:t>, уговорених износа и пр</w:t>
      </w:r>
      <w:r w:rsidR="000D2FF8" w:rsidRPr="0012335D">
        <w:rPr>
          <w:rFonts w:ascii="Arial" w:hAnsi="Arial" w:cs="Arial"/>
          <w:snapToGrid/>
          <w:sz w:val="18"/>
          <w:szCs w:val="18"/>
          <w:lang w:val="sr-Cyrl-CS"/>
        </w:rPr>
        <w:t>емија саосигурања и реосигурања</w:t>
      </w:r>
      <w:r w:rsidRPr="0012335D">
        <w:rPr>
          <w:rFonts w:ascii="Arial" w:hAnsi="Arial" w:cs="Arial"/>
          <w:snapToGrid/>
          <w:sz w:val="18"/>
          <w:szCs w:val="18"/>
          <w:lang w:val="sr-Cyrl-CS"/>
        </w:rPr>
        <w:t>, накнаде штета и остале накнаде неживотних осигурања, трошкове спровођења осигурања и друге функционалне расходе.</w:t>
      </w:r>
    </w:p>
    <w:p w:rsidR="00497F41" w:rsidRPr="0012335D" w:rsidRDefault="00497F41" w:rsidP="00497F41">
      <w:pPr>
        <w:overflowPunct w:val="0"/>
        <w:autoSpaceDE w:val="0"/>
        <w:autoSpaceDN w:val="0"/>
        <w:adjustRightInd w:val="0"/>
        <w:ind w:left="709"/>
        <w:jc w:val="both"/>
        <w:textAlignment w:val="baseline"/>
        <w:rPr>
          <w:rFonts w:ascii="Arial" w:hAnsi="Arial" w:cs="Arial"/>
          <w:i/>
          <w:snapToGrid/>
          <w:sz w:val="14"/>
          <w:szCs w:val="14"/>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b/>
          <w:snapToGrid/>
          <w:sz w:val="18"/>
          <w:szCs w:val="18"/>
          <w:lang w:val="sr-Latn-BA"/>
        </w:rPr>
      </w:pPr>
      <w:r w:rsidRPr="0012335D">
        <w:rPr>
          <w:rFonts w:ascii="Arial" w:hAnsi="Arial" w:cs="Arial"/>
          <w:b/>
          <w:i/>
          <w:snapToGrid/>
          <w:sz w:val="18"/>
          <w:szCs w:val="18"/>
          <w:lang w:val="sr-Cyrl-CS"/>
        </w:rPr>
        <w:t xml:space="preserve"> а)  Расходи за дугорочна резервисања и функционалне доприносе</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snapToGrid/>
          <w:sz w:val="18"/>
          <w:szCs w:val="18"/>
          <w:lang w:val="sr-Cyrl-CS"/>
        </w:rPr>
        <w:t>Расходе за дугорочна резервисањ</w:t>
      </w:r>
      <w:r w:rsidR="007B5A61" w:rsidRPr="0012335D">
        <w:rPr>
          <w:rFonts w:ascii="Arial" w:hAnsi="Arial" w:cs="Arial"/>
          <w:snapToGrid/>
          <w:sz w:val="18"/>
          <w:szCs w:val="18"/>
          <w:lang w:val="sr-Cyrl-CS"/>
        </w:rPr>
        <w:t>а и функционалне доприносе чине</w:t>
      </w:r>
      <w:r w:rsidRPr="0012335D">
        <w:rPr>
          <w:rFonts w:ascii="Arial" w:hAnsi="Arial" w:cs="Arial"/>
          <w:snapToGrid/>
          <w:sz w:val="18"/>
          <w:szCs w:val="18"/>
          <w:lang w:val="sr-Cyrl-CS"/>
        </w:rPr>
        <w:t xml:space="preserve"> допринос за превентиву, допринос заштитном фонду, допринос Агенцији за осигурање Републике Српске (АЗОРС) и ФБиХ, Биро зелене карте (Биро ЗК), доприноси прописани посебним Законом и остала резервисања и функционалне доприносе.</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rsidR="00F100F9" w:rsidRPr="0012335D" w:rsidRDefault="00F100F9"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rsidR="00F100F9" w:rsidRPr="0012335D" w:rsidRDefault="00F100F9"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rsidR="00F100F9" w:rsidRPr="0012335D" w:rsidRDefault="00F100F9"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rsidR="00F100F9" w:rsidRPr="0012335D" w:rsidRDefault="00F100F9"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rsidR="00F100F9" w:rsidRPr="0012335D" w:rsidRDefault="00F100F9"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rsidR="00F100F9" w:rsidRPr="0012335D" w:rsidRDefault="00F100F9"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rsidR="00F100F9" w:rsidRPr="0012335D" w:rsidRDefault="00F100F9"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rsidR="00F100F9" w:rsidRPr="0012335D" w:rsidRDefault="00F100F9"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rsidR="00F100F9" w:rsidRPr="0012335D" w:rsidRDefault="00F100F9"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rsidR="00F100F9" w:rsidRPr="0012335D" w:rsidRDefault="00F100F9" w:rsidP="00497F41">
      <w:pPr>
        <w:overflowPunct w:val="0"/>
        <w:autoSpaceDE w:val="0"/>
        <w:autoSpaceDN w:val="0"/>
        <w:adjustRightInd w:val="0"/>
        <w:ind w:left="709"/>
        <w:jc w:val="both"/>
        <w:textAlignment w:val="baseline"/>
        <w:rPr>
          <w:rFonts w:ascii="Arial" w:hAnsi="Arial" w:cs="Arial"/>
          <w:noProof/>
          <w:snapToGrid/>
          <w:sz w:val="18"/>
          <w:szCs w:val="18"/>
          <w:lang w:val="sr-Latn-BA"/>
        </w:rPr>
      </w:pPr>
    </w:p>
    <w:p w:rsidR="00497F41" w:rsidRPr="0012335D" w:rsidRDefault="00497F41" w:rsidP="006E27EC">
      <w:pPr>
        <w:numPr>
          <w:ilvl w:val="0"/>
          <w:numId w:val="10"/>
        </w:numPr>
        <w:rPr>
          <w:rFonts w:ascii="Arial" w:hAnsi="Arial" w:cs="Arial"/>
          <w:b/>
          <w:sz w:val="18"/>
          <w:szCs w:val="18"/>
          <w:lang w:val="sr-Cyrl-BA"/>
        </w:rPr>
      </w:pPr>
      <w:r w:rsidRPr="0012335D">
        <w:rPr>
          <w:rFonts w:ascii="Arial" w:hAnsi="Arial" w:cs="Arial"/>
          <w:b/>
          <w:sz w:val="18"/>
          <w:szCs w:val="18"/>
        </w:rPr>
        <w:t>ПРЕГЛЕД</w:t>
      </w:r>
      <w:r w:rsidRPr="0012335D">
        <w:rPr>
          <w:rFonts w:ascii="Arial" w:hAnsi="Arial" w:cs="Arial"/>
          <w:b/>
          <w:sz w:val="18"/>
          <w:szCs w:val="18"/>
          <w:lang w:val="sr-Cyrl-BA"/>
        </w:rPr>
        <w:t xml:space="preserve"> </w:t>
      </w:r>
      <w:r w:rsidRPr="0012335D">
        <w:rPr>
          <w:rFonts w:ascii="Arial" w:hAnsi="Arial" w:cs="Arial"/>
          <w:b/>
          <w:sz w:val="18"/>
          <w:szCs w:val="18"/>
        </w:rPr>
        <w:t>ЗНА</w:t>
      </w:r>
      <w:r w:rsidRPr="0012335D">
        <w:rPr>
          <w:rFonts w:ascii="Arial" w:hAnsi="Arial" w:cs="Arial"/>
          <w:b/>
          <w:sz w:val="18"/>
          <w:szCs w:val="18"/>
          <w:lang w:val="sr-Cyrl-BA"/>
        </w:rPr>
        <w:t>Ч</w:t>
      </w:r>
      <w:r w:rsidRPr="0012335D">
        <w:rPr>
          <w:rFonts w:ascii="Arial" w:hAnsi="Arial" w:cs="Arial"/>
          <w:b/>
          <w:sz w:val="18"/>
          <w:szCs w:val="18"/>
        </w:rPr>
        <w:t>АЈНИХ</w:t>
      </w:r>
      <w:r w:rsidRPr="0012335D">
        <w:rPr>
          <w:rFonts w:ascii="Arial" w:hAnsi="Arial" w:cs="Arial"/>
          <w:b/>
          <w:sz w:val="18"/>
          <w:szCs w:val="18"/>
          <w:lang w:val="sr-Cyrl-BA"/>
        </w:rPr>
        <w:t xml:space="preserve"> </w:t>
      </w:r>
      <w:r w:rsidRPr="0012335D">
        <w:rPr>
          <w:rFonts w:ascii="Arial" w:hAnsi="Arial" w:cs="Arial"/>
          <w:b/>
          <w:sz w:val="18"/>
          <w:szCs w:val="18"/>
        </w:rPr>
        <w:t>РА</w:t>
      </w:r>
      <w:r w:rsidRPr="0012335D">
        <w:rPr>
          <w:rFonts w:ascii="Arial" w:hAnsi="Arial" w:cs="Arial"/>
          <w:b/>
          <w:sz w:val="18"/>
          <w:szCs w:val="18"/>
          <w:lang w:val="sr-Cyrl-BA"/>
        </w:rPr>
        <w:t>Ч</w:t>
      </w:r>
      <w:r w:rsidRPr="0012335D">
        <w:rPr>
          <w:rFonts w:ascii="Arial" w:hAnsi="Arial" w:cs="Arial"/>
          <w:b/>
          <w:sz w:val="18"/>
          <w:szCs w:val="18"/>
        </w:rPr>
        <w:t>УНОВОДСТВЕНИХ</w:t>
      </w:r>
      <w:r w:rsidRPr="0012335D">
        <w:rPr>
          <w:rFonts w:ascii="Arial" w:hAnsi="Arial" w:cs="Arial"/>
          <w:b/>
          <w:sz w:val="18"/>
          <w:szCs w:val="18"/>
          <w:lang w:val="sr-Cyrl-BA"/>
        </w:rPr>
        <w:t xml:space="preserve"> </w:t>
      </w:r>
      <w:r w:rsidRPr="0012335D">
        <w:rPr>
          <w:rFonts w:ascii="Arial" w:hAnsi="Arial" w:cs="Arial"/>
          <w:b/>
          <w:sz w:val="18"/>
          <w:szCs w:val="18"/>
        </w:rPr>
        <w:t>ПОЛИТИКА</w:t>
      </w:r>
      <w:r w:rsidRPr="0012335D">
        <w:rPr>
          <w:rFonts w:ascii="Arial" w:hAnsi="Arial" w:cs="Arial"/>
          <w:b/>
          <w:sz w:val="18"/>
          <w:szCs w:val="18"/>
          <w:lang w:val="sr-Cyrl-BA"/>
        </w:rPr>
        <w:t xml:space="preserve"> (наставак)</w:t>
      </w:r>
    </w:p>
    <w:p w:rsidR="00497F41" w:rsidRPr="0012335D" w:rsidRDefault="00497F41" w:rsidP="00497F41">
      <w:pPr>
        <w:rPr>
          <w:rFonts w:ascii="Arial" w:hAnsi="Arial" w:cs="Arial"/>
          <w:b/>
          <w:sz w:val="18"/>
          <w:szCs w:val="18"/>
          <w:lang w:val="sr-Cyrl-BA"/>
        </w:rPr>
      </w:pPr>
    </w:p>
    <w:p w:rsidR="00497F41" w:rsidRPr="0012335D" w:rsidRDefault="00497F41" w:rsidP="009D37F7">
      <w:pPr>
        <w:keepNext/>
        <w:numPr>
          <w:ilvl w:val="1"/>
          <w:numId w:val="24"/>
        </w:numPr>
        <w:autoSpaceDE w:val="0"/>
        <w:autoSpaceDN w:val="0"/>
        <w:adjustRightInd w:val="0"/>
        <w:jc w:val="both"/>
        <w:outlineLvl w:val="1"/>
        <w:rPr>
          <w:rFonts w:ascii="Arial" w:hAnsi="Arial" w:cs="Arial"/>
          <w:b/>
          <w:bCs/>
          <w:snapToGrid/>
          <w:sz w:val="18"/>
          <w:szCs w:val="18"/>
          <w:lang w:val="sr-Cyrl-BA"/>
        </w:rPr>
      </w:pPr>
      <w:r w:rsidRPr="0012335D">
        <w:rPr>
          <w:rFonts w:ascii="Arial" w:hAnsi="Arial" w:cs="Arial"/>
          <w:b/>
          <w:sz w:val="18"/>
          <w:szCs w:val="18"/>
          <w:lang w:val="sr-Latn-BA"/>
        </w:rPr>
        <w:t xml:space="preserve">       </w:t>
      </w:r>
      <w:r w:rsidRPr="0012335D">
        <w:rPr>
          <w:rFonts w:ascii="Arial" w:hAnsi="Arial" w:cs="Arial"/>
          <w:b/>
          <w:sz w:val="18"/>
          <w:szCs w:val="18"/>
          <w:lang w:val="sr-Cyrl-BA"/>
        </w:rPr>
        <w:t>Расходи (наставак)</w:t>
      </w:r>
    </w:p>
    <w:p w:rsidR="00497F41" w:rsidRPr="0012335D" w:rsidRDefault="00497F41" w:rsidP="00497F41">
      <w:pPr>
        <w:rPr>
          <w:rFonts w:ascii="Arial" w:hAnsi="Arial" w:cs="Arial"/>
          <w:b/>
          <w:iCs/>
          <w:snapToGrid/>
          <w:sz w:val="18"/>
          <w:szCs w:val="18"/>
          <w:lang w:val="sr-Cyrl-BA"/>
        </w:rPr>
      </w:pPr>
    </w:p>
    <w:p w:rsidR="00497F41" w:rsidRPr="0012335D" w:rsidRDefault="00497F41" w:rsidP="00497F41">
      <w:pPr>
        <w:rPr>
          <w:rFonts w:ascii="Arial" w:hAnsi="Arial" w:cs="Arial"/>
          <w:b/>
          <w:iCs/>
          <w:snapToGrid/>
          <w:sz w:val="18"/>
          <w:szCs w:val="18"/>
          <w:lang w:val="sr-Cyrl-CS"/>
        </w:rPr>
      </w:pPr>
      <w:r w:rsidRPr="0012335D">
        <w:rPr>
          <w:rFonts w:ascii="Arial" w:hAnsi="Arial" w:cs="Arial"/>
          <w:b/>
          <w:iCs/>
          <w:snapToGrid/>
          <w:sz w:val="18"/>
          <w:szCs w:val="18"/>
          <w:lang w:val="sr-Cyrl-BA"/>
        </w:rPr>
        <w:t xml:space="preserve">3.2.1. </w:t>
      </w:r>
      <w:r w:rsidRPr="0012335D">
        <w:rPr>
          <w:rFonts w:ascii="Arial" w:hAnsi="Arial" w:cs="Arial"/>
          <w:b/>
          <w:iCs/>
          <w:snapToGrid/>
          <w:sz w:val="18"/>
          <w:szCs w:val="18"/>
          <w:lang w:val="sr-Cyrl-BA"/>
        </w:rPr>
        <w:tab/>
      </w:r>
      <w:r w:rsidRPr="0012335D">
        <w:rPr>
          <w:rFonts w:ascii="Arial" w:hAnsi="Arial" w:cs="Arial"/>
          <w:b/>
          <w:iCs/>
          <w:snapToGrid/>
          <w:sz w:val="18"/>
          <w:szCs w:val="18"/>
          <w:lang w:val="sr-Cyrl-BA"/>
        </w:rPr>
        <w:tab/>
      </w:r>
      <w:r w:rsidRPr="0012335D">
        <w:rPr>
          <w:rFonts w:ascii="Arial" w:hAnsi="Arial" w:cs="Arial"/>
          <w:b/>
          <w:iCs/>
          <w:snapToGrid/>
          <w:sz w:val="18"/>
          <w:szCs w:val="18"/>
          <w:lang w:val="sr-Cyrl-BA"/>
        </w:rPr>
        <w:tab/>
      </w:r>
      <w:r w:rsidRPr="0012335D">
        <w:rPr>
          <w:rFonts w:ascii="Arial" w:hAnsi="Arial" w:cs="Arial"/>
          <w:b/>
          <w:iCs/>
          <w:snapToGrid/>
          <w:sz w:val="18"/>
          <w:szCs w:val="18"/>
          <w:lang w:val="sr-Cyrl-BA"/>
        </w:rPr>
        <w:tab/>
      </w:r>
      <w:r w:rsidRPr="0012335D">
        <w:rPr>
          <w:rFonts w:ascii="Arial" w:hAnsi="Arial" w:cs="Arial"/>
          <w:b/>
          <w:iCs/>
          <w:snapToGrid/>
          <w:sz w:val="18"/>
          <w:szCs w:val="18"/>
          <w:lang w:val="sr-Cyrl-BA"/>
        </w:rPr>
        <w:tab/>
      </w:r>
      <w:r w:rsidRPr="0012335D">
        <w:rPr>
          <w:rFonts w:ascii="Arial" w:hAnsi="Arial" w:cs="Arial"/>
          <w:b/>
          <w:iCs/>
          <w:snapToGrid/>
          <w:sz w:val="18"/>
          <w:szCs w:val="18"/>
          <w:lang w:val="sr-Cyrl-CS"/>
        </w:rPr>
        <w:t>Пословни (функционални) расходи (наставак)</w:t>
      </w:r>
    </w:p>
    <w:p w:rsidR="00497F41" w:rsidRPr="0012335D" w:rsidRDefault="00497F41" w:rsidP="00497F41">
      <w:pPr>
        <w:rPr>
          <w:rFonts w:ascii="Arial" w:hAnsi="Arial" w:cs="Arial"/>
          <w:b/>
          <w:iCs/>
          <w:snapToGrid/>
          <w:sz w:val="18"/>
          <w:szCs w:val="18"/>
          <w:lang w:val="sr-Cyrl-CS"/>
        </w:rPr>
      </w:pPr>
    </w:p>
    <w:p w:rsidR="00497F41" w:rsidRPr="0012335D" w:rsidRDefault="00497F41" w:rsidP="00497F41">
      <w:pPr>
        <w:overflowPunct w:val="0"/>
        <w:autoSpaceDE w:val="0"/>
        <w:autoSpaceDN w:val="0"/>
        <w:adjustRightInd w:val="0"/>
        <w:ind w:left="709"/>
        <w:jc w:val="both"/>
        <w:textAlignment w:val="baseline"/>
        <w:rPr>
          <w:rFonts w:ascii="Arial" w:hAnsi="Arial" w:cs="Arial"/>
          <w:b/>
          <w:snapToGrid/>
          <w:sz w:val="18"/>
          <w:szCs w:val="18"/>
          <w:lang w:val="sr-Cyrl-BA"/>
        </w:rPr>
      </w:pPr>
      <w:r w:rsidRPr="0012335D">
        <w:rPr>
          <w:rFonts w:ascii="Arial" w:hAnsi="Arial" w:cs="Arial"/>
          <w:b/>
          <w:i/>
          <w:snapToGrid/>
          <w:sz w:val="18"/>
          <w:szCs w:val="18"/>
          <w:lang w:val="sr-Cyrl-CS"/>
        </w:rPr>
        <w:t>а)  Расходи за дугорочна резервисања и функционалне доприносе (наставак)</w:t>
      </w:r>
    </w:p>
    <w:p w:rsidR="00497F41" w:rsidRPr="0012335D" w:rsidRDefault="00497F41" w:rsidP="00497F41">
      <w:pPr>
        <w:overflowPunct w:val="0"/>
        <w:autoSpaceDE w:val="0"/>
        <w:autoSpaceDN w:val="0"/>
        <w:adjustRightInd w:val="0"/>
        <w:jc w:val="both"/>
        <w:textAlignment w:val="baseline"/>
        <w:rPr>
          <w:rFonts w:ascii="Arial" w:hAnsi="Arial" w:cs="Arial"/>
          <w:snapToGrid/>
          <w:sz w:val="18"/>
          <w:szCs w:val="18"/>
          <w:lang w:val="sr-Cyrl-BA"/>
        </w:rPr>
      </w:pPr>
    </w:p>
    <w:p w:rsidR="00497F41" w:rsidRPr="0012335D" w:rsidRDefault="00497F41" w:rsidP="00497F41">
      <w:pPr>
        <w:overflowPunct w:val="0"/>
        <w:autoSpaceDE w:val="0"/>
        <w:autoSpaceDN w:val="0"/>
        <w:adjustRightInd w:val="0"/>
        <w:ind w:left="720"/>
        <w:jc w:val="both"/>
        <w:textAlignment w:val="baseline"/>
        <w:rPr>
          <w:rFonts w:ascii="Arial" w:hAnsi="Arial" w:cs="Arial"/>
          <w:snapToGrid/>
          <w:sz w:val="18"/>
          <w:szCs w:val="18"/>
          <w:lang w:val="sr-Latn-BA"/>
        </w:rPr>
      </w:pPr>
      <w:r w:rsidRPr="0012335D">
        <w:rPr>
          <w:rFonts w:ascii="Arial" w:hAnsi="Arial" w:cs="Arial" w:hint="eastAsia"/>
          <w:i/>
          <w:snapToGrid/>
          <w:sz w:val="18"/>
          <w:szCs w:val="18"/>
        </w:rPr>
        <w:t>Допринос</w:t>
      </w:r>
      <w:r w:rsidRPr="0012335D">
        <w:rPr>
          <w:rFonts w:ascii="Arial" w:hAnsi="Arial" w:cs="Arial"/>
          <w:i/>
          <w:snapToGrid/>
          <w:sz w:val="18"/>
          <w:szCs w:val="18"/>
        </w:rPr>
        <w:t xml:space="preserve"> </w:t>
      </w:r>
      <w:r w:rsidRPr="0012335D">
        <w:rPr>
          <w:rFonts w:ascii="Arial" w:hAnsi="Arial" w:cs="Arial" w:hint="eastAsia"/>
          <w:i/>
          <w:snapToGrid/>
          <w:sz w:val="18"/>
          <w:szCs w:val="18"/>
        </w:rPr>
        <w:t>за</w:t>
      </w:r>
      <w:r w:rsidRPr="0012335D">
        <w:rPr>
          <w:rFonts w:ascii="Arial" w:hAnsi="Arial" w:cs="Arial"/>
          <w:i/>
          <w:snapToGrid/>
          <w:sz w:val="18"/>
          <w:szCs w:val="18"/>
        </w:rPr>
        <w:t xml:space="preserve"> </w:t>
      </w:r>
      <w:r w:rsidRPr="0012335D">
        <w:rPr>
          <w:rFonts w:ascii="Arial" w:hAnsi="Arial" w:cs="Arial" w:hint="eastAsia"/>
          <w:i/>
          <w:snapToGrid/>
          <w:sz w:val="18"/>
          <w:szCs w:val="18"/>
        </w:rPr>
        <w:t>превентиву</w:t>
      </w:r>
    </w:p>
    <w:p w:rsidR="00497F41" w:rsidRPr="0012335D" w:rsidRDefault="00497F41" w:rsidP="00497F41">
      <w:pPr>
        <w:overflowPunct w:val="0"/>
        <w:autoSpaceDE w:val="0"/>
        <w:autoSpaceDN w:val="0"/>
        <w:adjustRightInd w:val="0"/>
        <w:ind w:left="720"/>
        <w:jc w:val="both"/>
        <w:textAlignment w:val="baseline"/>
        <w:rPr>
          <w:rFonts w:ascii="Arial" w:hAnsi="Arial" w:cs="Arial"/>
          <w:snapToGrid/>
          <w:sz w:val="18"/>
          <w:szCs w:val="18"/>
          <w:lang w:val="sr-Latn-BA"/>
        </w:rPr>
      </w:pPr>
    </w:p>
    <w:p w:rsidR="00497F41" w:rsidRPr="0012335D" w:rsidRDefault="00497F41" w:rsidP="00497F41">
      <w:pPr>
        <w:overflowPunct w:val="0"/>
        <w:autoSpaceDE w:val="0"/>
        <w:autoSpaceDN w:val="0"/>
        <w:adjustRightInd w:val="0"/>
        <w:ind w:left="720"/>
        <w:jc w:val="both"/>
        <w:textAlignment w:val="baseline"/>
        <w:rPr>
          <w:rFonts w:ascii="Arial" w:hAnsi="Arial" w:cs="Arial"/>
          <w:snapToGrid/>
          <w:sz w:val="18"/>
          <w:szCs w:val="18"/>
          <w:lang w:val="sr-Latn-BA"/>
        </w:rPr>
      </w:pPr>
      <w:r w:rsidRPr="0012335D">
        <w:rPr>
          <w:rFonts w:ascii="Arial" w:hAnsi="Arial" w:cs="Arial"/>
          <w:snapToGrid/>
          <w:sz w:val="18"/>
          <w:szCs w:val="18"/>
          <w:lang w:val="sr-Cyrl-CS"/>
        </w:rPr>
        <w:t xml:space="preserve">Средства превентиве представљају средства </w:t>
      </w:r>
      <w:r w:rsidR="00F42B0F" w:rsidRPr="0012335D">
        <w:rPr>
          <w:rFonts w:ascii="Arial" w:hAnsi="Arial" w:cs="Arial"/>
          <w:snapToGrid/>
          <w:sz w:val="18"/>
          <w:szCs w:val="18"/>
          <w:lang w:val="sr-Cyrl-CS"/>
        </w:rPr>
        <w:t xml:space="preserve">Матичног друштва </w:t>
      </w:r>
      <w:r w:rsidRPr="0012335D">
        <w:rPr>
          <w:rFonts w:ascii="Arial" w:hAnsi="Arial" w:cs="Arial"/>
          <w:snapToGrid/>
          <w:sz w:val="18"/>
          <w:szCs w:val="18"/>
          <w:lang w:val="sr-Cyrl-CS"/>
        </w:rPr>
        <w:t>намијењена улагањима у превентивну заштиту</w:t>
      </w:r>
      <w:r w:rsidRPr="0012335D">
        <w:rPr>
          <w:rFonts w:ascii="Arial" w:hAnsi="Arial" w:cs="Arial"/>
          <w:snapToGrid/>
          <w:sz w:val="18"/>
          <w:szCs w:val="18"/>
          <w:lang w:val="sr-Cyrl-BA"/>
        </w:rPr>
        <w:t>,</w:t>
      </w:r>
      <w:r w:rsidRPr="0012335D">
        <w:rPr>
          <w:rFonts w:ascii="Arial" w:hAnsi="Arial" w:cs="Arial"/>
          <w:snapToGrid/>
          <w:sz w:val="18"/>
          <w:szCs w:val="18"/>
          <w:lang w:val="sr-Cyrl-CS"/>
        </w:rPr>
        <w:t xml:space="preserve"> којима се предупређује остварење осигураног случаја на осигураној имовини и лицима и смањују пос</w:t>
      </w:r>
      <w:r w:rsidR="00AD0CC3" w:rsidRPr="0012335D">
        <w:rPr>
          <w:rFonts w:ascii="Arial" w:hAnsi="Arial" w:cs="Arial"/>
          <w:snapToGrid/>
          <w:sz w:val="18"/>
          <w:szCs w:val="18"/>
          <w:lang w:val="sr-Cyrl-CS"/>
        </w:rPr>
        <w:t>љ</w:t>
      </w:r>
      <w:r w:rsidRPr="0012335D">
        <w:rPr>
          <w:rFonts w:ascii="Arial" w:hAnsi="Arial" w:cs="Arial"/>
          <w:snapToGrid/>
          <w:sz w:val="18"/>
          <w:szCs w:val="18"/>
          <w:lang w:val="sr-Cyrl-CS"/>
        </w:rPr>
        <w:t>едице штетних догађаја, а која се на основу критеријума утврђених Правилником</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о превентиви намјенски усм</w:t>
      </w:r>
      <w:r w:rsidR="00AD0CC3" w:rsidRPr="0012335D">
        <w:rPr>
          <w:rFonts w:ascii="Arial" w:hAnsi="Arial" w:cs="Arial"/>
          <w:snapToGrid/>
          <w:sz w:val="18"/>
          <w:szCs w:val="18"/>
          <w:lang w:val="sr-Cyrl-CS"/>
        </w:rPr>
        <w:t>ј</w:t>
      </w:r>
      <w:r w:rsidRPr="0012335D">
        <w:rPr>
          <w:rFonts w:ascii="Arial" w:hAnsi="Arial" w:cs="Arial"/>
          <w:snapToGrid/>
          <w:sz w:val="18"/>
          <w:szCs w:val="18"/>
          <w:lang w:val="sr-Cyrl-CS"/>
        </w:rPr>
        <w:t xml:space="preserve">еравају одређеним осигураницима </w:t>
      </w:r>
      <w:r w:rsidR="00F42B0F" w:rsidRPr="0012335D">
        <w:rPr>
          <w:rFonts w:ascii="Arial" w:hAnsi="Arial" w:cs="Arial"/>
          <w:snapToGrid/>
          <w:sz w:val="18"/>
          <w:szCs w:val="18"/>
          <w:lang w:val="sr-Cyrl-CS"/>
        </w:rPr>
        <w:t xml:space="preserve">Матичног друштва. </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Cyrl-CS"/>
        </w:rPr>
      </w:pPr>
    </w:p>
    <w:p w:rsidR="00497F41" w:rsidRPr="0012335D" w:rsidRDefault="00436C53" w:rsidP="00497F41">
      <w:pPr>
        <w:overflowPunct w:val="0"/>
        <w:autoSpaceDE w:val="0"/>
        <w:autoSpaceDN w:val="0"/>
        <w:adjustRightInd w:val="0"/>
        <w:ind w:left="709"/>
        <w:jc w:val="both"/>
        <w:textAlignment w:val="baseline"/>
        <w:rPr>
          <w:rFonts w:ascii="Arial" w:hAnsi="Arial" w:cs="Arial"/>
          <w:snapToGrid/>
          <w:sz w:val="18"/>
          <w:szCs w:val="18"/>
          <w:lang w:val="sr-Cyrl-BA"/>
        </w:rPr>
      </w:pPr>
      <w:r w:rsidRPr="0012335D">
        <w:rPr>
          <w:rFonts w:ascii="Arial" w:hAnsi="Arial" w:cs="Arial"/>
          <w:snapToGrid/>
          <w:sz w:val="18"/>
          <w:szCs w:val="18"/>
          <w:lang w:val="sr-Latn-BA"/>
        </w:rPr>
        <w:t>Допринос за превентиву се обрачунава у проценту и за врсте осигурања у складу са Одлуком о максималним стопама режијског додатака коју доноси Управни одбо</w:t>
      </w:r>
      <w:r w:rsidR="00F42B0F" w:rsidRPr="0012335D">
        <w:rPr>
          <w:rFonts w:ascii="Arial" w:hAnsi="Arial" w:cs="Arial"/>
          <w:snapToGrid/>
          <w:sz w:val="18"/>
          <w:szCs w:val="18"/>
          <w:lang w:val="sr-Cyrl-BA"/>
        </w:rPr>
        <w:t>р</w:t>
      </w:r>
      <w:r w:rsidR="00F42B0F" w:rsidRPr="0012335D">
        <w:t xml:space="preserve"> </w:t>
      </w:r>
      <w:r w:rsidR="00F42B0F" w:rsidRPr="0012335D">
        <w:rPr>
          <w:rFonts w:ascii="Arial" w:hAnsi="Arial" w:cs="Arial"/>
          <w:snapToGrid/>
          <w:sz w:val="18"/>
          <w:szCs w:val="18"/>
          <w:lang w:val="sr-Latn-BA"/>
        </w:rPr>
        <w:t>Матичног друштва</w:t>
      </w:r>
      <w:r w:rsidRPr="0012335D">
        <w:rPr>
          <w:rFonts w:ascii="Arial" w:hAnsi="Arial" w:cs="Arial"/>
          <w:snapToGrid/>
          <w:sz w:val="18"/>
          <w:szCs w:val="18"/>
          <w:lang w:val="sr-Latn-BA"/>
        </w:rPr>
        <w:t>. Према наведеној Одлуци за све врсте неживотних осигурања превентива се обрачунава у износу од 1,5% од фактурисане премије, осим код осигурања од аутоодговорности. Код осигурања од аутоодговорности за подручје Републике Српске превентива се не исказује, док је за подручје Федерације БиХ превентива 1%, а све у складу са Одлуком о заједничкој тарифи премија и цјеновнику за осигурање од одговорности за мот</w:t>
      </w:r>
      <w:r w:rsidR="003F4ABC" w:rsidRPr="0012335D">
        <w:rPr>
          <w:rFonts w:ascii="Arial" w:hAnsi="Arial" w:cs="Arial"/>
          <w:snapToGrid/>
          <w:sz w:val="18"/>
          <w:szCs w:val="18"/>
          <w:lang w:val="sr-Latn-BA"/>
        </w:rPr>
        <w:t xml:space="preserve">орна возила у Републици Српској и </w:t>
      </w:r>
      <w:r w:rsidR="003F4ABC" w:rsidRPr="0012335D">
        <w:rPr>
          <w:rFonts w:ascii="Arial" w:hAnsi="Arial" w:cs="Arial"/>
          <w:snapToGrid/>
          <w:sz w:val="18"/>
          <w:szCs w:val="18"/>
          <w:lang w:val="sr-Cyrl-BA"/>
        </w:rPr>
        <w:t>Федерацији.</w:t>
      </w:r>
    </w:p>
    <w:p w:rsidR="00436C53" w:rsidRPr="0012335D" w:rsidRDefault="00436C53" w:rsidP="00497F41">
      <w:pPr>
        <w:overflowPunct w:val="0"/>
        <w:autoSpaceDE w:val="0"/>
        <w:autoSpaceDN w:val="0"/>
        <w:adjustRightInd w:val="0"/>
        <w:ind w:left="709"/>
        <w:jc w:val="both"/>
        <w:textAlignment w:val="baseline"/>
        <w:rPr>
          <w:rFonts w:ascii="Arial" w:hAnsi="Arial" w:cs="Arial"/>
          <w:snapToGrid/>
          <w:sz w:val="18"/>
          <w:szCs w:val="18"/>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i/>
          <w:noProof/>
          <w:snapToGrid/>
          <w:sz w:val="18"/>
          <w:szCs w:val="18"/>
          <w:lang w:val="sr-Cyrl-CS"/>
        </w:rPr>
        <w:t>Накнада за противпожарну заштиту</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noProof/>
          <w:snapToGrid/>
          <w:sz w:val="18"/>
          <w:szCs w:val="18"/>
          <w:lang w:val="sr-Cyrl-CS"/>
        </w:rPr>
        <w:t>Накнада за противпожарну заштиту</w:t>
      </w:r>
      <w:r w:rsidRPr="0012335D">
        <w:rPr>
          <w:rFonts w:ascii="Arial" w:hAnsi="Arial" w:cs="Arial"/>
          <w:i/>
          <w:noProof/>
          <w:snapToGrid/>
          <w:sz w:val="18"/>
          <w:szCs w:val="18"/>
          <w:lang w:val="sr-Cyrl-CS"/>
        </w:rPr>
        <w:t xml:space="preserve"> </w:t>
      </w:r>
      <w:r w:rsidRPr="0012335D">
        <w:rPr>
          <w:rFonts w:ascii="Arial" w:hAnsi="Arial" w:cs="Arial"/>
          <w:noProof/>
          <w:snapToGrid/>
          <w:sz w:val="18"/>
          <w:szCs w:val="18"/>
          <w:lang w:val="sr-Cyrl-CS"/>
        </w:rPr>
        <w:t>обрачуната је у складу са Законом о заштити од пожара у висини од 0</w:t>
      </w:r>
      <w:r w:rsidR="00981AFC" w:rsidRPr="0012335D">
        <w:rPr>
          <w:rFonts w:ascii="Arial" w:hAnsi="Arial" w:cs="Arial"/>
          <w:noProof/>
          <w:snapToGrid/>
          <w:sz w:val="18"/>
          <w:szCs w:val="18"/>
        </w:rPr>
        <w:t>.</w:t>
      </w:r>
      <w:r w:rsidRPr="0012335D">
        <w:rPr>
          <w:rFonts w:ascii="Arial" w:hAnsi="Arial" w:cs="Arial"/>
          <w:noProof/>
          <w:snapToGrid/>
          <w:sz w:val="18"/>
          <w:szCs w:val="18"/>
          <w:lang w:val="sr-Cyrl-CS"/>
        </w:rPr>
        <w:t>04% од пословних прихода, (С</w:t>
      </w:r>
      <w:r w:rsidR="00981AFC" w:rsidRPr="0012335D">
        <w:rPr>
          <w:rFonts w:ascii="Arial" w:hAnsi="Arial" w:cs="Arial"/>
          <w:noProof/>
          <w:snapToGrid/>
          <w:sz w:val="18"/>
          <w:szCs w:val="18"/>
          <w:lang w:val="sr-Cyrl-CS"/>
        </w:rPr>
        <w:t>л</w:t>
      </w:r>
      <w:r w:rsidR="00817BDB" w:rsidRPr="0012335D">
        <w:rPr>
          <w:rFonts w:ascii="Arial" w:hAnsi="Arial" w:cs="Arial"/>
          <w:noProof/>
          <w:snapToGrid/>
          <w:sz w:val="18"/>
          <w:szCs w:val="18"/>
          <w:lang w:val="sr-Cyrl-CS"/>
        </w:rPr>
        <w:t xml:space="preserve">ужбени гласник </w:t>
      </w:r>
      <w:r w:rsidRPr="0012335D">
        <w:rPr>
          <w:rFonts w:ascii="Arial" w:hAnsi="Arial" w:cs="Arial"/>
          <w:noProof/>
          <w:snapToGrid/>
          <w:sz w:val="18"/>
          <w:szCs w:val="18"/>
          <w:lang w:val="sr-Cyrl-CS"/>
        </w:rPr>
        <w:t>РС</w:t>
      </w:r>
      <w:r w:rsidR="00817BDB" w:rsidRPr="0012335D">
        <w:rPr>
          <w:rFonts w:ascii="Arial" w:hAnsi="Arial" w:cs="Arial"/>
          <w:noProof/>
          <w:snapToGrid/>
          <w:sz w:val="18"/>
          <w:szCs w:val="18"/>
          <w:lang w:val="sr-Cyrl-CS"/>
        </w:rPr>
        <w:t>,</w:t>
      </w:r>
      <w:r w:rsidR="00981AFC" w:rsidRPr="0012335D">
        <w:rPr>
          <w:rFonts w:ascii="Arial" w:hAnsi="Arial" w:cs="Arial"/>
          <w:noProof/>
          <w:snapToGrid/>
          <w:sz w:val="18"/>
          <w:szCs w:val="18"/>
          <w:lang w:val="sr-Cyrl-CS"/>
        </w:rPr>
        <w:t xml:space="preserve"> бр.</w:t>
      </w:r>
      <w:r w:rsidRPr="0012335D">
        <w:rPr>
          <w:rFonts w:ascii="Arial" w:hAnsi="Arial" w:cs="Arial"/>
          <w:noProof/>
          <w:snapToGrid/>
          <w:sz w:val="18"/>
          <w:szCs w:val="18"/>
          <w:lang w:val="sr-Cyrl-CS"/>
        </w:rPr>
        <w:t xml:space="preserve"> 89/14).</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i/>
          <w:noProof/>
          <w:snapToGrid/>
          <w:sz w:val="18"/>
          <w:szCs w:val="18"/>
          <w:lang w:val="sr-Cyrl-CS"/>
        </w:rPr>
        <w:t>Накнада за унапређење опште корисних функција шума</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i/>
          <w:noProof/>
          <w:snapToGrid/>
          <w:sz w:val="18"/>
          <w:szCs w:val="18"/>
          <w:lang w:val="sr-Latn-BA"/>
        </w:rPr>
      </w:pPr>
      <w:r w:rsidRPr="0012335D">
        <w:rPr>
          <w:rFonts w:ascii="Arial" w:hAnsi="Arial" w:cs="Arial"/>
          <w:noProof/>
          <w:snapToGrid/>
          <w:sz w:val="18"/>
          <w:szCs w:val="18"/>
          <w:lang w:val="sr-Cyrl-CS"/>
        </w:rPr>
        <w:t>Накнада за унапређење опште корисних функција шума обрачунава се по стопи од 0</w:t>
      </w:r>
      <w:r w:rsidR="00981AFC" w:rsidRPr="0012335D">
        <w:rPr>
          <w:rFonts w:ascii="Arial" w:hAnsi="Arial" w:cs="Arial"/>
          <w:noProof/>
          <w:snapToGrid/>
          <w:sz w:val="18"/>
          <w:szCs w:val="18"/>
          <w:lang w:val="sr-Cyrl-CS"/>
        </w:rPr>
        <w:t>.</w:t>
      </w:r>
      <w:r w:rsidRPr="0012335D">
        <w:rPr>
          <w:rFonts w:ascii="Arial" w:hAnsi="Arial" w:cs="Arial"/>
          <w:noProof/>
          <w:snapToGrid/>
          <w:sz w:val="18"/>
          <w:szCs w:val="18"/>
          <w:lang w:val="sr-Cyrl-CS"/>
        </w:rPr>
        <w:t>07% на укупан остварен приход, (</w:t>
      </w:r>
      <w:r w:rsidR="00817BDB" w:rsidRPr="0012335D">
        <w:rPr>
          <w:rFonts w:ascii="Arial" w:hAnsi="Arial" w:cs="Arial"/>
          <w:noProof/>
          <w:snapToGrid/>
          <w:sz w:val="18"/>
          <w:szCs w:val="18"/>
          <w:lang w:val="sr-Cyrl-CS"/>
        </w:rPr>
        <w:t xml:space="preserve">Службени гласник РС, </w:t>
      </w:r>
      <w:r w:rsidR="00981AFC" w:rsidRPr="0012335D">
        <w:rPr>
          <w:rFonts w:ascii="Arial" w:hAnsi="Arial" w:cs="Arial"/>
          <w:noProof/>
          <w:snapToGrid/>
          <w:sz w:val="18"/>
          <w:szCs w:val="18"/>
          <w:lang w:val="sr-Cyrl-CS"/>
        </w:rPr>
        <w:t>бр.</w:t>
      </w:r>
      <w:r w:rsidRPr="0012335D">
        <w:rPr>
          <w:rFonts w:ascii="Arial" w:hAnsi="Arial" w:cs="Arial"/>
          <w:noProof/>
          <w:snapToGrid/>
          <w:sz w:val="18"/>
          <w:szCs w:val="18"/>
          <w:lang w:val="sr-Cyrl-CS"/>
        </w:rPr>
        <w:t xml:space="preserve"> 89/14).</w:t>
      </w:r>
    </w:p>
    <w:p w:rsidR="00497F41" w:rsidRPr="0012335D" w:rsidRDefault="00497F41" w:rsidP="00497F41">
      <w:pPr>
        <w:overflowPunct w:val="0"/>
        <w:autoSpaceDE w:val="0"/>
        <w:autoSpaceDN w:val="0"/>
        <w:adjustRightInd w:val="0"/>
        <w:ind w:left="709"/>
        <w:jc w:val="both"/>
        <w:textAlignment w:val="baseline"/>
        <w:rPr>
          <w:rFonts w:ascii="Arial" w:hAnsi="Arial" w:cs="Arial"/>
          <w:i/>
          <w:noProof/>
          <w:snapToGrid/>
          <w:sz w:val="18"/>
          <w:szCs w:val="18"/>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i/>
          <w:noProof/>
          <w:snapToGrid/>
          <w:sz w:val="18"/>
          <w:szCs w:val="18"/>
          <w:lang w:val="sr-Cyrl-CS"/>
        </w:rPr>
        <w:t>Противградна заштита</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noProof/>
          <w:snapToGrid/>
          <w:sz w:val="18"/>
          <w:szCs w:val="18"/>
          <w:lang w:val="sr-Cyrl-CS"/>
        </w:rPr>
        <w:t>Противградна заштита обрачунава се по стопи од 0</w:t>
      </w:r>
      <w:r w:rsidR="00981AFC" w:rsidRPr="0012335D">
        <w:rPr>
          <w:rFonts w:ascii="Arial" w:hAnsi="Arial" w:cs="Arial"/>
          <w:noProof/>
          <w:snapToGrid/>
          <w:sz w:val="18"/>
          <w:szCs w:val="18"/>
          <w:lang w:val="sr-Cyrl-CS"/>
        </w:rPr>
        <w:t>.</w:t>
      </w:r>
      <w:r w:rsidRPr="0012335D">
        <w:rPr>
          <w:rFonts w:ascii="Arial" w:hAnsi="Arial" w:cs="Arial"/>
          <w:noProof/>
          <w:snapToGrid/>
          <w:sz w:val="18"/>
          <w:szCs w:val="18"/>
          <w:lang w:val="sr-Cyrl-CS"/>
        </w:rPr>
        <w:t>25% од укупно оствареног прихода (</w:t>
      </w:r>
      <w:r w:rsidR="00817BDB" w:rsidRPr="0012335D">
        <w:rPr>
          <w:rFonts w:ascii="Arial" w:hAnsi="Arial" w:cs="Arial"/>
          <w:noProof/>
          <w:snapToGrid/>
          <w:sz w:val="18"/>
          <w:szCs w:val="18"/>
          <w:lang w:val="sr-Cyrl-CS"/>
        </w:rPr>
        <w:t xml:space="preserve">Службени гласник РС, </w:t>
      </w:r>
      <w:r w:rsidR="00981AFC" w:rsidRPr="0012335D">
        <w:rPr>
          <w:rFonts w:ascii="Arial" w:hAnsi="Arial" w:cs="Arial"/>
          <w:noProof/>
          <w:snapToGrid/>
          <w:sz w:val="18"/>
          <w:szCs w:val="18"/>
          <w:lang w:val="sr-Cyrl-CS"/>
        </w:rPr>
        <w:t xml:space="preserve">РС бр. </w:t>
      </w:r>
      <w:r w:rsidRPr="0012335D">
        <w:rPr>
          <w:rFonts w:ascii="Arial" w:hAnsi="Arial" w:cs="Arial"/>
          <w:noProof/>
          <w:snapToGrid/>
          <w:sz w:val="18"/>
          <w:szCs w:val="18"/>
          <w:lang w:val="sr-Cyrl-CS"/>
        </w:rPr>
        <w:t>89/14).</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i/>
          <w:noProof/>
          <w:snapToGrid/>
          <w:sz w:val="18"/>
          <w:szCs w:val="18"/>
          <w:lang w:val="sr-Cyrl-CS"/>
        </w:rPr>
        <w:t>Накнада за воде</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noProof/>
          <w:snapToGrid/>
          <w:sz w:val="18"/>
          <w:szCs w:val="18"/>
          <w:lang w:val="sr-Cyrl-CS"/>
        </w:rPr>
        <w:t>Накнада за воде обрачунава се на основу Закона о водама, а основица је еквивалентни број становника</w:t>
      </w:r>
      <w:r w:rsidRPr="0012335D">
        <w:rPr>
          <w:rFonts w:ascii="Arial" w:hAnsi="Arial" w:cs="Arial"/>
          <w:snapToGrid/>
          <w:sz w:val="18"/>
          <w:szCs w:val="18"/>
          <w:lang w:val="sr-Latn-BA"/>
        </w:rPr>
        <w:t>.</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i/>
          <w:noProof/>
          <w:snapToGrid/>
          <w:sz w:val="18"/>
          <w:szCs w:val="18"/>
          <w:lang w:val="sr-Cyrl-CS"/>
        </w:rPr>
        <w:t>Допринос заштитном фонду РС и ФБиХ</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noProof/>
          <w:snapToGrid/>
          <w:sz w:val="20"/>
          <w:lang w:val="sr-Cyrl-BA"/>
        </w:rPr>
      </w:pPr>
      <w:r w:rsidRPr="0012335D">
        <w:rPr>
          <w:rFonts w:ascii="Arial" w:hAnsi="Arial" w:cs="Arial"/>
          <w:noProof/>
          <w:snapToGrid/>
          <w:sz w:val="18"/>
          <w:szCs w:val="18"/>
          <w:lang w:val="sr-Cyrl-CS"/>
        </w:rPr>
        <w:t>На основу обрачуна Заштитног фонад Републике Српске, Заштитног фонда ФБиХ, утврђена је висина доприноса заштитном фонду за покриће издатака за штете по основу непознатих и неосигураних возила. Обрачун се врши на основу фактурисане премије аутоодговорности</w:t>
      </w:r>
      <w:r w:rsidRPr="0012335D">
        <w:rPr>
          <w:rFonts w:ascii="Arial" w:hAnsi="Arial" w:cs="Arial"/>
          <w:noProof/>
          <w:snapToGrid/>
          <w:sz w:val="20"/>
          <w:lang w:val="sr-Cyrl-CS"/>
        </w:rPr>
        <w:t>.</w:t>
      </w:r>
    </w:p>
    <w:p w:rsidR="00497F41" w:rsidRPr="0012335D" w:rsidRDefault="00497F41" w:rsidP="00497F41">
      <w:pPr>
        <w:overflowPunct w:val="0"/>
        <w:autoSpaceDE w:val="0"/>
        <w:autoSpaceDN w:val="0"/>
        <w:adjustRightInd w:val="0"/>
        <w:jc w:val="both"/>
        <w:textAlignment w:val="baseline"/>
        <w:rPr>
          <w:rFonts w:ascii="Arial" w:hAnsi="Arial" w:cs="Arial"/>
          <w:i/>
          <w:noProof/>
          <w:snapToGrid/>
          <w:sz w:val="18"/>
          <w:szCs w:val="18"/>
          <w:lang w:val="sr-Cyrl-CS"/>
        </w:rPr>
      </w:pPr>
    </w:p>
    <w:p w:rsidR="00497F41" w:rsidRPr="0012335D" w:rsidRDefault="00497F41" w:rsidP="00497F41">
      <w:pPr>
        <w:overflowPunct w:val="0"/>
        <w:autoSpaceDE w:val="0"/>
        <w:autoSpaceDN w:val="0"/>
        <w:adjustRightInd w:val="0"/>
        <w:ind w:left="57" w:firstLine="663"/>
        <w:jc w:val="both"/>
        <w:textAlignment w:val="baseline"/>
        <w:rPr>
          <w:rFonts w:ascii="Arial" w:hAnsi="Arial" w:cs="Arial"/>
          <w:i/>
          <w:noProof/>
          <w:snapToGrid/>
          <w:sz w:val="18"/>
          <w:szCs w:val="18"/>
          <w:lang w:val="sr-Cyrl-BA"/>
        </w:rPr>
      </w:pPr>
      <w:r w:rsidRPr="0012335D">
        <w:rPr>
          <w:rFonts w:ascii="Arial" w:hAnsi="Arial" w:cs="Arial"/>
          <w:i/>
          <w:noProof/>
          <w:snapToGrid/>
          <w:sz w:val="18"/>
          <w:szCs w:val="18"/>
          <w:lang w:val="sr-Cyrl-CS"/>
        </w:rPr>
        <w:t>Накнада Агенцији за осигурање РС и ФБиХ</w:t>
      </w:r>
    </w:p>
    <w:p w:rsidR="00497F41" w:rsidRPr="0012335D" w:rsidRDefault="00497F41" w:rsidP="00497F41">
      <w:pPr>
        <w:overflowPunct w:val="0"/>
        <w:autoSpaceDE w:val="0"/>
        <w:autoSpaceDN w:val="0"/>
        <w:adjustRightInd w:val="0"/>
        <w:ind w:left="720"/>
        <w:jc w:val="both"/>
        <w:textAlignment w:val="baseline"/>
        <w:rPr>
          <w:rFonts w:ascii="Arial" w:hAnsi="Arial" w:cs="Arial"/>
          <w:noProof/>
          <w:snapToGrid/>
          <w:sz w:val="18"/>
          <w:szCs w:val="18"/>
          <w:lang w:val="sr-Cyrl-CS"/>
        </w:rPr>
      </w:pPr>
    </w:p>
    <w:p w:rsidR="00497F41" w:rsidRPr="0012335D" w:rsidRDefault="00497F41" w:rsidP="00497F41">
      <w:pPr>
        <w:overflowPunct w:val="0"/>
        <w:autoSpaceDE w:val="0"/>
        <w:autoSpaceDN w:val="0"/>
        <w:adjustRightInd w:val="0"/>
        <w:ind w:left="720"/>
        <w:jc w:val="both"/>
        <w:textAlignment w:val="baseline"/>
        <w:rPr>
          <w:rFonts w:ascii="Arial" w:hAnsi="Arial" w:cs="Arial"/>
          <w:snapToGrid/>
          <w:sz w:val="18"/>
          <w:szCs w:val="18"/>
          <w:lang w:val="sr-Cyrl-BA"/>
        </w:rPr>
      </w:pPr>
      <w:r w:rsidRPr="0012335D">
        <w:rPr>
          <w:rFonts w:ascii="Arial" w:hAnsi="Arial" w:cs="Arial"/>
          <w:noProof/>
          <w:snapToGrid/>
          <w:sz w:val="18"/>
          <w:szCs w:val="18"/>
          <w:lang w:val="sr-Cyrl-CS"/>
        </w:rPr>
        <w:t>Агенције за осигурање РС и ФБиХ врше обрачун накнада на основу укупно фактурисане премије  Друштва.</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b/>
          <w:snapToGrid/>
          <w:sz w:val="18"/>
          <w:szCs w:val="18"/>
          <w:lang w:val="sr-Latn-BA"/>
        </w:rPr>
      </w:pPr>
      <w:r w:rsidRPr="0012335D">
        <w:rPr>
          <w:rFonts w:ascii="Arial" w:hAnsi="Arial" w:cs="Arial"/>
          <w:b/>
          <w:i/>
          <w:snapToGrid/>
          <w:sz w:val="18"/>
          <w:szCs w:val="18"/>
          <w:lang w:val="sr-Cyrl-CS"/>
        </w:rPr>
        <w:t>б)</w:t>
      </w:r>
      <w:r w:rsidRPr="0012335D">
        <w:rPr>
          <w:rFonts w:ascii="Arial" w:hAnsi="Arial" w:cs="Arial"/>
          <w:b/>
          <w:i/>
          <w:snapToGrid/>
          <w:sz w:val="18"/>
          <w:szCs w:val="18"/>
          <w:lang w:val="sr-Latn-BA"/>
        </w:rPr>
        <w:t xml:space="preserve"> </w:t>
      </w:r>
      <w:r w:rsidRPr="0012335D">
        <w:rPr>
          <w:rFonts w:ascii="Arial" w:hAnsi="Arial" w:cs="Arial"/>
          <w:b/>
          <w:i/>
          <w:snapToGrid/>
          <w:sz w:val="18"/>
          <w:szCs w:val="18"/>
          <w:lang w:val="sr-Cyrl-CS"/>
        </w:rPr>
        <w:t>Расходи накнаде штета и уговорених износа осигурања и премије саосигурања и реосигурања</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Расходи накнаде штета и уговорених износа осигурања и премије саосигурања и реосигурања представљају расходе за исплату накнада штета и осигураних сума, других уговорених износа и учешће у добити осигураника,  који се исплаћују осигураницима, односно корисницима осигурања.</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br w:type="page"/>
      </w:r>
    </w:p>
    <w:p w:rsidR="00497F41" w:rsidRPr="0012335D" w:rsidRDefault="00497F41" w:rsidP="00497F41">
      <w:pPr>
        <w:overflowPunct w:val="0"/>
        <w:autoSpaceDE w:val="0"/>
        <w:autoSpaceDN w:val="0"/>
        <w:adjustRightInd w:val="0"/>
        <w:ind w:left="709"/>
        <w:jc w:val="both"/>
        <w:textAlignment w:val="baseline"/>
        <w:rPr>
          <w:rFonts w:ascii="Arial" w:hAnsi="Arial" w:cs="Arial"/>
          <w:noProof/>
          <w:snapToGrid/>
          <w:sz w:val="20"/>
          <w:lang w:val="sr-Cyrl-BA"/>
        </w:rPr>
      </w:pPr>
    </w:p>
    <w:p w:rsidR="00497F41" w:rsidRPr="0012335D" w:rsidRDefault="00497F41" w:rsidP="006E27EC">
      <w:pPr>
        <w:numPr>
          <w:ilvl w:val="0"/>
          <w:numId w:val="11"/>
        </w:numPr>
        <w:rPr>
          <w:rFonts w:ascii="Arial" w:hAnsi="Arial" w:cs="Arial"/>
          <w:b/>
          <w:sz w:val="18"/>
          <w:szCs w:val="18"/>
          <w:lang w:val="sr-Cyrl-BA"/>
        </w:rPr>
      </w:pPr>
      <w:r w:rsidRPr="0012335D">
        <w:rPr>
          <w:rFonts w:ascii="Arial" w:hAnsi="Arial" w:cs="Arial"/>
          <w:b/>
          <w:sz w:val="18"/>
          <w:szCs w:val="18"/>
          <w:lang w:val="sr-Cyrl-BA"/>
        </w:rPr>
        <w:t>ПРЕГЛЕД ЗНАЧАЈНИХ РАЧУНОВОДСТВЕНИХ ПОЛИТИКА (наставак)</w:t>
      </w:r>
    </w:p>
    <w:p w:rsidR="00497F41" w:rsidRPr="0012335D" w:rsidRDefault="00497F41" w:rsidP="00497F41">
      <w:pPr>
        <w:ind w:left="720"/>
        <w:rPr>
          <w:rFonts w:ascii="Arial" w:hAnsi="Arial" w:cs="Arial"/>
          <w:b/>
          <w:sz w:val="12"/>
          <w:szCs w:val="12"/>
          <w:lang w:val="sr-Cyrl-BA"/>
        </w:rPr>
      </w:pPr>
    </w:p>
    <w:p w:rsidR="00497F41" w:rsidRPr="0012335D" w:rsidRDefault="00497F41" w:rsidP="009D37F7">
      <w:pPr>
        <w:keepNext/>
        <w:numPr>
          <w:ilvl w:val="1"/>
          <w:numId w:val="25"/>
        </w:numPr>
        <w:autoSpaceDE w:val="0"/>
        <w:autoSpaceDN w:val="0"/>
        <w:adjustRightInd w:val="0"/>
        <w:jc w:val="both"/>
        <w:outlineLvl w:val="1"/>
        <w:rPr>
          <w:rFonts w:ascii="Arial" w:hAnsi="Arial" w:cs="Arial"/>
          <w:b/>
          <w:bCs/>
          <w:snapToGrid/>
          <w:sz w:val="18"/>
          <w:szCs w:val="18"/>
          <w:lang w:val="sr-Cyrl-BA"/>
        </w:rPr>
      </w:pPr>
      <w:r w:rsidRPr="0012335D">
        <w:rPr>
          <w:rFonts w:ascii="Arial" w:hAnsi="Arial" w:cs="Arial"/>
          <w:b/>
          <w:sz w:val="18"/>
          <w:szCs w:val="18"/>
          <w:lang w:val="sr-Latn-BA"/>
        </w:rPr>
        <w:t xml:space="preserve">       </w:t>
      </w:r>
      <w:r w:rsidRPr="0012335D">
        <w:rPr>
          <w:rFonts w:ascii="Arial" w:hAnsi="Arial" w:cs="Arial"/>
          <w:b/>
          <w:sz w:val="18"/>
          <w:szCs w:val="18"/>
          <w:lang w:val="sr-Cyrl-BA"/>
        </w:rPr>
        <w:t>Расходи (наставак)</w:t>
      </w:r>
    </w:p>
    <w:p w:rsidR="00497F41" w:rsidRPr="0012335D" w:rsidRDefault="00497F41" w:rsidP="00497F41">
      <w:pPr>
        <w:ind w:left="720"/>
        <w:rPr>
          <w:rFonts w:ascii="Arial" w:hAnsi="Arial" w:cs="Arial"/>
          <w:b/>
          <w:sz w:val="12"/>
          <w:szCs w:val="12"/>
          <w:lang w:val="sr-Cyrl-BA"/>
        </w:rPr>
      </w:pPr>
    </w:p>
    <w:p w:rsidR="00497F41" w:rsidRPr="0012335D" w:rsidRDefault="00497F41" w:rsidP="00497F41">
      <w:pPr>
        <w:ind w:left="720" w:hanging="720"/>
        <w:rPr>
          <w:rFonts w:ascii="Arial" w:hAnsi="Arial" w:cs="Arial"/>
          <w:b/>
          <w:iCs/>
          <w:snapToGrid/>
          <w:sz w:val="18"/>
          <w:szCs w:val="18"/>
          <w:lang w:val="sr-Cyrl-CS"/>
        </w:rPr>
      </w:pPr>
      <w:r w:rsidRPr="0012335D">
        <w:rPr>
          <w:rFonts w:ascii="Arial" w:hAnsi="Arial" w:cs="Arial"/>
          <w:b/>
          <w:iCs/>
          <w:snapToGrid/>
          <w:sz w:val="18"/>
          <w:szCs w:val="18"/>
          <w:lang w:val="sr-Cyrl-BA"/>
        </w:rPr>
        <w:t xml:space="preserve">3.2.1. </w:t>
      </w:r>
      <w:r w:rsidRPr="0012335D">
        <w:rPr>
          <w:rFonts w:ascii="Arial" w:hAnsi="Arial" w:cs="Arial"/>
          <w:b/>
          <w:iCs/>
          <w:snapToGrid/>
          <w:sz w:val="18"/>
          <w:szCs w:val="18"/>
          <w:lang w:val="sr-Cyrl-BA"/>
        </w:rPr>
        <w:tab/>
      </w:r>
      <w:r w:rsidRPr="0012335D">
        <w:rPr>
          <w:rFonts w:ascii="Arial" w:hAnsi="Arial" w:cs="Arial"/>
          <w:b/>
          <w:iCs/>
          <w:snapToGrid/>
          <w:sz w:val="18"/>
          <w:szCs w:val="18"/>
          <w:lang w:val="sr-Cyrl-CS"/>
        </w:rPr>
        <w:t>Пословни (функционални) расходи (наставак)</w:t>
      </w:r>
    </w:p>
    <w:p w:rsidR="00497F41" w:rsidRPr="0012335D" w:rsidRDefault="00497F41" w:rsidP="00497F41">
      <w:pPr>
        <w:ind w:left="720"/>
        <w:rPr>
          <w:rFonts w:ascii="Arial" w:hAnsi="Arial" w:cs="Arial"/>
          <w:b/>
          <w:iCs/>
          <w:snapToGrid/>
          <w:sz w:val="12"/>
          <w:szCs w:val="12"/>
          <w:lang w:val="sr-Cyrl-CS"/>
        </w:rPr>
      </w:pPr>
    </w:p>
    <w:p w:rsidR="00497F41" w:rsidRPr="0012335D" w:rsidRDefault="00497F41" w:rsidP="00497F41">
      <w:pPr>
        <w:overflowPunct w:val="0"/>
        <w:autoSpaceDE w:val="0"/>
        <w:autoSpaceDN w:val="0"/>
        <w:adjustRightInd w:val="0"/>
        <w:ind w:left="709"/>
        <w:jc w:val="both"/>
        <w:textAlignment w:val="baseline"/>
        <w:rPr>
          <w:rFonts w:ascii="Arial" w:hAnsi="Arial" w:cs="Arial"/>
          <w:b/>
          <w:snapToGrid/>
          <w:sz w:val="18"/>
          <w:szCs w:val="18"/>
          <w:lang w:val="sr-Latn-BA"/>
        </w:rPr>
      </w:pPr>
      <w:r w:rsidRPr="0012335D">
        <w:rPr>
          <w:rFonts w:ascii="Arial" w:hAnsi="Arial" w:cs="Arial"/>
          <w:b/>
          <w:i/>
          <w:snapToGrid/>
          <w:sz w:val="18"/>
          <w:szCs w:val="18"/>
          <w:lang w:val="sr-Cyrl-CS"/>
        </w:rPr>
        <w:t>в) Расходи по основу повећања резервисања</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2"/>
          <w:szCs w:val="12"/>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sz w:val="18"/>
          <w:szCs w:val="18"/>
          <w:lang w:val="sr-Cyrl-CS"/>
        </w:rPr>
        <w:t xml:space="preserve">Расходи по основу повећања резервисања се исказују у складу са законом и релевантним прописима и актима </w:t>
      </w:r>
      <w:r w:rsidR="00F42B0F" w:rsidRPr="0012335D">
        <w:rPr>
          <w:rFonts w:ascii="Arial" w:hAnsi="Arial" w:cs="Arial"/>
          <w:sz w:val="18"/>
          <w:szCs w:val="18"/>
          <w:lang w:val="sr-Cyrl-CS"/>
        </w:rPr>
        <w:t xml:space="preserve">Матичног друштва. </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b/>
          <w:snapToGrid/>
          <w:sz w:val="18"/>
          <w:szCs w:val="18"/>
          <w:lang w:val="sr-Latn-BA"/>
        </w:rPr>
      </w:pPr>
      <w:r w:rsidRPr="0012335D">
        <w:rPr>
          <w:rFonts w:ascii="Arial" w:hAnsi="Arial" w:cs="Arial"/>
          <w:b/>
          <w:i/>
          <w:snapToGrid/>
          <w:sz w:val="18"/>
          <w:szCs w:val="18"/>
          <w:lang w:val="sr-Cyrl-CS"/>
        </w:rPr>
        <w:t xml:space="preserve">г) Расходи по основу премија реосигурања </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2"/>
          <w:szCs w:val="12"/>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snapToGrid/>
          <w:sz w:val="18"/>
          <w:szCs w:val="18"/>
          <w:lang w:val="sr-Cyrl-CS"/>
        </w:rPr>
        <w:t xml:space="preserve">Расходи по основу премија реосигурања представљају расходе реосигурања ризика код Друштва за реосигурање са којим </w:t>
      </w:r>
      <w:r w:rsidR="00F42B0F" w:rsidRPr="0012335D">
        <w:rPr>
          <w:rFonts w:ascii="Arial" w:hAnsi="Arial" w:cs="Arial"/>
          <w:snapToGrid/>
          <w:sz w:val="18"/>
          <w:szCs w:val="18"/>
          <w:lang w:val="sr-Cyrl-CS"/>
        </w:rPr>
        <w:t xml:space="preserve">Матично друштво </w:t>
      </w:r>
      <w:r w:rsidRPr="0012335D">
        <w:rPr>
          <w:rFonts w:ascii="Arial" w:hAnsi="Arial" w:cs="Arial"/>
          <w:snapToGrid/>
          <w:sz w:val="18"/>
          <w:szCs w:val="18"/>
          <w:lang w:val="sr-Cyrl-CS"/>
        </w:rPr>
        <w:t>има закључене уговоре о реосигурању, док се за зелену карту реосигурање врши преко Бироа зелене карте БиХ.</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b/>
          <w:snapToGrid/>
          <w:sz w:val="18"/>
          <w:szCs w:val="18"/>
          <w:lang w:val="sr-Latn-BA"/>
        </w:rPr>
      </w:pPr>
      <w:r w:rsidRPr="0012335D">
        <w:rPr>
          <w:rFonts w:ascii="Arial" w:hAnsi="Arial" w:cs="Arial"/>
          <w:b/>
          <w:i/>
          <w:snapToGrid/>
          <w:sz w:val="18"/>
          <w:szCs w:val="18"/>
          <w:lang w:val="sr-Cyrl-CS"/>
        </w:rPr>
        <w:t>д) Трошкови спровођења осигурања</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2"/>
          <w:szCs w:val="12"/>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snapToGrid/>
          <w:sz w:val="18"/>
          <w:szCs w:val="18"/>
          <w:lang w:val="sr-Cyrl-CS"/>
        </w:rPr>
        <w:t xml:space="preserve">Трошкови спровођења осигурања обухватају расходе за обављање послова осигурања чије покриће се врши из режијског додатка. Трошкови спровођења осигурања обухватају трошкове амортизације нематеријалних улагања, трошкове амортизације некретнина и опреме, трошкове резервисања </w:t>
      </w:r>
      <w:r w:rsidR="00ED03D1" w:rsidRPr="0012335D">
        <w:rPr>
          <w:rFonts w:ascii="Arial" w:hAnsi="Arial" w:cs="Arial"/>
          <w:snapToGrid/>
          <w:sz w:val="18"/>
          <w:szCs w:val="18"/>
          <w:lang w:val="sr-Cyrl-CS"/>
        </w:rPr>
        <w:t>бенефиција за запослене</w:t>
      </w:r>
      <w:r w:rsidRPr="0012335D">
        <w:rPr>
          <w:rFonts w:ascii="Arial" w:hAnsi="Arial" w:cs="Arial"/>
          <w:snapToGrid/>
          <w:sz w:val="18"/>
          <w:szCs w:val="18"/>
          <w:lang w:val="sr-Latn-BA"/>
        </w:rPr>
        <w:t>,</w:t>
      </w:r>
      <w:r w:rsidRPr="0012335D">
        <w:rPr>
          <w:rFonts w:ascii="Arial" w:hAnsi="Arial" w:cs="Arial"/>
          <w:snapToGrid/>
          <w:sz w:val="18"/>
          <w:szCs w:val="18"/>
          <w:lang w:val="sr-Cyrl-CS"/>
        </w:rPr>
        <w:t xml:space="preserve"> трошкове материјала, горива и енергије, производних услуга, рекламе и пропаганде, репрезентације, порезe и доприносe независнe од резултата, трошковe непроизводних услуга, нематеријалне трошкове као и трошкове зарада, накнада зарада и друге трошкове за обављање послова осигурања.</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2"/>
          <w:szCs w:val="12"/>
          <w:lang w:val="sr-Cyrl-CS"/>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 xml:space="preserve">Трошкови прибаве осигурања су непосредни трошкови прибаве осигурања, а то су: трошкови провизије за закључене уговоре осигурања и трошкови запослених директно и искључиво запослених на прибави осигурања, односно у случају запослених који обављају више послова сразмјеран дио трошкова тог запосленог за дио радног времена који просјечно годишње проводи на директним и искључивим пословима прибаве осигурања. Трошкови испостављања докумената о осигурању, као и посредни трошкови попут рекламе и административни трошкови везани за обраду понуде и издавањем полисе не сматрају се непосредним трошковима и није их дозвољено разграничавати. </w:t>
      </w:r>
      <w:r w:rsidR="000A1133" w:rsidRPr="0012335D">
        <w:rPr>
          <w:rFonts w:ascii="Arial" w:hAnsi="Arial" w:cs="Arial"/>
          <w:snapToGrid/>
          <w:sz w:val="18"/>
          <w:szCs w:val="18"/>
          <w:lang w:val="sr-Cyrl-CS"/>
        </w:rPr>
        <w:t>Матично д</w:t>
      </w:r>
      <w:r w:rsidRPr="0012335D">
        <w:rPr>
          <w:rFonts w:ascii="Arial" w:hAnsi="Arial" w:cs="Arial"/>
          <w:snapToGrid/>
          <w:sz w:val="18"/>
          <w:szCs w:val="18"/>
          <w:lang w:val="sr-Cyrl-CS"/>
        </w:rPr>
        <w:t>руштво врши разграничење трошкова прибаве осигурања у сразмјери учешћа преносне премије неживотних осигурања у укупној бруто премији неживотних осигурања.</w:t>
      </w:r>
    </w:p>
    <w:p w:rsidR="00497F41" w:rsidRPr="0012335D" w:rsidRDefault="00497F41" w:rsidP="00497F41">
      <w:pPr>
        <w:keepNext/>
        <w:widowControl/>
        <w:overflowPunct w:val="0"/>
        <w:autoSpaceDE w:val="0"/>
        <w:autoSpaceDN w:val="0"/>
        <w:adjustRightInd w:val="0"/>
        <w:textAlignment w:val="baseline"/>
        <w:outlineLvl w:val="2"/>
        <w:rPr>
          <w:rFonts w:ascii="Arial" w:hAnsi="Arial" w:cs="Arial"/>
          <w:snapToGrid/>
          <w:sz w:val="18"/>
          <w:szCs w:val="18"/>
          <w:lang w:val="sr-Latn-BA"/>
        </w:rPr>
      </w:pPr>
    </w:p>
    <w:p w:rsidR="00497F41" w:rsidRPr="0012335D" w:rsidRDefault="00497F41" w:rsidP="009D37F7">
      <w:pPr>
        <w:keepNext/>
        <w:widowControl/>
        <w:numPr>
          <w:ilvl w:val="2"/>
          <w:numId w:val="25"/>
        </w:numPr>
        <w:overflowPunct w:val="0"/>
        <w:autoSpaceDE w:val="0"/>
        <w:autoSpaceDN w:val="0"/>
        <w:adjustRightInd w:val="0"/>
        <w:textAlignment w:val="baseline"/>
        <w:outlineLvl w:val="2"/>
        <w:rPr>
          <w:rFonts w:ascii="Arial" w:hAnsi="Arial" w:cs="Arial"/>
          <w:b/>
          <w:iCs/>
          <w:snapToGrid/>
          <w:sz w:val="18"/>
          <w:szCs w:val="18"/>
          <w:lang w:val="sr-Cyrl-CS"/>
        </w:rPr>
      </w:pPr>
      <w:r w:rsidRPr="0012335D">
        <w:rPr>
          <w:rFonts w:ascii="Arial" w:hAnsi="Arial" w:cs="Arial"/>
          <w:b/>
          <w:iCs/>
          <w:snapToGrid/>
          <w:sz w:val="18"/>
          <w:szCs w:val="18"/>
          <w:lang w:val="sr-Cyrl-CS"/>
        </w:rPr>
        <w:t xml:space="preserve">Финансијски расходи </w:t>
      </w:r>
    </w:p>
    <w:p w:rsidR="00497F41" w:rsidRPr="0012335D" w:rsidRDefault="00497F41" w:rsidP="00497F41">
      <w:pPr>
        <w:keepNext/>
        <w:widowControl/>
        <w:overflowPunct w:val="0"/>
        <w:autoSpaceDE w:val="0"/>
        <w:autoSpaceDN w:val="0"/>
        <w:adjustRightInd w:val="0"/>
        <w:ind w:left="720"/>
        <w:textAlignment w:val="baseline"/>
        <w:outlineLvl w:val="2"/>
        <w:rPr>
          <w:rFonts w:ascii="Arial" w:hAnsi="Arial" w:cs="Arial"/>
          <w:b/>
          <w:iCs/>
          <w:snapToGrid/>
          <w:sz w:val="12"/>
          <w:szCs w:val="12"/>
          <w:lang w:val="sr-Latn-BA"/>
        </w:rPr>
      </w:pPr>
    </w:p>
    <w:p w:rsidR="00497F41" w:rsidRPr="0012335D" w:rsidRDefault="00497F41" w:rsidP="00497F41">
      <w:pPr>
        <w:widowControl/>
        <w:overflowPunct w:val="0"/>
        <w:autoSpaceDE w:val="0"/>
        <w:autoSpaceDN w:val="0"/>
        <w:adjustRightInd w:val="0"/>
        <w:ind w:left="709"/>
        <w:jc w:val="both"/>
        <w:textAlignment w:val="baseline"/>
        <w:rPr>
          <w:rFonts w:ascii="Arial" w:eastAsia="Calibri" w:hAnsi="Arial" w:cs="Arial"/>
          <w:snapToGrid/>
          <w:sz w:val="18"/>
          <w:szCs w:val="18"/>
          <w:lang w:val="sr-Latn-BA"/>
        </w:rPr>
      </w:pPr>
      <w:r w:rsidRPr="0012335D">
        <w:rPr>
          <w:rFonts w:ascii="Arial" w:eastAsia="Calibri" w:hAnsi="Arial" w:cs="Arial"/>
          <w:snapToGrid/>
          <w:sz w:val="18"/>
          <w:szCs w:val="18"/>
          <w:lang w:val="sr-Cyrl-CS"/>
        </w:rPr>
        <w:t>Финансијске расходе чине расходи по основу камата, курсних разлика, негативни ефекти по основу валутне клаузуле и остали финансијски расходи.</w:t>
      </w:r>
    </w:p>
    <w:p w:rsidR="00497F41" w:rsidRPr="0012335D" w:rsidRDefault="00497F41" w:rsidP="00497F41">
      <w:pPr>
        <w:keepNext/>
        <w:widowControl/>
        <w:overflowPunct w:val="0"/>
        <w:autoSpaceDE w:val="0"/>
        <w:autoSpaceDN w:val="0"/>
        <w:adjustRightInd w:val="0"/>
        <w:textAlignment w:val="baseline"/>
        <w:outlineLvl w:val="2"/>
        <w:rPr>
          <w:rFonts w:ascii="Arial" w:hAnsi="Arial" w:cs="Arial"/>
          <w:b/>
          <w:iCs/>
          <w:snapToGrid/>
          <w:sz w:val="18"/>
          <w:szCs w:val="18"/>
          <w:lang w:val="sr-Latn-BA"/>
        </w:rPr>
      </w:pPr>
    </w:p>
    <w:p w:rsidR="00497F41" w:rsidRPr="0012335D" w:rsidRDefault="00497F41" w:rsidP="009D37F7">
      <w:pPr>
        <w:keepNext/>
        <w:widowControl/>
        <w:numPr>
          <w:ilvl w:val="2"/>
          <w:numId w:val="25"/>
        </w:numPr>
        <w:overflowPunct w:val="0"/>
        <w:autoSpaceDE w:val="0"/>
        <w:autoSpaceDN w:val="0"/>
        <w:adjustRightInd w:val="0"/>
        <w:textAlignment w:val="baseline"/>
        <w:outlineLvl w:val="2"/>
        <w:rPr>
          <w:rFonts w:ascii="Arial" w:hAnsi="Arial" w:cs="Arial"/>
          <w:b/>
          <w:iCs/>
          <w:snapToGrid/>
          <w:sz w:val="18"/>
          <w:szCs w:val="18"/>
          <w:lang w:val="sr-Cyrl-CS"/>
        </w:rPr>
      </w:pPr>
      <w:r w:rsidRPr="0012335D">
        <w:rPr>
          <w:rFonts w:ascii="Arial" w:hAnsi="Arial" w:cs="Arial"/>
          <w:b/>
          <w:iCs/>
          <w:snapToGrid/>
          <w:sz w:val="18"/>
          <w:szCs w:val="18"/>
          <w:lang w:val="sr-Cyrl-CS"/>
        </w:rPr>
        <w:t xml:space="preserve">Остали расходи </w:t>
      </w:r>
    </w:p>
    <w:p w:rsidR="00497F41" w:rsidRPr="0012335D" w:rsidRDefault="00497F41" w:rsidP="00497F41">
      <w:pPr>
        <w:overflowPunct w:val="0"/>
        <w:autoSpaceDE w:val="0"/>
        <w:autoSpaceDN w:val="0"/>
        <w:adjustRightInd w:val="0"/>
        <w:ind w:left="709"/>
        <w:jc w:val="both"/>
        <w:textAlignment w:val="baseline"/>
        <w:rPr>
          <w:rFonts w:ascii="Arial" w:eastAsia="Calibri" w:hAnsi="Arial" w:cs="Arial"/>
          <w:snapToGrid/>
          <w:sz w:val="12"/>
          <w:szCs w:val="12"/>
          <w:lang w:val="sr-Cyrl-CS"/>
        </w:rPr>
      </w:pPr>
    </w:p>
    <w:p w:rsidR="00497F41" w:rsidRPr="0012335D" w:rsidRDefault="00497F41" w:rsidP="00497F41">
      <w:pPr>
        <w:overflowPunct w:val="0"/>
        <w:autoSpaceDE w:val="0"/>
        <w:autoSpaceDN w:val="0"/>
        <w:adjustRightInd w:val="0"/>
        <w:ind w:left="709"/>
        <w:jc w:val="both"/>
        <w:textAlignment w:val="baseline"/>
        <w:rPr>
          <w:rFonts w:ascii="Arial" w:eastAsia="Calibri" w:hAnsi="Arial" w:cs="Arial"/>
          <w:snapToGrid/>
          <w:sz w:val="18"/>
          <w:szCs w:val="18"/>
          <w:lang w:val="sr-Cyrl-CS"/>
        </w:rPr>
      </w:pPr>
      <w:r w:rsidRPr="0012335D">
        <w:rPr>
          <w:rFonts w:ascii="Arial" w:eastAsia="Calibri" w:hAnsi="Arial" w:cs="Arial"/>
          <w:snapToGrid/>
          <w:sz w:val="18"/>
          <w:szCs w:val="18"/>
          <w:lang w:val="sr-Cyrl-CS"/>
        </w:rPr>
        <w:t xml:space="preserve">Остале расходе чине губици по основу расходовања и продаје опреме и нематеријалних улагања, губици по основу продаје некретнина, губици од продаје материјала, </w:t>
      </w:r>
      <w:r w:rsidRPr="0012335D">
        <w:rPr>
          <w:rFonts w:ascii="Arial" w:eastAsia="Calibri" w:hAnsi="Arial" w:cs="Arial"/>
          <w:snapToGrid/>
          <w:sz w:val="18"/>
          <w:szCs w:val="18"/>
          <w:lang w:val="sr-Cyrl-BA"/>
        </w:rPr>
        <w:t xml:space="preserve">губици од продаје ХОВ, расходи по основу исправке потраживања за премију, расходи по основу исправке осталих потраживања, расходи по основу отписа </w:t>
      </w:r>
      <w:r w:rsidRPr="0012335D">
        <w:rPr>
          <w:rFonts w:ascii="Arial" w:eastAsia="Calibri" w:hAnsi="Arial" w:cs="Arial"/>
          <w:snapToGrid/>
          <w:sz w:val="18"/>
          <w:szCs w:val="18"/>
          <w:lang w:val="sr-Cyrl-CS"/>
        </w:rPr>
        <w:t>и остали непоменути расходи.</w:t>
      </w:r>
    </w:p>
    <w:p w:rsidR="00497F41" w:rsidRPr="0012335D" w:rsidRDefault="00497F41" w:rsidP="00497F41">
      <w:pPr>
        <w:widowControl/>
        <w:overflowPunct w:val="0"/>
        <w:autoSpaceDE w:val="0"/>
        <w:autoSpaceDN w:val="0"/>
        <w:adjustRightInd w:val="0"/>
        <w:jc w:val="both"/>
        <w:textAlignment w:val="baseline"/>
        <w:rPr>
          <w:rFonts w:ascii="Arial" w:eastAsia="Calibri" w:hAnsi="Arial" w:cs="Arial"/>
          <w:snapToGrid/>
          <w:sz w:val="18"/>
          <w:szCs w:val="18"/>
          <w:lang w:val="sr-Cyrl-CS"/>
        </w:rPr>
      </w:pPr>
    </w:p>
    <w:p w:rsidR="00497F41" w:rsidRPr="0012335D" w:rsidRDefault="00497F41" w:rsidP="00497F41">
      <w:pPr>
        <w:keepNext/>
        <w:overflowPunct w:val="0"/>
        <w:autoSpaceDE w:val="0"/>
        <w:autoSpaceDN w:val="0"/>
        <w:adjustRightInd w:val="0"/>
        <w:ind w:left="720" w:hanging="720"/>
        <w:textAlignment w:val="baseline"/>
        <w:outlineLvl w:val="2"/>
        <w:rPr>
          <w:rFonts w:ascii="Arial" w:hAnsi="Arial" w:cs="Arial"/>
          <w:b/>
          <w:iCs/>
          <w:snapToGrid/>
          <w:sz w:val="18"/>
          <w:szCs w:val="18"/>
          <w:lang w:val="sr-Cyrl-CS"/>
        </w:rPr>
      </w:pPr>
      <w:r w:rsidRPr="0012335D">
        <w:rPr>
          <w:rFonts w:ascii="Arial" w:hAnsi="Arial" w:cs="Arial"/>
          <w:b/>
          <w:iCs/>
          <w:snapToGrid/>
          <w:sz w:val="18"/>
          <w:szCs w:val="18"/>
          <w:lang w:val="sr-Cyrl-CS"/>
        </w:rPr>
        <w:t>3.2.</w:t>
      </w:r>
      <w:r w:rsidRPr="0012335D">
        <w:rPr>
          <w:rFonts w:ascii="Arial" w:hAnsi="Arial" w:cs="Arial"/>
          <w:b/>
          <w:iCs/>
          <w:snapToGrid/>
          <w:sz w:val="18"/>
          <w:szCs w:val="18"/>
          <w:lang w:val="sr-Latn-BA"/>
        </w:rPr>
        <w:t>4</w:t>
      </w:r>
      <w:r w:rsidRPr="0012335D">
        <w:rPr>
          <w:rFonts w:ascii="Arial" w:hAnsi="Arial" w:cs="Arial"/>
          <w:b/>
          <w:iCs/>
          <w:snapToGrid/>
          <w:sz w:val="18"/>
          <w:szCs w:val="18"/>
          <w:lang w:val="sr-Cyrl-CS"/>
        </w:rPr>
        <w:t xml:space="preserve">. </w:t>
      </w:r>
      <w:r w:rsidRPr="0012335D">
        <w:rPr>
          <w:rFonts w:ascii="Arial" w:hAnsi="Arial" w:cs="Arial"/>
          <w:b/>
          <w:iCs/>
          <w:snapToGrid/>
          <w:sz w:val="18"/>
          <w:szCs w:val="18"/>
          <w:lang w:val="sr-Latn-BA"/>
        </w:rPr>
        <w:t xml:space="preserve">    </w:t>
      </w:r>
      <w:r w:rsidRPr="0012335D">
        <w:rPr>
          <w:rFonts w:ascii="Arial" w:hAnsi="Arial" w:cs="Arial"/>
          <w:b/>
          <w:iCs/>
          <w:snapToGrid/>
          <w:sz w:val="18"/>
          <w:szCs w:val="18"/>
          <w:lang w:val="sr-Cyrl-CS"/>
        </w:rPr>
        <w:t>Расходи по основу обезврјеђења имовине</w:t>
      </w:r>
    </w:p>
    <w:p w:rsidR="00497F41" w:rsidRPr="0012335D" w:rsidRDefault="00497F41" w:rsidP="00497F41">
      <w:pPr>
        <w:keepNext/>
        <w:overflowPunct w:val="0"/>
        <w:autoSpaceDE w:val="0"/>
        <w:autoSpaceDN w:val="0"/>
        <w:adjustRightInd w:val="0"/>
        <w:textAlignment w:val="baseline"/>
        <w:outlineLvl w:val="2"/>
        <w:rPr>
          <w:rFonts w:ascii="Arial" w:hAnsi="Arial" w:cs="Arial"/>
          <w:i/>
          <w:iCs/>
          <w:snapToGrid/>
          <w:sz w:val="12"/>
          <w:szCs w:val="12"/>
          <w:lang w:val="sr-Cyrl-CS"/>
        </w:rPr>
      </w:pPr>
      <w:r w:rsidRPr="0012335D">
        <w:rPr>
          <w:rFonts w:ascii="Arial" w:hAnsi="Arial" w:cs="Arial"/>
          <w:i/>
          <w:iCs/>
          <w:snapToGrid/>
          <w:sz w:val="18"/>
          <w:szCs w:val="18"/>
          <w:lang w:val="sr-Cyrl-CS"/>
        </w:rPr>
        <w:t xml:space="preserve"> </w:t>
      </w:r>
    </w:p>
    <w:p w:rsidR="00497F41" w:rsidRPr="0012335D" w:rsidRDefault="00497F41" w:rsidP="00497F41">
      <w:pPr>
        <w:overflowPunct w:val="0"/>
        <w:autoSpaceDE w:val="0"/>
        <w:autoSpaceDN w:val="0"/>
        <w:adjustRightInd w:val="0"/>
        <w:ind w:left="709"/>
        <w:jc w:val="both"/>
        <w:textAlignment w:val="baseline"/>
        <w:rPr>
          <w:rFonts w:ascii="Arial" w:eastAsia="Calibri" w:hAnsi="Arial" w:cs="Arial"/>
          <w:snapToGrid/>
          <w:sz w:val="18"/>
          <w:szCs w:val="18"/>
          <w:lang w:val="sr-Latn-BA"/>
        </w:rPr>
      </w:pPr>
      <w:r w:rsidRPr="0012335D">
        <w:rPr>
          <w:rFonts w:ascii="Arial" w:eastAsia="Calibri" w:hAnsi="Arial" w:cs="Arial"/>
          <w:snapToGrid/>
          <w:sz w:val="18"/>
          <w:szCs w:val="18"/>
          <w:lang w:val="sr-Cyrl-CS"/>
        </w:rPr>
        <w:t xml:space="preserve">У оквиру расхода по основу обезврјеђења имовине, исказују се негативни ефекти вриједносних усклађивања нематеријалних улагања, некретнина и опреме, дугорочних финансијских пласмана и потраживања, у складу с </w:t>
      </w:r>
      <w:r w:rsidRPr="0012335D">
        <w:rPr>
          <w:rFonts w:ascii="Arial" w:eastAsia="Calibri" w:hAnsi="Arial" w:cs="Arial"/>
          <w:snapToGrid/>
          <w:sz w:val="18"/>
          <w:szCs w:val="18"/>
          <w:lang w:val="sr-Latn-BA"/>
        </w:rPr>
        <w:t>IAS</w:t>
      </w:r>
      <w:r w:rsidRPr="0012335D">
        <w:rPr>
          <w:rFonts w:ascii="Arial" w:eastAsia="Calibri" w:hAnsi="Arial" w:cs="Arial"/>
          <w:snapToGrid/>
          <w:sz w:val="18"/>
          <w:szCs w:val="18"/>
          <w:lang w:val="sr-Cyrl-CS"/>
        </w:rPr>
        <w:t xml:space="preserve"> 36 - Умaњeњe врeднoсти имoвинe и другим релевантним МРС и овом одлуком, према називима рачуна ове групе. На рачунима ове групе исказује се и негативан ефекат промјене поштене (фер) вриједности средстава, ускладу с </w:t>
      </w:r>
      <w:r w:rsidRPr="0012335D">
        <w:rPr>
          <w:rFonts w:ascii="Arial" w:eastAsia="Calibri" w:hAnsi="Arial" w:cs="Arial"/>
          <w:snapToGrid/>
          <w:sz w:val="18"/>
          <w:szCs w:val="18"/>
          <w:lang w:val="sr-Latn-BA"/>
        </w:rPr>
        <w:t>IAS</w:t>
      </w:r>
      <w:r w:rsidRPr="0012335D">
        <w:rPr>
          <w:rFonts w:ascii="Arial" w:eastAsia="Calibri" w:hAnsi="Arial" w:cs="Arial"/>
          <w:snapToGrid/>
          <w:sz w:val="18"/>
          <w:szCs w:val="18"/>
          <w:lang w:val="sr-Cyrl-CS"/>
        </w:rPr>
        <w:t xml:space="preserve"> 16 – Некретнине, постројења и опрема, </w:t>
      </w:r>
      <w:r w:rsidRPr="0012335D">
        <w:rPr>
          <w:rFonts w:ascii="Arial" w:eastAsia="Calibri" w:hAnsi="Arial" w:cs="Arial"/>
          <w:snapToGrid/>
          <w:sz w:val="18"/>
          <w:szCs w:val="18"/>
          <w:lang w:val="sr-Latn-BA"/>
        </w:rPr>
        <w:t>IAS</w:t>
      </w:r>
      <w:r w:rsidRPr="0012335D">
        <w:rPr>
          <w:rFonts w:ascii="Arial" w:eastAsia="Calibri" w:hAnsi="Arial" w:cs="Arial"/>
          <w:snapToGrid/>
          <w:sz w:val="18"/>
          <w:szCs w:val="18"/>
          <w:lang w:val="sr-Cyrl-CS"/>
        </w:rPr>
        <w:t xml:space="preserve"> 38 - Нематеријална имовина и осталим релевантним </w:t>
      </w:r>
      <w:r w:rsidRPr="0012335D">
        <w:rPr>
          <w:rFonts w:ascii="Arial" w:eastAsia="Calibri" w:hAnsi="Arial" w:cs="Arial"/>
          <w:snapToGrid/>
          <w:sz w:val="18"/>
          <w:szCs w:val="18"/>
          <w:lang w:val="sr-Latn-BA"/>
        </w:rPr>
        <w:t>IAS</w:t>
      </w:r>
      <w:r w:rsidR="00981AFC" w:rsidRPr="0012335D">
        <w:rPr>
          <w:rFonts w:ascii="Arial" w:eastAsia="Calibri" w:hAnsi="Arial" w:cs="Arial"/>
          <w:snapToGrid/>
          <w:sz w:val="18"/>
          <w:szCs w:val="18"/>
          <w:lang w:val="sr-Cyrl-CS"/>
        </w:rPr>
        <w:t xml:space="preserve"> </w:t>
      </w:r>
      <w:r w:rsidR="00981AFC" w:rsidRPr="0012335D">
        <w:rPr>
          <w:rFonts w:ascii="Arial" w:eastAsia="Calibri" w:hAnsi="Arial" w:cs="Arial"/>
          <w:snapToGrid/>
          <w:sz w:val="18"/>
          <w:szCs w:val="18"/>
        </w:rPr>
        <w:t>-</w:t>
      </w:r>
      <w:r w:rsidR="00981AFC" w:rsidRPr="0012335D">
        <w:rPr>
          <w:rFonts w:ascii="Arial" w:eastAsia="Calibri" w:hAnsi="Arial" w:cs="Arial"/>
          <w:snapToGrid/>
          <w:sz w:val="18"/>
          <w:szCs w:val="18"/>
          <w:lang w:val="sr-Cyrl-CS"/>
        </w:rPr>
        <w:t>има</w:t>
      </w:r>
      <w:r w:rsidRPr="0012335D">
        <w:rPr>
          <w:rFonts w:ascii="Arial" w:eastAsia="Calibri" w:hAnsi="Arial" w:cs="Arial"/>
          <w:snapToGrid/>
          <w:sz w:val="18"/>
          <w:szCs w:val="18"/>
          <w:lang w:val="sr-Cyrl-CS"/>
        </w:rPr>
        <w:t>.</w:t>
      </w:r>
    </w:p>
    <w:p w:rsidR="00497F41" w:rsidRPr="0012335D" w:rsidRDefault="00497F41" w:rsidP="00497F41">
      <w:pPr>
        <w:overflowPunct w:val="0"/>
        <w:autoSpaceDE w:val="0"/>
        <w:autoSpaceDN w:val="0"/>
        <w:adjustRightInd w:val="0"/>
        <w:jc w:val="both"/>
        <w:textAlignment w:val="baseline"/>
        <w:rPr>
          <w:rFonts w:ascii="Arial" w:eastAsia="Calibri" w:hAnsi="Arial" w:cs="Arial"/>
          <w:snapToGrid/>
          <w:sz w:val="18"/>
          <w:szCs w:val="18"/>
          <w:lang w:val="sr-Cyrl-BA"/>
        </w:rPr>
      </w:pPr>
    </w:p>
    <w:p w:rsidR="00497F41" w:rsidRPr="0012335D" w:rsidRDefault="00497F41" w:rsidP="009D37F7">
      <w:pPr>
        <w:keepNext/>
        <w:numPr>
          <w:ilvl w:val="1"/>
          <w:numId w:val="25"/>
        </w:numPr>
        <w:autoSpaceDE w:val="0"/>
        <w:autoSpaceDN w:val="0"/>
        <w:adjustRightInd w:val="0"/>
        <w:jc w:val="both"/>
        <w:outlineLvl w:val="1"/>
        <w:rPr>
          <w:rFonts w:ascii="Arial" w:hAnsi="Arial" w:cs="Arial"/>
          <w:b/>
          <w:bCs/>
          <w:snapToGrid/>
          <w:sz w:val="18"/>
          <w:szCs w:val="18"/>
          <w:lang w:val="sr-Cyrl-BA"/>
        </w:rPr>
      </w:pPr>
      <w:r w:rsidRPr="0012335D">
        <w:rPr>
          <w:rFonts w:ascii="Arial" w:hAnsi="Arial" w:cs="Arial"/>
          <w:b/>
          <w:bCs/>
          <w:snapToGrid/>
          <w:sz w:val="18"/>
          <w:szCs w:val="18"/>
          <w:lang w:val="sr-Latn-BA"/>
        </w:rPr>
        <w:t xml:space="preserve">       </w:t>
      </w:r>
      <w:r w:rsidRPr="0012335D">
        <w:rPr>
          <w:rFonts w:ascii="Arial" w:hAnsi="Arial" w:cs="Arial"/>
          <w:b/>
          <w:bCs/>
          <w:snapToGrid/>
          <w:sz w:val="18"/>
          <w:szCs w:val="18"/>
          <w:lang w:val="sr-Cyrl-BA"/>
        </w:rPr>
        <w:t>Прерачунавање девизних износа</w:t>
      </w:r>
    </w:p>
    <w:p w:rsidR="00497F41" w:rsidRPr="0012335D" w:rsidRDefault="00497F41" w:rsidP="00497F41">
      <w:pPr>
        <w:overflowPunct w:val="0"/>
        <w:autoSpaceDE w:val="0"/>
        <w:autoSpaceDN w:val="0"/>
        <w:adjustRightInd w:val="0"/>
        <w:jc w:val="both"/>
        <w:textAlignment w:val="baseline"/>
        <w:rPr>
          <w:rFonts w:ascii="Arial" w:hAnsi="Arial" w:cs="Arial"/>
          <w:snapToGrid/>
          <w:sz w:val="12"/>
          <w:szCs w:val="12"/>
          <w:lang w:val="sr-Cyrl-CS"/>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ru-RU"/>
        </w:rPr>
      </w:pPr>
      <w:r w:rsidRPr="0012335D">
        <w:rPr>
          <w:rFonts w:ascii="Arial" w:hAnsi="Arial" w:cs="Arial"/>
          <w:snapToGrid/>
          <w:sz w:val="18"/>
          <w:szCs w:val="18"/>
          <w:lang w:val="ru-RU"/>
        </w:rPr>
        <w:t xml:space="preserve">Пословне промјене настале у страној валути (валути која није функционална), су прерачунате у функционалну валуту по званичном средњем курсу који је важио на дан пословне промене. </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ru-RU"/>
        </w:rPr>
      </w:pPr>
      <w:r w:rsidRPr="0012335D">
        <w:rPr>
          <w:rFonts w:ascii="Arial" w:hAnsi="Arial" w:cs="Arial"/>
          <w:snapToGrid/>
          <w:sz w:val="18"/>
          <w:szCs w:val="18"/>
          <w:lang w:val="ru-RU"/>
        </w:rPr>
        <w:t>Средства и обавезе исказане оригинално у страној валути на дан биланса стања, прерачунати су у функционалну валуту по званичном средњем курсу који је важио на тај дан.</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2"/>
          <w:szCs w:val="12"/>
          <w:lang w:val="ru-RU"/>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ru-RU"/>
        </w:rPr>
      </w:pPr>
      <w:r w:rsidRPr="0012335D">
        <w:rPr>
          <w:rFonts w:ascii="Arial" w:hAnsi="Arial" w:cs="Arial"/>
          <w:snapToGrid/>
          <w:sz w:val="18"/>
          <w:szCs w:val="18"/>
          <w:lang w:val="ru-RU"/>
        </w:rPr>
        <w:t>Средства и обавезе са уговореном валутном клаузулом прерачунате су на дан састављања биланса према уговореном курсу. Курсне разлике, настале као резултат прерачунавања, књиже се у корист финансијских прихода или на терет финансијских расхода.</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ru-RU"/>
        </w:rPr>
      </w:pPr>
      <w:r w:rsidRPr="0012335D">
        <w:rPr>
          <w:rFonts w:ascii="Arial" w:hAnsi="Arial" w:cs="Arial"/>
          <w:snapToGrid/>
          <w:sz w:val="18"/>
          <w:szCs w:val="18"/>
          <w:lang w:val="ru-RU"/>
        </w:rPr>
        <w:br w:type="page"/>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ru-RU"/>
        </w:rPr>
      </w:pPr>
    </w:p>
    <w:p w:rsidR="00497F41" w:rsidRPr="0012335D" w:rsidRDefault="00497F41" w:rsidP="00497F41">
      <w:pPr>
        <w:rPr>
          <w:rFonts w:ascii="Arial" w:hAnsi="Arial" w:cs="Arial"/>
          <w:b/>
          <w:sz w:val="18"/>
          <w:szCs w:val="18"/>
          <w:lang w:val="sr-Cyrl-BA"/>
        </w:rPr>
      </w:pPr>
      <w:r w:rsidRPr="0012335D">
        <w:rPr>
          <w:rFonts w:ascii="Arial" w:hAnsi="Arial" w:cs="Arial"/>
          <w:b/>
          <w:sz w:val="18"/>
          <w:szCs w:val="18"/>
          <w:lang w:val="sr-Cyrl-BA"/>
        </w:rPr>
        <w:t xml:space="preserve">3.           </w:t>
      </w:r>
      <w:r w:rsidRPr="0012335D">
        <w:rPr>
          <w:rFonts w:ascii="Arial" w:hAnsi="Arial" w:cs="Arial"/>
          <w:b/>
          <w:sz w:val="18"/>
          <w:szCs w:val="18"/>
          <w:lang w:val="ru-RU"/>
        </w:rPr>
        <w:t>ПРЕГЛЕД</w:t>
      </w:r>
      <w:r w:rsidRPr="0012335D">
        <w:rPr>
          <w:rFonts w:ascii="Arial" w:hAnsi="Arial" w:cs="Arial"/>
          <w:b/>
          <w:sz w:val="18"/>
          <w:szCs w:val="18"/>
          <w:lang w:val="sr-Cyrl-BA"/>
        </w:rPr>
        <w:t xml:space="preserve"> </w:t>
      </w:r>
      <w:r w:rsidRPr="0012335D">
        <w:rPr>
          <w:rFonts w:ascii="Arial" w:hAnsi="Arial" w:cs="Arial"/>
          <w:b/>
          <w:sz w:val="18"/>
          <w:szCs w:val="18"/>
          <w:lang w:val="ru-RU"/>
        </w:rPr>
        <w:t>ЗНА</w:t>
      </w:r>
      <w:r w:rsidRPr="0012335D">
        <w:rPr>
          <w:rFonts w:ascii="Arial" w:hAnsi="Arial" w:cs="Arial"/>
          <w:b/>
          <w:sz w:val="18"/>
          <w:szCs w:val="18"/>
          <w:lang w:val="sr-Cyrl-BA"/>
        </w:rPr>
        <w:t>Ч</w:t>
      </w:r>
      <w:r w:rsidRPr="0012335D">
        <w:rPr>
          <w:rFonts w:ascii="Arial" w:hAnsi="Arial" w:cs="Arial"/>
          <w:b/>
          <w:sz w:val="18"/>
          <w:szCs w:val="18"/>
          <w:lang w:val="ru-RU"/>
        </w:rPr>
        <w:t>АЈНИХ</w:t>
      </w:r>
      <w:r w:rsidRPr="0012335D">
        <w:rPr>
          <w:rFonts w:ascii="Arial" w:hAnsi="Arial" w:cs="Arial"/>
          <w:b/>
          <w:sz w:val="18"/>
          <w:szCs w:val="18"/>
          <w:lang w:val="sr-Cyrl-BA"/>
        </w:rPr>
        <w:t xml:space="preserve"> </w:t>
      </w:r>
      <w:r w:rsidRPr="0012335D">
        <w:rPr>
          <w:rFonts w:ascii="Arial" w:hAnsi="Arial" w:cs="Arial"/>
          <w:b/>
          <w:sz w:val="18"/>
          <w:szCs w:val="18"/>
          <w:lang w:val="ru-RU"/>
        </w:rPr>
        <w:t>РА</w:t>
      </w:r>
      <w:r w:rsidRPr="0012335D">
        <w:rPr>
          <w:rFonts w:ascii="Arial" w:hAnsi="Arial" w:cs="Arial"/>
          <w:b/>
          <w:sz w:val="18"/>
          <w:szCs w:val="18"/>
          <w:lang w:val="sr-Cyrl-BA"/>
        </w:rPr>
        <w:t>Ч</w:t>
      </w:r>
      <w:r w:rsidRPr="0012335D">
        <w:rPr>
          <w:rFonts w:ascii="Arial" w:hAnsi="Arial" w:cs="Arial"/>
          <w:b/>
          <w:sz w:val="18"/>
          <w:szCs w:val="18"/>
          <w:lang w:val="ru-RU"/>
        </w:rPr>
        <w:t>УНОВОДСТВЕНИХ</w:t>
      </w:r>
      <w:r w:rsidRPr="0012335D">
        <w:rPr>
          <w:rFonts w:ascii="Arial" w:hAnsi="Arial" w:cs="Arial"/>
          <w:b/>
          <w:sz w:val="18"/>
          <w:szCs w:val="18"/>
          <w:lang w:val="sr-Cyrl-BA"/>
        </w:rPr>
        <w:t xml:space="preserve"> </w:t>
      </w:r>
      <w:r w:rsidRPr="0012335D">
        <w:rPr>
          <w:rFonts w:ascii="Arial" w:hAnsi="Arial" w:cs="Arial"/>
          <w:b/>
          <w:sz w:val="18"/>
          <w:szCs w:val="18"/>
          <w:lang w:val="ru-RU"/>
        </w:rPr>
        <w:t>ПОЛИТИКА</w:t>
      </w:r>
      <w:r w:rsidRPr="0012335D">
        <w:rPr>
          <w:rFonts w:ascii="Arial" w:hAnsi="Arial" w:cs="Arial"/>
          <w:b/>
          <w:sz w:val="18"/>
          <w:szCs w:val="18"/>
          <w:lang w:val="sr-Cyrl-BA"/>
        </w:rPr>
        <w:t xml:space="preserve"> (наставак)</w:t>
      </w:r>
    </w:p>
    <w:p w:rsidR="00497F41" w:rsidRPr="0012335D" w:rsidRDefault="00497F41" w:rsidP="00497F41">
      <w:pPr>
        <w:overflowPunct w:val="0"/>
        <w:autoSpaceDE w:val="0"/>
        <w:autoSpaceDN w:val="0"/>
        <w:adjustRightInd w:val="0"/>
        <w:textAlignment w:val="baseline"/>
        <w:rPr>
          <w:rFonts w:ascii="Arial" w:hAnsi="Arial" w:cs="Arial"/>
          <w:snapToGrid/>
          <w:sz w:val="12"/>
          <w:szCs w:val="12"/>
          <w:lang w:val="sr-Cyrl-CS"/>
        </w:rPr>
      </w:pPr>
    </w:p>
    <w:p w:rsidR="00497F41" w:rsidRPr="0012335D" w:rsidRDefault="00497F41" w:rsidP="009D37F7">
      <w:pPr>
        <w:numPr>
          <w:ilvl w:val="1"/>
          <w:numId w:val="25"/>
        </w:numPr>
        <w:jc w:val="both"/>
        <w:rPr>
          <w:rFonts w:ascii="Arial" w:hAnsi="Arial" w:cs="Arial"/>
          <w:b/>
          <w:sz w:val="18"/>
          <w:szCs w:val="18"/>
          <w:lang w:val="sr-Cyrl-CS"/>
        </w:rPr>
      </w:pPr>
      <w:r w:rsidRPr="0012335D">
        <w:rPr>
          <w:rFonts w:ascii="Arial" w:hAnsi="Arial" w:cs="Arial"/>
          <w:b/>
          <w:sz w:val="18"/>
          <w:szCs w:val="18"/>
          <w:lang w:val="sr-Latn-BA"/>
        </w:rPr>
        <w:t xml:space="preserve">       </w:t>
      </w:r>
      <w:r w:rsidRPr="0012335D">
        <w:rPr>
          <w:rFonts w:ascii="Arial" w:hAnsi="Arial" w:cs="Arial"/>
          <w:b/>
          <w:sz w:val="18"/>
          <w:szCs w:val="18"/>
          <w:lang w:val="sr-Cyrl-CS"/>
        </w:rPr>
        <w:t>Бенефиције за запослене</w:t>
      </w:r>
    </w:p>
    <w:p w:rsidR="00497F41" w:rsidRPr="0012335D" w:rsidRDefault="00497F41" w:rsidP="00497F41">
      <w:pPr>
        <w:ind w:right="74"/>
        <w:jc w:val="both"/>
        <w:rPr>
          <w:rFonts w:ascii="Arial" w:hAnsi="Arial" w:cs="Arial"/>
          <w:sz w:val="12"/>
          <w:szCs w:val="12"/>
          <w:lang w:val="sr-Cyrl-CS"/>
        </w:rPr>
      </w:pPr>
    </w:p>
    <w:p w:rsidR="00497F41" w:rsidRPr="0012335D" w:rsidRDefault="00497F41" w:rsidP="00497F41">
      <w:pPr>
        <w:pStyle w:val="BodyText2"/>
        <w:spacing w:after="120"/>
        <w:ind w:left="284" w:right="72" w:firstLine="425"/>
        <w:jc w:val="left"/>
        <w:rPr>
          <w:rFonts w:ascii="Arial" w:hAnsi="Arial" w:cs="Arial"/>
          <w:b/>
          <w:i/>
          <w:iCs/>
          <w:sz w:val="18"/>
          <w:szCs w:val="18"/>
        </w:rPr>
      </w:pPr>
      <w:r w:rsidRPr="0012335D">
        <w:rPr>
          <w:rFonts w:ascii="Arial" w:hAnsi="Arial" w:cs="Arial"/>
          <w:b/>
          <w:i/>
          <w:iCs/>
          <w:sz w:val="18"/>
          <w:szCs w:val="18"/>
          <w:lang w:val="sr-Cyrl-BA"/>
        </w:rPr>
        <w:t xml:space="preserve">а) </w:t>
      </w:r>
      <w:r w:rsidRPr="0012335D">
        <w:rPr>
          <w:rFonts w:ascii="Arial" w:hAnsi="Arial" w:cs="Arial"/>
          <w:b/>
          <w:i/>
          <w:iCs/>
          <w:sz w:val="18"/>
          <w:szCs w:val="18"/>
        </w:rPr>
        <w:t xml:space="preserve">Порези и </w:t>
      </w:r>
      <w:r w:rsidRPr="0012335D">
        <w:rPr>
          <w:rFonts w:ascii="Arial" w:hAnsi="Arial" w:cs="Arial"/>
          <w:b/>
          <w:bCs/>
          <w:i/>
          <w:iCs/>
          <w:sz w:val="18"/>
          <w:szCs w:val="18"/>
        </w:rPr>
        <w:t>доприноси</w:t>
      </w:r>
      <w:r w:rsidRPr="0012335D">
        <w:rPr>
          <w:rFonts w:ascii="Arial" w:hAnsi="Arial" w:cs="Arial"/>
          <w:b/>
          <w:i/>
          <w:iCs/>
          <w:sz w:val="18"/>
          <w:szCs w:val="18"/>
        </w:rPr>
        <w:t xml:space="preserve"> за обезб</w:t>
      </w:r>
      <w:r w:rsidRPr="0012335D">
        <w:rPr>
          <w:rFonts w:ascii="Arial" w:hAnsi="Arial" w:cs="Arial"/>
          <w:b/>
          <w:i/>
          <w:iCs/>
          <w:sz w:val="18"/>
          <w:szCs w:val="18"/>
          <w:lang w:val="sr-Cyrl-BA"/>
        </w:rPr>
        <w:t>ј</w:t>
      </w:r>
      <w:r w:rsidRPr="0012335D">
        <w:rPr>
          <w:rFonts w:ascii="Arial" w:hAnsi="Arial" w:cs="Arial"/>
          <w:b/>
          <w:i/>
          <w:iCs/>
          <w:sz w:val="18"/>
          <w:szCs w:val="18"/>
        </w:rPr>
        <w:t>еђење социјалне сигурности запослених</w:t>
      </w:r>
    </w:p>
    <w:p w:rsidR="00497F41" w:rsidRPr="0012335D" w:rsidRDefault="00497F41" w:rsidP="00497F41">
      <w:pPr>
        <w:tabs>
          <w:tab w:val="left" w:pos="810"/>
        </w:tabs>
        <w:ind w:left="709"/>
        <w:jc w:val="both"/>
        <w:rPr>
          <w:rFonts w:ascii="Arial" w:hAnsi="Arial" w:cs="Arial"/>
          <w:sz w:val="18"/>
          <w:szCs w:val="18"/>
          <w:lang w:val="sr-Latn-CS"/>
        </w:rPr>
      </w:pPr>
      <w:r w:rsidRPr="0012335D">
        <w:rPr>
          <w:rFonts w:ascii="Arial" w:hAnsi="Arial" w:cs="Arial"/>
          <w:sz w:val="18"/>
          <w:szCs w:val="18"/>
          <w:lang w:val="sr-Latn-CS"/>
        </w:rPr>
        <w:t xml:space="preserve">У </w:t>
      </w:r>
      <w:r w:rsidRPr="0012335D">
        <w:rPr>
          <w:rFonts w:ascii="Arial" w:hAnsi="Arial" w:cs="Arial"/>
          <w:bCs/>
          <w:sz w:val="18"/>
          <w:szCs w:val="18"/>
          <w:lang w:val="sr-Cyrl-CS"/>
        </w:rPr>
        <w:t>складу</w:t>
      </w:r>
      <w:r w:rsidRPr="0012335D">
        <w:rPr>
          <w:rFonts w:ascii="Arial" w:hAnsi="Arial" w:cs="Arial"/>
          <w:sz w:val="18"/>
          <w:szCs w:val="18"/>
          <w:lang w:val="sr-Latn-CS"/>
        </w:rPr>
        <w:t xml:space="preserve"> са домаћим прописима и усвојеном рачуноводственом политиком,</w:t>
      </w:r>
      <w:r w:rsidR="00F42B0F" w:rsidRPr="0012335D">
        <w:t xml:space="preserve"> </w:t>
      </w:r>
      <w:r w:rsidR="00F42B0F" w:rsidRPr="0012335D">
        <w:rPr>
          <w:rFonts w:ascii="Arial" w:hAnsi="Arial" w:cs="Arial"/>
          <w:sz w:val="18"/>
          <w:szCs w:val="18"/>
          <w:lang w:val="sr-Latn-CS"/>
        </w:rPr>
        <w:t>Матично друштв</w:t>
      </w:r>
      <w:r w:rsidR="00F42B0F" w:rsidRPr="0012335D">
        <w:rPr>
          <w:rFonts w:ascii="Arial" w:hAnsi="Arial" w:cs="Arial"/>
          <w:sz w:val="18"/>
          <w:szCs w:val="18"/>
          <w:lang w:val="sr-Cyrl-BA"/>
        </w:rPr>
        <w:t>о</w:t>
      </w:r>
      <w:r w:rsidRPr="0012335D">
        <w:rPr>
          <w:rFonts w:ascii="Arial" w:hAnsi="Arial" w:cs="Arial"/>
          <w:sz w:val="18"/>
          <w:szCs w:val="18"/>
          <w:lang w:val="sr-Latn-CS"/>
        </w:rPr>
        <w:t xml:space="preserve">  је обавезно да уплаћује доприносе разним државним фондовима за социјалну заштиту. Ове обавезе укључују доприносе на терет послодавца у износима који се обрачунавају примјеном специфичних, законом прописаних стопа.</w:t>
      </w:r>
      <w:r w:rsidR="00425229">
        <w:rPr>
          <w:rFonts w:ascii="Arial" w:hAnsi="Arial" w:cs="Arial"/>
          <w:sz w:val="18"/>
          <w:szCs w:val="18"/>
          <w:lang w:val="sr-Latn-CS"/>
        </w:rPr>
        <w:t xml:space="preserve"> </w:t>
      </w:r>
      <w:r w:rsidR="00F42B0F" w:rsidRPr="0012335D">
        <w:rPr>
          <w:rFonts w:ascii="Arial" w:hAnsi="Arial" w:cs="Arial"/>
          <w:sz w:val="18"/>
          <w:szCs w:val="18"/>
          <w:lang w:val="sr-Latn-CS"/>
        </w:rPr>
        <w:t>Матично друштв</w:t>
      </w:r>
      <w:r w:rsidR="00F42B0F" w:rsidRPr="0012335D">
        <w:rPr>
          <w:rFonts w:ascii="Arial" w:hAnsi="Arial" w:cs="Arial"/>
          <w:sz w:val="18"/>
          <w:szCs w:val="18"/>
          <w:lang w:val="sr-Cyrl-BA"/>
        </w:rPr>
        <w:t>о</w:t>
      </w:r>
      <w:r w:rsidR="00F42B0F" w:rsidRPr="0012335D">
        <w:rPr>
          <w:rFonts w:ascii="Arial" w:hAnsi="Arial" w:cs="Arial"/>
          <w:sz w:val="18"/>
          <w:szCs w:val="18"/>
          <w:lang w:val="sr-Latn-CS"/>
        </w:rPr>
        <w:t xml:space="preserve"> </w:t>
      </w:r>
      <w:r w:rsidRPr="0012335D">
        <w:rPr>
          <w:rFonts w:ascii="Arial" w:hAnsi="Arial" w:cs="Arial"/>
          <w:sz w:val="18"/>
          <w:szCs w:val="18"/>
          <w:lang w:val="sr-Latn-CS"/>
        </w:rPr>
        <w:t>има законску обавезу да изврши обуставу обрачунатих доприноса из нето зарада запослених и да за њихов рачун изврши пренос обустављених средстава у корист одговарајућих државних фондова. Доприноси на терет запослених и на терет послодавца књиже се на терет трошкова у периоду на који се односе.</w:t>
      </w:r>
    </w:p>
    <w:p w:rsidR="00497F41" w:rsidRPr="0012335D" w:rsidRDefault="00497F41" w:rsidP="00497F41">
      <w:pPr>
        <w:tabs>
          <w:tab w:val="left" w:pos="810"/>
        </w:tabs>
        <w:ind w:left="720" w:hanging="11"/>
        <w:jc w:val="both"/>
        <w:rPr>
          <w:rFonts w:ascii="Arial" w:hAnsi="Arial" w:cs="Arial"/>
          <w:sz w:val="12"/>
          <w:szCs w:val="12"/>
          <w:lang w:val="sr-Latn-CS"/>
        </w:rPr>
      </w:pPr>
    </w:p>
    <w:p w:rsidR="00497F41" w:rsidRPr="0012335D" w:rsidRDefault="00497F41" w:rsidP="00497F41">
      <w:pPr>
        <w:pStyle w:val="BodyText2"/>
        <w:spacing w:after="120"/>
        <w:ind w:left="284" w:right="72" w:firstLine="425"/>
        <w:jc w:val="left"/>
        <w:rPr>
          <w:rFonts w:ascii="Arial" w:hAnsi="Arial" w:cs="Arial"/>
          <w:b/>
          <w:i/>
          <w:iCs/>
          <w:sz w:val="18"/>
          <w:szCs w:val="18"/>
        </w:rPr>
      </w:pPr>
      <w:r w:rsidRPr="0012335D">
        <w:rPr>
          <w:rFonts w:ascii="Arial" w:hAnsi="Arial" w:cs="Arial"/>
          <w:b/>
          <w:i/>
          <w:iCs/>
          <w:sz w:val="18"/>
          <w:szCs w:val="18"/>
          <w:lang w:val="sr-Cyrl-BA"/>
        </w:rPr>
        <w:t xml:space="preserve">б) </w:t>
      </w:r>
      <w:r w:rsidRPr="0012335D">
        <w:rPr>
          <w:rFonts w:ascii="Arial" w:hAnsi="Arial" w:cs="Arial"/>
          <w:b/>
          <w:i/>
          <w:iCs/>
          <w:sz w:val="18"/>
          <w:szCs w:val="18"/>
        </w:rPr>
        <w:t xml:space="preserve">Бенефиције запосленима </w:t>
      </w:r>
    </w:p>
    <w:p w:rsidR="00497F41" w:rsidRPr="0012335D" w:rsidRDefault="00497F41" w:rsidP="00497F41">
      <w:pPr>
        <w:ind w:left="709"/>
        <w:jc w:val="both"/>
        <w:rPr>
          <w:rFonts w:ascii="Arial" w:hAnsi="Arial" w:cs="Arial"/>
          <w:sz w:val="18"/>
          <w:szCs w:val="18"/>
          <w:lang w:val="sr-Latn-CS"/>
        </w:rPr>
      </w:pPr>
      <w:r w:rsidRPr="0012335D">
        <w:rPr>
          <w:rFonts w:ascii="Arial" w:hAnsi="Arial" w:cs="Arial"/>
          <w:snapToGrid/>
          <w:sz w:val="18"/>
          <w:szCs w:val="18"/>
          <w:lang w:val="sr-Latn-CS"/>
        </w:rPr>
        <w:t xml:space="preserve">У складу са </w:t>
      </w:r>
      <w:r w:rsidR="00210F07" w:rsidRPr="0012335D">
        <w:rPr>
          <w:rFonts w:ascii="Arial" w:hAnsi="Arial" w:cs="Arial"/>
          <w:snapToGrid/>
          <w:sz w:val="18"/>
          <w:szCs w:val="18"/>
          <w:lang w:val="sr-Cyrl-BA"/>
        </w:rPr>
        <w:t>законским прописима</w:t>
      </w:r>
      <w:r w:rsidRPr="0012335D">
        <w:rPr>
          <w:rFonts w:ascii="Arial" w:hAnsi="Arial" w:cs="Arial"/>
          <w:snapToGrid/>
          <w:sz w:val="18"/>
          <w:szCs w:val="18"/>
          <w:lang w:val="sr-Latn-CS"/>
        </w:rPr>
        <w:t xml:space="preserve">, </w:t>
      </w:r>
      <w:r w:rsidR="00F42B0F" w:rsidRPr="0012335D">
        <w:rPr>
          <w:rFonts w:ascii="Arial" w:hAnsi="Arial" w:cs="Arial"/>
          <w:snapToGrid/>
          <w:sz w:val="18"/>
          <w:szCs w:val="18"/>
          <w:lang w:val="sr-Latn-CS"/>
        </w:rPr>
        <w:t>Матично друштв</w:t>
      </w:r>
      <w:r w:rsidR="00F42B0F" w:rsidRPr="0012335D">
        <w:rPr>
          <w:rFonts w:ascii="Arial" w:hAnsi="Arial" w:cs="Arial"/>
          <w:snapToGrid/>
          <w:sz w:val="18"/>
          <w:szCs w:val="18"/>
          <w:lang w:val="sr-Cyrl-BA"/>
        </w:rPr>
        <w:t>о</w:t>
      </w:r>
      <w:r w:rsidR="00F42B0F" w:rsidRPr="0012335D">
        <w:rPr>
          <w:rFonts w:ascii="Arial" w:hAnsi="Arial" w:cs="Arial"/>
          <w:snapToGrid/>
          <w:sz w:val="18"/>
          <w:szCs w:val="18"/>
          <w:lang w:val="sr-Latn-CS"/>
        </w:rPr>
        <w:t xml:space="preserve"> </w:t>
      </w:r>
      <w:r w:rsidRPr="0012335D">
        <w:rPr>
          <w:rFonts w:ascii="Arial" w:hAnsi="Arial" w:cs="Arial"/>
          <w:snapToGrid/>
          <w:sz w:val="18"/>
          <w:szCs w:val="18"/>
          <w:lang w:val="sr-Latn-CS"/>
        </w:rPr>
        <w:t xml:space="preserve"> је у обавези да исплати отпремнине, радницима који су закључили уговор о раду на неодређено вријеме, приликом одласка у пензију у висини три просјечне плате</w:t>
      </w:r>
      <w:r w:rsidR="00F42B0F" w:rsidRPr="0012335D">
        <w:t xml:space="preserve"> </w:t>
      </w:r>
      <w:r w:rsidR="00F42B0F" w:rsidRPr="0012335D">
        <w:rPr>
          <w:rFonts w:ascii="Arial" w:hAnsi="Arial" w:cs="Arial"/>
          <w:snapToGrid/>
          <w:sz w:val="18"/>
          <w:szCs w:val="18"/>
          <w:lang w:val="sr-Latn-CS"/>
        </w:rPr>
        <w:t>Матичног друштва</w:t>
      </w:r>
      <w:r w:rsidRPr="0012335D">
        <w:rPr>
          <w:rFonts w:ascii="Arial" w:hAnsi="Arial" w:cs="Arial"/>
          <w:snapToGrid/>
          <w:sz w:val="18"/>
          <w:szCs w:val="18"/>
          <w:lang w:val="sr-Latn-CS"/>
        </w:rPr>
        <w:t xml:space="preserve"> или три просјечне плате радника, ако је то за њега повољније.</w:t>
      </w:r>
      <w:r w:rsidRPr="0012335D">
        <w:rPr>
          <w:rFonts w:ascii="Arial" w:hAnsi="Arial" w:cs="Arial"/>
          <w:sz w:val="18"/>
          <w:szCs w:val="18"/>
          <w:lang w:val="sr-Latn-CS"/>
        </w:rPr>
        <w:t xml:space="preserve"> На основу IAS 19 “Накнаде запосленима” захтијева се обрачун и укалкулисавање садашње вриједности акумулираних права запослених на отпремнине.</w:t>
      </w:r>
    </w:p>
    <w:p w:rsidR="00497F41" w:rsidRPr="0012335D" w:rsidRDefault="00497F41" w:rsidP="00497F41">
      <w:pPr>
        <w:ind w:left="720"/>
        <w:jc w:val="both"/>
        <w:rPr>
          <w:rFonts w:ascii="Arial" w:hAnsi="Arial" w:cs="Arial"/>
          <w:sz w:val="12"/>
          <w:szCs w:val="12"/>
          <w:lang w:val="sr-Cyrl-BA"/>
        </w:rPr>
      </w:pPr>
    </w:p>
    <w:p w:rsidR="00497F41" w:rsidRPr="0012335D" w:rsidRDefault="00497F41" w:rsidP="00497F41">
      <w:pPr>
        <w:ind w:left="709"/>
        <w:jc w:val="both"/>
        <w:rPr>
          <w:rFonts w:ascii="Arial" w:hAnsi="Arial" w:cs="Arial"/>
          <w:sz w:val="18"/>
          <w:szCs w:val="18"/>
          <w:lang w:val="sr-Latn-BA"/>
        </w:rPr>
      </w:pPr>
      <w:r w:rsidRPr="0012335D">
        <w:rPr>
          <w:rFonts w:ascii="Arial" w:hAnsi="Arial" w:cs="Arial"/>
          <w:sz w:val="18"/>
          <w:szCs w:val="18"/>
          <w:lang w:val="sr-Latn-CS"/>
        </w:rPr>
        <w:t xml:space="preserve">Трошкови везани за накнаде приликом одласка у пензију утврђују се коришћењем метода пројектованих јединица кредитирања, са актуарским одмјеравањем које се врши на дан извјештаја о финансијском положају. </w:t>
      </w:r>
    </w:p>
    <w:p w:rsidR="00497F41" w:rsidRPr="0012335D" w:rsidRDefault="00497F41" w:rsidP="00497F41">
      <w:pPr>
        <w:ind w:left="709"/>
        <w:jc w:val="both"/>
        <w:rPr>
          <w:rFonts w:ascii="Arial" w:hAnsi="Arial" w:cs="Arial"/>
          <w:snapToGrid/>
          <w:sz w:val="12"/>
          <w:szCs w:val="12"/>
          <w:lang w:val="sr-Cyrl-CS"/>
        </w:rPr>
      </w:pPr>
    </w:p>
    <w:p w:rsidR="00497F41" w:rsidRPr="0012335D" w:rsidRDefault="00F42B0F" w:rsidP="00497F41">
      <w:pPr>
        <w:ind w:left="709"/>
        <w:jc w:val="both"/>
        <w:rPr>
          <w:rFonts w:ascii="Arial" w:hAnsi="Arial" w:cs="Arial"/>
          <w:sz w:val="18"/>
          <w:szCs w:val="18"/>
          <w:lang w:val="sr-Cyrl-CS"/>
        </w:rPr>
      </w:pPr>
      <w:r w:rsidRPr="0012335D">
        <w:rPr>
          <w:rFonts w:ascii="Arial" w:hAnsi="Arial" w:cs="Arial"/>
          <w:snapToGrid/>
          <w:sz w:val="18"/>
          <w:szCs w:val="18"/>
          <w:lang w:val="sr-Cyrl-CS"/>
        </w:rPr>
        <w:t xml:space="preserve">Матично друштво </w:t>
      </w:r>
      <w:r w:rsidR="00497F41" w:rsidRPr="0012335D">
        <w:rPr>
          <w:rFonts w:ascii="Arial" w:hAnsi="Arial" w:cs="Arial"/>
          <w:snapToGrid/>
          <w:sz w:val="18"/>
          <w:szCs w:val="18"/>
          <w:lang w:val="sr-Cyrl-CS"/>
        </w:rPr>
        <w:t xml:space="preserve">је </w:t>
      </w:r>
      <w:r w:rsidR="00AC6CEB">
        <w:rPr>
          <w:rFonts w:ascii="Arial" w:hAnsi="Arial" w:cs="Arial"/>
          <w:snapToGrid/>
          <w:sz w:val="18"/>
          <w:szCs w:val="18"/>
        </w:rPr>
        <w:t>ангажовало овлашћеног актуара за обрачун, а потом исказало дугорочне обавезе по о</w:t>
      </w:r>
      <w:r w:rsidR="00323D14">
        <w:rPr>
          <w:rFonts w:ascii="Arial" w:hAnsi="Arial" w:cs="Arial"/>
          <w:snapToGrid/>
          <w:sz w:val="18"/>
          <w:szCs w:val="18"/>
        </w:rPr>
        <w:t>с</w:t>
      </w:r>
      <w:r w:rsidR="00AC6CEB">
        <w:rPr>
          <w:rFonts w:ascii="Arial" w:hAnsi="Arial" w:cs="Arial"/>
          <w:snapToGrid/>
          <w:sz w:val="18"/>
          <w:szCs w:val="18"/>
        </w:rPr>
        <w:t>нову отпремнина.</w:t>
      </w:r>
      <w:r w:rsidR="00497F41" w:rsidRPr="0012335D">
        <w:rPr>
          <w:rFonts w:ascii="Arial" w:hAnsi="Arial" w:cs="Arial"/>
          <w:snapToGrid/>
          <w:sz w:val="18"/>
          <w:szCs w:val="18"/>
          <w:lang w:val="sr-Cyrl-CS"/>
        </w:rPr>
        <w:t xml:space="preserve"> </w:t>
      </w:r>
    </w:p>
    <w:p w:rsidR="00497F41" w:rsidRPr="0012335D" w:rsidRDefault="00497F41" w:rsidP="00497F41">
      <w:pPr>
        <w:rPr>
          <w:rFonts w:ascii="Arial" w:hAnsi="Arial" w:cs="Arial"/>
          <w:sz w:val="12"/>
          <w:szCs w:val="12"/>
          <w:lang w:val="sr-Latn-BA"/>
        </w:rPr>
      </w:pPr>
    </w:p>
    <w:p w:rsidR="00497F41" w:rsidRPr="0012335D" w:rsidRDefault="00497F41" w:rsidP="009D37F7">
      <w:pPr>
        <w:numPr>
          <w:ilvl w:val="1"/>
          <w:numId w:val="25"/>
        </w:numPr>
        <w:rPr>
          <w:rFonts w:ascii="Arial" w:hAnsi="Arial" w:cs="Arial"/>
          <w:b/>
          <w:sz w:val="18"/>
          <w:szCs w:val="18"/>
        </w:rPr>
      </w:pPr>
      <w:r w:rsidRPr="0012335D">
        <w:rPr>
          <w:rFonts w:ascii="Arial" w:hAnsi="Arial" w:cs="Arial"/>
          <w:b/>
          <w:sz w:val="18"/>
          <w:szCs w:val="18"/>
          <w:lang w:val="sr-Cyrl-CS"/>
        </w:rPr>
        <w:t xml:space="preserve">        </w:t>
      </w:r>
      <w:r w:rsidRPr="0012335D">
        <w:rPr>
          <w:rFonts w:ascii="Arial" w:hAnsi="Arial" w:cs="Arial"/>
          <w:b/>
          <w:sz w:val="18"/>
          <w:szCs w:val="18"/>
        </w:rPr>
        <w:t>Порез на добитак</w:t>
      </w:r>
    </w:p>
    <w:p w:rsidR="00497F41" w:rsidRPr="0012335D" w:rsidRDefault="00497F41" w:rsidP="00497F41">
      <w:pPr>
        <w:pStyle w:val="ListParagraph"/>
        <w:rPr>
          <w:rFonts w:ascii="Arial" w:hAnsi="Arial" w:cs="Arial"/>
          <w:b/>
          <w:bCs/>
          <w:sz w:val="12"/>
          <w:szCs w:val="12"/>
          <w:lang w:val="ru-RU"/>
        </w:rPr>
      </w:pPr>
    </w:p>
    <w:p w:rsidR="00497F41" w:rsidRPr="0012335D" w:rsidRDefault="00497F41" w:rsidP="00497F41">
      <w:pPr>
        <w:tabs>
          <w:tab w:val="left" w:pos="180"/>
        </w:tabs>
        <w:ind w:left="709"/>
        <w:jc w:val="both"/>
        <w:rPr>
          <w:rFonts w:ascii="Arial" w:hAnsi="Arial" w:cs="Arial"/>
          <w:i/>
          <w:color w:val="000000"/>
          <w:sz w:val="18"/>
          <w:szCs w:val="18"/>
          <w:lang w:val="sr-Cyrl-CS"/>
        </w:rPr>
      </w:pPr>
      <w:r w:rsidRPr="0012335D">
        <w:rPr>
          <w:rFonts w:ascii="Arial" w:hAnsi="Arial" w:cs="Arial"/>
          <w:i/>
          <w:color w:val="000000"/>
          <w:sz w:val="18"/>
          <w:szCs w:val="18"/>
          <w:lang w:val="sr-Cyrl-CS"/>
        </w:rPr>
        <w:t>Текући порез на добитак</w:t>
      </w:r>
    </w:p>
    <w:p w:rsidR="00497F41" w:rsidRPr="0012335D" w:rsidRDefault="00497F41" w:rsidP="00497F41">
      <w:pPr>
        <w:tabs>
          <w:tab w:val="left" w:pos="180"/>
        </w:tabs>
        <w:ind w:left="720" w:right="26"/>
        <w:jc w:val="both"/>
        <w:rPr>
          <w:rFonts w:ascii="Arial" w:hAnsi="Arial" w:cs="Arial"/>
          <w:color w:val="000000"/>
          <w:sz w:val="12"/>
          <w:szCs w:val="12"/>
          <w:lang w:val="sr-Cyrl-CS"/>
        </w:rPr>
      </w:pPr>
    </w:p>
    <w:p w:rsidR="00497F41" w:rsidRPr="0012335D" w:rsidRDefault="00497F41"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000000"/>
          <w:sz w:val="18"/>
          <w:szCs w:val="18"/>
          <w:lang w:val="sr-Latn-BA"/>
        </w:rPr>
      </w:pPr>
      <w:r w:rsidRPr="0012335D">
        <w:rPr>
          <w:rFonts w:ascii="Arial" w:hAnsi="Arial" w:cs="Arial"/>
          <w:color w:val="000000"/>
          <w:sz w:val="18"/>
          <w:szCs w:val="18"/>
          <w:lang w:val="sr-Cyrl-CS"/>
        </w:rPr>
        <w:t xml:space="preserve">Текући порез на добитак представља износ који се обрачунава и плаћа у складу са </w:t>
      </w:r>
      <w:r w:rsidRPr="0012335D">
        <w:rPr>
          <w:rFonts w:ascii="Arial" w:hAnsi="Arial" w:cs="Arial"/>
          <w:color w:val="000000"/>
          <w:sz w:val="18"/>
          <w:szCs w:val="18"/>
          <w:lang w:val="ru-RU"/>
        </w:rPr>
        <w:t>Законом о порезу на добит</w:t>
      </w:r>
      <w:r w:rsidRPr="0012335D">
        <w:rPr>
          <w:rFonts w:ascii="Arial" w:hAnsi="Arial" w:cs="Arial"/>
          <w:color w:val="000000"/>
          <w:sz w:val="18"/>
          <w:szCs w:val="18"/>
          <w:lang w:val="sr-Cyrl-CS"/>
        </w:rPr>
        <w:t>. Текући порез на добитак представља износ који се обрачунава примјеном прописане пореске стопе од 10% на основицу утврђену пореским билансом, коју представља износ добитка прије опорезивања по одбитку ефеката усклађивања прихода и расхода, односно умањења за улагања у машине и опрему за обављање дјелатности извршене у току године, а у складу са пореским прописима Републике Српске.</w:t>
      </w:r>
    </w:p>
    <w:p w:rsidR="00497F41" w:rsidRPr="0012335D" w:rsidRDefault="00497F41" w:rsidP="00497F41">
      <w:pPr>
        <w:pStyle w:val="ListParagraph"/>
        <w:keepLines/>
        <w:ind w:leftChars="299" w:left="718"/>
        <w:rPr>
          <w:rFonts w:ascii="Arial" w:hAnsi="Arial" w:cs="Arial"/>
          <w:noProof/>
          <w:sz w:val="12"/>
          <w:szCs w:val="12"/>
          <w:lang w:val="sr-Latn-BA"/>
        </w:rPr>
      </w:pPr>
    </w:p>
    <w:p w:rsidR="00497F41" w:rsidRPr="0012335D" w:rsidRDefault="00497F41" w:rsidP="00497F41">
      <w:pPr>
        <w:pStyle w:val="ListParagraph"/>
        <w:keepLines/>
        <w:ind w:leftChars="299" w:left="718"/>
        <w:jc w:val="both"/>
        <w:rPr>
          <w:rFonts w:ascii="Arial" w:hAnsi="Arial" w:cs="Arial"/>
          <w:noProof/>
          <w:sz w:val="18"/>
          <w:szCs w:val="18"/>
          <w:lang w:val="sr-Cyrl-CS"/>
        </w:rPr>
      </w:pPr>
      <w:r w:rsidRPr="0012335D">
        <w:rPr>
          <w:rFonts w:ascii="Arial" w:hAnsi="Arial" w:cs="Arial"/>
          <w:noProof/>
          <w:sz w:val="18"/>
          <w:szCs w:val="18"/>
          <w:lang w:val="sr-Cyrl-CS"/>
        </w:rPr>
        <w:t>Порески прописи Републике Српске предвиђају могућност умањења пореске основице за износе улагања у некретнине, постројења и опрему за обављање властите производне дјелатности и за износе плаћеног пореза на доходак и доприноса на лична примања за виш</w:t>
      </w:r>
      <w:r w:rsidRPr="0012335D">
        <w:rPr>
          <w:rFonts w:ascii="Arial" w:hAnsi="Arial" w:cs="Arial"/>
          <w:noProof/>
          <w:sz w:val="18"/>
          <w:szCs w:val="18"/>
        </w:rPr>
        <w:t>e</w:t>
      </w:r>
      <w:r w:rsidRPr="0012335D">
        <w:rPr>
          <w:rFonts w:ascii="Arial" w:hAnsi="Arial" w:cs="Arial"/>
          <w:noProof/>
          <w:sz w:val="18"/>
          <w:szCs w:val="18"/>
          <w:lang w:val="sr-Cyrl-CS"/>
        </w:rPr>
        <w:t xml:space="preserve"> од 30 новозапослених радника на крају пословне године.</w:t>
      </w:r>
    </w:p>
    <w:p w:rsidR="00497F41" w:rsidRPr="0012335D" w:rsidRDefault="00497F41"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color w:val="000000"/>
          <w:sz w:val="12"/>
          <w:szCs w:val="12"/>
          <w:lang w:val="sr-Cyrl-CS"/>
        </w:rPr>
      </w:pPr>
    </w:p>
    <w:p w:rsidR="00497F41" w:rsidRPr="0012335D" w:rsidRDefault="00497F41"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Chars="299" w:left="718"/>
        <w:rPr>
          <w:rFonts w:ascii="Arial" w:hAnsi="Arial" w:cs="Arial"/>
          <w:color w:val="000000"/>
          <w:sz w:val="18"/>
          <w:szCs w:val="18"/>
          <w:lang w:val="sr-Latn-BA"/>
        </w:rPr>
      </w:pPr>
      <w:r w:rsidRPr="0012335D">
        <w:rPr>
          <w:rFonts w:ascii="Arial" w:hAnsi="Arial" w:cs="Arial"/>
          <w:color w:val="000000"/>
          <w:sz w:val="18"/>
          <w:szCs w:val="18"/>
          <w:lang w:val="sr-Cyrl-CS"/>
        </w:rPr>
        <w:t>Порески прописи Републике Српске не предвиђају могућност да се порески губици из текућег периода могу користити као основа за поврат пореза плаћеног у претходним периодима. Међутим, губици из текућег периода исказани у пореском билансу могу се користити за умањење пореске основице будућих обрачунских периода, али не дуже од пет година.</w:t>
      </w:r>
    </w:p>
    <w:p w:rsidR="00497F41" w:rsidRPr="0012335D" w:rsidRDefault="00497F41" w:rsidP="00497F41">
      <w:pPr>
        <w:jc w:val="both"/>
        <w:rPr>
          <w:rFonts w:ascii="Arial" w:hAnsi="Arial" w:cs="Arial"/>
          <w:color w:val="000000"/>
          <w:sz w:val="14"/>
          <w:szCs w:val="14"/>
          <w:lang w:val="sr-Cyrl-BA"/>
        </w:rPr>
      </w:pPr>
    </w:p>
    <w:p w:rsidR="00497F41" w:rsidRPr="0012335D" w:rsidRDefault="00497F41" w:rsidP="00497F41">
      <w:pPr>
        <w:pStyle w:val="BodyText22"/>
        <w:widowControl/>
        <w:tabs>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09" w:firstLine="0"/>
        <w:rPr>
          <w:rFonts w:ascii="Arial" w:hAnsi="Arial" w:cs="Arial"/>
          <w:i/>
          <w:snapToGrid w:val="0"/>
          <w:color w:val="000000"/>
          <w:sz w:val="18"/>
          <w:szCs w:val="18"/>
          <w:lang w:val="ru-RU"/>
        </w:rPr>
      </w:pPr>
      <w:r w:rsidRPr="0012335D">
        <w:rPr>
          <w:rFonts w:ascii="Arial" w:hAnsi="Arial" w:cs="Arial"/>
          <w:i/>
          <w:snapToGrid w:val="0"/>
          <w:color w:val="000000"/>
          <w:sz w:val="18"/>
          <w:szCs w:val="18"/>
          <w:lang w:val="ru-RU"/>
        </w:rPr>
        <w:t>Одложени порез на добитак</w:t>
      </w:r>
    </w:p>
    <w:p w:rsidR="00497F41" w:rsidRPr="0012335D" w:rsidRDefault="00497F41" w:rsidP="00497F41">
      <w:pPr>
        <w:pStyle w:val="BodyText"/>
        <w:spacing w:after="0"/>
        <w:ind w:left="720"/>
        <w:jc w:val="both"/>
        <w:rPr>
          <w:rFonts w:ascii="Arial" w:hAnsi="Arial" w:cs="Arial"/>
          <w:color w:val="000000"/>
          <w:sz w:val="14"/>
          <w:szCs w:val="14"/>
          <w:lang w:val="ru-RU"/>
        </w:rPr>
      </w:pPr>
    </w:p>
    <w:p w:rsidR="00497F41" w:rsidRPr="0012335D" w:rsidRDefault="00497F41"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000000"/>
          <w:sz w:val="18"/>
          <w:szCs w:val="18"/>
          <w:lang w:val="sr-Latn-BA"/>
        </w:rPr>
      </w:pPr>
      <w:r w:rsidRPr="0012335D">
        <w:rPr>
          <w:rFonts w:ascii="Arial" w:hAnsi="Arial" w:cs="Arial"/>
          <w:color w:val="000000"/>
          <w:sz w:val="18"/>
          <w:szCs w:val="18"/>
          <w:lang w:val="ru-RU"/>
        </w:rPr>
        <w:t>Одложени порез на добитак се обрачунава коришћењем методе утврђивања обавеза према извјештају о финансијском положају – билансу стања, за привремене разлике произашле из разлике између пореске основе потраживања и обавеза у билансу стања и њихове књиговодствене вриједности. Важеће пореске стопе на дан биланса стања или пореске стопе које су након тог дана ступиле на снагу, користе се за утврђивање разграниченог износа пореза на добитак. Одложене пореске обавезе се признају за све опорезиве привремене разлике. Одложена пореска средства се признају за све одбитне привремене разлике и ефекте пореских губитака и пореских кредита, који се могу преносити у наредне фискалне периоде, до степена до ког ће вјероватно постојати опорезиви добитак од којег се пренијети порески губитак и кредити могу умањити.</w:t>
      </w:r>
    </w:p>
    <w:p w:rsidR="00823D5E" w:rsidRPr="0012335D" w:rsidRDefault="00823D5E" w:rsidP="00823D5E">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i/>
          <w:color w:val="000000"/>
          <w:sz w:val="12"/>
          <w:szCs w:val="12"/>
          <w:lang w:val="ru-RU"/>
        </w:rPr>
      </w:pPr>
    </w:p>
    <w:p w:rsidR="00823D5E" w:rsidRPr="0012335D" w:rsidRDefault="00823D5E" w:rsidP="00823D5E">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i/>
          <w:color w:val="000000"/>
          <w:sz w:val="18"/>
          <w:szCs w:val="18"/>
          <w:lang w:val="sr-Latn-BA"/>
        </w:rPr>
      </w:pPr>
      <w:r w:rsidRPr="0012335D">
        <w:rPr>
          <w:rFonts w:ascii="Arial" w:hAnsi="Arial" w:cs="Arial"/>
          <w:i/>
          <w:color w:val="000000"/>
          <w:sz w:val="18"/>
          <w:szCs w:val="18"/>
          <w:lang w:val="ru-RU"/>
        </w:rPr>
        <w:t>Порези и доприноси који не зависе од резултата</w:t>
      </w:r>
    </w:p>
    <w:p w:rsidR="00823D5E" w:rsidRPr="0012335D" w:rsidRDefault="00823D5E" w:rsidP="00823D5E">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i/>
          <w:color w:val="000000"/>
          <w:sz w:val="12"/>
          <w:szCs w:val="12"/>
          <w:lang w:val="sr-Latn-BA"/>
        </w:rPr>
      </w:pPr>
    </w:p>
    <w:p w:rsidR="00823D5E" w:rsidRPr="0012335D" w:rsidRDefault="00823D5E"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000000"/>
          <w:sz w:val="18"/>
          <w:szCs w:val="18"/>
          <w:lang w:val="sr-Latn-BA"/>
        </w:rPr>
      </w:pPr>
      <w:r w:rsidRPr="0012335D">
        <w:rPr>
          <w:rFonts w:ascii="Arial" w:hAnsi="Arial" w:cs="Arial"/>
          <w:color w:val="000000"/>
          <w:sz w:val="18"/>
          <w:szCs w:val="18"/>
          <w:lang w:val="ru-RU"/>
        </w:rPr>
        <w:t>Порези и доприноси који не зависе од резултата представљају плаћања према важећим републичким и општинским прописима ради финансирања разних комуналних и републичких потреба. Ови порези и доприноси укључени су у оквиру осталих пословних расхода.</w:t>
      </w:r>
    </w:p>
    <w:p w:rsidR="00497F41" w:rsidRPr="0012335D" w:rsidRDefault="00497F41"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000000"/>
          <w:sz w:val="18"/>
          <w:szCs w:val="18"/>
          <w:lang w:val="sr-Latn-BA"/>
        </w:rPr>
      </w:pPr>
      <w:r w:rsidRPr="0012335D">
        <w:rPr>
          <w:rFonts w:ascii="Arial" w:hAnsi="Arial" w:cs="Arial"/>
          <w:color w:val="000000"/>
          <w:sz w:val="18"/>
          <w:szCs w:val="18"/>
          <w:lang w:val="sr-Latn-BA"/>
        </w:rPr>
        <w:br w:type="page"/>
      </w:r>
    </w:p>
    <w:p w:rsidR="00497F41" w:rsidRPr="0012335D" w:rsidRDefault="00497F41"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000000"/>
          <w:sz w:val="12"/>
          <w:szCs w:val="12"/>
          <w:lang w:val="sr-Latn-BA"/>
        </w:rPr>
      </w:pPr>
    </w:p>
    <w:p w:rsidR="00497F41" w:rsidRPr="0012335D" w:rsidRDefault="00497F41" w:rsidP="00497F41">
      <w:pPr>
        <w:rPr>
          <w:rFonts w:ascii="Arial" w:hAnsi="Arial" w:cs="Arial"/>
          <w:b/>
          <w:sz w:val="18"/>
          <w:szCs w:val="18"/>
          <w:lang w:val="sr-Cyrl-BA"/>
        </w:rPr>
      </w:pPr>
      <w:r w:rsidRPr="0012335D">
        <w:rPr>
          <w:rFonts w:ascii="Arial" w:hAnsi="Arial" w:cs="Arial"/>
          <w:b/>
          <w:sz w:val="18"/>
          <w:szCs w:val="18"/>
          <w:lang w:val="sr-Cyrl-BA"/>
        </w:rPr>
        <w:t xml:space="preserve">3.           </w:t>
      </w:r>
      <w:r w:rsidRPr="0012335D">
        <w:rPr>
          <w:rFonts w:ascii="Arial" w:hAnsi="Arial" w:cs="Arial"/>
          <w:b/>
          <w:sz w:val="18"/>
          <w:szCs w:val="18"/>
        </w:rPr>
        <w:t>ПРЕГЛЕД</w:t>
      </w:r>
      <w:r w:rsidRPr="0012335D">
        <w:rPr>
          <w:rFonts w:ascii="Arial" w:hAnsi="Arial" w:cs="Arial"/>
          <w:b/>
          <w:sz w:val="18"/>
          <w:szCs w:val="18"/>
          <w:lang w:val="sr-Cyrl-BA"/>
        </w:rPr>
        <w:t xml:space="preserve"> </w:t>
      </w:r>
      <w:r w:rsidRPr="0012335D">
        <w:rPr>
          <w:rFonts w:ascii="Arial" w:hAnsi="Arial" w:cs="Arial"/>
          <w:b/>
          <w:sz w:val="18"/>
          <w:szCs w:val="18"/>
        </w:rPr>
        <w:t>ЗНА</w:t>
      </w:r>
      <w:r w:rsidRPr="0012335D">
        <w:rPr>
          <w:rFonts w:ascii="Arial" w:hAnsi="Arial" w:cs="Arial"/>
          <w:b/>
          <w:sz w:val="18"/>
          <w:szCs w:val="18"/>
          <w:lang w:val="sr-Cyrl-BA"/>
        </w:rPr>
        <w:t>Ч</w:t>
      </w:r>
      <w:r w:rsidRPr="0012335D">
        <w:rPr>
          <w:rFonts w:ascii="Arial" w:hAnsi="Arial" w:cs="Arial"/>
          <w:b/>
          <w:sz w:val="18"/>
          <w:szCs w:val="18"/>
        </w:rPr>
        <w:t>АЈНИХ</w:t>
      </w:r>
      <w:r w:rsidRPr="0012335D">
        <w:rPr>
          <w:rFonts w:ascii="Arial" w:hAnsi="Arial" w:cs="Arial"/>
          <w:b/>
          <w:sz w:val="18"/>
          <w:szCs w:val="18"/>
          <w:lang w:val="sr-Cyrl-BA"/>
        </w:rPr>
        <w:t xml:space="preserve"> </w:t>
      </w:r>
      <w:r w:rsidRPr="0012335D">
        <w:rPr>
          <w:rFonts w:ascii="Arial" w:hAnsi="Arial" w:cs="Arial"/>
          <w:b/>
          <w:sz w:val="18"/>
          <w:szCs w:val="18"/>
        </w:rPr>
        <w:t>РА</w:t>
      </w:r>
      <w:r w:rsidRPr="0012335D">
        <w:rPr>
          <w:rFonts w:ascii="Arial" w:hAnsi="Arial" w:cs="Arial"/>
          <w:b/>
          <w:sz w:val="18"/>
          <w:szCs w:val="18"/>
          <w:lang w:val="sr-Cyrl-BA"/>
        </w:rPr>
        <w:t>Ч</w:t>
      </w:r>
      <w:r w:rsidRPr="0012335D">
        <w:rPr>
          <w:rFonts w:ascii="Arial" w:hAnsi="Arial" w:cs="Arial"/>
          <w:b/>
          <w:sz w:val="18"/>
          <w:szCs w:val="18"/>
        </w:rPr>
        <w:t>УНОВОДСТВЕНИХ</w:t>
      </w:r>
      <w:r w:rsidRPr="0012335D">
        <w:rPr>
          <w:rFonts w:ascii="Arial" w:hAnsi="Arial" w:cs="Arial"/>
          <w:b/>
          <w:sz w:val="18"/>
          <w:szCs w:val="18"/>
          <w:lang w:val="sr-Cyrl-BA"/>
        </w:rPr>
        <w:t xml:space="preserve"> </w:t>
      </w:r>
      <w:r w:rsidRPr="0012335D">
        <w:rPr>
          <w:rFonts w:ascii="Arial" w:hAnsi="Arial" w:cs="Arial"/>
          <w:b/>
          <w:sz w:val="18"/>
          <w:szCs w:val="18"/>
        </w:rPr>
        <w:t>ПОЛИТИКА</w:t>
      </w:r>
      <w:r w:rsidRPr="0012335D">
        <w:rPr>
          <w:rFonts w:ascii="Arial" w:hAnsi="Arial" w:cs="Arial"/>
          <w:b/>
          <w:sz w:val="18"/>
          <w:szCs w:val="18"/>
          <w:lang w:val="sr-Cyrl-BA"/>
        </w:rPr>
        <w:t xml:space="preserve"> (наставак)</w:t>
      </w:r>
    </w:p>
    <w:p w:rsidR="00497F41" w:rsidRPr="0012335D" w:rsidRDefault="00497F41" w:rsidP="00497F41">
      <w:pPr>
        <w:rPr>
          <w:rFonts w:ascii="Arial" w:hAnsi="Arial" w:cs="Arial"/>
          <w:b/>
          <w:sz w:val="12"/>
          <w:szCs w:val="12"/>
          <w:lang w:val="sr-Cyrl-BA"/>
        </w:rPr>
      </w:pPr>
    </w:p>
    <w:p w:rsidR="00497F41" w:rsidRPr="0012335D" w:rsidRDefault="00497F41" w:rsidP="008037C7">
      <w:pPr>
        <w:rPr>
          <w:rFonts w:ascii="Arial" w:hAnsi="Arial" w:cs="Arial"/>
          <w:color w:val="000000"/>
          <w:sz w:val="12"/>
          <w:szCs w:val="12"/>
          <w:lang w:val="sr-Latn-BA"/>
        </w:rPr>
      </w:pPr>
      <w:r w:rsidRPr="0012335D">
        <w:rPr>
          <w:rFonts w:ascii="Arial" w:hAnsi="Arial" w:cs="Arial"/>
          <w:b/>
          <w:sz w:val="18"/>
          <w:szCs w:val="18"/>
          <w:lang w:val="sr-Cyrl-BA"/>
        </w:rPr>
        <w:t>3.5.        Порез на добитак (наставак)</w:t>
      </w:r>
    </w:p>
    <w:p w:rsidR="00497F41" w:rsidRPr="0012335D" w:rsidRDefault="00497F41"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i/>
          <w:color w:val="000000"/>
          <w:sz w:val="12"/>
          <w:szCs w:val="12"/>
          <w:lang w:val="sr-Latn-BA"/>
        </w:rPr>
      </w:pPr>
      <w:r w:rsidRPr="0012335D">
        <w:rPr>
          <w:rFonts w:ascii="Arial" w:hAnsi="Arial" w:cs="Arial"/>
          <w:i/>
          <w:color w:val="000000"/>
          <w:sz w:val="18"/>
          <w:szCs w:val="18"/>
          <w:lang w:val="ru-RU"/>
        </w:rPr>
        <w:t>Порез на додату вриједност</w:t>
      </w:r>
    </w:p>
    <w:p w:rsidR="00497F41" w:rsidRDefault="00497F41"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snapToGrid/>
          <w:sz w:val="18"/>
          <w:szCs w:val="18"/>
          <w:lang w:val="sr-Cyrl-CS"/>
        </w:rPr>
      </w:pPr>
      <w:r w:rsidRPr="0012335D">
        <w:rPr>
          <w:rFonts w:ascii="Arial" w:hAnsi="Arial" w:cs="Arial"/>
          <w:color w:val="000000"/>
          <w:sz w:val="18"/>
          <w:szCs w:val="18"/>
          <w:lang w:val="sr-Cyrl-CS"/>
        </w:rPr>
        <w:t>Законом о порезу на додату вриједност уведена је обавеза и регулисан је систем плаћања пореза на додату вриједност (ПДВ) на територији Босне и Херцеговине. Ч</w:t>
      </w:r>
      <w:r w:rsidRPr="0012335D">
        <w:rPr>
          <w:rFonts w:ascii="Arial" w:hAnsi="Arial" w:cs="Arial"/>
          <w:snapToGrid/>
          <w:sz w:val="18"/>
          <w:szCs w:val="18"/>
          <w:lang w:val="sr-Cyrl-CS"/>
        </w:rPr>
        <w:t>ланом 25</w:t>
      </w:r>
      <w:r w:rsidRPr="0012335D">
        <w:rPr>
          <w:rFonts w:ascii="Arial" w:hAnsi="Arial" w:cs="Arial"/>
          <w:snapToGrid/>
          <w:sz w:val="18"/>
          <w:szCs w:val="18"/>
          <w:lang w:val="sr-Cyrl-BA"/>
        </w:rPr>
        <w:t xml:space="preserve"> </w:t>
      </w:r>
      <w:r w:rsidRPr="0012335D">
        <w:rPr>
          <w:rFonts w:ascii="Arial" w:hAnsi="Arial" w:cs="Arial"/>
          <w:snapToGrid/>
          <w:sz w:val="18"/>
          <w:szCs w:val="18"/>
          <w:lang w:val="sr-Cyrl-CS"/>
        </w:rPr>
        <w:t>наведеног Закона услуге осигурања и реосигурања су ослобођене плаћања пореза на додату вриједност.</w:t>
      </w:r>
    </w:p>
    <w:p w:rsidR="000B4C27" w:rsidRDefault="000B4C27"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snapToGrid/>
          <w:sz w:val="18"/>
          <w:szCs w:val="18"/>
          <w:lang w:val="sr-Cyrl-CS"/>
        </w:rPr>
      </w:pPr>
    </w:p>
    <w:p w:rsidR="000B4C27" w:rsidRPr="0012335D" w:rsidRDefault="000B4C27" w:rsidP="00497F41">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s="Arial"/>
          <w:color w:val="000000"/>
          <w:sz w:val="18"/>
          <w:szCs w:val="18"/>
          <w:lang w:val="ru-RU"/>
        </w:rPr>
      </w:pPr>
      <w:r>
        <w:rPr>
          <w:rFonts w:ascii="Arial" w:hAnsi="Arial" w:cs="Arial"/>
          <w:snapToGrid/>
          <w:sz w:val="18"/>
          <w:szCs w:val="18"/>
        </w:rPr>
        <w:t>Матично д</w:t>
      </w:r>
      <w:r>
        <w:rPr>
          <w:rFonts w:ascii="Arial" w:hAnsi="Arial" w:cs="Arial"/>
          <w:snapToGrid/>
          <w:sz w:val="18"/>
          <w:szCs w:val="18"/>
          <w:lang w:val="sr-Cyrl-CS"/>
        </w:rPr>
        <w:t>руштво је дана 11. маја 2023. године Управи за индиректно опорезивање БиХ поднијело захтјев за добровољну регистрацију по основу пореза на додатку вриједност, јер поред основне дјелатности обавља и опорезиву дјелатност издавања у закуп властитих пословних простора. Дана 11. јула 2023. године Урава за индиректно опрезивање БиХ је позитивно одговорила на затјев Рјешењем број 04/1-17-1-УПЈР/1-3194-1/23 којим се Матичном друштву одобрава добровољна регистрација по основу пореза на додату вриједност и улазак у јединствени регистар обвезника индиректних пореза</w:t>
      </w:r>
    </w:p>
    <w:p w:rsidR="00497F41" w:rsidRPr="0012335D" w:rsidRDefault="00497F41" w:rsidP="00497F41">
      <w:pPr>
        <w:ind w:left="720"/>
        <w:jc w:val="both"/>
        <w:rPr>
          <w:rFonts w:ascii="Arial" w:hAnsi="Arial" w:cs="Arial"/>
          <w:snapToGrid/>
          <w:sz w:val="12"/>
          <w:szCs w:val="12"/>
          <w:lang w:val="sr-Cyrl-CS"/>
        </w:rPr>
      </w:pPr>
    </w:p>
    <w:p w:rsidR="00497F41" w:rsidRPr="0012335D" w:rsidRDefault="00497F41" w:rsidP="009D37F7">
      <w:pPr>
        <w:keepNext/>
        <w:widowControl/>
        <w:numPr>
          <w:ilvl w:val="1"/>
          <w:numId w:val="25"/>
        </w:numPr>
        <w:overflowPunct w:val="0"/>
        <w:autoSpaceDE w:val="0"/>
        <w:autoSpaceDN w:val="0"/>
        <w:adjustRightInd w:val="0"/>
        <w:ind w:left="720" w:hanging="720"/>
        <w:jc w:val="both"/>
        <w:textAlignment w:val="baseline"/>
        <w:outlineLvl w:val="1"/>
        <w:rPr>
          <w:rFonts w:ascii="Arial" w:hAnsi="Arial" w:cs="Arial"/>
          <w:b/>
          <w:bCs/>
          <w:snapToGrid/>
          <w:sz w:val="18"/>
          <w:szCs w:val="18"/>
          <w:lang w:val="sr-Cyrl-BA"/>
        </w:rPr>
      </w:pPr>
      <w:r w:rsidRPr="0012335D">
        <w:rPr>
          <w:rFonts w:ascii="Arial" w:hAnsi="Arial" w:cs="Arial"/>
          <w:b/>
          <w:bCs/>
          <w:snapToGrid/>
          <w:sz w:val="18"/>
          <w:szCs w:val="18"/>
          <w:lang w:val="sr-Cyrl-BA"/>
        </w:rPr>
        <w:t>Нематеријална улагања</w:t>
      </w:r>
    </w:p>
    <w:p w:rsidR="00497F41" w:rsidRPr="0012335D" w:rsidRDefault="00497F41" w:rsidP="00497F41">
      <w:pPr>
        <w:ind w:right="8"/>
        <w:jc w:val="both"/>
        <w:rPr>
          <w:rFonts w:ascii="Arial" w:hAnsi="Arial" w:cs="Arial"/>
          <w:sz w:val="10"/>
          <w:szCs w:val="10"/>
        </w:rPr>
      </w:pPr>
    </w:p>
    <w:p w:rsidR="00497F41" w:rsidRPr="0012335D" w:rsidRDefault="00497F41" w:rsidP="00497F41">
      <w:pPr>
        <w:ind w:left="709"/>
        <w:jc w:val="both"/>
        <w:rPr>
          <w:rFonts w:ascii="Arial" w:hAnsi="Arial" w:cs="Arial"/>
          <w:sz w:val="18"/>
          <w:szCs w:val="18"/>
        </w:rPr>
      </w:pPr>
      <w:r w:rsidRPr="0012335D">
        <w:rPr>
          <w:rFonts w:ascii="Arial" w:hAnsi="Arial" w:cs="Arial"/>
          <w:sz w:val="18"/>
          <w:szCs w:val="18"/>
        </w:rPr>
        <w:t>Нематеријална улагања се почетно вреднују по набавној вр</w:t>
      </w:r>
      <w:r w:rsidRPr="0012335D">
        <w:rPr>
          <w:rFonts w:ascii="Arial" w:hAnsi="Arial" w:cs="Arial"/>
          <w:sz w:val="18"/>
          <w:szCs w:val="18"/>
          <w:lang w:val="sr-Cyrl-BA"/>
        </w:rPr>
        <w:t>иј</w:t>
      </w:r>
      <w:r w:rsidRPr="0012335D">
        <w:rPr>
          <w:rFonts w:ascii="Arial" w:hAnsi="Arial" w:cs="Arial"/>
          <w:sz w:val="18"/>
          <w:szCs w:val="18"/>
        </w:rPr>
        <w:t>едности. Вредновање нематријалних улагања након почетног признавања врши се примјеном основног поступка предвиђеног IAS 38 – Нематеријална имовина, односно по набавној вр</w:t>
      </w:r>
      <w:r w:rsidRPr="0012335D">
        <w:rPr>
          <w:rFonts w:ascii="Arial" w:hAnsi="Arial" w:cs="Arial"/>
          <w:sz w:val="18"/>
          <w:szCs w:val="18"/>
          <w:lang w:val="sr-Cyrl-BA"/>
        </w:rPr>
        <w:t>иј</w:t>
      </w:r>
      <w:r w:rsidRPr="0012335D">
        <w:rPr>
          <w:rFonts w:ascii="Arial" w:hAnsi="Arial" w:cs="Arial"/>
          <w:sz w:val="18"/>
          <w:szCs w:val="18"/>
        </w:rPr>
        <w:t>едности умањеној за укупну амортизацију и укупне губитке по основу обезврјеђења. Накнадни издаци за нематеријална улагања се капитализују само ако је вjероватно да ће се остварити будуће економске користи, ако су економске користи изнад првобитно проц</w:t>
      </w:r>
      <w:r w:rsidRPr="0012335D">
        <w:rPr>
          <w:rFonts w:ascii="Arial" w:hAnsi="Arial" w:cs="Arial"/>
          <w:sz w:val="18"/>
          <w:szCs w:val="18"/>
          <w:lang w:val="sr-Cyrl-BA"/>
        </w:rPr>
        <w:t>ј</w:t>
      </w:r>
      <w:r w:rsidRPr="0012335D">
        <w:rPr>
          <w:rFonts w:ascii="Arial" w:hAnsi="Arial" w:cs="Arial"/>
          <w:sz w:val="18"/>
          <w:szCs w:val="18"/>
        </w:rPr>
        <w:t>ењених стандарда о учинку нематеријалних средстава и ако се издатак може поуздано утврдити и приписати средству.</w:t>
      </w:r>
    </w:p>
    <w:p w:rsidR="00497F41" w:rsidRPr="0012335D" w:rsidRDefault="00497F41" w:rsidP="00497F41">
      <w:pPr>
        <w:ind w:left="720"/>
        <w:jc w:val="both"/>
        <w:rPr>
          <w:rFonts w:ascii="Arial" w:hAnsi="Arial" w:cs="Arial"/>
          <w:sz w:val="12"/>
          <w:szCs w:val="12"/>
        </w:rPr>
      </w:pPr>
    </w:p>
    <w:p w:rsidR="00497F41" w:rsidRPr="0012335D" w:rsidRDefault="00497F41" w:rsidP="00497F41">
      <w:pPr>
        <w:ind w:left="709"/>
        <w:jc w:val="both"/>
        <w:rPr>
          <w:rFonts w:ascii="Arial" w:hAnsi="Arial" w:cs="Arial"/>
          <w:sz w:val="18"/>
          <w:szCs w:val="18"/>
        </w:rPr>
      </w:pPr>
      <w:r w:rsidRPr="0012335D">
        <w:rPr>
          <w:rFonts w:ascii="Arial" w:hAnsi="Arial" w:cs="Arial"/>
          <w:sz w:val="18"/>
          <w:szCs w:val="18"/>
        </w:rPr>
        <w:t>Нематеријална имовина престаје да се признаје након отуђења или када се од њене употребе или отуђења не очекују никакве будуће економске користи. У моменту отуђења или стављања нематеријалног улагања ван употребе, разлика између књиговодствене вр</w:t>
      </w:r>
      <w:r w:rsidRPr="0012335D">
        <w:rPr>
          <w:rFonts w:ascii="Arial" w:hAnsi="Arial" w:cs="Arial"/>
          <w:sz w:val="18"/>
          <w:szCs w:val="18"/>
          <w:lang w:val="sr-Cyrl-BA"/>
        </w:rPr>
        <w:t>иј</w:t>
      </w:r>
      <w:r w:rsidRPr="0012335D">
        <w:rPr>
          <w:rFonts w:ascii="Arial" w:hAnsi="Arial" w:cs="Arial"/>
          <w:sz w:val="18"/>
          <w:szCs w:val="18"/>
        </w:rPr>
        <w:t>едности и нето прилива који се добија тим отуђењем, признаје се као губитак или добитак периода.</w:t>
      </w:r>
    </w:p>
    <w:p w:rsidR="00497F41" w:rsidRPr="0012335D" w:rsidRDefault="00497F41" w:rsidP="00497F41">
      <w:pPr>
        <w:ind w:left="720"/>
        <w:jc w:val="both"/>
        <w:rPr>
          <w:rFonts w:ascii="Arial" w:hAnsi="Arial" w:cs="Arial"/>
          <w:sz w:val="12"/>
          <w:szCs w:val="12"/>
        </w:rPr>
      </w:pPr>
    </w:p>
    <w:p w:rsidR="00497F41" w:rsidRPr="0012335D" w:rsidRDefault="00497F41" w:rsidP="00497F41">
      <w:pPr>
        <w:ind w:left="709"/>
        <w:jc w:val="both"/>
        <w:rPr>
          <w:rFonts w:ascii="Arial" w:hAnsi="Arial" w:cs="Arial"/>
          <w:sz w:val="18"/>
          <w:szCs w:val="18"/>
        </w:rPr>
      </w:pPr>
      <w:r w:rsidRPr="0012335D">
        <w:rPr>
          <w:rFonts w:ascii="Arial" w:hAnsi="Arial" w:cs="Arial"/>
          <w:sz w:val="18"/>
          <w:szCs w:val="18"/>
        </w:rPr>
        <w:t>За обрачун амортизације нематеријалних улагања прим</w:t>
      </w:r>
      <w:r w:rsidRPr="0012335D">
        <w:rPr>
          <w:rFonts w:ascii="Arial" w:hAnsi="Arial" w:cs="Arial"/>
          <w:sz w:val="18"/>
          <w:szCs w:val="18"/>
          <w:lang w:val="sr-Cyrl-BA"/>
        </w:rPr>
        <w:t>ј</w:t>
      </w:r>
      <w:r w:rsidRPr="0012335D">
        <w:rPr>
          <w:rFonts w:ascii="Arial" w:hAnsi="Arial" w:cs="Arial"/>
          <w:sz w:val="18"/>
          <w:szCs w:val="18"/>
        </w:rPr>
        <w:t xml:space="preserve">ењује се пропорционални метод отписивања. Нематеријална улагања </w:t>
      </w:r>
      <w:r w:rsidRPr="0012335D">
        <w:rPr>
          <w:rFonts w:ascii="Arial" w:hAnsi="Arial" w:cs="Arial"/>
          <w:sz w:val="18"/>
          <w:szCs w:val="18"/>
          <w:lang w:val="sr-Cyrl-BA"/>
        </w:rPr>
        <w:t xml:space="preserve">и софтвер </w:t>
      </w:r>
      <w:r w:rsidRPr="0012335D">
        <w:rPr>
          <w:rFonts w:ascii="Arial" w:hAnsi="Arial" w:cs="Arial"/>
          <w:sz w:val="18"/>
          <w:szCs w:val="18"/>
        </w:rPr>
        <w:t>се амортизују по стопи од 20%, осим ако уговором или другим документом вр</w:t>
      </w:r>
      <w:r w:rsidRPr="0012335D">
        <w:rPr>
          <w:rFonts w:ascii="Arial" w:hAnsi="Arial" w:cs="Arial"/>
          <w:sz w:val="18"/>
          <w:szCs w:val="18"/>
          <w:lang w:val="sr-Cyrl-BA"/>
        </w:rPr>
        <w:t>иј</w:t>
      </w:r>
      <w:r w:rsidRPr="0012335D">
        <w:rPr>
          <w:rFonts w:ascii="Arial" w:hAnsi="Arial" w:cs="Arial"/>
          <w:sz w:val="18"/>
          <w:szCs w:val="18"/>
        </w:rPr>
        <w:t>еме трајања улагања није дефинисано на другачији начин.</w:t>
      </w:r>
    </w:p>
    <w:p w:rsidR="00497F41" w:rsidRPr="0012335D" w:rsidRDefault="00497F41" w:rsidP="00497F41">
      <w:pPr>
        <w:ind w:left="705"/>
        <w:jc w:val="both"/>
        <w:rPr>
          <w:rFonts w:ascii="Arial" w:hAnsi="Arial" w:cs="Arial"/>
          <w:sz w:val="12"/>
          <w:szCs w:val="12"/>
          <w:lang w:val="sr-Cyrl-CS"/>
        </w:rPr>
      </w:pPr>
    </w:p>
    <w:p w:rsidR="00497F41" w:rsidRPr="0012335D" w:rsidRDefault="00497F41" w:rsidP="009D37F7">
      <w:pPr>
        <w:pStyle w:val="Heading3"/>
        <w:numPr>
          <w:ilvl w:val="1"/>
          <w:numId w:val="25"/>
        </w:numPr>
        <w:spacing w:before="0" w:after="0" w:line="240" w:lineRule="auto"/>
        <w:rPr>
          <w:rFonts w:cs="Arial"/>
          <w:sz w:val="18"/>
          <w:szCs w:val="18"/>
        </w:rPr>
      </w:pPr>
      <w:r w:rsidRPr="0012335D">
        <w:rPr>
          <w:sz w:val="18"/>
          <w:szCs w:val="18"/>
          <w:lang w:val="sr-Latn-BA"/>
        </w:rPr>
        <w:t xml:space="preserve">       </w:t>
      </w:r>
      <w:r w:rsidRPr="0012335D">
        <w:rPr>
          <w:sz w:val="18"/>
          <w:szCs w:val="18"/>
        </w:rPr>
        <w:t>Некретнине и опрема</w:t>
      </w:r>
    </w:p>
    <w:p w:rsidR="00497F41" w:rsidRPr="0012335D" w:rsidRDefault="00497F41" w:rsidP="00497F41">
      <w:pPr>
        <w:jc w:val="both"/>
        <w:rPr>
          <w:rFonts w:ascii="Arial" w:hAnsi="Arial" w:cs="Arial"/>
          <w:sz w:val="12"/>
          <w:szCs w:val="12"/>
          <w:lang w:val="sr-Cyrl-BA"/>
        </w:rPr>
      </w:pPr>
    </w:p>
    <w:p w:rsidR="00497F41" w:rsidRPr="0012335D" w:rsidRDefault="00497F41" w:rsidP="00497F41">
      <w:pPr>
        <w:ind w:left="709"/>
        <w:jc w:val="both"/>
        <w:rPr>
          <w:rFonts w:ascii="Arial" w:hAnsi="Arial" w:cs="Arial"/>
          <w:sz w:val="18"/>
          <w:szCs w:val="18"/>
          <w:lang w:val="sr-Cyrl-BA"/>
        </w:rPr>
      </w:pPr>
      <w:r w:rsidRPr="0012335D">
        <w:rPr>
          <w:rFonts w:ascii="Arial" w:hAnsi="Arial" w:cs="Arial"/>
          <w:sz w:val="18"/>
          <w:szCs w:val="18"/>
          <w:lang w:val="sr-Cyrl-BA"/>
        </w:rPr>
        <w:t>Земљишта, грађевински објекти и опрема су материјална средства која</w:t>
      </w:r>
      <w:r w:rsidR="00F42B0F" w:rsidRPr="0012335D">
        <w:t xml:space="preserve"> </w:t>
      </w:r>
      <w:r w:rsidR="00F42B0F" w:rsidRPr="0012335D">
        <w:rPr>
          <w:rFonts w:ascii="Arial" w:hAnsi="Arial" w:cs="Arial"/>
          <w:sz w:val="18"/>
          <w:szCs w:val="18"/>
          <w:lang w:val="sr-Cyrl-BA"/>
        </w:rPr>
        <w:t>Матично друштво</w:t>
      </w:r>
      <w:r w:rsidRPr="0012335D">
        <w:rPr>
          <w:rFonts w:ascii="Arial" w:hAnsi="Arial" w:cs="Arial"/>
          <w:sz w:val="18"/>
          <w:szCs w:val="18"/>
          <w:lang w:val="sr-Cyrl-BA"/>
        </w:rPr>
        <w:t xml:space="preserve">  држи за пружање услуга или у административне сврхе, чији је очекивани корисни вијек употребе дужи од једне године. Почетно признавање врши се по набавној вриједности. Набавну вриједност чини вриједност по фактури добављача увећана за све трошкове настале до њиховог стављања у употребу.</w:t>
      </w:r>
    </w:p>
    <w:p w:rsidR="00497F41" w:rsidRPr="0012335D" w:rsidRDefault="00497F41" w:rsidP="00497F41">
      <w:pPr>
        <w:ind w:left="709"/>
        <w:jc w:val="both"/>
        <w:rPr>
          <w:rFonts w:ascii="Arial" w:hAnsi="Arial" w:cs="Arial"/>
          <w:sz w:val="10"/>
          <w:szCs w:val="10"/>
          <w:lang w:val="sr-Cyrl-BA"/>
        </w:rPr>
      </w:pPr>
    </w:p>
    <w:p w:rsidR="00497F41" w:rsidRPr="0012335D" w:rsidRDefault="00497F41" w:rsidP="00497F41">
      <w:pPr>
        <w:ind w:left="709"/>
        <w:jc w:val="both"/>
        <w:rPr>
          <w:rFonts w:ascii="Arial" w:hAnsi="Arial" w:cs="Arial"/>
          <w:sz w:val="18"/>
          <w:szCs w:val="18"/>
          <w:lang w:val="sr-Cyrl-CS"/>
        </w:rPr>
      </w:pPr>
      <w:r w:rsidRPr="0012335D">
        <w:rPr>
          <w:rFonts w:ascii="Arial" w:hAnsi="Arial" w:cs="Arial"/>
          <w:sz w:val="18"/>
          <w:szCs w:val="18"/>
          <w:lang w:val="sr-Cyrl-BA"/>
        </w:rPr>
        <w:t xml:space="preserve">Након почетног признавања, земљишта и некретнине се исказују по ревалоризованим вриједностима, које изражавају њихову поштену (фер) вриједност на дан ревалоризације </w:t>
      </w:r>
      <w:r w:rsidRPr="0012335D">
        <w:rPr>
          <w:rFonts w:ascii="Arial" w:hAnsi="Arial" w:cs="Arial"/>
          <w:sz w:val="18"/>
          <w:szCs w:val="18"/>
          <w:lang w:val="sr-Cyrl-CS"/>
        </w:rPr>
        <w:t>(процјене)</w:t>
      </w:r>
      <w:r w:rsidRPr="0012335D">
        <w:rPr>
          <w:rFonts w:ascii="Arial" w:hAnsi="Arial" w:cs="Arial"/>
          <w:sz w:val="18"/>
          <w:szCs w:val="18"/>
          <w:lang w:val="sr-Cyrl-BA"/>
        </w:rPr>
        <w:t xml:space="preserve">, умањену за укупан износ исправке вриједности по основу обрачунате амортизације и укупан износ исправке вриједности по основу обезврјеђења, све у складу са </w:t>
      </w:r>
      <w:r w:rsidRPr="0012335D">
        <w:rPr>
          <w:rFonts w:ascii="Arial" w:hAnsi="Arial" w:cs="Arial"/>
          <w:sz w:val="18"/>
          <w:szCs w:val="18"/>
        </w:rPr>
        <w:t>IAS</w:t>
      </w:r>
      <w:r w:rsidRPr="0012335D">
        <w:rPr>
          <w:rFonts w:ascii="Arial" w:hAnsi="Arial" w:cs="Arial"/>
          <w:sz w:val="18"/>
          <w:szCs w:val="18"/>
          <w:lang w:val="sr-Cyrl-BA"/>
        </w:rPr>
        <w:t xml:space="preserve"> 16.</w:t>
      </w:r>
      <w:r w:rsidRPr="0012335D">
        <w:rPr>
          <w:rFonts w:ascii="Arial" w:hAnsi="Arial" w:cs="Arial"/>
          <w:sz w:val="18"/>
          <w:szCs w:val="18"/>
          <w:lang w:val="sr-Cyrl-CS"/>
        </w:rPr>
        <w:t xml:space="preserve"> </w:t>
      </w:r>
    </w:p>
    <w:p w:rsidR="00823D5E" w:rsidRPr="0012335D" w:rsidRDefault="00823D5E" w:rsidP="00823D5E">
      <w:pPr>
        <w:tabs>
          <w:tab w:val="left" w:pos="720"/>
        </w:tabs>
        <w:autoSpaceDE w:val="0"/>
        <w:autoSpaceDN w:val="0"/>
        <w:adjustRightInd w:val="0"/>
        <w:ind w:left="720"/>
        <w:jc w:val="both"/>
        <w:rPr>
          <w:rFonts w:ascii="Arial" w:hAnsi="Arial" w:cs="Arial"/>
          <w:sz w:val="12"/>
          <w:szCs w:val="12"/>
          <w:lang w:val="sr-Latn-BA"/>
        </w:rPr>
      </w:pPr>
    </w:p>
    <w:p w:rsidR="00823D5E" w:rsidRPr="0012335D" w:rsidRDefault="00823D5E" w:rsidP="00BB29DE">
      <w:pPr>
        <w:tabs>
          <w:tab w:val="left" w:pos="720"/>
        </w:tabs>
        <w:autoSpaceDE w:val="0"/>
        <w:autoSpaceDN w:val="0"/>
        <w:adjustRightInd w:val="0"/>
        <w:ind w:left="720"/>
        <w:jc w:val="both"/>
        <w:rPr>
          <w:rFonts w:ascii="Arial" w:hAnsi="Arial" w:cs="Arial"/>
          <w:snapToGrid/>
          <w:sz w:val="18"/>
          <w:szCs w:val="18"/>
          <w:lang w:val="sr-Cyrl-BA" w:eastAsia="sr-Latn-CS"/>
        </w:rPr>
      </w:pPr>
      <w:r w:rsidRPr="0012335D">
        <w:rPr>
          <w:rFonts w:ascii="Arial" w:hAnsi="Arial" w:cs="Arial"/>
          <w:sz w:val="18"/>
          <w:szCs w:val="18"/>
          <w:lang w:val="sr-Latn-BA"/>
        </w:rPr>
        <w:t xml:space="preserve">Када се књиговодствена вриједност </w:t>
      </w:r>
      <w:r w:rsidRPr="0012335D">
        <w:rPr>
          <w:rFonts w:ascii="Arial" w:hAnsi="Arial" w:cs="Arial"/>
          <w:sz w:val="18"/>
          <w:szCs w:val="18"/>
          <w:lang w:val="sr-Cyrl-CS"/>
        </w:rPr>
        <w:t>земљишта и грађевинских објеката</w:t>
      </w:r>
      <w:r w:rsidRPr="0012335D">
        <w:rPr>
          <w:rFonts w:ascii="Arial" w:hAnsi="Arial" w:cs="Arial"/>
          <w:sz w:val="18"/>
          <w:szCs w:val="18"/>
          <w:lang w:val="sr-Latn-BA"/>
        </w:rPr>
        <w:t xml:space="preserve"> повећа као резултат процјене, повећање се директно приписује капиталу као ревалоризациона резерва. Повећање се признаје у </w:t>
      </w:r>
      <w:r w:rsidRPr="0012335D">
        <w:rPr>
          <w:rFonts w:ascii="Arial" w:hAnsi="Arial" w:cs="Arial"/>
          <w:sz w:val="18"/>
          <w:szCs w:val="18"/>
          <w:lang w:val="sr-Cyrl-CS"/>
        </w:rPr>
        <w:t>билансу успјеха</w:t>
      </w:r>
      <w:r w:rsidRPr="0012335D">
        <w:rPr>
          <w:rFonts w:ascii="Arial" w:hAnsi="Arial" w:cs="Arial"/>
          <w:sz w:val="18"/>
          <w:szCs w:val="18"/>
          <w:lang w:val="sr-Latn-BA"/>
        </w:rPr>
        <w:t xml:space="preserve"> до оног износа до којег се сторнира ревалоризационо смањење истог средства, које је претходно признато као расход. Када се књиговодствена вриједност средства смањи као резултат ревалоризације, смањење се признаје као расход. Смањење се директно књижи на терет ставке ревалоризационих резерви, у оквиру капитала, до износа постојећих ревалоризационих резерви које се односе на то средство, а преко тог износа на расходе т</w:t>
      </w:r>
      <w:r w:rsidRPr="0012335D">
        <w:rPr>
          <w:rFonts w:ascii="Arial" w:hAnsi="Arial" w:cs="Arial"/>
          <w:sz w:val="18"/>
          <w:szCs w:val="18"/>
          <w:lang w:val="sr-Cyrl-CS"/>
        </w:rPr>
        <w:t>екућег периода.</w:t>
      </w:r>
    </w:p>
    <w:p w:rsidR="00497F41" w:rsidRPr="0012335D" w:rsidRDefault="00497F41" w:rsidP="00497F41">
      <w:pPr>
        <w:ind w:left="709"/>
        <w:jc w:val="both"/>
        <w:rPr>
          <w:rFonts w:ascii="Arial" w:hAnsi="Arial" w:cs="Arial"/>
          <w:snapToGrid/>
          <w:sz w:val="18"/>
          <w:szCs w:val="18"/>
          <w:lang w:val="sr-Cyrl-BA" w:eastAsia="sr-Latn-CS"/>
        </w:rPr>
      </w:pPr>
      <w:r w:rsidRPr="0012335D">
        <w:rPr>
          <w:rFonts w:ascii="Arial" w:hAnsi="Arial" w:cs="Arial"/>
          <w:snapToGrid/>
          <w:sz w:val="18"/>
          <w:szCs w:val="18"/>
          <w:lang w:val="sr-Cyrl-BA" w:eastAsia="sr-Latn-CS"/>
        </w:rPr>
        <w:t>Након почетног признавања сва средства опреме</w:t>
      </w:r>
      <w:r w:rsidRPr="0012335D">
        <w:rPr>
          <w:rFonts w:ascii="Arial" w:hAnsi="Arial" w:cs="Arial"/>
          <w:snapToGrid/>
          <w:sz w:val="18"/>
          <w:szCs w:val="18"/>
          <w:lang w:val="sr-Latn-CS" w:eastAsia="sr-Latn-CS"/>
        </w:rPr>
        <w:t xml:space="preserve"> </w:t>
      </w:r>
      <w:r w:rsidRPr="0012335D">
        <w:rPr>
          <w:rFonts w:ascii="Arial" w:hAnsi="Arial" w:cs="Arial"/>
          <w:snapToGrid/>
          <w:sz w:val="18"/>
          <w:szCs w:val="18"/>
          <w:lang w:val="sr-Cyrl-BA" w:eastAsia="sr-Latn-CS"/>
        </w:rPr>
        <w:t xml:space="preserve">исказују се по набавној вриједности умањеној за укупан износ обрачунате амортизације и укупан износ губитака због обезврјеђења, односно примјеном основног поступка предвиђеног </w:t>
      </w:r>
      <w:r w:rsidRPr="0012335D">
        <w:rPr>
          <w:rFonts w:ascii="Arial" w:hAnsi="Arial" w:cs="Arial"/>
          <w:snapToGrid/>
          <w:sz w:val="18"/>
          <w:szCs w:val="18"/>
          <w:lang w:eastAsia="sr-Latn-CS"/>
        </w:rPr>
        <w:t>IAS</w:t>
      </w:r>
      <w:r w:rsidRPr="0012335D">
        <w:rPr>
          <w:rFonts w:ascii="Arial" w:hAnsi="Arial" w:cs="Arial"/>
          <w:snapToGrid/>
          <w:sz w:val="18"/>
          <w:szCs w:val="18"/>
          <w:lang w:val="sr-Cyrl-BA" w:eastAsia="sr-Latn-CS"/>
        </w:rPr>
        <w:t xml:space="preserve"> 16 - Некретнине, постројења и опрема.</w:t>
      </w:r>
    </w:p>
    <w:p w:rsidR="00497F41" w:rsidRPr="0012335D" w:rsidRDefault="00497F41" w:rsidP="00497F41">
      <w:pPr>
        <w:ind w:left="709"/>
        <w:jc w:val="both"/>
        <w:rPr>
          <w:rFonts w:ascii="Arial" w:hAnsi="Arial" w:cs="Arial"/>
          <w:snapToGrid/>
          <w:sz w:val="12"/>
          <w:szCs w:val="12"/>
          <w:lang w:val="sr-Cyrl-BA" w:eastAsia="sr-Latn-CS"/>
        </w:rPr>
      </w:pPr>
    </w:p>
    <w:p w:rsidR="009471F6" w:rsidRPr="0012335D" w:rsidRDefault="000A1133" w:rsidP="00497F41">
      <w:pPr>
        <w:ind w:left="709"/>
        <w:jc w:val="both"/>
        <w:rPr>
          <w:rFonts w:ascii="Arial" w:hAnsi="Arial" w:cs="Arial"/>
          <w:snapToGrid/>
          <w:sz w:val="18"/>
          <w:szCs w:val="18"/>
          <w:lang w:val="sr-Cyrl-BA" w:eastAsia="sr-Latn-CS"/>
        </w:rPr>
      </w:pPr>
      <w:r w:rsidRPr="0012335D">
        <w:rPr>
          <w:rFonts w:ascii="Arial" w:hAnsi="Arial" w:cs="Arial"/>
          <w:snapToGrid/>
          <w:sz w:val="18"/>
          <w:szCs w:val="18"/>
          <w:lang w:val="sr-Cyrl-BA" w:eastAsia="sr-Latn-CS"/>
        </w:rPr>
        <w:t>Матично д</w:t>
      </w:r>
      <w:r w:rsidR="009471F6" w:rsidRPr="0012335D">
        <w:rPr>
          <w:rFonts w:ascii="Arial" w:hAnsi="Arial" w:cs="Arial"/>
          <w:snapToGrid/>
          <w:sz w:val="18"/>
          <w:szCs w:val="18"/>
          <w:lang w:val="sr-Cyrl-BA" w:eastAsia="sr-Latn-CS"/>
        </w:rPr>
        <w:t>руштво је од 01.01.2022 године, примјенило</w:t>
      </w:r>
      <w:r w:rsidR="008D2617" w:rsidRPr="0012335D">
        <w:rPr>
          <w:rFonts w:ascii="Arial" w:hAnsi="Arial" w:cs="Arial"/>
          <w:snapToGrid/>
          <w:sz w:val="18"/>
          <w:szCs w:val="18"/>
          <w:lang w:val="sr-Cyrl-BA" w:eastAsia="sr-Latn-CS"/>
        </w:rPr>
        <w:t xml:space="preserve"> IAS </w:t>
      </w:r>
      <w:r w:rsidR="009471F6" w:rsidRPr="0012335D">
        <w:rPr>
          <w:rFonts w:ascii="Arial" w:hAnsi="Arial" w:cs="Arial"/>
          <w:snapToGrid/>
          <w:sz w:val="18"/>
          <w:szCs w:val="18"/>
          <w:lang w:val="sr-Cyrl-BA" w:eastAsia="sr-Latn-CS"/>
        </w:rPr>
        <w:t xml:space="preserve">16 - Некретнине, постројења и опрема, те их вреднује </w:t>
      </w:r>
      <w:r w:rsidR="008037C7" w:rsidRPr="0012335D">
        <w:rPr>
          <w:rFonts w:ascii="Arial" w:hAnsi="Arial" w:cs="Arial"/>
          <w:snapToGrid/>
          <w:sz w:val="18"/>
          <w:szCs w:val="18"/>
          <w:lang w:val="sr-Cyrl-BA" w:eastAsia="sr-Latn-CS"/>
        </w:rPr>
        <w:t>у активи као сталну имовину са правом кориштења а у пасиви као дио дугорочних и дио краткорочних обавеза.</w:t>
      </w:r>
    </w:p>
    <w:p w:rsidR="008037C7" w:rsidRPr="0012335D" w:rsidRDefault="008037C7" w:rsidP="00497F41">
      <w:pPr>
        <w:ind w:left="709"/>
        <w:jc w:val="both"/>
        <w:rPr>
          <w:rFonts w:ascii="Arial" w:hAnsi="Arial" w:cs="Arial"/>
          <w:snapToGrid/>
          <w:sz w:val="18"/>
          <w:szCs w:val="18"/>
          <w:lang w:val="sr-Cyrl-BA" w:eastAsia="sr-Latn-CS"/>
        </w:rPr>
      </w:pPr>
      <w:r w:rsidRPr="0012335D">
        <w:rPr>
          <w:rFonts w:ascii="Arial" w:hAnsi="Arial" w:cs="Arial"/>
          <w:snapToGrid/>
          <w:sz w:val="18"/>
          <w:szCs w:val="18"/>
          <w:lang w:val="sr-Cyrl-BA" w:eastAsia="sr-Latn-CS"/>
        </w:rPr>
        <w:t>У билансу успјеха исказује се трошак амортизације сталне имовине са правом кориштења и трошкови камата.</w:t>
      </w:r>
    </w:p>
    <w:p w:rsidR="008037C7" w:rsidRPr="0012335D" w:rsidRDefault="008037C7" w:rsidP="00497F41">
      <w:pPr>
        <w:ind w:left="709"/>
        <w:jc w:val="both"/>
        <w:rPr>
          <w:rFonts w:ascii="Arial" w:hAnsi="Arial" w:cs="Arial"/>
          <w:snapToGrid/>
          <w:sz w:val="18"/>
          <w:szCs w:val="18"/>
          <w:lang w:val="sr-Cyrl-BA" w:eastAsia="sr-Latn-CS"/>
        </w:rPr>
      </w:pPr>
    </w:p>
    <w:p w:rsidR="00497F41" w:rsidRDefault="00497F41" w:rsidP="00497F41">
      <w:pPr>
        <w:ind w:left="709"/>
        <w:jc w:val="both"/>
        <w:rPr>
          <w:rFonts w:ascii="Arial" w:hAnsi="Arial" w:cs="Arial"/>
          <w:snapToGrid/>
          <w:sz w:val="18"/>
          <w:szCs w:val="18"/>
          <w:lang w:val="sr-Cyrl-BA"/>
        </w:rPr>
      </w:pPr>
      <w:r w:rsidRPr="0012335D">
        <w:rPr>
          <w:rFonts w:ascii="Arial" w:hAnsi="Arial" w:cs="Arial"/>
          <w:snapToGrid/>
          <w:sz w:val="18"/>
          <w:szCs w:val="18"/>
          <w:lang w:val="sr-Cyrl-BA"/>
        </w:rPr>
        <w:t>Добитак који настане приликом расходовања и продаје некретнина и опреме исказује се</w:t>
      </w:r>
      <w:r w:rsidRPr="0012335D">
        <w:rPr>
          <w:rFonts w:ascii="Arial" w:hAnsi="Arial" w:cs="Arial"/>
          <w:snapToGrid/>
          <w:sz w:val="18"/>
          <w:szCs w:val="18"/>
          <w:lang w:val="sr-Cyrl-BA" w:eastAsia="sr-Latn-CS"/>
        </w:rPr>
        <w:t xml:space="preserve"> </w:t>
      </w:r>
      <w:r w:rsidRPr="0012335D">
        <w:rPr>
          <w:rFonts w:ascii="Arial" w:hAnsi="Arial" w:cs="Arial"/>
          <w:snapToGrid/>
          <w:sz w:val="18"/>
          <w:szCs w:val="18"/>
          <w:lang w:val="sr-Cyrl-BA"/>
        </w:rPr>
        <w:t>непосредно као ванредни приход у оквиру осталих прихода. Губитак настао приликом</w:t>
      </w:r>
      <w:r w:rsidRPr="0012335D">
        <w:rPr>
          <w:rFonts w:ascii="Arial" w:hAnsi="Arial" w:cs="Arial"/>
          <w:snapToGrid/>
          <w:sz w:val="18"/>
          <w:szCs w:val="18"/>
          <w:lang w:val="sr-Cyrl-BA" w:eastAsia="sr-Latn-CS"/>
        </w:rPr>
        <w:t xml:space="preserve"> </w:t>
      </w:r>
      <w:r w:rsidRPr="0012335D">
        <w:rPr>
          <w:rFonts w:ascii="Arial" w:hAnsi="Arial" w:cs="Arial"/>
          <w:snapToGrid/>
          <w:sz w:val="18"/>
          <w:szCs w:val="18"/>
          <w:lang w:val="sr-Cyrl-BA"/>
        </w:rPr>
        <w:t>расходовања и продаје некретнина и опреме исказује се непосредно као ванредни расход у</w:t>
      </w:r>
      <w:r w:rsidRPr="0012335D">
        <w:rPr>
          <w:rFonts w:ascii="Arial" w:hAnsi="Arial" w:cs="Arial"/>
          <w:snapToGrid/>
          <w:sz w:val="18"/>
          <w:szCs w:val="18"/>
          <w:lang w:val="sr-Cyrl-BA" w:eastAsia="sr-Latn-CS"/>
        </w:rPr>
        <w:t xml:space="preserve"> </w:t>
      </w:r>
      <w:r w:rsidRPr="0012335D">
        <w:rPr>
          <w:rFonts w:ascii="Arial" w:hAnsi="Arial" w:cs="Arial"/>
          <w:snapToGrid/>
          <w:sz w:val="18"/>
          <w:szCs w:val="18"/>
          <w:lang w:val="sr-Cyrl-BA"/>
        </w:rPr>
        <w:t>оквиру осталих расхода.</w:t>
      </w:r>
    </w:p>
    <w:p w:rsidR="00141D94" w:rsidRDefault="00141D94" w:rsidP="00497F41">
      <w:pPr>
        <w:ind w:left="709"/>
        <w:jc w:val="both"/>
        <w:rPr>
          <w:rFonts w:ascii="Arial" w:hAnsi="Arial" w:cs="Arial"/>
          <w:snapToGrid/>
          <w:sz w:val="18"/>
          <w:szCs w:val="18"/>
          <w:lang w:val="sr-Cyrl-BA"/>
        </w:rPr>
      </w:pPr>
    </w:p>
    <w:p w:rsidR="00141D94" w:rsidRPr="0012335D" w:rsidRDefault="00141D94" w:rsidP="00497F41">
      <w:pPr>
        <w:ind w:left="709"/>
        <w:jc w:val="both"/>
        <w:rPr>
          <w:rFonts w:ascii="Arial" w:hAnsi="Arial" w:cs="Arial"/>
          <w:snapToGrid/>
          <w:sz w:val="18"/>
          <w:szCs w:val="18"/>
          <w:lang w:val="sr-Latn-BA"/>
        </w:rPr>
      </w:pPr>
    </w:p>
    <w:p w:rsidR="00141D94" w:rsidRPr="0012335D" w:rsidRDefault="00141D94" w:rsidP="00141D94">
      <w:pPr>
        <w:rPr>
          <w:rFonts w:ascii="Arial" w:hAnsi="Arial" w:cs="Arial"/>
          <w:b/>
          <w:sz w:val="18"/>
          <w:szCs w:val="18"/>
          <w:lang w:val="sr-Cyrl-BA"/>
        </w:rPr>
      </w:pPr>
      <w:r w:rsidRPr="0012335D">
        <w:rPr>
          <w:rFonts w:ascii="Arial" w:hAnsi="Arial" w:cs="Arial"/>
          <w:b/>
          <w:sz w:val="18"/>
          <w:szCs w:val="18"/>
          <w:lang w:val="sr-Cyrl-BA"/>
        </w:rPr>
        <w:t>3.           ПРЕГЛЕД ЗНАЧАЈНИХ РАЧУНОВОДСТВЕНИХ ПОЛИТИКА (наставак)</w:t>
      </w:r>
    </w:p>
    <w:p w:rsidR="00497F41" w:rsidRPr="0012335D" w:rsidRDefault="00497F41" w:rsidP="00497F41">
      <w:pPr>
        <w:jc w:val="both"/>
        <w:rPr>
          <w:rFonts w:ascii="Arial" w:hAnsi="Arial" w:cs="Arial"/>
          <w:snapToGrid/>
          <w:sz w:val="18"/>
          <w:szCs w:val="18"/>
          <w:lang w:val="sr-Cyrl-BA"/>
        </w:rPr>
      </w:pPr>
    </w:p>
    <w:p w:rsidR="00497F41" w:rsidRPr="0012335D" w:rsidRDefault="00497F41" w:rsidP="00E249A0">
      <w:pPr>
        <w:pStyle w:val="Heading3"/>
        <w:numPr>
          <w:ilvl w:val="1"/>
          <w:numId w:val="25"/>
        </w:numPr>
        <w:spacing w:before="0" w:after="0" w:line="240" w:lineRule="auto"/>
        <w:rPr>
          <w:sz w:val="18"/>
          <w:szCs w:val="18"/>
        </w:rPr>
      </w:pPr>
      <w:r w:rsidRPr="0012335D">
        <w:rPr>
          <w:sz w:val="18"/>
          <w:szCs w:val="18"/>
          <w:lang w:val="sr-Latn-BA"/>
        </w:rPr>
        <w:t xml:space="preserve">    </w:t>
      </w:r>
      <w:r w:rsidR="00B868BF" w:rsidRPr="0012335D">
        <w:rPr>
          <w:sz w:val="18"/>
          <w:szCs w:val="18"/>
          <w:lang w:val="sr-Latn-BA"/>
        </w:rPr>
        <w:t xml:space="preserve">   </w:t>
      </w:r>
      <w:r w:rsidRPr="0012335D">
        <w:rPr>
          <w:sz w:val="18"/>
          <w:szCs w:val="18"/>
        </w:rPr>
        <w:t xml:space="preserve">Инвестиционе некретнине </w:t>
      </w:r>
    </w:p>
    <w:p w:rsidR="00497F41" w:rsidRPr="0012335D" w:rsidRDefault="00497F41" w:rsidP="00497F41">
      <w:pPr>
        <w:pStyle w:val="Heading3"/>
        <w:spacing w:before="0" w:after="0" w:line="240" w:lineRule="auto"/>
        <w:ind w:left="450"/>
        <w:rPr>
          <w:sz w:val="18"/>
          <w:szCs w:val="18"/>
          <w:lang w:val="sr-Latn-BA"/>
        </w:rPr>
      </w:pPr>
    </w:p>
    <w:p w:rsidR="00497F41" w:rsidRPr="0012335D" w:rsidRDefault="00497F41" w:rsidP="00497F41">
      <w:pPr>
        <w:pStyle w:val="Heading3"/>
        <w:spacing w:before="0" w:after="0" w:line="240" w:lineRule="auto"/>
        <w:ind w:left="709"/>
        <w:jc w:val="both"/>
        <w:rPr>
          <w:rFonts w:cs="Arial"/>
          <w:b w:val="0"/>
          <w:snapToGrid/>
          <w:sz w:val="18"/>
          <w:szCs w:val="18"/>
          <w:lang w:val="sr-Latn-BA" w:eastAsia="sr-Latn-CS"/>
        </w:rPr>
      </w:pPr>
      <w:r w:rsidRPr="0012335D">
        <w:rPr>
          <w:rFonts w:cs="Arial"/>
          <w:b w:val="0"/>
          <w:snapToGrid/>
          <w:sz w:val="18"/>
          <w:szCs w:val="18"/>
          <w:lang w:eastAsia="sr-Latn-CS"/>
        </w:rPr>
        <w:t>Инвестиционе некретнине су непокретности (земљишта или зграде – или д</w:t>
      </w:r>
      <w:r w:rsidRPr="0012335D">
        <w:rPr>
          <w:rFonts w:cs="Arial"/>
          <w:b w:val="0"/>
          <w:snapToGrid/>
          <w:sz w:val="18"/>
          <w:szCs w:val="18"/>
          <w:lang w:val="sr-Cyrl-BA" w:eastAsia="sr-Latn-CS"/>
        </w:rPr>
        <w:t>иј</w:t>
      </w:r>
      <w:r w:rsidRPr="0012335D">
        <w:rPr>
          <w:rFonts w:cs="Arial"/>
          <w:b w:val="0"/>
          <w:snapToGrid/>
          <w:sz w:val="18"/>
          <w:szCs w:val="18"/>
          <w:lang w:eastAsia="sr-Latn-CS"/>
        </w:rPr>
        <w:t>елови зграда – или и једно и друго), које</w:t>
      </w:r>
      <w:r w:rsidR="00F42B0F" w:rsidRPr="0012335D">
        <w:t xml:space="preserve"> </w:t>
      </w:r>
      <w:r w:rsidR="00F42B0F" w:rsidRPr="0012335D">
        <w:rPr>
          <w:rFonts w:cs="Arial"/>
          <w:b w:val="0"/>
          <w:snapToGrid/>
          <w:sz w:val="18"/>
          <w:szCs w:val="18"/>
          <w:lang w:eastAsia="sr-Latn-CS"/>
        </w:rPr>
        <w:t>Матично друштв</w:t>
      </w:r>
      <w:r w:rsidR="00F42B0F" w:rsidRPr="0012335D">
        <w:rPr>
          <w:rFonts w:cs="Arial"/>
          <w:b w:val="0"/>
          <w:snapToGrid/>
          <w:sz w:val="18"/>
          <w:szCs w:val="18"/>
          <w:lang w:val="sr-Cyrl-BA" w:eastAsia="sr-Latn-CS"/>
        </w:rPr>
        <w:t>о</w:t>
      </w:r>
      <w:r w:rsidRPr="0012335D">
        <w:rPr>
          <w:rFonts w:cs="Arial"/>
          <w:b w:val="0"/>
          <w:snapToGrid/>
          <w:sz w:val="18"/>
          <w:szCs w:val="18"/>
          <w:lang w:eastAsia="sr-Latn-CS"/>
        </w:rPr>
        <w:t xml:space="preserve">  (као власник или корисник финансијског лизинга) држи ради остваривања </w:t>
      </w:r>
      <w:r w:rsidRPr="0012335D">
        <w:rPr>
          <w:rFonts w:cs="Arial"/>
          <w:b w:val="0"/>
          <w:snapToGrid/>
          <w:sz w:val="18"/>
          <w:szCs w:val="18"/>
          <w:lang w:val="sr-Cyrl-CS" w:eastAsia="sr-Latn-CS"/>
        </w:rPr>
        <w:t>прихода</w:t>
      </w:r>
      <w:r w:rsidRPr="0012335D">
        <w:rPr>
          <w:rFonts w:cs="Arial"/>
          <w:b w:val="0"/>
          <w:snapToGrid/>
          <w:sz w:val="18"/>
          <w:szCs w:val="18"/>
          <w:lang w:eastAsia="sr-Latn-CS"/>
        </w:rPr>
        <w:t xml:space="preserve"> од издавања некретнине или ради увећања вр</w:t>
      </w:r>
      <w:r w:rsidRPr="0012335D">
        <w:rPr>
          <w:rFonts w:cs="Arial"/>
          <w:b w:val="0"/>
          <w:snapToGrid/>
          <w:sz w:val="18"/>
          <w:szCs w:val="18"/>
          <w:lang w:val="sr-Cyrl-BA" w:eastAsia="sr-Latn-CS"/>
        </w:rPr>
        <w:t>иј</w:t>
      </w:r>
      <w:r w:rsidRPr="0012335D">
        <w:rPr>
          <w:rFonts w:cs="Arial"/>
          <w:b w:val="0"/>
          <w:snapToGrid/>
          <w:sz w:val="18"/>
          <w:szCs w:val="18"/>
          <w:lang w:eastAsia="sr-Latn-CS"/>
        </w:rPr>
        <w:t>едности капитала или ради и једног и другог, а не ради употребе за обављање властите д</w:t>
      </w:r>
      <w:r w:rsidRPr="0012335D">
        <w:rPr>
          <w:rFonts w:cs="Arial"/>
          <w:b w:val="0"/>
          <w:snapToGrid/>
          <w:sz w:val="18"/>
          <w:szCs w:val="18"/>
          <w:lang w:val="sr-Cyrl-BA" w:eastAsia="sr-Latn-CS"/>
        </w:rPr>
        <w:t>ј</w:t>
      </w:r>
      <w:r w:rsidRPr="0012335D">
        <w:rPr>
          <w:rFonts w:cs="Arial"/>
          <w:b w:val="0"/>
          <w:snapToGrid/>
          <w:sz w:val="18"/>
          <w:szCs w:val="18"/>
          <w:lang w:eastAsia="sr-Latn-CS"/>
        </w:rPr>
        <w:t>елатности у оквиру редовног пословања.</w:t>
      </w:r>
    </w:p>
    <w:p w:rsidR="00141D94" w:rsidRDefault="00141D94" w:rsidP="00497F41">
      <w:pPr>
        <w:pStyle w:val="Heading3"/>
        <w:spacing w:before="0" w:after="0" w:line="240" w:lineRule="auto"/>
        <w:ind w:left="709"/>
        <w:jc w:val="both"/>
        <w:rPr>
          <w:rFonts w:cs="Arial"/>
          <w:b w:val="0"/>
          <w:snapToGrid/>
          <w:sz w:val="18"/>
          <w:szCs w:val="18"/>
          <w:lang w:eastAsia="sr-Latn-CS"/>
        </w:rPr>
      </w:pPr>
    </w:p>
    <w:p w:rsidR="00497F41" w:rsidRPr="0012335D" w:rsidRDefault="00497F41" w:rsidP="00497F41">
      <w:pPr>
        <w:pStyle w:val="Heading3"/>
        <w:spacing w:before="0" w:after="0" w:line="240" w:lineRule="auto"/>
        <w:ind w:left="709"/>
        <w:jc w:val="both"/>
        <w:rPr>
          <w:rFonts w:cs="Arial"/>
          <w:b w:val="0"/>
          <w:snapToGrid/>
          <w:sz w:val="18"/>
          <w:szCs w:val="18"/>
          <w:lang w:val="sr-Latn-BA" w:eastAsia="sr-Latn-CS"/>
        </w:rPr>
      </w:pPr>
      <w:r w:rsidRPr="0012335D">
        <w:rPr>
          <w:rFonts w:cs="Arial"/>
          <w:b w:val="0"/>
          <w:snapToGrid/>
          <w:sz w:val="18"/>
          <w:szCs w:val="18"/>
          <w:lang w:eastAsia="sr-Latn-CS"/>
        </w:rPr>
        <w:t>Почетно одм</w:t>
      </w:r>
      <w:r w:rsidRPr="0012335D">
        <w:rPr>
          <w:rFonts w:cs="Arial"/>
          <w:b w:val="0"/>
          <w:snapToGrid/>
          <w:sz w:val="18"/>
          <w:szCs w:val="18"/>
          <w:lang w:val="sr-Cyrl-BA" w:eastAsia="sr-Latn-CS"/>
        </w:rPr>
        <w:t>ј</w:t>
      </w:r>
      <w:r w:rsidRPr="0012335D">
        <w:rPr>
          <w:rFonts w:cs="Arial"/>
          <w:b w:val="0"/>
          <w:snapToGrid/>
          <w:sz w:val="18"/>
          <w:szCs w:val="18"/>
          <w:lang w:eastAsia="sr-Latn-CS"/>
        </w:rPr>
        <w:t>еравање инвестиционих некретнина врши се по набавној вр</w:t>
      </w:r>
      <w:r w:rsidRPr="0012335D">
        <w:rPr>
          <w:rFonts w:cs="Arial"/>
          <w:b w:val="0"/>
          <w:snapToGrid/>
          <w:sz w:val="18"/>
          <w:szCs w:val="18"/>
          <w:lang w:val="sr-Cyrl-BA" w:eastAsia="sr-Latn-CS"/>
        </w:rPr>
        <w:t>иј</w:t>
      </w:r>
      <w:r w:rsidRPr="0012335D">
        <w:rPr>
          <w:rFonts w:cs="Arial"/>
          <w:b w:val="0"/>
          <w:snapToGrid/>
          <w:sz w:val="18"/>
          <w:szCs w:val="18"/>
          <w:lang w:eastAsia="sr-Latn-CS"/>
        </w:rPr>
        <w:t>едности која укључује трошкове трансакције. Вредновање инвестиционих некретнина након почетног признавања врши се по методу поштене (фер) вр</w:t>
      </w:r>
      <w:r w:rsidRPr="0012335D">
        <w:rPr>
          <w:rFonts w:cs="Arial"/>
          <w:b w:val="0"/>
          <w:snapToGrid/>
          <w:sz w:val="18"/>
          <w:szCs w:val="18"/>
          <w:lang w:val="sr-Cyrl-BA" w:eastAsia="sr-Latn-CS"/>
        </w:rPr>
        <w:t>иј</w:t>
      </w:r>
      <w:r w:rsidRPr="0012335D">
        <w:rPr>
          <w:rFonts w:cs="Arial"/>
          <w:b w:val="0"/>
          <w:snapToGrid/>
          <w:sz w:val="18"/>
          <w:szCs w:val="18"/>
          <w:lang w:eastAsia="sr-Latn-CS"/>
        </w:rPr>
        <w:t>едности. Повећање фер тржишне вр</w:t>
      </w:r>
      <w:r w:rsidRPr="0012335D">
        <w:rPr>
          <w:rFonts w:cs="Arial"/>
          <w:b w:val="0"/>
          <w:snapToGrid/>
          <w:sz w:val="18"/>
          <w:szCs w:val="18"/>
          <w:lang w:val="sr-Cyrl-BA" w:eastAsia="sr-Latn-CS"/>
        </w:rPr>
        <w:t>иј</w:t>
      </w:r>
      <w:r w:rsidRPr="0012335D">
        <w:rPr>
          <w:rFonts w:cs="Arial"/>
          <w:b w:val="0"/>
          <w:snapToGrid/>
          <w:sz w:val="18"/>
          <w:szCs w:val="18"/>
          <w:lang w:eastAsia="sr-Latn-CS"/>
        </w:rPr>
        <w:t>едности се исказује у оквиру прихода, а смањење у оквиру расхода периода. У складу са тим, не обрачунава се амортизација инвестиционих некретнина.</w:t>
      </w:r>
    </w:p>
    <w:p w:rsidR="00497F41" w:rsidRPr="0012335D" w:rsidRDefault="00497F41" w:rsidP="00497F41">
      <w:pPr>
        <w:pStyle w:val="Heading3"/>
        <w:spacing w:before="0" w:after="0" w:line="240" w:lineRule="auto"/>
        <w:ind w:left="709"/>
        <w:jc w:val="both"/>
        <w:rPr>
          <w:rFonts w:cs="Arial"/>
          <w:b w:val="0"/>
          <w:snapToGrid/>
          <w:sz w:val="12"/>
          <w:szCs w:val="12"/>
          <w:lang w:val="sr-Latn-BA" w:eastAsia="sr-Latn-CS"/>
        </w:rPr>
      </w:pPr>
    </w:p>
    <w:p w:rsidR="00497F41" w:rsidRPr="0012335D" w:rsidRDefault="00497F41" w:rsidP="00497F41">
      <w:pPr>
        <w:pStyle w:val="Heading3"/>
        <w:spacing w:before="0" w:after="0" w:line="240" w:lineRule="auto"/>
        <w:ind w:left="709"/>
        <w:jc w:val="both"/>
        <w:rPr>
          <w:b w:val="0"/>
          <w:sz w:val="18"/>
          <w:szCs w:val="18"/>
        </w:rPr>
      </w:pPr>
      <w:r w:rsidRPr="0012335D">
        <w:rPr>
          <w:rFonts w:cs="Arial"/>
          <w:b w:val="0"/>
          <w:sz w:val="18"/>
          <w:szCs w:val="18"/>
        </w:rPr>
        <w:t>Накнадни издаци који се односе на већ признату инвестициону некретнину приписују се исказаном износу те инвестиционе некретнине, ако је вероватно да ће прилив будућих економских користи да буде већи од првобитно проц</w:t>
      </w:r>
      <w:r w:rsidRPr="0012335D">
        <w:rPr>
          <w:rFonts w:cs="Arial"/>
          <w:b w:val="0"/>
          <w:sz w:val="18"/>
          <w:szCs w:val="18"/>
          <w:lang w:val="sr-Cyrl-BA"/>
        </w:rPr>
        <w:t>ј</w:t>
      </w:r>
      <w:r w:rsidRPr="0012335D">
        <w:rPr>
          <w:rFonts w:cs="Arial"/>
          <w:b w:val="0"/>
          <w:sz w:val="18"/>
          <w:szCs w:val="18"/>
        </w:rPr>
        <w:t>ењене стопе приноса те инвестиционе некретнине. Сви остали накнадно настали издаци признају се као расход у периоду у којем су настали.</w:t>
      </w:r>
      <w:r w:rsidRPr="0012335D">
        <w:rPr>
          <w:rFonts w:cs="Arial"/>
          <w:b w:val="0"/>
          <w:sz w:val="18"/>
          <w:szCs w:val="18"/>
          <w:lang w:val="sr-Cyrl-CS"/>
        </w:rPr>
        <w:t xml:space="preserve"> </w:t>
      </w:r>
    </w:p>
    <w:p w:rsidR="00497F41" w:rsidRPr="0012335D" w:rsidRDefault="00497F41" w:rsidP="00497F41">
      <w:pPr>
        <w:contextualSpacing/>
        <w:jc w:val="both"/>
        <w:rPr>
          <w:rFonts w:ascii="Arial" w:hAnsi="Arial" w:cs="Arial"/>
          <w:sz w:val="10"/>
          <w:szCs w:val="10"/>
        </w:rPr>
      </w:pPr>
    </w:p>
    <w:p w:rsidR="00497F41" w:rsidRPr="0012335D" w:rsidRDefault="00E249A0" w:rsidP="00E249A0">
      <w:pPr>
        <w:keepNext/>
        <w:widowControl/>
        <w:overflowPunct w:val="0"/>
        <w:autoSpaceDE w:val="0"/>
        <w:autoSpaceDN w:val="0"/>
        <w:adjustRightInd w:val="0"/>
        <w:jc w:val="both"/>
        <w:textAlignment w:val="baseline"/>
        <w:outlineLvl w:val="1"/>
        <w:rPr>
          <w:rFonts w:ascii="Arial" w:hAnsi="Arial" w:cs="Arial"/>
          <w:b/>
          <w:bCs/>
          <w:snapToGrid/>
          <w:sz w:val="18"/>
          <w:szCs w:val="18"/>
          <w:lang w:val="sr-Cyrl-BA"/>
        </w:rPr>
      </w:pPr>
      <w:r>
        <w:rPr>
          <w:rFonts w:ascii="Arial" w:hAnsi="Arial" w:cs="Arial"/>
          <w:b/>
          <w:bCs/>
          <w:snapToGrid/>
          <w:sz w:val="18"/>
          <w:szCs w:val="18"/>
        </w:rPr>
        <w:t>3.9.</w:t>
      </w:r>
      <w:r w:rsidR="00497F41" w:rsidRPr="0012335D">
        <w:rPr>
          <w:rFonts w:ascii="Arial" w:hAnsi="Arial" w:cs="Arial"/>
          <w:b/>
          <w:bCs/>
          <w:snapToGrid/>
          <w:sz w:val="18"/>
          <w:szCs w:val="18"/>
          <w:lang w:val="sr-Latn-BA"/>
        </w:rPr>
        <w:t xml:space="preserve">       </w:t>
      </w:r>
      <w:r w:rsidR="00497F41" w:rsidRPr="0012335D">
        <w:rPr>
          <w:rFonts w:ascii="Arial" w:hAnsi="Arial" w:cs="Arial"/>
          <w:b/>
          <w:bCs/>
          <w:snapToGrid/>
          <w:sz w:val="18"/>
          <w:szCs w:val="18"/>
          <w:lang w:val="sr-Cyrl-BA"/>
        </w:rPr>
        <w:t>Амортизација</w:t>
      </w:r>
    </w:p>
    <w:p w:rsidR="00497F41" w:rsidRPr="0012335D" w:rsidRDefault="00497F41" w:rsidP="00497F41">
      <w:pPr>
        <w:overflowPunct w:val="0"/>
        <w:autoSpaceDE w:val="0"/>
        <w:autoSpaceDN w:val="0"/>
        <w:adjustRightInd w:val="0"/>
        <w:jc w:val="both"/>
        <w:textAlignment w:val="baseline"/>
        <w:rPr>
          <w:rFonts w:ascii="Arial" w:hAnsi="Arial" w:cs="Arial"/>
          <w:b/>
          <w:iCs/>
          <w:snapToGrid/>
          <w:sz w:val="12"/>
          <w:szCs w:val="12"/>
          <w:lang w:val="sr-Cyrl-CS"/>
        </w:rPr>
      </w:pPr>
    </w:p>
    <w:p w:rsidR="00497F41" w:rsidRPr="0012335D" w:rsidRDefault="00497F41" w:rsidP="00497F41">
      <w:pPr>
        <w:widowControl/>
        <w:autoSpaceDE w:val="0"/>
        <w:autoSpaceDN w:val="0"/>
        <w:adjustRightInd w:val="0"/>
        <w:ind w:left="709"/>
        <w:jc w:val="both"/>
        <w:rPr>
          <w:rFonts w:ascii="Arial" w:hAnsi="Arial" w:cs="Arial"/>
          <w:snapToGrid/>
          <w:sz w:val="18"/>
          <w:szCs w:val="18"/>
          <w:lang w:val="sr-Cyrl-BA"/>
        </w:rPr>
      </w:pPr>
      <w:r w:rsidRPr="0012335D">
        <w:rPr>
          <w:rFonts w:ascii="Arial" w:hAnsi="Arial" w:cs="Arial"/>
          <w:snapToGrid/>
          <w:sz w:val="18"/>
          <w:szCs w:val="18"/>
          <w:lang w:val="sr-Cyrl-CS"/>
        </w:rPr>
        <w:t xml:space="preserve">Амортизација некретнина, опреме и нематеријалних улагања обрачунавала се по стопама, које су одређене тако да се неотписана вриједност некретнина, опреме и нематеријалних улагања амортизује у једнаким годишњим износима у току предвиђеног корисног вијека трајања. </w:t>
      </w:r>
    </w:p>
    <w:p w:rsidR="00497F41" w:rsidRPr="0012335D" w:rsidRDefault="00497F41" w:rsidP="00497F41">
      <w:pPr>
        <w:widowControl/>
        <w:autoSpaceDE w:val="0"/>
        <w:autoSpaceDN w:val="0"/>
        <w:adjustRightInd w:val="0"/>
        <w:ind w:left="709"/>
        <w:jc w:val="both"/>
        <w:rPr>
          <w:rFonts w:ascii="Arial" w:hAnsi="Arial" w:cs="Arial"/>
          <w:snapToGrid/>
          <w:sz w:val="18"/>
          <w:szCs w:val="18"/>
          <w:lang w:val="sr-Cyrl-BA"/>
        </w:rPr>
      </w:pPr>
    </w:p>
    <w:p w:rsidR="00497F41" w:rsidRPr="0012335D" w:rsidRDefault="00497F41" w:rsidP="00497F41">
      <w:pPr>
        <w:widowControl/>
        <w:autoSpaceDE w:val="0"/>
        <w:autoSpaceDN w:val="0"/>
        <w:adjustRightInd w:val="0"/>
        <w:ind w:left="709"/>
        <w:jc w:val="both"/>
        <w:rPr>
          <w:rFonts w:ascii="Arial" w:hAnsi="Arial" w:cs="Arial"/>
          <w:snapToGrid/>
          <w:sz w:val="18"/>
          <w:szCs w:val="18"/>
          <w:lang w:val="sr-Cyrl-BA"/>
        </w:rPr>
      </w:pPr>
      <w:r w:rsidRPr="0012335D">
        <w:rPr>
          <w:rFonts w:ascii="Arial" w:hAnsi="Arial" w:cs="Arial"/>
          <w:snapToGrid/>
          <w:sz w:val="18"/>
          <w:szCs w:val="18"/>
          <w:lang w:val="sr-Cyrl-BA"/>
        </w:rPr>
        <w:t>Амортизација се обрачунава на основицу коју чини неотписана вриједност</w:t>
      </w:r>
      <w:r w:rsidR="00B868BF" w:rsidRPr="0012335D">
        <w:rPr>
          <w:rFonts w:ascii="Arial" w:hAnsi="Arial" w:cs="Arial"/>
          <w:snapToGrid/>
          <w:sz w:val="18"/>
          <w:szCs w:val="18"/>
          <w:lang w:val="sr-Cyrl-BA"/>
        </w:rPr>
        <w:t>, умањена за резидуалну вриједност,</w:t>
      </w:r>
      <w:r w:rsidRPr="0012335D">
        <w:rPr>
          <w:rFonts w:ascii="Arial" w:hAnsi="Arial" w:cs="Arial"/>
          <w:snapToGrid/>
          <w:sz w:val="18"/>
          <w:szCs w:val="18"/>
          <w:lang w:val="sr-Cyrl-BA"/>
        </w:rPr>
        <w:t xml:space="preserve"> на почетку године као и на некретнине, опрему и нематеријална улагања стављена у употребу током године. </w:t>
      </w:r>
    </w:p>
    <w:p w:rsidR="00497F41" w:rsidRPr="0012335D" w:rsidRDefault="00497F41" w:rsidP="00497F41">
      <w:pPr>
        <w:widowControl/>
        <w:autoSpaceDE w:val="0"/>
        <w:autoSpaceDN w:val="0"/>
        <w:adjustRightInd w:val="0"/>
        <w:ind w:left="709"/>
        <w:jc w:val="both"/>
        <w:rPr>
          <w:rFonts w:ascii="Arial" w:hAnsi="Arial" w:cs="Arial"/>
          <w:snapToGrid/>
          <w:sz w:val="18"/>
          <w:szCs w:val="18"/>
          <w:lang w:val="sr-Cyrl-BA"/>
        </w:rPr>
      </w:pPr>
    </w:p>
    <w:p w:rsidR="00497F41" w:rsidRPr="0012335D" w:rsidRDefault="00497F41" w:rsidP="00497F41">
      <w:pPr>
        <w:widowControl/>
        <w:autoSpaceDE w:val="0"/>
        <w:autoSpaceDN w:val="0"/>
        <w:adjustRightInd w:val="0"/>
        <w:ind w:left="709"/>
        <w:jc w:val="both"/>
        <w:rPr>
          <w:rFonts w:ascii="Arial" w:hAnsi="Arial" w:cs="Arial"/>
          <w:snapToGrid/>
          <w:sz w:val="18"/>
          <w:szCs w:val="18"/>
          <w:lang w:val="sr-Cyrl-BA"/>
        </w:rPr>
      </w:pPr>
      <w:r w:rsidRPr="0012335D">
        <w:rPr>
          <w:rFonts w:ascii="Arial" w:hAnsi="Arial" w:cs="Arial"/>
          <w:snapToGrid/>
          <w:sz w:val="18"/>
          <w:szCs w:val="18"/>
          <w:lang w:val="sr-Cyrl-BA"/>
        </w:rPr>
        <w:t>Процијењени корисни вијек употребе које је служио као основа за обрачун амортизације и п</w:t>
      </w:r>
      <w:r w:rsidR="00DB1776" w:rsidRPr="0012335D">
        <w:rPr>
          <w:rFonts w:ascii="Arial" w:hAnsi="Arial" w:cs="Arial"/>
          <w:snapToGrid/>
          <w:sz w:val="18"/>
          <w:szCs w:val="18"/>
          <w:lang w:val="sr-Cyrl-BA"/>
        </w:rPr>
        <w:t>римјењене стопе у пословној 20</w:t>
      </w:r>
      <w:r w:rsidR="00703237" w:rsidRPr="0012335D">
        <w:rPr>
          <w:rFonts w:ascii="Arial" w:hAnsi="Arial" w:cs="Arial"/>
          <w:snapToGrid/>
          <w:sz w:val="18"/>
          <w:szCs w:val="18"/>
        </w:rPr>
        <w:t>2</w:t>
      </w:r>
      <w:r w:rsidR="00C43BD4">
        <w:rPr>
          <w:rFonts w:ascii="Arial" w:hAnsi="Arial" w:cs="Arial"/>
          <w:snapToGrid/>
          <w:sz w:val="18"/>
          <w:szCs w:val="18"/>
        </w:rPr>
        <w:t>4</w:t>
      </w:r>
      <w:r w:rsidRPr="0012335D">
        <w:rPr>
          <w:rFonts w:ascii="Arial" w:hAnsi="Arial" w:cs="Arial"/>
          <w:snapToGrid/>
          <w:sz w:val="18"/>
          <w:szCs w:val="18"/>
          <w:lang w:val="sr-Cyrl-BA"/>
        </w:rPr>
        <w:t>. години су биле сљедеће:</w:t>
      </w:r>
    </w:p>
    <w:p w:rsidR="00C90A1B" w:rsidRPr="0012335D" w:rsidRDefault="00C90A1B" w:rsidP="00497F41">
      <w:pPr>
        <w:widowControl/>
        <w:autoSpaceDE w:val="0"/>
        <w:autoSpaceDN w:val="0"/>
        <w:adjustRightInd w:val="0"/>
        <w:ind w:left="709"/>
        <w:jc w:val="both"/>
        <w:rPr>
          <w:rFonts w:ascii="Arial" w:hAnsi="Arial" w:cs="Arial"/>
          <w:snapToGrid/>
          <w:sz w:val="18"/>
          <w:szCs w:val="18"/>
          <w:lang w:val="sr-Cyrl-BA"/>
        </w:rPr>
      </w:pPr>
    </w:p>
    <w:tbl>
      <w:tblPr>
        <w:tblW w:w="8363" w:type="dxa"/>
        <w:tblCellSpacing w:w="20" w:type="dxa"/>
        <w:tblInd w:w="857" w:type="dxa"/>
        <w:tblLayout w:type="fixed"/>
        <w:tblLook w:val="0000" w:firstRow="0" w:lastRow="0" w:firstColumn="0" w:lastColumn="0" w:noHBand="0" w:noVBand="0"/>
      </w:tblPr>
      <w:tblGrid>
        <w:gridCol w:w="2850"/>
        <w:gridCol w:w="2820"/>
        <w:gridCol w:w="2693"/>
      </w:tblGrid>
      <w:tr w:rsidR="00B868BF" w:rsidRPr="0012335D" w:rsidTr="00D114DC">
        <w:trPr>
          <w:tblCellSpacing w:w="20" w:type="dxa"/>
        </w:trPr>
        <w:tc>
          <w:tcPr>
            <w:tcW w:w="2790" w:type="dxa"/>
            <w:tcBorders>
              <w:bottom w:val="double" w:sz="4" w:space="0" w:color="auto"/>
            </w:tcBorders>
            <w:shd w:val="clear" w:color="auto" w:fill="auto"/>
            <w:vAlign w:val="center"/>
          </w:tcPr>
          <w:p w:rsidR="00B868BF" w:rsidRPr="0012335D" w:rsidRDefault="00B868BF" w:rsidP="00C448B8">
            <w:pPr>
              <w:widowControl/>
              <w:tabs>
                <w:tab w:val="left" w:pos="-1440"/>
                <w:tab w:val="left" w:pos="-720"/>
              </w:tabs>
              <w:overflowPunct w:val="0"/>
              <w:autoSpaceDE w:val="0"/>
              <w:autoSpaceDN w:val="0"/>
              <w:adjustRightInd w:val="0"/>
              <w:jc w:val="center"/>
              <w:textAlignment w:val="baseline"/>
              <w:rPr>
                <w:rFonts w:ascii="Arial" w:hAnsi="Arial" w:cs="Arial"/>
                <w:b/>
                <w:bCs/>
                <w:i/>
                <w:snapToGrid/>
                <w:color w:val="000000"/>
                <w:sz w:val="18"/>
                <w:szCs w:val="18"/>
              </w:rPr>
            </w:pPr>
            <w:r w:rsidRPr="0012335D">
              <w:rPr>
                <w:rFonts w:ascii="Arial" w:hAnsi="Arial" w:cs="Arial"/>
                <w:b/>
                <w:bCs/>
                <w:i/>
                <w:snapToGrid/>
                <w:color w:val="000000"/>
                <w:sz w:val="18"/>
                <w:szCs w:val="18"/>
              </w:rPr>
              <w:t>Главне групе</w:t>
            </w:r>
            <w:r w:rsidRPr="0012335D">
              <w:rPr>
                <w:rFonts w:ascii="Arial" w:hAnsi="Arial" w:cs="Arial"/>
                <w:b/>
                <w:bCs/>
                <w:i/>
                <w:snapToGrid/>
                <w:color w:val="000000"/>
                <w:sz w:val="18"/>
                <w:szCs w:val="18"/>
                <w:lang w:val="sr-Cyrl-CS"/>
              </w:rPr>
              <w:t xml:space="preserve"> основних</w:t>
            </w:r>
            <w:r w:rsidRPr="0012335D">
              <w:rPr>
                <w:rFonts w:ascii="Arial" w:hAnsi="Arial" w:cs="Arial"/>
                <w:i/>
                <w:snapToGrid/>
                <w:color w:val="000000"/>
                <w:sz w:val="18"/>
                <w:szCs w:val="18"/>
                <w:lang w:val="sr-Cyrl-CS"/>
              </w:rPr>
              <w:t xml:space="preserve"> </w:t>
            </w:r>
            <w:r w:rsidRPr="0012335D">
              <w:rPr>
                <w:rFonts w:ascii="Arial" w:hAnsi="Arial" w:cs="Arial"/>
                <w:b/>
                <w:bCs/>
                <w:i/>
                <w:snapToGrid/>
                <w:color w:val="000000"/>
                <w:sz w:val="18"/>
                <w:szCs w:val="18"/>
                <w:lang w:val="sr-Cyrl-CS"/>
              </w:rPr>
              <w:t>средства</w:t>
            </w:r>
          </w:p>
        </w:tc>
        <w:tc>
          <w:tcPr>
            <w:tcW w:w="2780" w:type="dxa"/>
            <w:tcBorders>
              <w:bottom w:val="double" w:sz="4" w:space="0" w:color="auto"/>
            </w:tcBorders>
            <w:shd w:val="clear" w:color="auto" w:fill="auto"/>
            <w:vAlign w:val="center"/>
          </w:tcPr>
          <w:p w:rsidR="00B868BF" w:rsidRPr="0012335D" w:rsidRDefault="00B868BF" w:rsidP="00C448B8">
            <w:pPr>
              <w:widowControl/>
              <w:tabs>
                <w:tab w:val="left" w:pos="-1440"/>
                <w:tab w:val="left" w:pos="-720"/>
              </w:tabs>
              <w:overflowPunct w:val="0"/>
              <w:autoSpaceDE w:val="0"/>
              <w:autoSpaceDN w:val="0"/>
              <w:adjustRightInd w:val="0"/>
              <w:jc w:val="center"/>
              <w:textAlignment w:val="baseline"/>
              <w:rPr>
                <w:rFonts w:ascii="Arial" w:hAnsi="Arial" w:cs="Arial"/>
                <w:b/>
                <w:bCs/>
                <w:i/>
                <w:snapToGrid/>
                <w:color w:val="000000"/>
                <w:sz w:val="18"/>
                <w:szCs w:val="18"/>
              </w:rPr>
            </w:pPr>
            <w:r w:rsidRPr="0012335D">
              <w:rPr>
                <w:rFonts w:ascii="Arial" w:hAnsi="Arial" w:cs="Arial"/>
                <w:b/>
                <w:bCs/>
                <w:i/>
                <w:snapToGrid/>
                <w:color w:val="000000"/>
                <w:sz w:val="18"/>
                <w:szCs w:val="18"/>
              </w:rPr>
              <w:t>Корисни в</w:t>
            </w:r>
            <w:r w:rsidRPr="0012335D">
              <w:rPr>
                <w:rFonts w:ascii="Arial" w:hAnsi="Arial" w:cs="Arial"/>
                <w:b/>
                <w:bCs/>
                <w:i/>
                <w:snapToGrid/>
                <w:color w:val="000000"/>
                <w:sz w:val="18"/>
                <w:szCs w:val="18"/>
                <w:lang w:val="sr-Cyrl-CS"/>
              </w:rPr>
              <w:t>иј</w:t>
            </w:r>
            <w:r w:rsidRPr="0012335D">
              <w:rPr>
                <w:rFonts w:ascii="Arial" w:hAnsi="Arial" w:cs="Arial"/>
                <w:b/>
                <w:bCs/>
                <w:i/>
                <w:snapToGrid/>
                <w:color w:val="000000"/>
                <w:sz w:val="18"/>
                <w:szCs w:val="18"/>
              </w:rPr>
              <w:t>ек</w:t>
            </w:r>
            <w:r w:rsidRPr="0012335D">
              <w:rPr>
                <w:rFonts w:ascii="Arial" w:hAnsi="Arial" w:cs="Arial"/>
                <w:b/>
                <w:bCs/>
                <w:i/>
                <w:snapToGrid/>
                <w:color w:val="000000"/>
                <w:sz w:val="18"/>
                <w:szCs w:val="18"/>
                <w:lang w:val="sr-Cyrl-CS"/>
              </w:rPr>
              <w:t xml:space="preserve"> </w:t>
            </w:r>
            <w:r w:rsidRPr="0012335D">
              <w:rPr>
                <w:rFonts w:ascii="Arial" w:hAnsi="Arial" w:cs="Arial"/>
                <w:b/>
                <w:bCs/>
                <w:i/>
                <w:snapToGrid/>
                <w:color w:val="000000"/>
                <w:sz w:val="18"/>
                <w:szCs w:val="18"/>
              </w:rPr>
              <w:t>(година)</w:t>
            </w:r>
          </w:p>
        </w:tc>
        <w:tc>
          <w:tcPr>
            <w:tcW w:w="2633" w:type="dxa"/>
            <w:tcBorders>
              <w:bottom w:val="double" w:sz="4" w:space="0" w:color="auto"/>
            </w:tcBorders>
            <w:shd w:val="clear" w:color="auto" w:fill="auto"/>
            <w:vAlign w:val="center"/>
          </w:tcPr>
          <w:p w:rsidR="00B868BF" w:rsidRPr="0012335D" w:rsidRDefault="00B868BF" w:rsidP="00C448B8">
            <w:pPr>
              <w:widowControl/>
              <w:tabs>
                <w:tab w:val="left" w:pos="-1440"/>
                <w:tab w:val="left" w:pos="-720"/>
              </w:tabs>
              <w:overflowPunct w:val="0"/>
              <w:autoSpaceDE w:val="0"/>
              <w:autoSpaceDN w:val="0"/>
              <w:adjustRightInd w:val="0"/>
              <w:jc w:val="center"/>
              <w:textAlignment w:val="baseline"/>
              <w:rPr>
                <w:rFonts w:ascii="Arial" w:hAnsi="Arial" w:cs="Arial"/>
                <w:b/>
                <w:bCs/>
                <w:i/>
                <w:snapToGrid/>
                <w:color w:val="000000"/>
                <w:sz w:val="18"/>
                <w:szCs w:val="18"/>
              </w:rPr>
            </w:pPr>
            <w:r w:rsidRPr="0012335D">
              <w:rPr>
                <w:rFonts w:ascii="Arial" w:hAnsi="Arial" w:cs="Arial"/>
                <w:b/>
                <w:bCs/>
                <w:i/>
                <w:snapToGrid/>
                <w:color w:val="000000"/>
                <w:sz w:val="18"/>
                <w:szCs w:val="18"/>
              </w:rPr>
              <w:t>Стопа (%)</w:t>
            </w:r>
          </w:p>
        </w:tc>
      </w:tr>
      <w:tr w:rsidR="00B868BF" w:rsidRPr="0012335D" w:rsidTr="00C448B8">
        <w:trPr>
          <w:trHeight w:val="210"/>
          <w:tblCellSpacing w:w="20" w:type="dxa"/>
        </w:trPr>
        <w:tc>
          <w:tcPr>
            <w:tcW w:w="2790" w:type="dxa"/>
          </w:tcPr>
          <w:p w:rsidR="00B868BF" w:rsidRPr="0012335D" w:rsidRDefault="00B868BF" w:rsidP="00C448B8">
            <w:pPr>
              <w:widowControl/>
              <w:tabs>
                <w:tab w:val="left" w:pos="-1440"/>
                <w:tab w:val="left" w:pos="-720"/>
              </w:tabs>
              <w:overflowPunct w:val="0"/>
              <w:autoSpaceDE w:val="0"/>
              <w:autoSpaceDN w:val="0"/>
              <w:adjustRightInd w:val="0"/>
              <w:textAlignment w:val="baseline"/>
              <w:rPr>
                <w:rFonts w:ascii="Arial" w:hAnsi="Arial" w:cs="Arial"/>
                <w:i/>
                <w:snapToGrid/>
                <w:color w:val="000000"/>
                <w:sz w:val="18"/>
                <w:szCs w:val="18"/>
              </w:rPr>
            </w:pPr>
            <w:r w:rsidRPr="0012335D">
              <w:rPr>
                <w:rFonts w:ascii="Arial" w:hAnsi="Arial" w:cs="Arial"/>
                <w:i/>
                <w:snapToGrid/>
                <w:color w:val="000000"/>
                <w:sz w:val="18"/>
                <w:szCs w:val="18"/>
              </w:rPr>
              <w:t>Компјутери</w:t>
            </w:r>
          </w:p>
        </w:tc>
        <w:tc>
          <w:tcPr>
            <w:tcW w:w="2780" w:type="dxa"/>
          </w:tcPr>
          <w:p w:rsidR="00B868BF" w:rsidRPr="0012335D" w:rsidRDefault="00B868BF" w:rsidP="00C448B8">
            <w:pPr>
              <w:widowControl/>
              <w:tabs>
                <w:tab w:val="left" w:pos="-1440"/>
                <w:tab w:val="left" w:pos="-720"/>
              </w:tabs>
              <w:overflowPunct w:val="0"/>
              <w:autoSpaceDE w:val="0"/>
              <w:autoSpaceDN w:val="0"/>
              <w:adjustRightInd w:val="0"/>
              <w:jc w:val="center"/>
              <w:textAlignment w:val="baseline"/>
              <w:rPr>
                <w:rFonts w:ascii="Arial" w:hAnsi="Arial" w:cs="Arial"/>
                <w:i/>
                <w:snapToGrid/>
                <w:color w:val="000000"/>
                <w:sz w:val="18"/>
                <w:szCs w:val="18"/>
              </w:rPr>
            </w:pPr>
            <w:r w:rsidRPr="0012335D">
              <w:rPr>
                <w:rFonts w:ascii="Arial" w:hAnsi="Arial" w:cs="Arial"/>
                <w:i/>
                <w:snapToGrid/>
                <w:color w:val="000000"/>
                <w:sz w:val="18"/>
                <w:szCs w:val="18"/>
              </w:rPr>
              <w:t>4</w:t>
            </w:r>
          </w:p>
        </w:tc>
        <w:tc>
          <w:tcPr>
            <w:tcW w:w="2633" w:type="dxa"/>
          </w:tcPr>
          <w:p w:rsidR="00B868BF" w:rsidRPr="0012335D" w:rsidRDefault="00B868BF" w:rsidP="00C448B8">
            <w:pPr>
              <w:widowControl/>
              <w:tabs>
                <w:tab w:val="left" w:pos="-1440"/>
                <w:tab w:val="left" w:pos="-720"/>
                <w:tab w:val="left" w:pos="0"/>
                <w:tab w:val="left" w:pos="538"/>
                <w:tab w:val="left" w:pos="889"/>
              </w:tabs>
              <w:overflowPunct w:val="0"/>
              <w:autoSpaceDE w:val="0"/>
              <w:autoSpaceDN w:val="0"/>
              <w:adjustRightInd w:val="0"/>
              <w:jc w:val="center"/>
              <w:textAlignment w:val="baseline"/>
              <w:rPr>
                <w:rFonts w:ascii="Arial" w:hAnsi="Arial" w:cs="Arial"/>
                <w:i/>
                <w:snapToGrid/>
                <w:color w:val="000000"/>
                <w:sz w:val="18"/>
                <w:szCs w:val="18"/>
              </w:rPr>
            </w:pPr>
            <w:r w:rsidRPr="0012335D">
              <w:rPr>
                <w:rFonts w:ascii="Arial" w:hAnsi="Arial" w:cs="Arial"/>
                <w:i/>
                <w:snapToGrid/>
                <w:color w:val="000000"/>
                <w:sz w:val="18"/>
                <w:szCs w:val="18"/>
              </w:rPr>
              <w:t>25%</w:t>
            </w:r>
          </w:p>
        </w:tc>
      </w:tr>
      <w:tr w:rsidR="00B868BF" w:rsidRPr="0012335D" w:rsidTr="00C448B8">
        <w:trPr>
          <w:tblCellSpacing w:w="20" w:type="dxa"/>
        </w:trPr>
        <w:tc>
          <w:tcPr>
            <w:tcW w:w="2790" w:type="dxa"/>
          </w:tcPr>
          <w:p w:rsidR="00B868BF" w:rsidRPr="0012335D" w:rsidRDefault="00B868BF" w:rsidP="00C448B8">
            <w:pPr>
              <w:widowControl/>
              <w:tabs>
                <w:tab w:val="left" w:pos="-1440"/>
                <w:tab w:val="left" w:pos="-720"/>
              </w:tabs>
              <w:overflowPunct w:val="0"/>
              <w:autoSpaceDE w:val="0"/>
              <w:autoSpaceDN w:val="0"/>
              <w:adjustRightInd w:val="0"/>
              <w:textAlignment w:val="baseline"/>
              <w:rPr>
                <w:rFonts w:ascii="Arial" w:hAnsi="Arial" w:cs="Arial"/>
                <w:i/>
                <w:snapToGrid/>
                <w:color w:val="000000"/>
                <w:sz w:val="18"/>
                <w:szCs w:val="18"/>
              </w:rPr>
            </w:pPr>
            <w:r w:rsidRPr="0012335D">
              <w:rPr>
                <w:rFonts w:ascii="Arial" w:hAnsi="Arial" w:cs="Arial"/>
                <w:i/>
                <w:snapToGrid/>
                <w:color w:val="000000"/>
                <w:sz w:val="18"/>
                <w:szCs w:val="18"/>
              </w:rPr>
              <w:t>Канцеларијски нам</w:t>
            </w:r>
            <w:r w:rsidRPr="0012335D">
              <w:rPr>
                <w:rFonts w:ascii="Arial" w:hAnsi="Arial" w:cs="Arial"/>
                <w:i/>
                <w:snapToGrid/>
                <w:color w:val="000000"/>
                <w:sz w:val="18"/>
                <w:szCs w:val="18"/>
                <w:lang w:val="sr-Cyrl-CS"/>
              </w:rPr>
              <w:t>ј</w:t>
            </w:r>
            <w:r w:rsidRPr="0012335D">
              <w:rPr>
                <w:rFonts w:ascii="Arial" w:hAnsi="Arial" w:cs="Arial"/>
                <w:i/>
                <w:snapToGrid/>
                <w:color w:val="000000"/>
                <w:sz w:val="18"/>
                <w:szCs w:val="18"/>
              </w:rPr>
              <w:t>ештај</w:t>
            </w:r>
          </w:p>
        </w:tc>
        <w:tc>
          <w:tcPr>
            <w:tcW w:w="2780" w:type="dxa"/>
          </w:tcPr>
          <w:p w:rsidR="00B868BF" w:rsidRPr="0012335D" w:rsidRDefault="00B868BF" w:rsidP="00C448B8">
            <w:pPr>
              <w:widowControl/>
              <w:tabs>
                <w:tab w:val="left" w:pos="-1440"/>
                <w:tab w:val="left" w:pos="-720"/>
              </w:tabs>
              <w:overflowPunct w:val="0"/>
              <w:autoSpaceDE w:val="0"/>
              <w:autoSpaceDN w:val="0"/>
              <w:adjustRightInd w:val="0"/>
              <w:jc w:val="center"/>
              <w:textAlignment w:val="baseline"/>
              <w:rPr>
                <w:rFonts w:ascii="Arial" w:hAnsi="Arial" w:cs="Arial"/>
                <w:i/>
                <w:snapToGrid/>
                <w:color w:val="000000"/>
                <w:sz w:val="18"/>
                <w:szCs w:val="18"/>
              </w:rPr>
            </w:pPr>
            <w:r w:rsidRPr="0012335D">
              <w:rPr>
                <w:rFonts w:ascii="Arial" w:hAnsi="Arial" w:cs="Arial"/>
                <w:i/>
                <w:snapToGrid/>
                <w:color w:val="000000"/>
                <w:sz w:val="18"/>
                <w:szCs w:val="18"/>
                <w:lang w:val="sr-Cyrl-CS"/>
              </w:rPr>
              <w:t>8</w:t>
            </w:r>
          </w:p>
        </w:tc>
        <w:tc>
          <w:tcPr>
            <w:tcW w:w="2633" w:type="dxa"/>
          </w:tcPr>
          <w:p w:rsidR="00B868BF" w:rsidRPr="0012335D" w:rsidRDefault="00DE2DAD" w:rsidP="00C448B8">
            <w:pPr>
              <w:widowControl/>
              <w:tabs>
                <w:tab w:val="left" w:pos="-1440"/>
                <w:tab w:val="left" w:pos="-720"/>
                <w:tab w:val="left" w:pos="0"/>
                <w:tab w:val="left" w:pos="538"/>
                <w:tab w:val="left" w:pos="889"/>
              </w:tabs>
              <w:overflowPunct w:val="0"/>
              <w:autoSpaceDE w:val="0"/>
              <w:autoSpaceDN w:val="0"/>
              <w:adjustRightInd w:val="0"/>
              <w:jc w:val="center"/>
              <w:textAlignment w:val="baseline"/>
              <w:rPr>
                <w:rFonts w:ascii="Arial" w:hAnsi="Arial" w:cs="Arial"/>
                <w:i/>
                <w:snapToGrid/>
                <w:color w:val="000000"/>
                <w:sz w:val="18"/>
                <w:szCs w:val="18"/>
              </w:rPr>
            </w:pPr>
            <w:r w:rsidRPr="0012335D">
              <w:rPr>
                <w:rFonts w:ascii="Arial" w:hAnsi="Arial" w:cs="Arial"/>
                <w:i/>
                <w:snapToGrid/>
                <w:color w:val="000000"/>
                <w:sz w:val="18"/>
                <w:szCs w:val="18"/>
                <w:lang w:val="sr-Cyrl-BA"/>
              </w:rPr>
              <w:t>10%-</w:t>
            </w:r>
            <w:r w:rsidR="00B868BF" w:rsidRPr="0012335D">
              <w:rPr>
                <w:rFonts w:ascii="Arial" w:hAnsi="Arial" w:cs="Arial"/>
                <w:i/>
                <w:snapToGrid/>
                <w:color w:val="000000"/>
                <w:sz w:val="18"/>
                <w:szCs w:val="18"/>
              </w:rPr>
              <w:t>12</w:t>
            </w:r>
            <w:r w:rsidR="00981AFC" w:rsidRPr="0012335D">
              <w:rPr>
                <w:rFonts w:ascii="Arial" w:hAnsi="Arial" w:cs="Arial"/>
                <w:i/>
                <w:snapToGrid/>
                <w:color w:val="000000"/>
                <w:sz w:val="18"/>
                <w:szCs w:val="18"/>
              </w:rPr>
              <w:t>.</w:t>
            </w:r>
            <w:r w:rsidR="00B868BF" w:rsidRPr="0012335D">
              <w:rPr>
                <w:rFonts w:ascii="Arial" w:hAnsi="Arial" w:cs="Arial"/>
                <w:i/>
                <w:snapToGrid/>
                <w:color w:val="000000"/>
                <w:sz w:val="18"/>
                <w:szCs w:val="18"/>
              </w:rPr>
              <w:t>50%</w:t>
            </w:r>
          </w:p>
        </w:tc>
      </w:tr>
      <w:tr w:rsidR="00B868BF" w:rsidRPr="0012335D" w:rsidTr="00C448B8">
        <w:trPr>
          <w:tblCellSpacing w:w="20" w:type="dxa"/>
        </w:trPr>
        <w:tc>
          <w:tcPr>
            <w:tcW w:w="2790" w:type="dxa"/>
          </w:tcPr>
          <w:p w:rsidR="00B868BF" w:rsidRPr="0012335D" w:rsidRDefault="00B868BF" w:rsidP="00C448B8">
            <w:pPr>
              <w:widowControl/>
              <w:tabs>
                <w:tab w:val="left" w:pos="-1440"/>
                <w:tab w:val="left" w:pos="-720"/>
              </w:tabs>
              <w:overflowPunct w:val="0"/>
              <w:autoSpaceDE w:val="0"/>
              <w:autoSpaceDN w:val="0"/>
              <w:adjustRightInd w:val="0"/>
              <w:textAlignment w:val="baseline"/>
              <w:rPr>
                <w:rFonts w:ascii="Arial" w:hAnsi="Arial" w:cs="Arial"/>
                <w:i/>
                <w:snapToGrid/>
                <w:color w:val="000000"/>
                <w:sz w:val="18"/>
                <w:szCs w:val="18"/>
                <w:lang w:val="sr-Cyrl-CS"/>
              </w:rPr>
            </w:pPr>
            <w:r w:rsidRPr="0012335D">
              <w:rPr>
                <w:rFonts w:ascii="Arial" w:hAnsi="Arial" w:cs="Arial"/>
                <w:i/>
                <w:snapToGrid/>
                <w:color w:val="000000"/>
                <w:sz w:val="18"/>
                <w:szCs w:val="18"/>
              </w:rPr>
              <w:t>Расхладни уређаји</w:t>
            </w:r>
          </w:p>
        </w:tc>
        <w:tc>
          <w:tcPr>
            <w:tcW w:w="2780" w:type="dxa"/>
          </w:tcPr>
          <w:p w:rsidR="00B868BF" w:rsidRPr="0012335D" w:rsidRDefault="00B868BF" w:rsidP="00C448B8">
            <w:pPr>
              <w:widowControl/>
              <w:tabs>
                <w:tab w:val="left" w:pos="-1440"/>
                <w:tab w:val="left" w:pos="-720"/>
              </w:tabs>
              <w:overflowPunct w:val="0"/>
              <w:autoSpaceDE w:val="0"/>
              <w:autoSpaceDN w:val="0"/>
              <w:adjustRightInd w:val="0"/>
              <w:jc w:val="center"/>
              <w:textAlignment w:val="baseline"/>
              <w:rPr>
                <w:rFonts w:ascii="Arial" w:hAnsi="Arial" w:cs="Arial"/>
                <w:i/>
                <w:snapToGrid/>
                <w:color w:val="000000"/>
                <w:sz w:val="18"/>
                <w:szCs w:val="18"/>
              </w:rPr>
            </w:pPr>
            <w:r w:rsidRPr="0012335D">
              <w:rPr>
                <w:rFonts w:ascii="Arial" w:hAnsi="Arial" w:cs="Arial"/>
                <w:i/>
                <w:snapToGrid/>
                <w:color w:val="000000"/>
                <w:sz w:val="18"/>
                <w:szCs w:val="18"/>
                <w:lang w:val="sr-Cyrl-CS"/>
              </w:rPr>
              <w:t>6</w:t>
            </w:r>
          </w:p>
        </w:tc>
        <w:tc>
          <w:tcPr>
            <w:tcW w:w="2633" w:type="dxa"/>
          </w:tcPr>
          <w:p w:rsidR="00B868BF" w:rsidRPr="0012335D" w:rsidRDefault="00B868BF" w:rsidP="00C448B8">
            <w:pPr>
              <w:widowControl/>
              <w:tabs>
                <w:tab w:val="left" w:pos="-1440"/>
                <w:tab w:val="left" w:pos="-720"/>
                <w:tab w:val="left" w:pos="0"/>
                <w:tab w:val="left" w:pos="538"/>
                <w:tab w:val="left" w:pos="889"/>
              </w:tabs>
              <w:overflowPunct w:val="0"/>
              <w:autoSpaceDE w:val="0"/>
              <w:autoSpaceDN w:val="0"/>
              <w:adjustRightInd w:val="0"/>
              <w:jc w:val="center"/>
              <w:textAlignment w:val="baseline"/>
              <w:rPr>
                <w:rFonts w:ascii="Arial" w:hAnsi="Arial" w:cs="Arial"/>
                <w:i/>
                <w:snapToGrid/>
                <w:color w:val="000000"/>
                <w:sz w:val="18"/>
                <w:szCs w:val="18"/>
                <w:lang w:val="sr-Cyrl-CS"/>
              </w:rPr>
            </w:pPr>
            <w:r w:rsidRPr="0012335D">
              <w:rPr>
                <w:rFonts w:ascii="Arial" w:hAnsi="Arial" w:cs="Arial"/>
                <w:i/>
                <w:snapToGrid/>
                <w:color w:val="000000"/>
                <w:sz w:val="18"/>
                <w:szCs w:val="18"/>
                <w:lang w:val="sr-Cyrl-CS"/>
              </w:rPr>
              <w:t>16</w:t>
            </w:r>
            <w:r w:rsidR="00981AFC" w:rsidRPr="0012335D">
              <w:rPr>
                <w:rFonts w:ascii="Arial" w:hAnsi="Arial" w:cs="Arial"/>
                <w:i/>
                <w:snapToGrid/>
                <w:color w:val="000000"/>
                <w:sz w:val="18"/>
                <w:szCs w:val="18"/>
              </w:rPr>
              <w:t>.</w:t>
            </w:r>
            <w:r w:rsidRPr="0012335D">
              <w:rPr>
                <w:rFonts w:ascii="Arial" w:hAnsi="Arial" w:cs="Arial"/>
                <w:i/>
                <w:snapToGrid/>
                <w:color w:val="000000"/>
                <w:sz w:val="18"/>
                <w:szCs w:val="18"/>
                <w:lang w:val="sr-Cyrl-CS"/>
              </w:rPr>
              <w:t>50%</w:t>
            </w:r>
          </w:p>
        </w:tc>
      </w:tr>
      <w:tr w:rsidR="00B868BF" w:rsidRPr="0012335D" w:rsidTr="00C448B8">
        <w:trPr>
          <w:trHeight w:val="204"/>
          <w:tblCellSpacing w:w="20" w:type="dxa"/>
        </w:trPr>
        <w:tc>
          <w:tcPr>
            <w:tcW w:w="2790" w:type="dxa"/>
          </w:tcPr>
          <w:p w:rsidR="00B868BF" w:rsidRPr="0012335D" w:rsidRDefault="00B868BF" w:rsidP="00C448B8">
            <w:pPr>
              <w:widowControl/>
              <w:tabs>
                <w:tab w:val="left" w:pos="-1440"/>
                <w:tab w:val="left" w:pos="-720"/>
              </w:tabs>
              <w:overflowPunct w:val="0"/>
              <w:autoSpaceDE w:val="0"/>
              <w:autoSpaceDN w:val="0"/>
              <w:adjustRightInd w:val="0"/>
              <w:textAlignment w:val="baseline"/>
              <w:rPr>
                <w:rFonts w:ascii="Arial" w:hAnsi="Arial" w:cs="Arial"/>
                <w:i/>
                <w:snapToGrid/>
                <w:color w:val="000000"/>
                <w:sz w:val="18"/>
                <w:szCs w:val="18"/>
                <w:lang w:val="sr-Cyrl-CS"/>
              </w:rPr>
            </w:pPr>
            <w:r w:rsidRPr="0012335D">
              <w:rPr>
                <w:rFonts w:ascii="Arial" w:hAnsi="Arial" w:cs="Arial"/>
                <w:i/>
                <w:snapToGrid/>
                <w:color w:val="000000"/>
                <w:sz w:val="18"/>
                <w:szCs w:val="18"/>
              </w:rPr>
              <w:t>Аутомобили</w:t>
            </w:r>
          </w:p>
        </w:tc>
        <w:tc>
          <w:tcPr>
            <w:tcW w:w="2780" w:type="dxa"/>
          </w:tcPr>
          <w:p w:rsidR="00B868BF" w:rsidRPr="0012335D" w:rsidRDefault="00B868BF" w:rsidP="00C448B8">
            <w:pPr>
              <w:widowControl/>
              <w:tabs>
                <w:tab w:val="left" w:pos="-1440"/>
                <w:tab w:val="left" w:pos="-720"/>
              </w:tabs>
              <w:overflowPunct w:val="0"/>
              <w:autoSpaceDE w:val="0"/>
              <w:autoSpaceDN w:val="0"/>
              <w:adjustRightInd w:val="0"/>
              <w:jc w:val="center"/>
              <w:textAlignment w:val="baseline"/>
              <w:rPr>
                <w:rFonts w:ascii="Arial" w:hAnsi="Arial" w:cs="Arial"/>
                <w:i/>
                <w:snapToGrid/>
                <w:color w:val="000000"/>
                <w:sz w:val="18"/>
                <w:szCs w:val="18"/>
              </w:rPr>
            </w:pPr>
            <w:r w:rsidRPr="0012335D">
              <w:rPr>
                <w:rFonts w:ascii="Arial" w:hAnsi="Arial" w:cs="Arial"/>
                <w:i/>
                <w:snapToGrid/>
                <w:color w:val="000000"/>
                <w:sz w:val="18"/>
                <w:szCs w:val="18"/>
                <w:lang w:val="sr-Cyrl-CS"/>
              </w:rPr>
              <w:t>6</w:t>
            </w:r>
            <w:r w:rsidRPr="0012335D">
              <w:rPr>
                <w:rFonts w:ascii="Arial" w:hAnsi="Arial" w:cs="Arial"/>
                <w:i/>
                <w:snapToGrid/>
                <w:color w:val="000000"/>
                <w:sz w:val="18"/>
                <w:szCs w:val="18"/>
              </w:rPr>
              <w:t xml:space="preserve"> </w:t>
            </w:r>
            <w:r w:rsidRPr="0012335D">
              <w:rPr>
                <w:rFonts w:ascii="Arial" w:hAnsi="Arial" w:cs="Arial"/>
                <w:i/>
                <w:snapToGrid/>
                <w:color w:val="000000"/>
                <w:sz w:val="18"/>
                <w:szCs w:val="18"/>
                <w:lang w:val="sr-Cyrl-CS"/>
              </w:rPr>
              <w:t>год. и 5 мј.</w:t>
            </w:r>
          </w:p>
        </w:tc>
        <w:tc>
          <w:tcPr>
            <w:tcW w:w="2633" w:type="dxa"/>
          </w:tcPr>
          <w:p w:rsidR="00B868BF" w:rsidRPr="0012335D" w:rsidRDefault="00B868BF" w:rsidP="00C448B8">
            <w:pPr>
              <w:widowControl/>
              <w:tabs>
                <w:tab w:val="left" w:pos="-1440"/>
                <w:tab w:val="left" w:pos="-720"/>
                <w:tab w:val="left" w:pos="0"/>
                <w:tab w:val="left" w:pos="538"/>
                <w:tab w:val="left" w:pos="889"/>
              </w:tabs>
              <w:overflowPunct w:val="0"/>
              <w:autoSpaceDE w:val="0"/>
              <w:autoSpaceDN w:val="0"/>
              <w:adjustRightInd w:val="0"/>
              <w:jc w:val="center"/>
              <w:textAlignment w:val="baseline"/>
              <w:rPr>
                <w:rFonts w:ascii="Arial" w:hAnsi="Arial" w:cs="Arial"/>
                <w:i/>
                <w:snapToGrid/>
                <w:color w:val="000000"/>
                <w:sz w:val="18"/>
                <w:szCs w:val="18"/>
                <w:lang w:val="sr-Cyrl-CS"/>
              </w:rPr>
            </w:pPr>
            <w:r w:rsidRPr="0012335D">
              <w:rPr>
                <w:rFonts w:ascii="Arial" w:hAnsi="Arial" w:cs="Arial"/>
                <w:i/>
                <w:snapToGrid/>
                <w:color w:val="000000"/>
                <w:sz w:val="18"/>
                <w:szCs w:val="18"/>
              </w:rPr>
              <w:t>15</w:t>
            </w:r>
            <w:r w:rsidR="00981AFC" w:rsidRPr="0012335D">
              <w:rPr>
                <w:rFonts w:ascii="Arial" w:hAnsi="Arial" w:cs="Arial"/>
                <w:i/>
                <w:snapToGrid/>
                <w:color w:val="000000"/>
                <w:sz w:val="18"/>
                <w:szCs w:val="18"/>
              </w:rPr>
              <w:t>.</w:t>
            </w:r>
            <w:r w:rsidRPr="0012335D">
              <w:rPr>
                <w:rFonts w:ascii="Arial" w:hAnsi="Arial" w:cs="Arial"/>
                <w:i/>
                <w:snapToGrid/>
                <w:color w:val="000000"/>
                <w:sz w:val="18"/>
                <w:szCs w:val="18"/>
              </w:rPr>
              <w:t>50%</w:t>
            </w:r>
          </w:p>
        </w:tc>
      </w:tr>
      <w:tr w:rsidR="00B868BF" w:rsidRPr="0012335D" w:rsidTr="00C448B8">
        <w:trPr>
          <w:tblCellSpacing w:w="20" w:type="dxa"/>
        </w:trPr>
        <w:tc>
          <w:tcPr>
            <w:tcW w:w="2790" w:type="dxa"/>
          </w:tcPr>
          <w:p w:rsidR="00B868BF" w:rsidRPr="0012335D" w:rsidRDefault="00B868BF" w:rsidP="00C448B8">
            <w:pPr>
              <w:widowControl/>
              <w:tabs>
                <w:tab w:val="left" w:pos="-1440"/>
                <w:tab w:val="left" w:pos="-720"/>
              </w:tabs>
              <w:overflowPunct w:val="0"/>
              <w:autoSpaceDE w:val="0"/>
              <w:autoSpaceDN w:val="0"/>
              <w:adjustRightInd w:val="0"/>
              <w:textAlignment w:val="baseline"/>
              <w:rPr>
                <w:rFonts w:ascii="Arial" w:hAnsi="Arial" w:cs="Arial"/>
                <w:i/>
                <w:snapToGrid/>
                <w:color w:val="000000"/>
                <w:sz w:val="18"/>
                <w:szCs w:val="18"/>
              </w:rPr>
            </w:pPr>
            <w:r w:rsidRPr="0012335D">
              <w:rPr>
                <w:rFonts w:ascii="Arial" w:hAnsi="Arial" w:cs="Arial"/>
                <w:i/>
                <w:snapToGrid/>
                <w:color w:val="000000"/>
                <w:sz w:val="18"/>
                <w:szCs w:val="18"/>
              </w:rPr>
              <w:t>Уређаји за мјерење</w:t>
            </w:r>
          </w:p>
        </w:tc>
        <w:tc>
          <w:tcPr>
            <w:tcW w:w="2780" w:type="dxa"/>
          </w:tcPr>
          <w:p w:rsidR="00B868BF" w:rsidRPr="0012335D" w:rsidRDefault="00B868BF" w:rsidP="00C448B8">
            <w:pPr>
              <w:widowControl/>
              <w:tabs>
                <w:tab w:val="left" w:pos="-1440"/>
                <w:tab w:val="left" w:pos="-720"/>
              </w:tabs>
              <w:overflowPunct w:val="0"/>
              <w:autoSpaceDE w:val="0"/>
              <w:autoSpaceDN w:val="0"/>
              <w:adjustRightInd w:val="0"/>
              <w:jc w:val="center"/>
              <w:textAlignment w:val="baseline"/>
              <w:rPr>
                <w:rFonts w:ascii="Arial" w:hAnsi="Arial" w:cs="Arial"/>
                <w:i/>
                <w:snapToGrid/>
                <w:color w:val="000000"/>
                <w:sz w:val="18"/>
                <w:szCs w:val="18"/>
                <w:lang w:val="sr-Cyrl-CS"/>
              </w:rPr>
            </w:pPr>
            <w:r w:rsidRPr="0012335D">
              <w:rPr>
                <w:rFonts w:ascii="Arial" w:hAnsi="Arial" w:cs="Arial"/>
                <w:i/>
                <w:snapToGrid/>
                <w:color w:val="000000"/>
                <w:sz w:val="18"/>
                <w:szCs w:val="18"/>
                <w:lang w:val="sr-Cyrl-CS"/>
              </w:rPr>
              <w:t>5</w:t>
            </w:r>
          </w:p>
        </w:tc>
        <w:tc>
          <w:tcPr>
            <w:tcW w:w="2633" w:type="dxa"/>
          </w:tcPr>
          <w:p w:rsidR="00B868BF" w:rsidRPr="0012335D" w:rsidRDefault="00B868BF" w:rsidP="00C448B8">
            <w:pPr>
              <w:widowControl/>
              <w:tabs>
                <w:tab w:val="left" w:pos="-1440"/>
                <w:tab w:val="left" w:pos="-720"/>
                <w:tab w:val="left" w:pos="0"/>
                <w:tab w:val="left" w:pos="538"/>
                <w:tab w:val="left" w:pos="889"/>
              </w:tabs>
              <w:overflowPunct w:val="0"/>
              <w:autoSpaceDE w:val="0"/>
              <w:autoSpaceDN w:val="0"/>
              <w:adjustRightInd w:val="0"/>
              <w:jc w:val="center"/>
              <w:textAlignment w:val="baseline"/>
              <w:rPr>
                <w:rFonts w:ascii="Arial" w:hAnsi="Arial" w:cs="Arial"/>
                <w:i/>
                <w:snapToGrid/>
                <w:color w:val="000000"/>
                <w:sz w:val="18"/>
                <w:szCs w:val="18"/>
                <w:lang w:val="sr-Cyrl-CS"/>
              </w:rPr>
            </w:pPr>
            <w:r w:rsidRPr="0012335D">
              <w:rPr>
                <w:rFonts w:ascii="Arial" w:hAnsi="Arial" w:cs="Arial"/>
                <w:i/>
                <w:snapToGrid/>
                <w:color w:val="000000"/>
                <w:sz w:val="18"/>
                <w:szCs w:val="18"/>
                <w:lang w:val="sr-Cyrl-BA"/>
              </w:rPr>
              <w:t>2</w:t>
            </w:r>
            <w:r w:rsidRPr="0012335D">
              <w:rPr>
                <w:rFonts w:ascii="Arial" w:hAnsi="Arial" w:cs="Arial"/>
                <w:i/>
                <w:snapToGrid/>
                <w:color w:val="000000"/>
                <w:sz w:val="18"/>
                <w:szCs w:val="18"/>
                <w:lang w:val="sr-Cyrl-CS"/>
              </w:rPr>
              <w:t>0</w:t>
            </w:r>
            <w:r w:rsidRPr="0012335D">
              <w:rPr>
                <w:rFonts w:ascii="Arial" w:hAnsi="Arial" w:cs="Arial"/>
                <w:i/>
                <w:snapToGrid/>
                <w:color w:val="000000"/>
                <w:sz w:val="18"/>
                <w:szCs w:val="18"/>
              </w:rPr>
              <w:t>%</w:t>
            </w:r>
          </w:p>
        </w:tc>
      </w:tr>
      <w:tr w:rsidR="00B868BF" w:rsidRPr="0012335D" w:rsidTr="00C448B8">
        <w:trPr>
          <w:tblCellSpacing w:w="20" w:type="dxa"/>
        </w:trPr>
        <w:tc>
          <w:tcPr>
            <w:tcW w:w="2790" w:type="dxa"/>
          </w:tcPr>
          <w:p w:rsidR="00B868BF" w:rsidRPr="0012335D" w:rsidRDefault="00B868BF" w:rsidP="00C448B8">
            <w:pPr>
              <w:widowControl/>
              <w:tabs>
                <w:tab w:val="left" w:pos="-1440"/>
                <w:tab w:val="left" w:pos="-720"/>
              </w:tabs>
              <w:overflowPunct w:val="0"/>
              <w:autoSpaceDE w:val="0"/>
              <w:autoSpaceDN w:val="0"/>
              <w:adjustRightInd w:val="0"/>
              <w:textAlignment w:val="baseline"/>
              <w:rPr>
                <w:rFonts w:ascii="Arial" w:hAnsi="Arial" w:cs="Arial"/>
                <w:i/>
                <w:snapToGrid/>
                <w:color w:val="000000"/>
                <w:sz w:val="18"/>
                <w:szCs w:val="18"/>
              </w:rPr>
            </w:pPr>
            <w:r w:rsidRPr="0012335D">
              <w:rPr>
                <w:rFonts w:ascii="Arial" w:hAnsi="Arial" w:cs="Arial"/>
                <w:i/>
                <w:snapToGrid/>
                <w:color w:val="000000"/>
                <w:sz w:val="18"/>
                <w:szCs w:val="18"/>
              </w:rPr>
              <w:t>Грађевиски објекти</w:t>
            </w:r>
          </w:p>
        </w:tc>
        <w:tc>
          <w:tcPr>
            <w:tcW w:w="2780" w:type="dxa"/>
          </w:tcPr>
          <w:p w:rsidR="00B868BF" w:rsidRPr="0012335D" w:rsidRDefault="00B868BF" w:rsidP="00C448B8">
            <w:pPr>
              <w:widowControl/>
              <w:tabs>
                <w:tab w:val="left" w:pos="-1440"/>
                <w:tab w:val="left" w:pos="-720"/>
              </w:tabs>
              <w:overflowPunct w:val="0"/>
              <w:autoSpaceDE w:val="0"/>
              <w:autoSpaceDN w:val="0"/>
              <w:adjustRightInd w:val="0"/>
              <w:jc w:val="center"/>
              <w:textAlignment w:val="baseline"/>
              <w:rPr>
                <w:rFonts w:ascii="Arial" w:hAnsi="Arial" w:cs="Arial"/>
                <w:i/>
                <w:snapToGrid/>
                <w:color w:val="000000"/>
                <w:sz w:val="18"/>
                <w:szCs w:val="18"/>
                <w:lang w:val="sr-Cyrl-CS"/>
              </w:rPr>
            </w:pPr>
            <w:r w:rsidRPr="0012335D">
              <w:rPr>
                <w:rFonts w:ascii="Arial" w:hAnsi="Arial" w:cs="Arial"/>
                <w:i/>
                <w:snapToGrid/>
                <w:color w:val="000000"/>
                <w:sz w:val="18"/>
                <w:szCs w:val="18"/>
                <w:lang w:val="sr-Cyrl-BA"/>
              </w:rPr>
              <w:t>20-50</w:t>
            </w:r>
          </w:p>
        </w:tc>
        <w:tc>
          <w:tcPr>
            <w:tcW w:w="2633" w:type="dxa"/>
          </w:tcPr>
          <w:p w:rsidR="00B868BF" w:rsidRPr="0012335D" w:rsidRDefault="00DE2DAD" w:rsidP="00C448B8">
            <w:pPr>
              <w:widowControl/>
              <w:tabs>
                <w:tab w:val="left" w:pos="-1440"/>
                <w:tab w:val="left" w:pos="-720"/>
                <w:tab w:val="left" w:pos="0"/>
                <w:tab w:val="left" w:pos="538"/>
                <w:tab w:val="left" w:pos="889"/>
              </w:tabs>
              <w:overflowPunct w:val="0"/>
              <w:autoSpaceDE w:val="0"/>
              <w:autoSpaceDN w:val="0"/>
              <w:adjustRightInd w:val="0"/>
              <w:jc w:val="center"/>
              <w:textAlignment w:val="baseline"/>
              <w:rPr>
                <w:rFonts w:ascii="Arial" w:hAnsi="Arial" w:cs="Arial"/>
                <w:i/>
                <w:snapToGrid/>
                <w:color w:val="000000"/>
                <w:sz w:val="18"/>
                <w:szCs w:val="18"/>
                <w:lang w:val="sr-Cyrl-BA"/>
              </w:rPr>
            </w:pPr>
            <w:r w:rsidRPr="0012335D">
              <w:rPr>
                <w:rFonts w:ascii="Arial" w:hAnsi="Arial" w:cs="Arial"/>
                <w:i/>
                <w:snapToGrid/>
                <w:color w:val="000000"/>
                <w:sz w:val="18"/>
                <w:szCs w:val="18"/>
                <w:lang w:val="sr-Cyrl-BA"/>
              </w:rPr>
              <w:t>1,3</w:t>
            </w:r>
            <w:r w:rsidR="00B868BF" w:rsidRPr="0012335D">
              <w:rPr>
                <w:rFonts w:ascii="Arial" w:hAnsi="Arial" w:cs="Arial"/>
                <w:i/>
                <w:snapToGrid/>
                <w:color w:val="000000"/>
                <w:sz w:val="18"/>
                <w:szCs w:val="18"/>
              </w:rPr>
              <w:t>%</w:t>
            </w:r>
            <w:r w:rsidR="00B868BF" w:rsidRPr="0012335D">
              <w:rPr>
                <w:rFonts w:ascii="Arial" w:hAnsi="Arial" w:cs="Arial"/>
                <w:i/>
                <w:snapToGrid/>
                <w:color w:val="000000"/>
                <w:sz w:val="18"/>
                <w:szCs w:val="18"/>
                <w:lang w:val="sr-Cyrl-BA"/>
              </w:rPr>
              <w:t>-18</w:t>
            </w:r>
            <w:r w:rsidR="00981AFC" w:rsidRPr="0012335D">
              <w:rPr>
                <w:rFonts w:ascii="Arial" w:hAnsi="Arial" w:cs="Arial"/>
                <w:i/>
                <w:snapToGrid/>
                <w:color w:val="000000"/>
                <w:sz w:val="18"/>
                <w:szCs w:val="18"/>
              </w:rPr>
              <w:t>.</w:t>
            </w:r>
            <w:r w:rsidR="00B868BF" w:rsidRPr="0012335D">
              <w:rPr>
                <w:rFonts w:ascii="Arial" w:hAnsi="Arial" w:cs="Arial"/>
                <w:i/>
                <w:snapToGrid/>
                <w:color w:val="000000"/>
                <w:sz w:val="18"/>
                <w:szCs w:val="18"/>
                <w:lang w:val="sr-Cyrl-BA"/>
              </w:rPr>
              <w:t>52%</w:t>
            </w:r>
          </w:p>
        </w:tc>
      </w:tr>
      <w:tr w:rsidR="00B868BF" w:rsidRPr="0012335D" w:rsidTr="00C448B8">
        <w:trPr>
          <w:tblCellSpacing w:w="20" w:type="dxa"/>
        </w:trPr>
        <w:tc>
          <w:tcPr>
            <w:tcW w:w="2790" w:type="dxa"/>
          </w:tcPr>
          <w:p w:rsidR="00B868BF" w:rsidRPr="0012335D" w:rsidRDefault="00B868BF" w:rsidP="00C448B8">
            <w:pPr>
              <w:widowControl/>
              <w:tabs>
                <w:tab w:val="left" w:pos="-1440"/>
                <w:tab w:val="left" w:pos="-720"/>
              </w:tabs>
              <w:overflowPunct w:val="0"/>
              <w:autoSpaceDE w:val="0"/>
              <w:autoSpaceDN w:val="0"/>
              <w:adjustRightInd w:val="0"/>
              <w:textAlignment w:val="baseline"/>
              <w:rPr>
                <w:rFonts w:ascii="Arial" w:hAnsi="Arial" w:cs="Arial"/>
                <w:i/>
                <w:snapToGrid/>
                <w:color w:val="000000"/>
                <w:sz w:val="18"/>
                <w:szCs w:val="18"/>
                <w:lang w:val="sr-Cyrl-BA"/>
              </w:rPr>
            </w:pPr>
            <w:r w:rsidRPr="0012335D">
              <w:rPr>
                <w:rFonts w:ascii="Arial" w:hAnsi="Arial" w:cs="Arial"/>
                <w:i/>
                <w:snapToGrid/>
                <w:color w:val="000000"/>
                <w:sz w:val="18"/>
                <w:szCs w:val="18"/>
                <w:lang w:val="sr-Cyrl-BA"/>
              </w:rPr>
              <w:t>Софтвер</w:t>
            </w:r>
          </w:p>
        </w:tc>
        <w:tc>
          <w:tcPr>
            <w:tcW w:w="2780" w:type="dxa"/>
          </w:tcPr>
          <w:p w:rsidR="00B868BF" w:rsidRPr="0012335D" w:rsidRDefault="00B868BF" w:rsidP="00C448B8">
            <w:pPr>
              <w:widowControl/>
              <w:tabs>
                <w:tab w:val="left" w:pos="-1440"/>
                <w:tab w:val="left" w:pos="-720"/>
              </w:tabs>
              <w:overflowPunct w:val="0"/>
              <w:autoSpaceDE w:val="0"/>
              <w:autoSpaceDN w:val="0"/>
              <w:adjustRightInd w:val="0"/>
              <w:jc w:val="center"/>
              <w:textAlignment w:val="baseline"/>
              <w:rPr>
                <w:rFonts w:ascii="Arial" w:hAnsi="Arial" w:cs="Arial"/>
                <w:i/>
                <w:snapToGrid/>
                <w:color w:val="000000"/>
                <w:sz w:val="18"/>
                <w:szCs w:val="18"/>
                <w:lang w:val="sr-Cyrl-BA"/>
              </w:rPr>
            </w:pPr>
            <w:r w:rsidRPr="0012335D">
              <w:rPr>
                <w:rFonts w:ascii="Arial" w:hAnsi="Arial" w:cs="Arial"/>
                <w:i/>
                <w:snapToGrid/>
                <w:color w:val="000000"/>
                <w:sz w:val="18"/>
                <w:szCs w:val="18"/>
                <w:lang w:val="sr-Cyrl-BA"/>
              </w:rPr>
              <w:t>5</w:t>
            </w:r>
          </w:p>
        </w:tc>
        <w:tc>
          <w:tcPr>
            <w:tcW w:w="2633" w:type="dxa"/>
          </w:tcPr>
          <w:p w:rsidR="00B868BF" w:rsidRPr="0012335D" w:rsidRDefault="00B868BF" w:rsidP="00C448B8">
            <w:pPr>
              <w:widowControl/>
              <w:tabs>
                <w:tab w:val="left" w:pos="-1440"/>
                <w:tab w:val="left" w:pos="-720"/>
                <w:tab w:val="left" w:pos="0"/>
                <w:tab w:val="left" w:pos="538"/>
                <w:tab w:val="left" w:pos="889"/>
              </w:tabs>
              <w:overflowPunct w:val="0"/>
              <w:autoSpaceDE w:val="0"/>
              <w:autoSpaceDN w:val="0"/>
              <w:adjustRightInd w:val="0"/>
              <w:jc w:val="center"/>
              <w:textAlignment w:val="baseline"/>
              <w:rPr>
                <w:rFonts w:ascii="Arial" w:hAnsi="Arial" w:cs="Arial"/>
                <w:i/>
                <w:snapToGrid/>
                <w:color w:val="000000"/>
                <w:sz w:val="18"/>
                <w:szCs w:val="18"/>
                <w:lang w:val="sr-Cyrl-BA"/>
              </w:rPr>
            </w:pPr>
            <w:r w:rsidRPr="0012335D">
              <w:rPr>
                <w:rFonts w:ascii="Arial" w:hAnsi="Arial" w:cs="Arial"/>
                <w:i/>
                <w:snapToGrid/>
                <w:color w:val="000000"/>
                <w:sz w:val="18"/>
                <w:szCs w:val="18"/>
                <w:lang w:val="sr-Cyrl-BA"/>
              </w:rPr>
              <w:t>20%</w:t>
            </w:r>
          </w:p>
        </w:tc>
      </w:tr>
    </w:tbl>
    <w:p w:rsidR="00497F41" w:rsidRPr="0012335D" w:rsidRDefault="00497F41" w:rsidP="00497F41">
      <w:pPr>
        <w:widowControl/>
        <w:autoSpaceDE w:val="0"/>
        <w:autoSpaceDN w:val="0"/>
        <w:adjustRightInd w:val="0"/>
        <w:jc w:val="both"/>
        <w:rPr>
          <w:rFonts w:ascii="Arial" w:hAnsi="Arial" w:cs="Arial"/>
          <w:snapToGrid/>
          <w:sz w:val="18"/>
          <w:szCs w:val="18"/>
          <w:lang w:val="sr-Cyrl-BA"/>
        </w:rPr>
      </w:pPr>
    </w:p>
    <w:p w:rsidR="00497F41" w:rsidRPr="00E249A0" w:rsidRDefault="00E249A0" w:rsidP="00E249A0">
      <w:pPr>
        <w:keepNext/>
        <w:widowControl/>
        <w:overflowPunct w:val="0"/>
        <w:autoSpaceDE w:val="0"/>
        <w:autoSpaceDN w:val="0"/>
        <w:adjustRightInd w:val="0"/>
        <w:jc w:val="both"/>
        <w:textAlignment w:val="baseline"/>
        <w:outlineLvl w:val="1"/>
        <w:rPr>
          <w:rFonts w:ascii="Arial" w:hAnsi="Arial" w:cs="Arial"/>
          <w:b/>
          <w:bCs/>
          <w:snapToGrid/>
          <w:sz w:val="18"/>
          <w:szCs w:val="18"/>
        </w:rPr>
      </w:pPr>
      <w:r w:rsidRPr="00E249A0">
        <w:rPr>
          <w:rFonts w:ascii="Arial" w:hAnsi="Arial" w:cs="Arial"/>
          <w:b/>
          <w:bCs/>
          <w:snapToGrid/>
          <w:sz w:val="18"/>
          <w:szCs w:val="18"/>
        </w:rPr>
        <w:t>3.10.</w:t>
      </w:r>
      <w:r w:rsidR="00497F41" w:rsidRPr="00E249A0">
        <w:rPr>
          <w:rFonts w:ascii="Arial" w:hAnsi="Arial" w:cs="Arial"/>
          <w:b/>
          <w:bCs/>
          <w:snapToGrid/>
          <w:sz w:val="18"/>
          <w:szCs w:val="18"/>
        </w:rPr>
        <w:t xml:space="preserve">     Учешћа у капиталу контролисаних друштава</w:t>
      </w:r>
    </w:p>
    <w:p w:rsidR="00497F41" w:rsidRPr="0012335D" w:rsidRDefault="00497F41" w:rsidP="00497F41">
      <w:pPr>
        <w:overflowPunct w:val="0"/>
        <w:autoSpaceDE w:val="0"/>
        <w:autoSpaceDN w:val="0"/>
        <w:adjustRightInd w:val="0"/>
        <w:jc w:val="both"/>
        <w:textAlignment w:val="baseline"/>
        <w:rPr>
          <w:rFonts w:ascii="Arial" w:hAnsi="Arial" w:cs="Arial"/>
          <w:snapToGrid/>
          <w:sz w:val="18"/>
          <w:szCs w:val="18"/>
          <w:lang w:val="sr-Cyrl-CS"/>
        </w:rPr>
      </w:pPr>
    </w:p>
    <w:p w:rsidR="00497F41" w:rsidRPr="0012335D" w:rsidRDefault="00497F41" w:rsidP="00497F41">
      <w:pPr>
        <w:tabs>
          <w:tab w:val="left" w:pos="-1440"/>
          <w:tab w:val="left" w:pos="-720"/>
          <w:tab w:val="left" w:pos="0"/>
        </w:tabs>
        <w:ind w:left="709"/>
        <w:jc w:val="both"/>
        <w:rPr>
          <w:rFonts w:ascii="Arial" w:hAnsi="Arial" w:cs="Arial"/>
          <w:snapToGrid/>
          <w:sz w:val="18"/>
          <w:szCs w:val="18"/>
          <w:lang w:val="sr-Cyrl-CS"/>
        </w:rPr>
      </w:pPr>
      <w:r w:rsidRPr="0012335D">
        <w:rPr>
          <w:rFonts w:ascii="Arial" w:hAnsi="Arial" w:cs="Arial"/>
          <w:snapToGrid/>
          <w:sz w:val="18"/>
          <w:szCs w:val="18"/>
          <w:lang w:val="sr-Cyrl-CS"/>
        </w:rPr>
        <w:t xml:space="preserve">Учешћем у контролисаном друштву сматра се улагање којим је </w:t>
      </w:r>
      <w:r w:rsidR="00F42B0F" w:rsidRPr="0012335D">
        <w:rPr>
          <w:rFonts w:ascii="Arial" w:hAnsi="Arial" w:cs="Arial"/>
          <w:snapToGrid/>
          <w:sz w:val="18"/>
          <w:szCs w:val="18"/>
          <w:lang w:val="sr-Cyrl-CS"/>
        </w:rPr>
        <w:t xml:space="preserve">Матично друштво </w:t>
      </w:r>
      <w:r w:rsidRPr="0012335D">
        <w:rPr>
          <w:rFonts w:ascii="Arial" w:hAnsi="Arial" w:cs="Arial"/>
          <w:snapToGrid/>
          <w:sz w:val="18"/>
          <w:szCs w:val="18"/>
          <w:lang w:val="sr-Cyrl-CS"/>
        </w:rPr>
        <w:t xml:space="preserve"> стекло контролу над тим друштвом. </w:t>
      </w:r>
      <w:r w:rsidR="00F42B0F" w:rsidRPr="0012335D">
        <w:rPr>
          <w:rFonts w:ascii="Arial" w:hAnsi="Arial" w:cs="Arial"/>
          <w:snapToGrid/>
          <w:sz w:val="18"/>
          <w:szCs w:val="18"/>
          <w:lang w:val="sr-Cyrl-CS"/>
        </w:rPr>
        <w:t xml:space="preserve">Матичног друштва </w:t>
      </w:r>
      <w:r w:rsidRPr="0012335D">
        <w:rPr>
          <w:rFonts w:ascii="Arial" w:hAnsi="Arial" w:cs="Arial"/>
          <w:snapToGrid/>
          <w:sz w:val="18"/>
          <w:szCs w:val="18"/>
          <w:lang w:val="sr-Cyrl-CS"/>
        </w:rPr>
        <w:t>има контролно учешће у другом правном лицу када има директно или индиректно право или могућност да оствари 50% или више гласачких права у том правном лицу, односно када</w:t>
      </w:r>
      <w:r w:rsidR="00F42B0F" w:rsidRPr="0012335D">
        <w:t xml:space="preserve"> </w:t>
      </w:r>
      <w:r w:rsidR="00F42B0F" w:rsidRPr="0012335D">
        <w:rPr>
          <w:rFonts w:ascii="Arial" w:hAnsi="Arial" w:cs="Arial"/>
          <w:snapToGrid/>
          <w:sz w:val="18"/>
          <w:szCs w:val="18"/>
          <w:lang w:val="sr-Cyrl-CS"/>
        </w:rPr>
        <w:t>Матично друштво</w:t>
      </w:r>
      <w:r w:rsidRPr="0012335D">
        <w:rPr>
          <w:rFonts w:ascii="Arial" w:hAnsi="Arial" w:cs="Arial"/>
          <w:snapToGrid/>
          <w:sz w:val="18"/>
          <w:szCs w:val="18"/>
          <w:lang w:val="sr-Cyrl-CS"/>
        </w:rPr>
        <w:t xml:space="preserve"> има директно или индиректно власништво над 50% или више капитала у том правном лицу, или могућност именовања већине чланова органа управљања или могућност ефективног вршења контролног утицаја на управљање тим правним лицем или на његову пословну политику. </w:t>
      </w:r>
    </w:p>
    <w:p w:rsidR="00497F41" w:rsidRPr="0012335D" w:rsidRDefault="00497F41" w:rsidP="00497F41">
      <w:pPr>
        <w:tabs>
          <w:tab w:val="left" w:pos="-1440"/>
          <w:tab w:val="left" w:pos="-720"/>
          <w:tab w:val="left" w:pos="0"/>
        </w:tabs>
        <w:ind w:left="709"/>
        <w:jc w:val="both"/>
        <w:rPr>
          <w:rFonts w:ascii="Arial" w:hAnsi="Arial" w:cs="Arial"/>
          <w:snapToGrid/>
          <w:sz w:val="18"/>
          <w:szCs w:val="18"/>
          <w:lang w:val="sr-Cyrl-CS"/>
        </w:rPr>
      </w:pPr>
    </w:p>
    <w:p w:rsidR="00497F41" w:rsidRPr="0012335D" w:rsidRDefault="00497F41" w:rsidP="00497F41">
      <w:pPr>
        <w:tabs>
          <w:tab w:val="left" w:pos="-1440"/>
          <w:tab w:val="left" w:pos="-720"/>
          <w:tab w:val="left" w:pos="0"/>
        </w:tabs>
        <w:ind w:left="709"/>
        <w:jc w:val="both"/>
        <w:rPr>
          <w:rFonts w:ascii="Arial" w:hAnsi="Arial" w:cs="Arial"/>
          <w:noProof/>
          <w:snapToGrid/>
          <w:sz w:val="18"/>
          <w:szCs w:val="18"/>
          <w:lang w:val="sr-Cyrl-BA"/>
        </w:rPr>
      </w:pPr>
      <w:r w:rsidRPr="0012335D">
        <w:rPr>
          <w:rFonts w:ascii="Arial" w:hAnsi="Arial" w:cs="Arial"/>
          <w:snapToGrid/>
          <w:sz w:val="18"/>
          <w:szCs w:val="18"/>
          <w:lang w:val="sr-Cyrl-CS"/>
        </w:rPr>
        <w:t>Учешћ</w:t>
      </w:r>
      <w:r w:rsidRPr="0012335D">
        <w:rPr>
          <w:rFonts w:ascii="Arial" w:hAnsi="Arial" w:cs="Arial"/>
          <w:snapToGrid/>
          <w:sz w:val="18"/>
          <w:szCs w:val="18"/>
        </w:rPr>
        <w:t>e</w:t>
      </w:r>
      <w:r w:rsidRPr="0012335D">
        <w:rPr>
          <w:rFonts w:ascii="Arial" w:hAnsi="Arial" w:cs="Arial"/>
          <w:snapToGrid/>
          <w:sz w:val="18"/>
          <w:szCs w:val="18"/>
          <w:lang w:val="sr-Cyrl-CS"/>
        </w:rPr>
        <w:t xml:space="preserve"> у капиталу повезаног правног лица исказан</w:t>
      </w:r>
      <w:r w:rsidRPr="0012335D">
        <w:rPr>
          <w:rFonts w:ascii="Arial" w:hAnsi="Arial" w:cs="Arial"/>
          <w:snapToGrid/>
          <w:sz w:val="18"/>
          <w:szCs w:val="18"/>
        </w:rPr>
        <w:t>o</w:t>
      </w:r>
      <w:r w:rsidRPr="0012335D">
        <w:rPr>
          <w:rFonts w:ascii="Arial" w:hAnsi="Arial" w:cs="Arial"/>
          <w:snapToGrid/>
          <w:sz w:val="18"/>
          <w:szCs w:val="18"/>
          <w:lang w:val="sr-Cyrl-CS"/>
        </w:rPr>
        <w:t xml:space="preserve"> је по набавној вриједности улагања</w:t>
      </w:r>
      <w:r w:rsidR="00B53E0B" w:rsidRPr="0012335D">
        <w:rPr>
          <w:rFonts w:ascii="Arial" w:hAnsi="Arial" w:cs="Arial"/>
          <w:snapToGrid/>
          <w:sz w:val="18"/>
          <w:szCs w:val="18"/>
          <w:lang w:val="sr-Cyrl-CS"/>
        </w:rPr>
        <w:t>, умањено за евентуална обезвређења</w:t>
      </w:r>
      <w:r w:rsidRPr="0012335D">
        <w:rPr>
          <w:rFonts w:ascii="Arial" w:hAnsi="Arial" w:cs="Arial"/>
          <w:snapToGrid/>
          <w:sz w:val="18"/>
          <w:szCs w:val="18"/>
          <w:lang w:val="sr-Cyrl-CS"/>
        </w:rPr>
        <w:t xml:space="preserve">. </w:t>
      </w:r>
      <w:r w:rsidR="00F42B0F" w:rsidRPr="0012335D">
        <w:rPr>
          <w:rFonts w:ascii="Arial" w:hAnsi="Arial" w:cs="Arial"/>
          <w:snapToGrid/>
          <w:sz w:val="18"/>
          <w:szCs w:val="18"/>
          <w:lang w:val="sr-Cyrl-CS"/>
        </w:rPr>
        <w:t xml:space="preserve">Матично друштво </w:t>
      </w:r>
      <w:r w:rsidRPr="0012335D">
        <w:rPr>
          <w:rFonts w:ascii="Arial" w:hAnsi="Arial" w:cs="Arial"/>
          <w:noProof/>
          <w:snapToGrid/>
          <w:sz w:val="18"/>
          <w:szCs w:val="18"/>
          <w:lang w:val="sr-Latn-CS"/>
        </w:rPr>
        <w:t xml:space="preserve"> </w:t>
      </w:r>
      <w:r w:rsidRPr="0012335D">
        <w:rPr>
          <w:rFonts w:ascii="Arial" w:hAnsi="Arial" w:cs="Arial"/>
          <w:noProof/>
          <w:snapToGrid/>
          <w:sz w:val="18"/>
          <w:szCs w:val="18"/>
          <w:lang w:val="sr-Cyrl-CS"/>
        </w:rPr>
        <w:t xml:space="preserve">је власник 100% удјела </w:t>
      </w:r>
      <w:r w:rsidRPr="0012335D">
        <w:rPr>
          <w:rFonts w:ascii="Arial" w:hAnsi="Arial" w:cs="Arial"/>
          <w:noProof/>
          <w:snapToGrid/>
          <w:sz w:val="18"/>
          <w:szCs w:val="18"/>
          <w:lang w:val="ru-RU"/>
        </w:rPr>
        <w:t>у капиталу зависног правног лица  ''</w:t>
      </w:r>
      <w:r w:rsidRPr="0012335D">
        <w:rPr>
          <w:rFonts w:ascii="Arial" w:hAnsi="Arial" w:cs="Arial"/>
          <w:noProof/>
          <w:snapToGrid/>
          <w:sz w:val="18"/>
          <w:szCs w:val="18"/>
          <w:lang w:val="sr-Latn-CS"/>
        </w:rPr>
        <w:t>Дунав ауто’’ д.о.о.</w:t>
      </w:r>
      <w:r w:rsidR="001070B9" w:rsidRPr="0012335D">
        <w:rPr>
          <w:rFonts w:ascii="Arial" w:hAnsi="Arial" w:cs="Arial"/>
          <w:noProof/>
          <w:snapToGrid/>
          <w:sz w:val="18"/>
          <w:szCs w:val="18"/>
          <w:lang w:val="sr-Latn-CS"/>
        </w:rPr>
        <w:t xml:space="preserve"> </w:t>
      </w:r>
      <w:r w:rsidRPr="0012335D">
        <w:rPr>
          <w:rFonts w:ascii="Arial" w:hAnsi="Arial" w:cs="Arial"/>
          <w:noProof/>
          <w:snapToGrid/>
          <w:sz w:val="18"/>
          <w:szCs w:val="18"/>
          <w:lang w:val="sr-Latn-CS"/>
        </w:rPr>
        <w:t>Бања Лука</w:t>
      </w:r>
      <w:r w:rsidRPr="0012335D">
        <w:rPr>
          <w:rFonts w:ascii="Arial" w:hAnsi="Arial" w:cs="Arial"/>
          <w:noProof/>
          <w:snapToGrid/>
          <w:sz w:val="18"/>
          <w:szCs w:val="18"/>
          <w:lang w:val="sr-Cyrl-BA"/>
        </w:rPr>
        <w:t>.</w:t>
      </w:r>
    </w:p>
    <w:p w:rsidR="00497F41" w:rsidRPr="0012335D" w:rsidRDefault="00497F41" w:rsidP="00497F41">
      <w:pPr>
        <w:tabs>
          <w:tab w:val="left" w:pos="-1440"/>
          <w:tab w:val="left" w:pos="-720"/>
          <w:tab w:val="left" w:pos="0"/>
        </w:tabs>
        <w:jc w:val="both"/>
        <w:rPr>
          <w:rFonts w:ascii="Arial" w:hAnsi="Arial" w:cs="Arial"/>
          <w:noProof/>
          <w:snapToGrid/>
          <w:sz w:val="12"/>
          <w:szCs w:val="12"/>
          <w:lang w:val="sr-Cyrl-BA"/>
        </w:rPr>
      </w:pPr>
    </w:p>
    <w:p w:rsidR="00497F41" w:rsidRPr="0012335D" w:rsidRDefault="00E249A0" w:rsidP="00E249A0">
      <w:pPr>
        <w:keepNext/>
        <w:widowControl/>
        <w:overflowPunct w:val="0"/>
        <w:autoSpaceDE w:val="0"/>
        <w:autoSpaceDN w:val="0"/>
        <w:adjustRightInd w:val="0"/>
        <w:jc w:val="both"/>
        <w:textAlignment w:val="baseline"/>
        <w:outlineLvl w:val="1"/>
        <w:rPr>
          <w:rFonts w:ascii="Arial" w:eastAsia="Arial,Bold" w:hAnsi="Arial" w:cs="Arial"/>
          <w:b/>
          <w:bCs/>
          <w:snapToGrid/>
          <w:sz w:val="18"/>
          <w:szCs w:val="18"/>
          <w:lang w:val="sr-Cyrl-BA"/>
        </w:rPr>
      </w:pPr>
      <w:r>
        <w:rPr>
          <w:rFonts w:ascii="Arial" w:eastAsia="Arial,Bold" w:hAnsi="Arial" w:cs="Arial"/>
          <w:b/>
          <w:bCs/>
          <w:snapToGrid/>
          <w:sz w:val="18"/>
          <w:szCs w:val="18"/>
        </w:rPr>
        <w:t>3.11.</w:t>
      </w:r>
      <w:r w:rsidR="00497F41" w:rsidRPr="0012335D">
        <w:rPr>
          <w:rFonts w:ascii="Arial" w:eastAsia="Arial,Bold" w:hAnsi="Arial" w:cs="Arial"/>
          <w:b/>
          <w:bCs/>
          <w:snapToGrid/>
          <w:sz w:val="18"/>
          <w:szCs w:val="18"/>
          <w:lang w:val="sr-Latn-BA"/>
        </w:rPr>
        <w:t xml:space="preserve">    </w:t>
      </w:r>
      <w:r w:rsidR="00497F41" w:rsidRPr="0012335D">
        <w:rPr>
          <w:rFonts w:ascii="Arial" w:eastAsia="Arial,Bold" w:hAnsi="Arial" w:cs="Arial"/>
          <w:b/>
          <w:bCs/>
          <w:snapToGrid/>
          <w:sz w:val="18"/>
          <w:szCs w:val="18"/>
          <w:lang w:val="sr-Cyrl-BA"/>
        </w:rPr>
        <w:t>Финансијска имовина</w:t>
      </w:r>
    </w:p>
    <w:p w:rsidR="00497F41" w:rsidRPr="0012335D" w:rsidRDefault="00497F41" w:rsidP="00497F41">
      <w:pPr>
        <w:keepNext/>
        <w:widowControl/>
        <w:overflowPunct w:val="0"/>
        <w:autoSpaceDE w:val="0"/>
        <w:autoSpaceDN w:val="0"/>
        <w:adjustRightInd w:val="0"/>
        <w:ind w:left="450"/>
        <w:jc w:val="both"/>
        <w:textAlignment w:val="baseline"/>
        <w:outlineLvl w:val="1"/>
        <w:rPr>
          <w:rFonts w:ascii="Arial" w:eastAsia="Arial,Bold" w:hAnsi="Arial" w:cs="Arial"/>
          <w:b/>
          <w:bCs/>
          <w:snapToGrid/>
          <w:sz w:val="12"/>
          <w:szCs w:val="12"/>
          <w:lang w:val="sr-Latn-BA"/>
        </w:rPr>
      </w:pPr>
    </w:p>
    <w:p w:rsidR="00497F41" w:rsidRDefault="00F42B0F" w:rsidP="00497F41">
      <w:pPr>
        <w:keepNext/>
        <w:widowControl/>
        <w:overflowPunct w:val="0"/>
        <w:autoSpaceDE w:val="0"/>
        <w:autoSpaceDN w:val="0"/>
        <w:adjustRightInd w:val="0"/>
        <w:ind w:left="709"/>
        <w:jc w:val="both"/>
        <w:textAlignment w:val="baseline"/>
        <w:outlineLvl w:val="1"/>
        <w:rPr>
          <w:rFonts w:ascii="Arial" w:hAnsi="Arial" w:cs="Arial"/>
          <w:bCs/>
          <w:iCs/>
          <w:snapToGrid/>
          <w:sz w:val="18"/>
          <w:szCs w:val="18"/>
          <w:lang w:val="sr-Cyrl-CS"/>
        </w:rPr>
      </w:pPr>
      <w:r w:rsidRPr="0012335D">
        <w:rPr>
          <w:rFonts w:ascii="Arial" w:hAnsi="Arial" w:cs="Arial"/>
          <w:bCs/>
          <w:iCs/>
          <w:snapToGrid/>
          <w:sz w:val="18"/>
          <w:szCs w:val="18"/>
          <w:lang w:val="sr-Cyrl-CS"/>
        </w:rPr>
        <w:t xml:space="preserve">Матично друштво </w:t>
      </w:r>
      <w:r w:rsidR="00497F41" w:rsidRPr="0012335D">
        <w:rPr>
          <w:rFonts w:ascii="Arial" w:hAnsi="Arial" w:cs="Arial"/>
          <w:bCs/>
          <w:iCs/>
          <w:snapToGrid/>
          <w:sz w:val="18"/>
          <w:szCs w:val="18"/>
          <w:lang w:val="sr-Cyrl-CS"/>
        </w:rPr>
        <w:t xml:space="preserve">признаје финансијско средство онда када постане једна од уговорених страна у </w:t>
      </w:r>
      <w:r w:rsidR="00497F41" w:rsidRPr="0012335D">
        <w:rPr>
          <w:rFonts w:ascii="Arial" w:hAnsi="Arial" w:cs="Arial"/>
          <w:bCs/>
          <w:iCs/>
          <w:snapToGrid/>
          <w:sz w:val="18"/>
          <w:szCs w:val="18"/>
          <w:lang w:val="sr-Latn-BA"/>
        </w:rPr>
        <w:t xml:space="preserve">   </w:t>
      </w:r>
      <w:r w:rsidR="00497F41" w:rsidRPr="0012335D">
        <w:rPr>
          <w:rFonts w:ascii="Arial" w:hAnsi="Arial" w:cs="Arial"/>
          <w:bCs/>
          <w:iCs/>
          <w:snapToGrid/>
          <w:sz w:val="18"/>
          <w:szCs w:val="18"/>
          <w:lang w:val="sr-Cyrl-CS"/>
        </w:rPr>
        <w:t>финансијском инструменту.</w:t>
      </w:r>
    </w:p>
    <w:p w:rsidR="00F5385E" w:rsidRPr="0012335D" w:rsidRDefault="00F5385E" w:rsidP="00497F41">
      <w:pPr>
        <w:keepNext/>
        <w:widowControl/>
        <w:overflowPunct w:val="0"/>
        <w:autoSpaceDE w:val="0"/>
        <w:autoSpaceDN w:val="0"/>
        <w:adjustRightInd w:val="0"/>
        <w:ind w:left="709"/>
        <w:jc w:val="both"/>
        <w:textAlignment w:val="baseline"/>
        <w:outlineLvl w:val="1"/>
        <w:rPr>
          <w:rFonts w:ascii="Arial" w:eastAsia="Arial,Bold" w:hAnsi="Arial" w:cs="Arial"/>
          <w:b/>
          <w:bCs/>
          <w:snapToGrid/>
          <w:sz w:val="18"/>
          <w:szCs w:val="18"/>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Cyrl-CS"/>
        </w:rPr>
      </w:pPr>
      <w:r w:rsidRPr="0012335D">
        <w:rPr>
          <w:rFonts w:ascii="Arial" w:hAnsi="Arial" w:cs="Arial"/>
          <w:bCs/>
          <w:iCs/>
          <w:snapToGrid/>
          <w:sz w:val="18"/>
          <w:szCs w:val="18"/>
          <w:lang w:val="sr-Cyrl-CS"/>
        </w:rPr>
        <w:t xml:space="preserve">Редовна куповина и продаја финансијских средстава се признаје на датум трговања - датум када се </w:t>
      </w:r>
      <w:r w:rsidR="00F42B0F" w:rsidRPr="0012335D">
        <w:rPr>
          <w:rFonts w:ascii="Arial" w:hAnsi="Arial" w:cs="Arial"/>
          <w:bCs/>
          <w:iCs/>
          <w:snapToGrid/>
          <w:sz w:val="18"/>
          <w:szCs w:val="18"/>
          <w:lang w:val="sr-Cyrl-CS"/>
        </w:rPr>
        <w:t xml:space="preserve">Матично друштво </w:t>
      </w:r>
      <w:r w:rsidRPr="0012335D">
        <w:rPr>
          <w:rFonts w:ascii="Arial" w:hAnsi="Arial" w:cs="Arial"/>
          <w:bCs/>
          <w:iCs/>
          <w:snapToGrid/>
          <w:sz w:val="18"/>
          <w:szCs w:val="18"/>
          <w:lang w:val="sr-Cyrl-CS"/>
        </w:rPr>
        <w:t xml:space="preserve"> обавезал</w:t>
      </w:r>
      <w:r w:rsidRPr="0012335D">
        <w:rPr>
          <w:rFonts w:ascii="Arial" w:hAnsi="Arial" w:cs="Arial"/>
          <w:bCs/>
          <w:iCs/>
          <w:snapToGrid/>
          <w:sz w:val="18"/>
          <w:szCs w:val="18"/>
        </w:rPr>
        <w:t>о</w:t>
      </w:r>
      <w:r w:rsidRPr="0012335D">
        <w:rPr>
          <w:rFonts w:ascii="Arial" w:hAnsi="Arial" w:cs="Arial"/>
          <w:bCs/>
          <w:iCs/>
          <w:snapToGrid/>
          <w:sz w:val="18"/>
          <w:szCs w:val="18"/>
          <w:lang w:val="sr-Cyrl-CS"/>
        </w:rPr>
        <w:t xml:space="preserve"> да ће купити или продати финансијско средство. </w:t>
      </w:r>
    </w:p>
    <w:p w:rsidR="00497F41" w:rsidRPr="0012335D" w:rsidRDefault="00497F41" w:rsidP="00497F41">
      <w:pPr>
        <w:overflowPunct w:val="0"/>
        <w:autoSpaceDE w:val="0"/>
        <w:autoSpaceDN w:val="0"/>
        <w:adjustRightInd w:val="0"/>
        <w:jc w:val="both"/>
        <w:textAlignment w:val="baseline"/>
        <w:rPr>
          <w:rFonts w:ascii="Arial" w:hAnsi="Arial" w:cs="Arial"/>
          <w:bCs/>
          <w:iCs/>
          <w:snapToGrid/>
          <w:sz w:val="18"/>
          <w:szCs w:val="18"/>
          <w:lang w:val="sr-Cyrl-BA"/>
        </w:rPr>
      </w:pPr>
    </w:p>
    <w:p w:rsidR="00777B9F" w:rsidRDefault="00777B9F" w:rsidP="00497F41">
      <w:pPr>
        <w:overflowPunct w:val="0"/>
        <w:autoSpaceDE w:val="0"/>
        <w:autoSpaceDN w:val="0"/>
        <w:adjustRightInd w:val="0"/>
        <w:ind w:left="709"/>
        <w:jc w:val="both"/>
        <w:textAlignment w:val="baseline"/>
        <w:rPr>
          <w:rFonts w:ascii="Arial" w:hAnsi="Arial" w:cs="Arial"/>
          <w:bCs/>
          <w:iCs/>
          <w:snapToGrid/>
          <w:sz w:val="18"/>
          <w:szCs w:val="18"/>
          <w:lang w:val="sr-Cyrl-CS"/>
        </w:rPr>
      </w:pPr>
    </w:p>
    <w:p w:rsidR="00777B9F" w:rsidRDefault="00777B9F" w:rsidP="00497F41">
      <w:pPr>
        <w:overflowPunct w:val="0"/>
        <w:autoSpaceDE w:val="0"/>
        <w:autoSpaceDN w:val="0"/>
        <w:adjustRightInd w:val="0"/>
        <w:ind w:left="709"/>
        <w:jc w:val="both"/>
        <w:textAlignment w:val="baseline"/>
        <w:rPr>
          <w:rFonts w:ascii="Arial" w:hAnsi="Arial" w:cs="Arial"/>
          <w:bCs/>
          <w:iCs/>
          <w:snapToGrid/>
          <w:sz w:val="18"/>
          <w:szCs w:val="18"/>
          <w:lang w:val="sr-Cyrl-CS"/>
        </w:rPr>
      </w:pPr>
    </w:p>
    <w:p w:rsidR="00777B9F" w:rsidRPr="0012335D" w:rsidRDefault="00777B9F" w:rsidP="00777B9F">
      <w:pPr>
        <w:rPr>
          <w:rFonts w:ascii="Arial" w:hAnsi="Arial" w:cs="Arial"/>
          <w:b/>
          <w:sz w:val="18"/>
          <w:szCs w:val="18"/>
          <w:lang w:val="sr-Cyrl-BA"/>
        </w:rPr>
      </w:pPr>
      <w:r w:rsidRPr="0012335D">
        <w:rPr>
          <w:rFonts w:ascii="Arial" w:hAnsi="Arial" w:cs="Arial"/>
          <w:b/>
          <w:sz w:val="18"/>
          <w:szCs w:val="18"/>
          <w:lang w:val="sr-Cyrl-BA"/>
        </w:rPr>
        <w:t xml:space="preserve">3.           </w:t>
      </w:r>
      <w:r w:rsidRPr="0012335D">
        <w:rPr>
          <w:rFonts w:ascii="Arial" w:hAnsi="Arial" w:cs="Arial"/>
          <w:b/>
          <w:sz w:val="18"/>
          <w:szCs w:val="18"/>
          <w:lang w:val="sr-Cyrl-CS"/>
        </w:rPr>
        <w:t>ПРЕГЛЕД</w:t>
      </w:r>
      <w:r w:rsidRPr="0012335D">
        <w:rPr>
          <w:rFonts w:ascii="Arial" w:hAnsi="Arial" w:cs="Arial"/>
          <w:b/>
          <w:sz w:val="18"/>
          <w:szCs w:val="18"/>
          <w:lang w:val="sr-Cyrl-BA"/>
        </w:rPr>
        <w:t xml:space="preserve"> </w:t>
      </w:r>
      <w:r w:rsidRPr="0012335D">
        <w:rPr>
          <w:rFonts w:ascii="Arial" w:hAnsi="Arial" w:cs="Arial"/>
          <w:b/>
          <w:sz w:val="18"/>
          <w:szCs w:val="18"/>
          <w:lang w:val="sr-Cyrl-CS"/>
        </w:rPr>
        <w:t>ЗНА</w:t>
      </w:r>
      <w:r w:rsidRPr="0012335D">
        <w:rPr>
          <w:rFonts w:ascii="Arial" w:hAnsi="Arial" w:cs="Arial"/>
          <w:b/>
          <w:sz w:val="18"/>
          <w:szCs w:val="18"/>
          <w:lang w:val="sr-Cyrl-BA"/>
        </w:rPr>
        <w:t>Ч</w:t>
      </w:r>
      <w:r w:rsidRPr="0012335D">
        <w:rPr>
          <w:rFonts w:ascii="Arial" w:hAnsi="Arial" w:cs="Arial"/>
          <w:b/>
          <w:sz w:val="18"/>
          <w:szCs w:val="18"/>
          <w:lang w:val="sr-Cyrl-CS"/>
        </w:rPr>
        <w:t>АЈНИХ</w:t>
      </w:r>
      <w:r w:rsidRPr="0012335D">
        <w:rPr>
          <w:rFonts w:ascii="Arial" w:hAnsi="Arial" w:cs="Arial"/>
          <w:b/>
          <w:sz w:val="18"/>
          <w:szCs w:val="18"/>
          <w:lang w:val="sr-Cyrl-BA"/>
        </w:rPr>
        <w:t xml:space="preserve"> </w:t>
      </w:r>
      <w:r w:rsidRPr="0012335D">
        <w:rPr>
          <w:rFonts w:ascii="Arial" w:hAnsi="Arial" w:cs="Arial"/>
          <w:b/>
          <w:sz w:val="18"/>
          <w:szCs w:val="18"/>
          <w:lang w:val="sr-Cyrl-CS"/>
        </w:rPr>
        <w:t>РА</w:t>
      </w:r>
      <w:r w:rsidRPr="0012335D">
        <w:rPr>
          <w:rFonts w:ascii="Arial" w:hAnsi="Arial" w:cs="Arial"/>
          <w:b/>
          <w:sz w:val="18"/>
          <w:szCs w:val="18"/>
          <w:lang w:val="sr-Cyrl-BA"/>
        </w:rPr>
        <w:t>Ч</w:t>
      </w:r>
      <w:r w:rsidRPr="0012335D">
        <w:rPr>
          <w:rFonts w:ascii="Arial" w:hAnsi="Arial" w:cs="Arial"/>
          <w:b/>
          <w:sz w:val="18"/>
          <w:szCs w:val="18"/>
          <w:lang w:val="sr-Cyrl-CS"/>
        </w:rPr>
        <w:t>УНОВОДСТВЕНИХ</w:t>
      </w:r>
      <w:r w:rsidRPr="0012335D">
        <w:rPr>
          <w:rFonts w:ascii="Arial" w:hAnsi="Arial" w:cs="Arial"/>
          <w:b/>
          <w:sz w:val="18"/>
          <w:szCs w:val="18"/>
          <w:lang w:val="sr-Cyrl-BA"/>
        </w:rPr>
        <w:t xml:space="preserve"> </w:t>
      </w:r>
      <w:r w:rsidRPr="0012335D">
        <w:rPr>
          <w:rFonts w:ascii="Arial" w:hAnsi="Arial" w:cs="Arial"/>
          <w:b/>
          <w:sz w:val="18"/>
          <w:szCs w:val="18"/>
          <w:lang w:val="sr-Cyrl-CS"/>
        </w:rPr>
        <w:t>ПОЛИТИКА</w:t>
      </w:r>
      <w:r w:rsidRPr="0012335D">
        <w:rPr>
          <w:rFonts w:ascii="Arial" w:hAnsi="Arial" w:cs="Arial"/>
          <w:b/>
          <w:sz w:val="18"/>
          <w:szCs w:val="18"/>
          <w:lang w:val="sr-Cyrl-BA"/>
        </w:rPr>
        <w:t xml:space="preserve"> (наставак)</w:t>
      </w:r>
    </w:p>
    <w:p w:rsidR="00777B9F" w:rsidRPr="0012335D" w:rsidRDefault="00777B9F" w:rsidP="00777B9F">
      <w:pPr>
        <w:tabs>
          <w:tab w:val="left" w:pos="-1440"/>
          <w:tab w:val="left" w:pos="-720"/>
          <w:tab w:val="left" w:pos="0"/>
        </w:tabs>
        <w:jc w:val="both"/>
        <w:rPr>
          <w:rFonts w:ascii="Arial" w:hAnsi="Arial" w:cs="Arial"/>
          <w:noProof/>
          <w:snapToGrid/>
          <w:sz w:val="12"/>
          <w:szCs w:val="12"/>
          <w:lang w:val="sr-Cyrl-BA"/>
        </w:rPr>
      </w:pPr>
    </w:p>
    <w:p w:rsidR="00777B9F" w:rsidRPr="00777B9F" w:rsidRDefault="00777B9F" w:rsidP="00777B9F">
      <w:pPr>
        <w:keepNext/>
        <w:widowControl/>
        <w:numPr>
          <w:ilvl w:val="1"/>
          <w:numId w:val="37"/>
        </w:numPr>
        <w:overflowPunct w:val="0"/>
        <w:autoSpaceDE w:val="0"/>
        <w:autoSpaceDN w:val="0"/>
        <w:adjustRightInd w:val="0"/>
        <w:jc w:val="both"/>
        <w:textAlignment w:val="baseline"/>
        <w:outlineLvl w:val="1"/>
        <w:rPr>
          <w:rFonts w:ascii="Arial" w:eastAsia="Arial,Bold" w:hAnsi="Arial" w:cs="Arial"/>
          <w:b/>
          <w:bCs/>
          <w:snapToGrid/>
          <w:sz w:val="18"/>
          <w:szCs w:val="18"/>
          <w:lang w:val="sr-Cyrl-BA"/>
        </w:rPr>
      </w:pPr>
      <w:r w:rsidRPr="0012335D">
        <w:rPr>
          <w:rFonts w:ascii="Arial" w:eastAsia="Arial,Bold" w:hAnsi="Arial" w:cs="Arial"/>
          <w:b/>
          <w:bCs/>
          <w:snapToGrid/>
          <w:sz w:val="18"/>
          <w:szCs w:val="18"/>
          <w:lang w:val="sr-Latn-BA"/>
        </w:rPr>
        <w:t xml:space="preserve">    </w:t>
      </w:r>
      <w:r w:rsidRPr="0012335D">
        <w:rPr>
          <w:rFonts w:ascii="Arial" w:eastAsia="Arial,Bold" w:hAnsi="Arial" w:cs="Arial"/>
          <w:b/>
          <w:bCs/>
          <w:snapToGrid/>
          <w:sz w:val="18"/>
          <w:szCs w:val="18"/>
          <w:lang w:val="sr-Cyrl-BA"/>
        </w:rPr>
        <w:t>Финансијска имовина</w:t>
      </w:r>
      <w:r w:rsidRPr="0012335D">
        <w:rPr>
          <w:rFonts w:ascii="Arial" w:eastAsia="Arial,Bold" w:hAnsi="Arial" w:cs="Arial"/>
          <w:b/>
          <w:bCs/>
          <w:snapToGrid/>
          <w:sz w:val="18"/>
          <w:szCs w:val="18"/>
        </w:rPr>
        <w:t xml:space="preserve"> </w:t>
      </w:r>
      <w:r w:rsidRPr="0012335D">
        <w:rPr>
          <w:rFonts w:ascii="Arial" w:hAnsi="Arial" w:cs="Arial"/>
          <w:b/>
          <w:sz w:val="18"/>
          <w:szCs w:val="18"/>
          <w:lang w:val="sr-Cyrl-BA"/>
        </w:rPr>
        <w:t>(наставак)</w:t>
      </w:r>
    </w:p>
    <w:p w:rsidR="00777B9F" w:rsidRDefault="00777B9F" w:rsidP="00497F41">
      <w:pPr>
        <w:overflowPunct w:val="0"/>
        <w:autoSpaceDE w:val="0"/>
        <w:autoSpaceDN w:val="0"/>
        <w:adjustRightInd w:val="0"/>
        <w:ind w:left="709"/>
        <w:jc w:val="both"/>
        <w:textAlignment w:val="baseline"/>
        <w:rPr>
          <w:rFonts w:ascii="Arial" w:hAnsi="Arial" w:cs="Arial"/>
          <w:bCs/>
          <w:iCs/>
          <w:snapToGrid/>
          <w:sz w:val="18"/>
          <w:szCs w:val="18"/>
          <w:lang w:val="sr-Cyrl-CS"/>
        </w:rPr>
      </w:pPr>
    </w:p>
    <w:p w:rsidR="00763EFF"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Cyrl-CS"/>
        </w:rPr>
      </w:pPr>
      <w:r w:rsidRPr="0012335D">
        <w:rPr>
          <w:rFonts w:ascii="Arial" w:hAnsi="Arial" w:cs="Arial"/>
          <w:bCs/>
          <w:iCs/>
          <w:snapToGrid/>
          <w:sz w:val="18"/>
          <w:szCs w:val="18"/>
          <w:lang w:val="sr-Cyrl-CS"/>
        </w:rPr>
        <w:t>У зависности од намјере са којом су стечена,</w:t>
      </w:r>
      <w:r w:rsidR="00F42B0F" w:rsidRPr="0012335D">
        <w:t xml:space="preserve"> </w:t>
      </w:r>
      <w:r w:rsidR="00F42B0F" w:rsidRPr="0012335D">
        <w:rPr>
          <w:rFonts w:ascii="Arial" w:hAnsi="Arial" w:cs="Arial"/>
          <w:bCs/>
          <w:iCs/>
          <w:snapToGrid/>
          <w:sz w:val="18"/>
          <w:szCs w:val="18"/>
          <w:lang w:val="sr-Cyrl-CS"/>
        </w:rPr>
        <w:t>Матично друштво</w:t>
      </w:r>
      <w:r w:rsidRPr="0012335D">
        <w:rPr>
          <w:rFonts w:ascii="Arial" w:hAnsi="Arial" w:cs="Arial"/>
          <w:bCs/>
          <w:iCs/>
          <w:snapToGrid/>
          <w:sz w:val="18"/>
          <w:szCs w:val="18"/>
          <w:lang w:val="sr-Cyrl-CS"/>
        </w:rPr>
        <w:t xml:space="preserve"> финансијска средства распоређује </w:t>
      </w:r>
    </w:p>
    <w:p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Cyrl-CS"/>
        </w:rPr>
      </w:pPr>
      <w:r w:rsidRPr="0012335D">
        <w:rPr>
          <w:rFonts w:ascii="Arial" w:hAnsi="Arial" w:cs="Arial"/>
          <w:bCs/>
          <w:iCs/>
          <w:snapToGrid/>
          <w:sz w:val="18"/>
          <w:szCs w:val="18"/>
          <w:lang w:val="sr-Cyrl-CS"/>
        </w:rPr>
        <w:t>у једну од с</w:t>
      </w:r>
      <w:r w:rsidR="001070B9" w:rsidRPr="0012335D">
        <w:rPr>
          <w:rFonts w:ascii="Arial" w:hAnsi="Arial" w:cs="Arial"/>
          <w:bCs/>
          <w:iCs/>
          <w:snapToGrid/>
          <w:sz w:val="18"/>
          <w:szCs w:val="18"/>
          <w:lang w:val="sr-Cyrl-CS"/>
        </w:rPr>
        <w:t>љ</w:t>
      </w:r>
      <w:r w:rsidRPr="0012335D">
        <w:rPr>
          <w:rFonts w:ascii="Arial" w:hAnsi="Arial" w:cs="Arial"/>
          <w:bCs/>
          <w:iCs/>
          <w:snapToGrid/>
          <w:sz w:val="18"/>
          <w:szCs w:val="18"/>
          <w:lang w:val="sr-Cyrl-CS"/>
        </w:rPr>
        <w:t>едећих категорија:</w:t>
      </w:r>
    </w:p>
    <w:p w:rsidR="00497F41" w:rsidRPr="0012335D" w:rsidRDefault="00497F41" w:rsidP="009D37F7">
      <w:pPr>
        <w:widowControl/>
        <w:numPr>
          <w:ilvl w:val="0"/>
          <w:numId w:val="31"/>
        </w:numPr>
        <w:overflowPunct w:val="0"/>
        <w:autoSpaceDE w:val="0"/>
        <w:autoSpaceDN w:val="0"/>
        <w:adjustRightInd w:val="0"/>
        <w:spacing w:after="200"/>
        <w:ind w:left="709" w:firstLine="371"/>
        <w:contextualSpacing/>
        <w:jc w:val="both"/>
        <w:textAlignment w:val="baseline"/>
        <w:rPr>
          <w:rFonts w:ascii="Arial" w:hAnsi="Arial" w:cs="Arial"/>
          <w:bCs/>
          <w:iCs/>
          <w:sz w:val="18"/>
          <w:szCs w:val="18"/>
          <w:lang w:val="sr-Cyrl-CS"/>
        </w:rPr>
      </w:pPr>
      <w:r w:rsidRPr="0012335D">
        <w:rPr>
          <w:rFonts w:ascii="Arial" w:hAnsi="Arial" w:cs="Arial"/>
          <w:bCs/>
          <w:iCs/>
          <w:sz w:val="18"/>
          <w:szCs w:val="18"/>
          <w:lang w:val="sr-Cyrl-CS"/>
        </w:rPr>
        <w:t>Финансијска средства која се држе до досп</w:t>
      </w:r>
      <w:r w:rsidR="001070B9" w:rsidRPr="0012335D">
        <w:rPr>
          <w:rFonts w:ascii="Arial" w:hAnsi="Arial" w:cs="Arial"/>
          <w:bCs/>
          <w:iCs/>
          <w:sz w:val="18"/>
          <w:szCs w:val="18"/>
          <w:lang w:val="sr-Cyrl-CS"/>
        </w:rPr>
        <w:t>и</w:t>
      </w:r>
      <w:r w:rsidRPr="0012335D">
        <w:rPr>
          <w:rFonts w:ascii="Arial" w:hAnsi="Arial" w:cs="Arial"/>
          <w:bCs/>
          <w:iCs/>
          <w:sz w:val="18"/>
          <w:szCs w:val="18"/>
          <w:lang w:val="sr-Cyrl-CS"/>
        </w:rPr>
        <w:t>јећа;</w:t>
      </w:r>
    </w:p>
    <w:p w:rsidR="00497F41" w:rsidRPr="0012335D" w:rsidRDefault="00497F41" w:rsidP="009D37F7">
      <w:pPr>
        <w:widowControl/>
        <w:numPr>
          <w:ilvl w:val="0"/>
          <w:numId w:val="31"/>
        </w:numPr>
        <w:overflowPunct w:val="0"/>
        <w:autoSpaceDE w:val="0"/>
        <w:autoSpaceDN w:val="0"/>
        <w:adjustRightInd w:val="0"/>
        <w:spacing w:after="200"/>
        <w:ind w:left="709" w:firstLine="371"/>
        <w:contextualSpacing/>
        <w:jc w:val="both"/>
        <w:textAlignment w:val="baseline"/>
        <w:rPr>
          <w:rFonts w:ascii="Arial" w:hAnsi="Arial" w:cs="Arial"/>
          <w:bCs/>
          <w:iCs/>
          <w:sz w:val="18"/>
          <w:szCs w:val="18"/>
          <w:lang w:val="sr-Cyrl-CS"/>
        </w:rPr>
      </w:pPr>
      <w:r w:rsidRPr="0012335D">
        <w:rPr>
          <w:rFonts w:ascii="Arial" w:hAnsi="Arial" w:cs="Arial"/>
          <w:bCs/>
          <w:iCs/>
          <w:sz w:val="18"/>
          <w:szCs w:val="18"/>
          <w:lang w:val="sr-Cyrl-CS"/>
        </w:rPr>
        <w:t xml:space="preserve">Финансијска средства </w:t>
      </w:r>
      <w:r w:rsidRPr="0012335D">
        <w:rPr>
          <w:rFonts w:ascii="Arial" w:hAnsi="Arial" w:cs="Arial"/>
          <w:bCs/>
          <w:iCs/>
          <w:sz w:val="18"/>
          <w:szCs w:val="18"/>
        </w:rPr>
        <w:t>нам</w:t>
      </w:r>
      <w:r w:rsidR="00B53E0B" w:rsidRPr="0012335D">
        <w:rPr>
          <w:rFonts w:ascii="Arial" w:hAnsi="Arial" w:cs="Arial"/>
          <w:bCs/>
          <w:iCs/>
          <w:sz w:val="18"/>
          <w:szCs w:val="18"/>
          <w:lang w:val="sr-Cyrl-CS"/>
        </w:rPr>
        <w:t>и</w:t>
      </w:r>
      <w:r w:rsidRPr="0012335D">
        <w:rPr>
          <w:rFonts w:ascii="Arial" w:hAnsi="Arial" w:cs="Arial"/>
          <w:bCs/>
          <w:iCs/>
          <w:sz w:val="18"/>
          <w:szCs w:val="18"/>
          <w:lang w:val="sr-Cyrl-BA"/>
        </w:rPr>
        <w:t>ј</w:t>
      </w:r>
      <w:r w:rsidRPr="0012335D">
        <w:rPr>
          <w:rFonts w:ascii="Arial" w:hAnsi="Arial" w:cs="Arial"/>
          <w:bCs/>
          <w:iCs/>
          <w:sz w:val="18"/>
          <w:szCs w:val="18"/>
        </w:rPr>
        <w:t>ењена</w:t>
      </w:r>
      <w:r w:rsidRPr="0012335D">
        <w:rPr>
          <w:rFonts w:ascii="Arial" w:hAnsi="Arial" w:cs="Arial"/>
          <w:bCs/>
          <w:iCs/>
          <w:sz w:val="18"/>
          <w:szCs w:val="18"/>
          <w:lang w:val="sr-Cyrl-CS"/>
        </w:rPr>
        <w:t xml:space="preserve"> трговању;</w:t>
      </w:r>
      <w:r w:rsidR="00D71476" w:rsidRPr="0012335D">
        <w:rPr>
          <w:rFonts w:ascii="Arial" w:hAnsi="Arial" w:cs="Arial"/>
          <w:bCs/>
          <w:iCs/>
          <w:sz w:val="18"/>
          <w:szCs w:val="18"/>
          <w:lang w:val="sr-Cyrl-CS"/>
        </w:rPr>
        <w:t xml:space="preserve"> и</w:t>
      </w:r>
    </w:p>
    <w:p w:rsidR="00497F41" w:rsidRPr="0012335D" w:rsidRDefault="00497F41" w:rsidP="009D37F7">
      <w:pPr>
        <w:widowControl/>
        <w:numPr>
          <w:ilvl w:val="0"/>
          <w:numId w:val="31"/>
        </w:numPr>
        <w:overflowPunct w:val="0"/>
        <w:autoSpaceDE w:val="0"/>
        <w:autoSpaceDN w:val="0"/>
        <w:adjustRightInd w:val="0"/>
        <w:spacing w:after="200"/>
        <w:ind w:left="709" w:firstLine="371"/>
        <w:contextualSpacing/>
        <w:jc w:val="both"/>
        <w:textAlignment w:val="baseline"/>
        <w:rPr>
          <w:rFonts w:ascii="Arial" w:hAnsi="Arial" w:cs="Arial"/>
          <w:bCs/>
          <w:iCs/>
          <w:sz w:val="18"/>
          <w:szCs w:val="18"/>
          <w:lang w:val="sr-Cyrl-CS"/>
        </w:rPr>
      </w:pPr>
      <w:r w:rsidRPr="0012335D">
        <w:rPr>
          <w:rFonts w:ascii="Arial" w:hAnsi="Arial" w:cs="Arial"/>
          <w:bCs/>
          <w:iCs/>
          <w:sz w:val="18"/>
          <w:szCs w:val="18"/>
          <w:lang w:val="sr-Cyrl-CS"/>
        </w:rPr>
        <w:t>Финансијска средства расположива за продају</w:t>
      </w:r>
      <w:r w:rsidR="00D71476" w:rsidRPr="0012335D">
        <w:rPr>
          <w:rFonts w:ascii="Arial" w:hAnsi="Arial" w:cs="Arial"/>
          <w:bCs/>
          <w:iCs/>
          <w:sz w:val="18"/>
          <w:szCs w:val="18"/>
          <w:lang w:val="sr-Cyrl-CS"/>
        </w:rPr>
        <w:t>.</w:t>
      </w:r>
    </w:p>
    <w:p w:rsidR="00777B9F" w:rsidRDefault="00777B9F" w:rsidP="00497F41">
      <w:pPr>
        <w:overflowPunct w:val="0"/>
        <w:autoSpaceDE w:val="0"/>
        <w:autoSpaceDN w:val="0"/>
        <w:adjustRightInd w:val="0"/>
        <w:ind w:left="709"/>
        <w:jc w:val="both"/>
        <w:textAlignment w:val="baseline"/>
        <w:rPr>
          <w:lang w:val="sr-Cyrl-CS"/>
        </w:rPr>
      </w:pPr>
    </w:p>
    <w:p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Cyrl-CS"/>
        </w:rPr>
      </w:pPr>
      <w:r w:rsidRPr="0012335D">
        <w:rPr>
          <w:rFonts w:ascii="Arial" w:hAnsi="Arial" w:cs="Arial"/>
          <w:bCs/>
          <w:iCs/>
          <w:snapToGrid/>
          <w:sz w:val="18"/>
          <w:szCs w:val="18"/>
          <w:lang w:val="sr-Cyrl-CS"/>
        </w:rPr>
        <w:t xml:space="preserve">Финансијска средства се иницијално признају по </w:t>
      </w:r>
      <w:r w:rsidR="00F200AD" w:rsidRPr="0012335D">
        <w:rPr>
          <w:rFonts w:ascii="Arial" w:hAnsi="Arial" w:cs="Arial"/>
          <w:bCs/>
          <w:iCs/>
          <w:snapToGrid/>
          <w:sz w:val="18"/>
          <w:szCs w:val="18"/>
          <w:lang w:val="sr-Cyrl-CS"/>
        </w:rPr>
        <w:t>набавној</w:t>
      </w:r>
      <w:r w:rsidRPr="0012335D">
        <w:rPr>
          <w:rFonts w:ascii="Arial" w:hAnsi="Arial" w:cs="Arial"/>
          <w:bCs/>
          <w:iCs/>
          <w:snapToGrid/>
          <w:sz w:val="18"/>
          <w:szCs w:val="18"/>
          <w:lang w:val="sr-Cyrl-CS"/>
        </w:rPr>
        <w:t xml:space="preserve"> вриједности увећаној за трансакционе трошкове</w:t>
      </w:r>
      <w:r w:rsidR="00F200AD" w:rsidRPr="0012335D">
        <w:rPr>
          <w:rFonts w:ascii="Arial" w:hAnsi="Arial" w:cs="Arial"/>
          <w:bCs/>
          <w:iCs/>
          <w:snapToGrid/>
          <w:sz w:val="18"/>
          <w:szCs w:val="18"/>
        </w:rPr>
        <w:t>.</w:t>
      </w:r>
      <w:r w:rsidR="00F200AD" w:rsidRPr="0012335D">
        <w:rPr>
          <w:rFonts w:ascii="Arial" w:hAnsi="Arial" w:cs="Arial"/>
          <w:bCs/>
          <w:iCs/>
          <w:snapToGrid/>
          <w:sz w:val="18"/>
          <w:szCs w:val="18"/>
          <w:lang w:val="sr-Cyrl-CS"/>
        </w:rPr>
        <w:t xml:space="preserve"> С</w:t>
      </w:r>
      <w:r w:rsidRPr="0012335D">
        <w:rPr>
          <w:rFonts w:ascii="Arial" w:hAnsi="Arial" w:cs="Arial"/>
          <w:bCs/>
          <w:iCs/>
          <w:snapToGrid/>
          <w:sz w:val="18"/>
          <w:szCs w:val="18"/>
          <w:lang w:val="sr-Cyrl-CS"/>
        </w:rPr>
        <w:t xml:space="preserve">ва финансијска средства која се </w:t>
      </w:r>
      <w:r w:rsidR="00C10E94" w:rsidRPr="0012335D">
        <w:rPr>
          <w:rFonts w:ascii="Arial" w:hAnsi="Arial" w:cs="Arial"/>
          <w:bCs/>
          <w:iCs/>
          <w:snapToGrid/>
          <w:sz w:val="18"/>
          <w:szCs w:val="18"/>
          <w:lang w:val="sr-Cyrl-CS"/>
        </w:rPr>
        <w:t xml:space="preserve">накнадно </w:t>
      </w:r>
      <w:r w:rsidRPr="0012335D">
        <w:rPr>
          <w:rFonts w:ascii="Arial" w:hAnsi="Arial" w:cs="Arial"/>
          <w:bCs/>
          <w:iCs/>
          <w:snapToGrid/>
          <w:sz w:val="18"/>
          <w:szCs w:val="18"/>
          <w:lang w:val="sr-Cyrl-CS"/>
        </w:rPr>
        <w:t>не исказују по фер вриједности, ефект</w:t>
      </w:r>
      <w:r w:rsidR="00F200AD" w:rsidRPr="0012335D">
        <w:rPr>
          <w:rFonts w:ascii="Arial" w:hAnsi="Arial" w:cs="Arial"/>
          <w:bCs/>
          <w:iCs/>
          <w:snapToGrid/>
          <w:sz w:val="18"/>
          <w:szCs w:val="18"/>
          <w:lang w:val="sr-Cyrl-CS"/>
        </w:rPr>
        <w:t>е</w:t>
      </w:r>
      <w:r w:rsidRPr="0012335D">
        <w:rPr>
          <w:rFonts w:ascii="Arial" w:hAnsi="Arial" w:cs="Arial"/>
          <w:bCs/>
          <w:iCs/>
          <w:snapToGrid/>
          <w:sz w:val="18"/>
          <w:szCs w:val="18"/>
          <w:lang w:val="sr-Cyrl-CS"/>
        </w:rPr>
        <w:t xml:space="preserve"> промјена у фер вриједности исказују у билансу успјеха. </w:t>
      </w:r>
    </w:p>
    <w:p w:rsidR="00497F41" w:rsidRPr="0012335D" w:rsidRDefault="00497F41" w:rsidP="00497F41">
      <w:pPr>
        <w:overflowPunct w:val="0"/>
        <w:autoSpaceDE w:val="0"/>
        <w:autoSpaceDN w:val="0"/>
        <w:adjustRightInd w:val="0"/>
        <w:ind w:left="567"/>
        <w:jc w:val="both"/>
        <w:textAlignment w:val="baseline"/>
        <w:rPr>
          <w:rFonts w:ascii="Arial" w:hAnsi="Arial" w:cs="Arial"/>
          <w:bCs/>
          <w:iCs/>
          <w:snapToGrid/>
          <w:sz w:val="12"/>
          <w:szCs w:val="12"/>
          <w:lang w:val="sr-Cyrl-CS"/>
        </w:rPr>
      </w:pPr>
    </w:p>
    <w:p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Cyrl-CS"/>
        </w:rPr>
      </w:pPr>
      <w:r w:rsidRPr="0012335D">
        <w:rPr>
          <w:rFonts w:ascii="Arial" w:hAnsi="Arial" w:cs="Arial"/>
          <w:bCs/>
          <w:iCs/>
          <w:snapToGrid/>
          <w:sz w:val="18"/>
          <w:szCs w:val="18"/>
          <w:lang w:val="sr-Cyrl-CS"/>
        </w:rPr>
        <w:t>Фер вриједност је цијена која би се наплатила за продају средства, или платила за пренос обавезе у редовној трансакцији између учесника на тржишту, на датум одмјеравања.</w:t>
      </w:r>
    </w:p>
    <w:p w:rsidR="00497F41" w:rsidRPr="0012335D" w:rsidRDefault="00497F41" w:rsidP="00497F41">
      <w:pPr>
        <w:overflowPunct w:val="0"/>
        <w:autoSpaceDE w:val="0"/>
        <w:autoSpaceDN w:val="0"/>
        <w:adjustRightInd w:val="0"/>
        <w:ind w:left="567"/>
        <w:jc w:val="both"/>
        <w:textAlignment w:val="baseline"/>
        <w:rPr>
          <w:rFonts w:ascii="Arial" w:hAnsi="Arial" w:cs="Arial"/>
          <w:bCs/>
          <w:iCs/>
          <w:snapToGrid/>
          <w:sz w:val="12"/>
          <w:szCs w:val="12"/>
          <w:lang w:val="sr-Cyrl-CS"/>
        </w:rPr>
      </w:pPr>
    </w:p>
    <w:p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Latn-BA"/>
        </w:rPr>
      </w:pPr>
      <w:r w:rsidRPr="0012335D">
        <w:rPr>
          <w:rFonts w:ascii="Arial" w:hAnsi="Arial" w:cs="Arial"/>
          <w:bCs/>
          <w:iCs/>
          <w:snapToGrid/>
          <w:sz w:val="18"/>
          <w:szCs w:val="18"/>
          <w:lang w:val="sr-Cyrl-CS"/>
        </w:rPr>
        <w:t>Трансакциони трошкови су трошкови који се могу директно приписати стицању, емитовању, или отуђењу неког финансијског средства или финансијске обавезе.</w:t>
      </w:r>
    </w:p>
    <w:p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2"/>
          <w:szCs w:val="12"/>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Latn-BA"/>
        </w:rPr>
      </w:pPr>
      <w:r w:rsidRPr="0012335D">
        <w:rPr>
          <w:rFonts w:ascii="Arial" w:hAnsi="Arial" w:cs="Arial"/>
          <w:bCs/>
          <w:iCs/>
          <w:snapToGrid/>
          <w:sz w:val="18"/>
          <w:szCs w:val="18"/>
          <w:lang w:val="sr-Cyrl-CS"/>
        </w:rPr>
        <w:t>Финансијска средства престају да се признају када</w:t>
      </w:r>
      <w:r w:rsidR="00F42B0F" w:rsidRPr="0012335D">
        <w:t xml:space="preserve"> </w:t>
      </w:r>
      <w:r w:rsidR="00F42B0F" w:rsidRPr="0012335D">
        <w:rPr>
          <w:rFonts w:ascii="Arial" w:hAnsi="Arial" w:cs="Arial"/>
          <w:bCs/>
          <w:iCs/>
          <w:snapToGrid/>
          <w:sz w:val="18"/>
          <w:szCs w:val="18"/>
          <w:lang w:val="sr-Cyrl-CS"/>
        </w:rPr>
        <w:t>Матично друштво</w:t>
      </w:r>
      <w:r w:rsidRPr="0012335D">
        <w:rPr>
          <w:rFonts w:ascii="Arial" w:hAnsi="Arial" w:cs="Arial"/>
          <w:bCs/>
          <w:iCs/>
          <w:snapToGrid/>
          <w:sz w:val="18"/>
          <w:szCs w:val="18"/>
          <w:lang w:val="sr-Cyrl-CS"/>
        </w:rPr>
        <w:t xml:space="preserve">  изгуби контролу над уговорним правима над тим инструментима, што се дешава када су права коришћења инструмената реализована, истекла, напуштена или уступљена.</w:t>
      </w:r>
    </w:p>
    <w:p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2"/>
          <w:szCs w:val="12"/>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Latn-BA"/>
        </w:rPr>
      </w:pPr>
      <w:r w:rsidRPr="0012335D">
        <w:rPr>
          <w:rFonts w:ascii="Arial" w:eastAsia="Arial,Bold" w:hAnsi="Arial" w:cs="Arial"/>
          <w:i/>
          <w:iCs/>
          <w:snapToGrid/>
          <w:sz w:val="18"/>
          <w:szCs w:val="18"/>
        </w:rPr>
        <w:t>Метода</w:t>
      </w:r>
      <w:r w:rsidRPr="0012335D">
        <w:rPr>
          <w:rFonts w:ascii="Arial" w:eastAsia="Arial,Bold" w:hAnsi="Arial" w:cs="Arial"/>
          <w:i/>
          <w:iCs/>
          <w:snapToGrid/>
          <w:sz w:val="18"/>
          <w:szCs w:val="18"/>
          <w:lang w:val="sr-Latn-BA"/>
        </w:rPr>
        <w:t xml:space="preserve"> </w:t>
      </w:r>
      <w:r w:rsidRPr="0012335D">
        <w:rPr>
          <w:rFonts w:ascii="Arial" w:eastAsia="Arial,Bold" w:hAnsi="Arial" w:cs="Arial"/>
          <w:i/>
          <w:iCs/>
          <w:snapToGrid/>
          <w:sz w:val="18"/>
          <w:szCs w:val="18"/>
        </w:rPr>
        <w:t>ефективне</w:t>
      </w:r>
      <w:r w:rsidRPr="0012335D">
        <w:rPr>
          <w:rFonts w:ascii="Arial" w:eastAsia="Arial,Bold" w:hAnsi="Arial" w:cs="Arial"/>
          <w:i/>
          <w:iCs/>
          <w:snapToGrid/>
          <w:sz w:val="18"/>
          <w:szCs w:val="18"/>
          <w:lang w:val="sr-Latn-BA"/>
        </w:rPr>
        <w:t xml:space="preserve"> </w:t>
      </w:r>
      <w:r w:rsidRPr="0012335D">
        <w:rPr>
          <w:rFonts w:ascii="Arial" w:eastAsia="Arial,Bold" w:hAnsi="Arial" w:cs="Arial"/>
          <w:i/>
          <w:iCs/>
          <w:snapToGrid/>
          <w:sz w:val="18"/>
          <w:szCs w:val="18"/>
        </w:rPr>
        <w:t>каматне</w:t>
      </w:r>
      <w:r w:rsidRPr="0012335D">
        <w:rPr>
          <w:rFonts w:ascii="Arial" w:eastAsia="Arial,Bold" w:hAnsi="Arial" w:cs="Arial"/>
          <w:i/>
          <w:iCs/>
          <w:snapToGrid/>
          <w:sz w:val="18"/>
          <w:szCs w:val="18"/>
          <w:lang w:val="sr-Latn-BA"/>
        </w:rPr>
        <w:t xml:space="preserve"> </w:t>
      </w:r>
      <w:r w:rsidRPr="0012335D">
        <w:rPr>
          <w:rFonts w:ascii="Arial" w:eastAsia="Arial,Bold" w:hAnsi="Arial" w:cs="Arial"/>
          <w:i/>
          <w:iCs/>
          <w:snapToGrid/>
          <w:sz w:val="18"/>
          <w:szCs w:val="18"/>
        </w:rPr>
        <w:t>стопе</w:t>
      </w:r>
    </w:p>
    <w:p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2"/>
          <w:szCs w:val="12"/>
          <w:lang w:val="sr-Latn-BA"/>
        </w:rPr>
      </w:pPr>
    </w:p>
    <w:p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Latn-BA"/>
        </w:rPr>
      </w:pPr>
      <w:r w:rsidRPr="0012335D">
        <w:rPr>
          <w:rFonts w:ascii="Arial" w:eastAsia="Arial,Bold" w:hAnsi="Arial" w:cs="Arial"/>
          <w:snapToGrid/>
          <w:sz w:val="18"/>
          <w:szCs w:val="18"/>
        </w:rPr>
        <w:t>Метода</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ефективне</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каматне</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стопе</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је</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метода</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обрачуна</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амортизованог</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трошка</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финансијске</w:t>
      </w:r>
      <w:r w:rsidRPr="0012335D">
        <w:rPr>
          <w:rFonts w:ascii="Arial" w:eastAsia="Arial,Bold" w:hAnsi="Arial" w:cs="Arial"/>
          <w:snapToGrid/>
          <w:sz w:val="18"/>
          <w:szCs w:val="18"/>
          <w:lang w:val="sr-Cyrl-BA"/>
        </w:rPr>
        <w:t xml:space="preserve"> </w:t>
      </w:r>
      <w:r w:rsidRPr="0012335D">
        <w:rPr>
          <w:rFonts w:ascii="Arial" w:eastAsia="Arial,Bold" w:hAnsi="Arial" w:cs="Arial"/>
          <w:snapToGrid/>
          <w:sz w:val="18"/>
          <w:szCs w:val="18"/>
        </w:rPr>
        <w:t>имовине</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и</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распоређивања</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прихода</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од</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камата</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током</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одређеног</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периода</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Ефективна</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каматна</w:t>
      </w:r>
      <w:r w:rsidRPr="0012335D">
        <w:rPr>
          <w:rFonts w:ascii="Arial" w:eastAsia="Arial,Bold" w:hAnsi="Arial" w:cs="Arial"/>
          <w:snapToGrid/>
          <w:sz w:val="18"/>
          <w:szCs w:val="18"/>
          <w:lang w:val="sr-Cyrl-BA"/>
        </w:rPr>
        <w:t xml:space="preserve"> </w:t>
      </w:r>
      <w:r w:rsidRPr="0012335D">
        <w:rPr>
          <w:rFonts w:ascii="Arial" w:eastAsia="Arial,Bold" w:hAnsi="Arial" w:cs="Arial"/>
          <w:snapToGrid/>
          <w:sz w:val="18"/>
          <w:szCs w:val="18"/>
        </w:rPr>
        <w:t>стопа</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је</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каматна</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стопа</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која</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тачно</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дисконтује</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будућа</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новчана</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примања</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кроз</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очекивани</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вијек</w:t>
      </w:r>
      <w:r w:rsidRPr="0012335D">
        <w:rPr>
          <w:rFonts w:ascii="Arial" w:eastAsia="Arial,Bold" w:hAnsi="Arial" w:cs="Arial"/>
          <w:snapToGrid/>
          <w:sz w:val="18"/>
          <w:szCs w:val="18"/>
          <w:lang w:val="sr-Cyrl-BA"/>
        </w:rPr>
        <w:t xml:space="preserve"> </w:t>
      </w:r>
      <w:r w:rsidRPr="0012335D">
        <w:rPr>
          <w:rFonts w:ascii="Arial" w:eastAsia="Arial,Bold" w:hAnsi="Arial" w:cs="Arial"/>
          <w:snapToGrid/>
          <w:sz w:val="18"/>
          <w:szCs w:val="18"/>
        </w:rPr>
        <w:t>трајања</w:t>
      </w:r>
      <w:r w:rsidRPr="0012335D">
        <w:rPr>
          <w:rFonts w:ascii="Arial" w:eastAsia="Arial,Bold" w:hAnsi="Arial" w:cs="Arial"/>
          <w:snapToGrid/>
          <w:sz w:val="18"/>
          <w:szCs w:val="18"/>
          <w:lang w:val="sr-Cyrl-BA"/>
        </w:rPr>
        <w:t xml:space="preserve"> </w:t>
      </w:r>
      <w:r w:rsidRPr="0012335D">
        <w:rPr>
          <w:rFonts w:ascii="Arial" w:eastAsia="Arial,Bold" w:hAnsi="Arial" w:cs="Arial"/>
          <w:snapToGrid/>
          <w:sz w:val="18"/>
          <w:szCs w:val="18"/>
        </w:rPr>
        <w:t>финансијске</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имовине</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или</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гдје</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је</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то</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могуће</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краћег</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периода</w:t>
      </w:r>
      <w:r w:rsidRPr="0012335D">
        <w:rPr>
          <w:rFonts w:ascii="Arial" w:eastAsia="Arial,Bold" w:hAnsi="Arial" w:cs="Arial"/>
          <w:snapToGrid/>
          <w:sz w:val="18"/>
          <w:szCs w:val="18"/>
          <w:lang w:val="sr-Latn-BA"/>
        </w:rPr>
        <w:t>.</w:t>
      </w:r>
    </w:p>
    <w:p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Cyrl-CS"/>
        </w:rPr>
      </w:pPr>
      <w:r w:rsidRPr="0012335D">
        <w:rPr>
          <w:rFonts w:ascii="Arial" w:eastAsia="Arial,Bold" w:hAnsi="Arial" w:cs="Arial"/>
          <w:snapToGrid/>
          <w:sz w:val="18"/>
          <w:szCs w:val="18"/>
        </w:rPr>
        <w:t>Приходи</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се</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признају</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на</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бази</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ефективне</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камате</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стопе</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за</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дужничке</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инструменте</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изузев</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за</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оне</w:t>
      </w:r>
      <w:r w:rsidRPr="0012335D">
        <w:rPr>
          <w:rFonts w:ascii="Arial" w:eastAsia="Arial,Bold" w:hAnsi="Arial" w:cs="Arial"/>
          <w:snapToGrid/>
          <w:sz w:val="18"/>
          <w:szCs w:val="18"/>
          <w:lang w:val="sr-Cyrl-BA"/>
        </w:rPr>
        <w:t xml:space="preserve"> </w:t>
      </w:r>
      <w:r w:rsidRPr="0012335D">
        <w:rPr>
          <w:rFonts w:ascii="Arial" w:eastAsia="Arial,Bold" w:hAnsi="Arial" w:cs="Arial"/>
          <w:snapToGrid/>
          <w:sz w:val="18"/>
          <w:szCs w:val="18"/>
        </w:rPr>
        <w:t>који</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су</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исказани</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по</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фер</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вриједности</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кроз</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биланс</w:t>
      </w:r>
      <w:r w:rsidRPr="0012335D">
        <w:rPr>
          <w:rFonts w:ascii="Arial" w:eastAsia="Arial,Bold" w:hAnsi="Arial" w:cs="Arial"/>
          <w:snapToGrid/>
          <w:sz w:val="18"/>
          <w:szCs w:val="18"/>
          <w:lang w:val="sr-Latn-BA"/>
        </w:rPr>
        <w:t xml:space="preserve"> </w:t>
      </w:r>
      <w:r w:rsidRPr="0012335D">
        <w:rPr>
          <w:rFonts w:ascii="Arial" w:eastAsia="Arial,Bold" w:hAnsi="Arial" w:cs="Arial"/>
          <w:snapToGrid/>
          <w:sz w:val="18"/>
          <w:szCs w:val="18"/>
        </w:rPr>
        <w:t>успјеха</w:t>
      </w:r>
      <w:r w:rsidRPr="0012335D">
        <w:rPr>
          <w:rFonts w:ascii="Arial" w:eastAsia="Arial,Bold" w:hAnsi="Arial" w:cs="Arial"/>
          <w:snapToGrid/>
          <w:sz w:val="18"/>
          <w:szCs w:val="18"/>
          <w:lang w:val="sr-Latn-BA"/>
        </w:rPr>
        <w:t>.</w:t>
      </w:r>
    </w:p>
    <w:p w:rsidR="00497F41" w:rsidRPr="0012335D" w:rsidRDefault="00497F41" w:rsidP="00497F41">
      <w:pPr>
        <w:overflowPunct w:val="0"/>
        <w:autoSpaceDE w:val="0"/>
        <w:autoSpaceDN w:val="0"/>
        <w:adjustRightInd w:val="0"/>
        <w:jc w:val="both"/>
        <w:textAlignment w:val="baseline"/>
        <w:rPr>
          <w:rFonts w:ascii="Arial" w:hAnsi="Arial" w:cs="Arial"/>
          <w:snapToGrid/>
          <w:sz w:val="12"/>
          <w:szCs w:val="12"/>
          <w:lang w:val="sr-Cyrl-BA"/>
        </w:rPr>
      </w:pPr>
    </w:p>
    <w:p w:rsidR="00497F41" w:rsidRPr="0012335D" w:rsidRDefault="00497F41" w:rsidP="009D37F7">
      <w:pPr>
        <w:keepNext/>
        <w:numPr>
          <w:ilvl w:val="2"/>
          <w:numId w:val="37"/>
        </w:numPr>
        <w:overflowPunct w:val="0"/>
        <w:autoSpaceDE w:val="0"/>
        <w:autoSpaceDN w:val="0"/>
        <w:adjustRightInd w:val="0"/>
        <w:textAlignment w:val="baseline"/>
        <w:outlineLvl w:val="2"/>
        <w:rPr>
          <w:rFonts w:ascii="Arial" w:hAnsi="Arial" w:cs="Arial"/>
          <w:b/>
          <w:iCs/>
          <w:snapToGrid/>
          <w:sz w:val="18"/>
          <w:szCs w:val="18"/>
          <w:lang w:val="sr-Cyrl-CS"/>
        </w:rPr>
      </w:pPr>
      <w:r w:rsidRPr="0012335D">
        <w:rPr>
          <w:rFonts w:ascii="Arial" w:hAnsi="Arial" w:cs="Arial"/>
          <w:b/>
          <w:iCs/>
          <w:snapToGrid/>
          <w:sz w:val="18"/>
          <w:szCs w:val="18"/>
          <w:lang w:val="sr-Cyrl-CS"/>
        </w:rPr>
        <w:t>Финансијска средства која се држе до доспећа</w:t>
      </w:r>
    </w:p>
    <w:p w:rsidR="00497F41" w:rsidRPr="0012335D" w:rsidRDefault="00497F41" w:rsidP="00497F41">
      <w:pPr>
        <w:overflowPunct w:val="0"/>
        <w:autoSpaceDE w:val="0"/>
        <w:autoSpaceDN w:val="0"/>
        <w:adjustRightInd w:val="0"/>
        <w:jc w:val="both"/>
        <w:textAlignment w:val="baseline"/>
        <w:rPr>
          <w:rFonts w:ascii="Arial" w:hAnsi="Arial" w:cs="Arial"/>
          <w:b/>
          <w:snapToGrid/>
          <w:sz w:val="18"/>
          <w:szCs w:val="18"/>
          <w:lang w:val="sr-Cyrl-CS"/>
        </w:rPr>
      </w:pPr>
    </w:p>
    <w:p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Cyrl-CS"/>
        </w:rPr>
      </w:pPr>
      <w:r w:rsidRPr="0012335D">
        <w:rPr>
          <w:rFonts w:ascii="Arial" w:hAnsi="Arial" w:cs="Arial"/>
          <w:bCs/>
          <w:iCs/>
          <w:snapToGrid/>
          <w:sz w:val="18"/>
          <w:szCs w:val="18"/>
          <w:lang w:val="sr-Cyrl-CS"/>
        </w:rPr>
        <w:t xml:space="preserve">У категорију финансијских средстава која се држе до доспјећа, </w:t>
      </w:r>
      <w:r w:rsidR="00F42B0F" w:rsidRPr="0012335D">
        <w:rPr>
          <w:rFonts w:ascii="Arial" w:hAnsi="Arial" w:cs="Arial"/>
          <w:bCs/>
          <w:iCs/>
          <w:snapToGrid/>
          <w:sz w:val="18"/>
          <w:szCs w:val="18"/>
          <w:lang w:val="sr-Cyrl-CS"/>
        </w:rPr>
        <w:t>Матично друштво</w:t>
      </w:r>
      <w:r w:rsidR="00F42B0F" w:rsidRPr="0012335D" w:rsidDel="00F42B0F">
        <w:rPr>
          <w:rFonts w:ascii="Arial" w:hAnsi="Arial" w:cs="Arial"/>
          <w:bCs/>
          <w:iCs/>
          <w:snapToGrid/>
          <w:sz w:val="18"/>
          <w:szCs w:val="18"/>
          <w:lang w:val="sr-Cyrl-CS"/>
        </w:rPr>
        <w:t xml:space="preserve"> </w:t>
      </w:r>
      <w:r w:rsidRPr="0012335D">
        <w:rPr>
          <w:rFonts w:ascii="Arial" w:hAnsi="Arial" w:cs="Arial"/>
          <w:bCs/>
          <w:iCs/>
          <w:snapToGrid/>
          <w:sz w:val="18"/>
          <w:szCs w:val="18"/>
          <w:lang w:val="sr-Cyrl-CS"/>
        </w:rPr>
        <w:t>класификује недериватна финансијска средства која испуњавају с</w:t>
      </w:r>
      <w:r w:rsidR="00C91264" w:rsidRPr="0012335D">
        <w:rPr>
          <w:rFonts w:ascii="Arial" w:hAnsi="Arial" w:cs="Arial"/>
          <w:bCs/>
          <w:iCs/>
          <w:snapToGrid/>
          <w:sz w:val="18"/>
          <w:szCs w:val="18"/>
          <w:lang w:val="sr-Cyrl-CS"/>
        </w:rPr>
        <w:t>љ</w:t>
      </w:r>
      <w:r w:rsidRPr="0012335D">
        <w:rPr>
          <w:rFonts w:ascii="Arial" w:hAnsi="Arial" w:cs="Arial"/>
          <w:bCs/>
          <w:iCs/>
          <w:snapToGrid/>
          <w:sz w:val="18"/>
          <w:szCs w:val="18"/>
          <w:lang w:val="sr-Cyrl-CS"/>
        </w:rPr>
        <w:t>едеће услове:</w:t>
      </w:r>
    </w:p>
    <w:p w:rsidR="00497F41" w:rsidRPr="0012335D" w:rsidRDefault="00497F41" w:rsidP="009D37F7">
      <w:pPr>
        <w:widowControl/>
        <w:numPr>
          <w:ilvl w:val="0"/>
          <w:numId w:val="32"/>
        </w:numPr>
        <w:overflowPunct w:val="0"/>
        <w:autoSpaceDE w:val="0"/>
        <w:autoSpaceDN w:val="0"/>
        <w:adjustRightInd w:val="0"/>
        <w:ind w:left="709" w:firstLine="371"/>
        <w:jc w:val="both"/>
        <w:textAlignment w:val="baseline"/>
        <w:rPr>
          <w:rFonts w:ascii="Arial" w:hAnsi="Arial" w:cs="Arial"/>
          <w:bCs/>
          <w:iCs/>
          <w:snapToGrid/>
          <w:sz w:val="18"/>
          <w:szCs w:val="18"/>
          <w:lang w:val="sr-Cyrl-CS"/>
        </w:rPr>
      </w:pPr>
      <w:r w:rsidRPr="0012335D">
        <w:rPr>
          <w:rFonts w:ascii="Arial" w:hAnsi="Arial" w:cs="Arial"/>
          <w:bCs/>
          <w:iCs/>
          <w:snapToGrid/>
          <w:sz w:val="18"/>
          <w:szCs w:val="18"/>
          <w:lang w:val="sr-Cyrl-CS"/>
        </w:rPr>
        <w:t xml:space="preserve">имају фиксне или одредиве исплате; </w:t>
      </w:r>
    </w:p>
    <w:p w:rsidR="00497F41" w:rsidRPr="0012335D" w:rsidRDefault="00497F41" w:rsidP="009D37F7">
      <w:pPr>
        <w:widowControl/>
        <w:numPr>
          <w:ilvl w:val="0"/>
          <w:numId w:val="32"/>
        </w:numPr>
        <w:overflowPunct w:val="0"/>
        <w:autoSpaceDE w:val="0"/>
        <w:autoSpaceDN w:val="0"/>
        <w:adjustRightInd w:val="0"/>
        <w:ind w:left="709" w:firstLine="371"/>
        <w:jc w:val="both"/>
        <w:textAlignment w:val="baseline"/>
        <w:rPr>
          <w:rFonts w:ascii="Arial" w:hAnsi="Arial" w:cs="Arial"/>
          <w:bCs/>
          <w:iCs/>
          <w:snapToGrid/>
          <w:sz w:val="18"/>
          <w:szCs w:val="18"/>
          <w:lang w:val="sr-Cyrl-CS"/>
        </w:rPr>
      </w:pPr>
      <w:r w:rsidRPr="0012335D">
        <w:rPr>
          <w:rFonts w:ascii="Arial" w:hAnsi="Arial" w:cs="Arial"/>
          <w:bCs/>
          <w:iCs/>
          <w:snapToGrid/>
          <w:sz w:val="18"/>
          <w:szCs w:val="18"/>
          <w:lang w:val="sr-Cyrl-CS"/>
        </w:rPr>
        <w:t>имају фиксно досп</w:t>
      </w:r>
      <w:r w:rsidR="00C91264" w:rsidRPr="0012335D">
        <w:rPr>
          <w:rFonts w:ascii="Arial" w:hAnsi="Arial" w:cs="Arial"/>
          <w:bCs/>
          <w:iCs/>
          <w:snapToGrid/>
          <w:sz w:val="18"/>
          <w:szCs w:val="18"/>
          <w:lang w:val="sr-Cyrl-CS"/>
        </w:rPr>
        <w:t>и</w:t>
      </w:r>
      <w:r w:rsidRPr="0012335D">
        <w:rPr>
          <w:rFonts w:ascii="Arial" w:hAnsi="Arial" w:cs="Arial"/>
          <w:bCs/>
          <w:iCs/>
          <w:snapToGrid/>
          <w:sz w:val="18"/>
          <w:szCs w:val="18"/>
          <w:lang w:val="sr-Cyrl-CS"/>
        </w:rPr>
        <w:t>јеће и постоји намјера и могућност да се држе до досп</w:t>
      </w:r>
      <w:r w:rsidRPr="0012335D">
        <w:rPr>
          <w:rFonts w:ascii="Arial" w:hAnsi="Arial" w:cs="Arial"/>
          <w:bCs/>
          <w:iCs/>
          <w:snapToGrid/>
          <w:sz w:val="18"/>
          <w:szCs w:val="18"/>
          <w:lang w:val="sr-Cyrl-BA"/>
        </w:rPr>
        <w:t>иј</w:t>
      </w:r>
      <w:r w:rsidRPr="0012335D">
        <w:rPr>
          <w:rFonts w:ascii="Arial" w:hAnsi="Arial" w:cs="Arial"/>
          <w:bCs/>
          <w:iCs/>
          <w:snapToGrid/>
          <w:sz w:val="18"/>
          <w:szCs w:val="18"/>
          <w:lang w:val="sr-Cyrl-CS"/>
        </w:rPr>
        <w:t xml:space="preserve">ећа. </w:t>
      </w:r>
    </w:p>
    <w:p w:rsidR="00D8587A" w:rsidRPr="0012335D" w:rsidRDefault="00D8587A" w:rsidP="00497F41">
      <w:pPr>
        <w:overflowPunct w:val="0"/>
        <w:autoSpaceDE w:val="0"/>
        <w:autoSpaceDN w:val="0"/>
        <w:adjustRightInd w:val="0"/>
        <w:ind w:left="709"/>
        <w:jc w:val="both"/>
        <w:textAlignment w:val="baseline"/>
        <w:rPr>
          <w:rFonts w:ascii="Arial" w:hAnsi="Arial" w:cs="Arial"/>
          <w:bCs/>
          <w:iCs/>
          <w:snapToGrid/>
          <w:sz w:val="18"/>
          <w:szCs w:val="18"/>
          <w:lang w:val="sr-Cyrl-CS"/>
        </w:rPr>
      </w:pPr>
    </w:p>
    <w:p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Cyrl-CS"/>
        </w:rPr>
      </w:pPr>
      <w:r w:rsidRPr="0012335D">
        <w:rPr>
          <w:rFonts w:ascii="Arial" w:hAnsi="Arial" w:cs="Arial"/>
          <w:bCs/>
          <w:iCs/>
          <w:snapToGrid/>
          <w:sz w:val="18"/>
          <w:szCs w:val="18"/>
          <w:lang w:val="sr-Cyrl-CS"/>
        </w:rPr>
        <w:t>Улагања у хартије од вр</w:t>
      </w:r>
      <w:r w:rsidRPr="0012335D">
        <w:rPr>
          <w:rFonts w:ascii="Arial" w:hAnsi="Arial" w:cs="Arial"/>
          <w:bCs/>
          <w:iCs/>
          <w:snapToGrid/>
          <w:sz w:val="18"/>
          <w:szCs w:val="18"/>
          <w:lang w:val="sr-Cyrl-BA"/>
        </w:rPr>
        <w:t>иј</w:t>
      </w:r>
      <w:r w:rsidRPr="0012335D">
        <w:rPr>
          <w:rFonts w:ascii="Arial" w:hAnsi="Arial" w:cs="Arial"/>
          <w:bCs/>
          <w:iCs/>
          <w:snapToGrid/>
          <w:sz w:val="18"/>
          <w:szCs w:val="18"/>
          <w:lang w:val="sr-Cyrl-CS"/>
        </w:rPr>
        <w:t>едности које се држе до досп</w:t>
      </w:r>
      <w:r w:rsidR="00C91264" w:rsidRPr="0012335D">
        <w:rPr>
          <w:rFonts w:ascii="Arial" w:hAnsi="Arial" w:cs="Arial"/>
          <w:bCs/>
          <w:iCs/>
          <w:snapToGrid/>
          <w:sz w:val="18"/>
          <w:szCs w:val="18"/>
          <w:lang w:val="sr-Cyrl-CS"/>
        </w:rPr>
        <w:t>и</w:t>
      </w:r>
      <w:r w:rsidRPr="0012335D">
        <w:rPr>
          <w:rFonts w:ascii="Arial" w:hAnsi="Arial" w:cs="Arial"/>
          <w:bCs/>
          <w:iCs/>
          <w:snapToGrid/>
          <w:sz w:val="18"/>
          <w:szCs w:val="18"/>
        </w:rPr>
        <w:t>j</w:t>
      </w:r>
      <w:r w:rsidRPr="0012335D">
        <w:rPr>
          <w:rFonts w:ascii="Arial" w:hAnsi="Arial" w:cs="Arial"/>
          <w:bCs/>
          <w:iCs/>
          <w:snapToGrid/>
          <w:sz w:val="18"/>
          <w:szCs w:val="18"/>
          <w:lang w:val="sr-Cyrl-CS"/>
        </w:rPr>
        <w:t>ећа се вреднују по амортизованој вр</w:t>
      </w:r>
      <w:r w:rsidRPr="0012335D">
        <w:rPr>
          <w:rFonts w:ascii="Arial" w:hAnsi="Arial" w:cs="Arial"/>
          <w:bCs/>
          <w:iCs/>
          <w:snapToGrid/>
          <w:sz w:val="18"/>
          <w:szCs w:val="18"/>
          <w:lang w:val="sr-Cyrl-BA"/>
        </w:rPr>
        <w:t>иј</w:t>
      </w:r>
      <w:r w:rsidRPr="0012335D">
        <w:rPr>
          <w:rFonts w:ascii="Arial" w:hAnsi="Arial" w:cs="Arial"/>
          <w:bCs/>
          <w:iCs/>
          <w:snapToGrid/>
          <w:sz w:val="18"/>
          <w:szCs w:val="18"/>
          <w:lang w:val="sr-Cyrl-CS"/>
        </w:rPr>
        <w:t>едности, коришћењем метода ефективне каматне стопе. Амортизована вр</w:t>
      </w:r>
      <w:r w:rsidRPr="0012335D">
        <w:rPr>
          <w:rFonts w:ascii="Arial" w:hAnsi="Arial" w:cs="Arial"/>
          <w:bCs/>
          <w:iCs/>
          <w:snapToGrid/>
          <w:sz w:val="18"/>
          <w:szCs w:val="18"/>
          <w:lang w:val="sr-Cyrl-BA"/>
        </w:rPr>
        <w:t>иј</w:t>
      </w:r>
      <w:r w:rsidRPr="0012335D">
        <w:rPr>
          <w:rFonts w:ascii="Arial" w:hAnsi="Arial" w:cs="Arial"/>
          <w:bCs/>
          <w:iCs/>
          <w:snapToGrid/>
          <w:sz w:val="18"/>
          <w:szCs w:val="18"/>
          <w:lang w:val="sr-Cyrl-CS"/>
        </w:rPr>
        <w:t>едност је набавна вр</w:t>
      </w:r>
      <w:r w:rsidRPr="0012335D">
        <w:rPr>
          <w:rFonts w:ascii="Arial" w:hAnsi="Arial" w:cs="Arial"/>
          <w:bCs/>
          <w:iCs/>
          <w:snapToGrid/>
          <w:sz w:val="18"/>
          <w:szCs w:val="18"/>
          <w:lang w:val="sr-Cyrl-BA"/>
        </w:rPr>
        <w:t>иј</w:t>
      </w:r>
      <w:r w:rsidRPr="0012335D">
        <w:rPr>
          <w:rFonts w:ascii="Arial" w:hAnsi="Arial" w:cs="Arial"/>
          <w:bCs/>
          <w:iCs/>
          <w:snapToGrid/>
          <w:sz w:val="18"/>
          <w:szCs w:val="18"/>
          <w:lang w:val="sr-Cyrl-CS"/>
        </w:rPr>
        <w:t>едности умањена за отплате главнице, коригована за сваку разлику између набавне вр</w:t>
      </w:r>
      <w:r w:rsidRPr="0012335D">
        <w:rPr>
          <w:rFonts w:ascii="Arial" w:hAnsi="Arial" w:cs="Arial"/>
          <w:bCs/>
          <w:iCs/>
          <w:snapToGrid/>
          <w:sz w:val="18"/>
          <w:szCs w:val="18"/>
          <w:lang w:val="sr-Cyrl-BA"/>
        </w:rPr>
        <w:t>иј</w:t>
      </w:r>
      <w:r w:rsidRPr="0012335D">
        <w:rPr>
          <w:rFonts w:ascii="Arial" w:hAnsi="Arial" w:cs="Arial"/>
          <w:bCs/>
          <w:iCs/>
          <w:snapToGrid/>
          <w:sz w:val="18"/>
          <w:szCs w:val="18"/>
          <w:lang w:val="sr-Cyrl-CS"/>
        </w:rPr>
        <w:t>едности и износа досп</w:t>
      </w:r>
      <w:r w:rsidRPr="0012335D">
        <w:rPr>
          <w:rFonts w:ascii="Arial" w:hAnsi="Arial" w:cs="Arial"/>
          <w:bCs/>
          <w:iCs/>
          <w:snapToGrid/>
          <w:sz w:val="18"/>
          <w:szCs w:val="18"/>
          <w:lang w:val="sr-Cyrl-BA"/>
        </w:rPr>
        <w:t>ј</w:t>
      </w:r>
      <w:r w:rsidRPr="0012335D">
        <w:rPr>
          <w:rFonts w:ascii="Arial" w:hAnsi="Arial" w:cs="Arial"/>
          <w:bCs/>
          <w:iCs/>
          <w:snapToGrid/>
          <w:sz w:val="18"/>
          <w:szCs w:val="18"/>
          <w:lang w:val="sr-Cyrl-CS"/>
        </w:rPr>
        <w:t>ећа и умањена за отплате главнице, и умањена за било који отпис ус</w:t>
      </w:r>
      <w:r w:rsidRPr="0012335D">
        <w:rPr>
          <w:rFonts w:ascii="Arial" w:hAnsi="Arial" w:cs="Arial"/>
          <w:bCs/>
          <w:iCs/>
          <w:snapToGrid/>
          <w:sz w:val="18"/>
          <w:szCs w:val="18"/>
          <w:lang w:val="sr-Cyrl-BA"/>
        </w:rPr>
        <w:t>љ</w:t>
      </w:r>
      <w:r w:rsidRPr="0012335D">
        <w:rPr>
          <w:rFonts w:ascii="Arial" w:hAnsi="Arial" w:cs="Arial"/>
          <w:bCs/>
          <w:iCs/>
          <w:snapToGrid/>
          <w:sz w:val="18"/>
          <w:szCs w:val="18"/>
          <w:lang w:val="sr-Cyrl-CS"/>
        </w:rPr>
        <w:t>ед обезврјеђ</w:t>
      </w:r>
      <w:r w:rsidR="00887E50" w:rsidRPr="0012335D">
        <w:rPr>
          <w:rFonts w:ascii="Arial" w:hAnsi="Arial" w:cs="Arial"/>
          <w:bCs/>
          <w:iCs/>
          <w:snapToGrid/>
          <w:sz w:val="18"/>
          <w:szCs w:val="18"/>
          <w:lang w:val="sr-Cyrl-CS"/>
        </w:rPr>
        <w:t>ења</w:t>
      </w:r>
      <w:r w:rsidRPr="0012335D">
        <w:rPr>
          <w:rFonts w:ascii="Arial" w:hAnsi="Arial" w:cs="Arial"/>
          <w:bCs/>
          <w:iCs/>
          <w:snapToGrid/>
          <w:sz w:val="18"/>
          <w:szCs w:val="18"/>
          <w:lang w:val="sr-Cyrl-CS"/>
        </w:rPr>
        <w:t xml:space="preserve"> или ненаплативости. Ефективна каматна стопа је стопа по којој се дисконтује очекивани ток будућих готовинских плаћања до досп</w:t>
      </w:r>
      <w:r w:rsidRPr="0012335D">
        <w:rPr>
          <w:rFonts w:ascii="Arial" w:hAnsi="Arial" w:cs="Arial"/>
          <w:bCs/>
          <w:iCs/>
          <w:snapToGrid/>
          <w:sz w:val="18"/>
          <w:szCs w:val="18"/>
          <w:lang w:val="sr-Cyrl-BA"/>
        </w:rPr>
        <w:t>ј</w:t>
      </w:r>
      <w:r w:rsidRPr="0012335D">
        <w:rPr>
          <w:rFonts w:ascii="Arial" w:hAnsi="Arial" w:cs="Arial"/>
          <w:bCs/>
          <w:iCs/>
          <w:snapToGrid/>
          <w:sz w:val="18"/>
          <w:szCs w:val="18"/>
          <w:lang w:val="sr-Cyrl-CS"/>
        </w:rPr>
        <w:t>ећа.</w:t>
      </w:r>
    </w:p>
    <w:p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Cyrl-BA"/>
        </w:rPr>
      </w:pPr>
    </w:p>
    <w:p w:rsidR="00497F41" w:rsidRPr="0012335D" w:rsidRDefault="00497F41" w:rsidP="00497F41">
      <w:pPr>
        <w:overflowPunct w:val="0"/>
        <w:autoSpaceDE w:val="0"/>
        <w:autoSpaceDN w:val="0"/>
        <w:adjustRightInd w:val="0"/>
        <w:ind w:left="709"/>
        <w:jc w:val="both"/>
        <w:textAlignment w:val="baseline"/>
        <w:rPr>
          <w:rFonts w:ascii="Arial" w:hAnsi="Arial" w:cs="Arial"/>
          <w:bCs/>
          <w:iCs/>
          <w:snapToGrid/>
          <w:sz w:val="18"/>
          <w:szCs w:val="18"/>
          <w:lang w:val="sr-Cyrl-BA"/>
        </w:rPr>
      </w:pPr>
      <w:r w:rsidRPr="0012335D">
        <w:rPr>
          <w:rFonts w:ascii="Arial" w:hAnsi="Arial" w:cs="Arial"/>
          <w:bCs/>
          <w:iCs/>
          <w:snapToGrid/>
          <w:sz w:val="18"/>
          <w:szCs w:val="18"/>
          <w:lang w:val="sr-Cyrl-BA"/>
        </w:rPr>
        <w:t>Приходи настали у периоду држања хартија од вриједности у портфолију</w:t>
      </w:r>
      <w:r w:rsidR="00F42B0F" w:rsidRPr="0012335D">
        <w:t xml:space="preserve"> </w:t>
      </w:r>
      <w:r w:rsidR="00F42B0F" w:rsidRPr="0012335D">
        <w:rPr>
          <w:rFonts w:ascii="Arial" w:hAnsi="Arial" w:cs="Arial"/>
          <w:bCs/>
          <w:iCs/>
          <w:snapToGrid/>
          <w:sz w:val="18"/>
          <w:szCs w:val="18"/>
          <w:lang w:val="sr-Cyrl-BA"/>
        </w:rPr>
        <w:t>Матичног друштва</w:t>
      </w:r>
      <w:r w:rsidRPr="0012335D">
        <w:rPr>
          <w:rFonts w:ascii="Arial" w:hAnsi="Arial" w:cs="Arial"/>
          <w:bCs/>
          <w:iCs/>
          <w:snapToGrid/>
          <w:sz w:val="18"/>
          <w:szCs w:val="18"/>
          <w:lang w:val="sr-Cyrl-BA"/>
        </w:rPr>
        <w:t xml:space="preserve"> се приказују као приходи од камат</w:t>
      </w:r>
      <w:r w:rsidRPr="0012335D">
        <w:rPr>
          <w:rFonts w:ascii="Arial" w:hAnsi="Arial" w:cs="Arial"/>
          <w:bCs/>
          <w:iCs/>
          <w:snapToGrid/>
          <w:sz w:val="18"/>
          <w:szCs w:val="18"/>
        </w:rPr>
        <w:t>a</w:t>
      </w:r>
      <w:r w:rsidRPr="0012335D">
        <w:rPr>
          <w:rFonts w:ascii="Arial" w:hAnsi="Arial" w:cs="Arial"/>
          <w:bCs/>
          <w:iCs/>
          <w:snapToGrid/>
          <w:sz w:val="18"/>
          <w:szCs w:val="18"/>
          <w:lang w:val="sr-Cyrl-BA"/>
        </w:rPr>
        <w:t>. Све куповине и продаје хартија од вриједности се рачуноводствено евидентирају у моменту трансакције.</w:t>
      </w:r>
    </w:p>
    <w:p w:rsidR="00497F41" w:rsidRPr="0012335D" w:rsidRDefault="00497F41" w:rsidP="00497F41">
      <w:pPr>
        <w:keepNext/>
        <w:widowControl/>
        <w:tabs>
          <w:tab w:val="left" w:pos="567"/>
        </w:tabs>
        <w:overflowPunct w:val="0"/>
        <w:autoSpaceDE w:val="0"/>
        <w:autoSpaceDN w:val="0"/>
        <w:adjustRightInd w:val="0"/>
        <w:textAlignment w:val="baseline"/>
        <w:outlineLvl w:val="2"/>
        <w:rPr>
          <w:rFonts w:ascii="Arial" w:hAnsi="Arial" w:cs="Arial"/>
          <w:bCs/>
          <w:iCs/>
          <w:snapToGrid/>
          <w:sz w:val="18"/>
          <w:szCs w:val="18"/>
          <w:lang w:val="sr-Cyrl-BA"/>
        </w:rPr>
      </w:pPr>
    </w:p>
    <w:p w:rsidR="00497F41" w:rsidRPr="0012335D" w:rsidRDefault="00497F41" w:rsidP="00497F41">
      <w:pPr>
        <w:keepNext/>
        <w:widowControl/>
        <w:tabs>
          <w:tab w:val="left" w:pos="567"/>
        </w:tabs>
        <w:overflowPunct w:val="0"/>
        <w:autoSpaceDE w:val="0"/>
        <w:autoSpaceDN w:val="0"/>
        <w:adjustRightInd w:val="0"/>
        <w:textAlignment w:val="baseline"/>
        <w:outlineLvl w:val="2"/>
        <w:rPr>
          <w:rFonts w:ascii="Arial" w:hAnsi="Arial" w:cs="Arial"/>
          <w:b/>
          <w:iCs/>
          <w:snapToGrid/>
          <w:sz w:val="18"/>
          <w:szCs w:val="18"/>
        </w:rPr>
      </w:pPr>
      <w:r w:rsidRPr="0012335D">
        <w:rPr>
          <w:rFonts w:ascii="Arial" w:hAnsi="Arial" w:cs="Arial"/>
          <w:b/>
          <w:bCs/>
          <w:iCs/>
          <w:snapToGrid/>
          <w:sz w:val="18"/>
          <w:szCs w:val="18"/>
          <w:lang w:val="sr-Cyrl-BA"/>
        </w:rPr>
        <w:t>3.11.2.</w:t>
      </w:r>
      <w:r w:rsidRPr="0012335D">
        <w:rPr>
          <w:rFonts w:ascii="Arial" w:hAnsi="Arial" w:cs="Arial"/>
          <w:bCs/>
          <w:iCs/>
          <w:snapToGrid/>
          <w:sz w:val="18"/>
          <w:szCs w:val="18"/>
          <w:lang w:val="sr-Latn-BA"/>
        </w:rPr>
        <w:t xml:space="preserve">   </w:t>
      </w:r>
      <w:r w:rsidRPr="0012335D">
        <w:rPr>
          <w:rFonts w:ascii="Arial" w:hAnsi="Arial" w:cs="Arial"/>
          <w:b/>
          <w:iCs/>
          <w:snapToGrid/>
          <w:sz w:val="18"/>
          <w:szCs w:val="18"/>
        </w:rPr>
        <w:t>Финансијска средства нам</w:t>
      </w:r>
      <w:r w:rsidR="0026724C" w:rsidRPr="0012335D">
        <w:rPr>
          <w:rFonts w:ascii="Arial" w:hAnsi="Arial" w:cs="Arial"/>
          <w:b/>
          <w:iCs/>
          <w:snapToGrid/>
          <w:sz w:val="18"/>
          <w:szCs w:val="18"/>
        </w:rPr>
        <w:t>и</w:t>
      </w:r>
      <w:r w:rsidRPr="0012335D">
        <w:rPr>
          <w:rFonts w:ascii="Arial" w:hAnsi="Arial" w:cs="Arial"/>
          <w:b/>
          <w:iCs/>
          <w:snapToGrid/>
          <w:sz w:val="18"/>
          <w:szCs w:val="18"/>
        </w:rPr>
        <w:t>јењена трговању</w:t>
      </w:r>
    </w:p>
    <w:p w:rsidR="00497F41" w:rsidRPr="0012335D" w:rsidRDefault="00497F41" w:rsidP="00497F41">
      <w:pPr>
        <w:overflowPunct w:val="0"/>
        <w:autoSpaceDE w:val="0"/>
        <w:autoSpaceDN w:val="0"/>
        <w:adjustRightInd w:val="0"/>
        <w:ind w:left="567"/>
        <w:jc w:val="both"/>
        <w:textAlignment w:val="baseline"/>
        <w:rPr>
          <w:rFonts w:ascii="Arial" w:hAnsi="Arial" w:cs="Arial"/>
          <w:snapToGrid/>
          <w:sz w:val="12"/>
          <w:szCs w:val="12"/>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Cyrl-BA"/>
        </w:rPr>
      </w:pPr>
      <w:r w:rsidRPr="0012335D">
        <w:rPr>
          <w:rFonts w:ascii="Arial" w:hAnsi="Arial" w:cs="Arial"/>
          <w:snapToGrid/>
          <w:sz w:val="18"/>
          <w:szCs w:val="18"/>
        </w:rPr>
        <w:t>Финансијска средства нам</w:t>
      </w:r>
      <w:r w:rsidR="00291110" w:rsidRPr="0012335D">
        <w:rPr>
          <w:rFonts w:ascii="Arial" w:hAnsi="Arial" w:cs="Arial"/>
          <w:snapToGrid/>
          <w:sz w:val="18"/>
          <w:szCs w:val="18"/>
        </w:rPr>
        <w:t>и</w:t>
      </w:r>
      <w:r w:rsidRPr="0012335D">
        <w:rPr>
          <w:rFonts w:ascii="Arial" w:hAnsi="Arial" w:cs="Arial"/>
          <w:snapToGrid/>
          <w:sz w:val="18"/>
          <w:szCs w:val="18"/>
        </w:rPr>
        <w:t>јењена трговању представљају дио портфолија финансијских средстава којима Друштво управља и за који постоји доказ да су:</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2"/>
          <w:szCs w:val="12"/>
          <w:lang w:val="sr-Cyrl-BA"/>
        </w:rPr>
      </w:pPr>
    </w:p>
    <w:p w:rsidR="00497F41" w:rsidRPr="0012335D" w:rsidRDefault="00497F41" w:rsidP="009D37F7">
      <w:pPr>
        <w:widowControl/>
        <w:numPr>
          <w:ilvl w:val="0"/>
          <w:numId w:val="35"/>
        </w:numPr>
        <w:overflowPunct w:val="0"/>
        <w:autoSpaceDE w:val="0"/>
        <w:autoSpaceDN w:val="0"/>
        <w:adjustRightInd w:val="0"/>
        <w:ind w:firstLine="360"/>
        <w:jc w:val="both"/>
        <w:textAlignment w:val="baseline"/>
        <w:rPr>
          <w:rFonts w:ascii="Arial" w:hAnsi="Arial" w:cs="Arial"/>
          <w:snapToGrid/>
          <w:sz w:val="18"/>
          <w:szCs w:val="18"/>
        </w:rPr>
      </w:pPr>
      <w:r w:rsidRPr="0012335D">
        <w:rPr>
          <w:rFonts w:ascii="Arial" w:hAnsi="Arial" w:cs="Arial"/>
          <w:snapToGrid/>
          <w:sz w:val="18"/>
          <w:szCs w:val="18"/>
        </w:rPr>
        <w:t>Стечена са циљем продаје и/или поновне куповине у блиској будућности</w:t>
      </w:r>
      <w:r w:rsidR="00887E50" w:rsidRPr="0012335D">
        <w:rPr>
          <w:rFonts w:ascii="Arial" w:hAnsi="Arial" w:cs="Arial"/>
          <w:snapToGrid/>
          <w:sz w:val="18"/>
          <w:szCs w:val="18"/>
        </w:rPr>
        <w:t>,</w:t>
      </w:r>
    </w:p>
    <w:p w:rsidR="00497F41" w:rsidRPr="0012335D" w:rsidRDefault="00497F41" w:rsidP="009D37F7">
      <w:pPr>
        <w:widowControl/>
        <w:numPr>
          <w:ilvl w:val="0"/>
          <w:numId w:val="35"/>
        </w:numPr>
        <w:overflowPunct w:val="0"/>
        <w:autoSpaceDE w:val="0"/>
        <w:autoSpaceDN w:val="0"/>
        <w:adjustRightInd w:val="0"/>
        <w:ind w:firstLine="360"/>
        <w:jc w:val="both"/>
        <w:textAlignment w:val="baseline"/>
        <w:rPr>
          <w:rFonts w:ascii="Arial" w:hAnsi="Arial" w:cs="Arial"/>
          <w:snapToGrid/>
          <w:sz w:val="18"/>
          <w:szCs w:val="18"/>
        </w:rPr>
      </w:pPr>
      <w:r w:rsidRPr="0012335D">
        <w:rPr>
          <w:rFonts w:ascii="Arial" w:hAnsi="Arial" w:cs="Arial"/>
          <w:snapToGrid/>
          <w:sz w:val="18"/>
          <w:szCs w:val="18"/>
        </w:rPr>
        <w:t>Финансијска средства за краткорочно остваривање добити или</w:t>
      </w:r>
    </w:p>
    <w:p w:rsidR="00497F41" w:rsidRPr="0012335D" w:rsidRDefault="00497F41" w:rsidP="009D37F7">
      <w:pPr>
        <w:widowControl/>
        <w:numPr>
          <w:ilvl w:val="0"/>
          <w:numId w:val="35"/>
        </w:numPr>
        <w:overflowPunct w:val="0"/>
        <w:autoSpaceDE w:val="0"/>
        <w:autoSpaceDN w:val="0"/>
        <w:adjustRightInd w:val="0"/>
        <w:ind w:left="1080" w:firstLine="0"/>
        <w:jc w:val="both"/>
        <w:textAlignment w:val="baseline"/>
        <w:rPr>
          <w:rFonts w:ascii="Arial" w:hAnsi="Arial" w:cs="Arial"/>
          <w:snapToGrid/>
          <w:sz w:val="18"/>
          <w:szCs w:val="18"/>
        </w:rPr>
      </w:pPr>
      <w:r w:rsidRPr="0012335D">
        <w:rPr>
          <w:rFonts w:ascii="Arial" w:hAnsi="Arial" w:cs="Arial"/>
          <w:snapToGrid/>
          <w:sz w:val="18"/>
          <w:szCs w:val="18"/>
        </w:rPr>
        <w:t xml:space="preserve">Деривати финансијских средстава и деривати финансијских обавеза (осим ако </w:t>
      </w:r>
      <w:r w:rsidRPr="0012335D">
        <w:rPr>
          <w:rFonts w:ascii="Arial" w:hAnsi="Arial" w:cs="Arial"/>
          <w:snapToGrid/>
          <w:sz w:val="18"/>
          <w:szCs w:val="18"/>
          <w:lang w:val="sr-Cyrl-BA"/>
        </w:rPr>
        <w:t xml:space="preserve"> </w:t>
      </w:r>
      <w:r w:rsidRPr="0012335D">
        <w:rPr>
          <w:rFonts w:ascii="Arial" w:hAnsi="Arial" w:cs="Arial"/>
          <w:snapToGrid/>
          <w:sz w:val="18"/>
          <w:szCs w:val="18"/>
        </w:rPr>
        <w:t>представљају дио ефективног хеџинг инструмента).</w:t>
      </w:r>
    </w:p>
    <w:p w:rsidR="00497F41" w:rsidRPr="0012335D" w:rsidRDefault="00497F41" w:rsidP="00497F41">
      <w:pPr>
        <w:overflowPunct w:val="0"/>
        <w:autoSpaceDE w:val="0"/>
        <w:autoSpaceDN w:val="0"/>
        <w:adjustRightInd w:val="0"/>
        <w:jc w:val="both"/>
        <w:textAlignment w:val="baseline"/>
        <w:rPr>
          <w:rFonts w:ascii="Arial" w:hAnsi="Arial" w:cs="Arial"/>
          <w:snapToGrid/>
          <w:sz w:val="12"/>
          <w:szCs w:val="12"/>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snapToGrid/>
          <w:sz w:val="18"/>
          <w:szCs w:val="18"/>
        </w:rPr>
        <w:t xml:space="preserve">Финансијска средства намјењена трговању се иницијално вриједнују по </w:t>
      </w:r>
      <w:r w:rsidR="00F200AD" w:rsidRPr="0012335D">
        <w:rPr>
          <w:rFonts w:ascii="Arial" w:hAnsi="Arial" w:cs="Arial"/>
          <w:snapToGrid/>
          <w:sz w:val="18"/>
          <w:szCs w:val="18"/>
        </w:rPr>
        <w:t>набавној</w:t>
      </w:r>
      <w:r w:rsidRPr="0012335D">
        <w:rPr>
          <w:rFonts w:ascii="Arial" w:hAnsi="Arial" w:cs="Arial"/>
          <w:snapToGrid/>
          <w:sz w:val="18"/>
          <w:szCs w:val="18"/>
        </w:rPr>
        <w:t xml:space="preserve"> вриједности. </w:t>
      </w:r>
      <w:r w:rsidR="0099737B" w:rsidRPr="0012335D">
        <w:rPr>
          <w:rFonts w:ascii="Arial" w:hAnsi="Arial" w:cs="Arial"/>
          <w:snapToGrid/>
          <w:sz w:val="18"/>
          <w:szCs w:val="18"/>
        </w:rPr>
        <w:t>Набавна</w:t>
      </w:r>
      <w:r w:rsidRPr="0012335D">
        <w:rPr>
          <w:rFonts w:ascii="Arial" w:hAnsi="Arial" w:cs="Arial"/>
          <w:snapToGrid/>
          <w:sz w:val="18"/>
          <w:szCs w:val="18"/>
        </w:rPr>
        <w:t xml:space="preserve"> вриједности код овог типа финансијских средстава не укључује трансакционе трошкове који се могу директно приписати куповини / стицању / издавању финансијског средства. Ови трошкови се у цјелости евидентирају на терет биланса успјеха у тренутку куповине / стицања / издавања.</w:t>
      </w:r>
    </w:p>
    <w:p w:rsidR="00497F41" w:rsidRPr="0012335D" w:rsidRDefault="00497F41" w:rsidP="00497F41">
      <w:pPr>
        <w:overflowPunct w:val="0"/>
        <w:autoSpaceDE w:val="0"/>
        <w:autoSpaceDN w:val="0"/>
        <w:adjustRightInd w:val="0"/>
        <w:jc w:val="both"/>
        <w:textAlignment w:val="baseline"/>
        <w:rPr>
          <w:rFonts w:ascii="Arial" w:hAnsi="Arial" w:cs="Arial"/>
          <w:snapToGrid/>
          <w:sz w:val="12"/>
          <w:szCs w:val="12"/>
          <w:lang w:val="sr-Cyrl-BA"/>
        </w:rPr>
      </w:pP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snapToGrid/>
          <w:sz w:val="18"/>
          <w:szCs w:val="18"/>
        </w:rPr>
        <w:t>Фер вриједност финансијског инструмента приликом иницијалног признавања је уобичајена трансакциона цијена.</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2"/>
          <w:szCs w:val="12"/>
          <w:lang w:val="sr-Latn-BA"/>
        </w:rPr>
      </w:pPr>
    </w:p>
    <w:p w:rsidR="00C04D41" w:rsidRDefault="00C04D41" w:rsidP="00497F41">
      <w:pPr>
        <w:overflowPunct w:val="0"/>
        <w:autoSpaceDE w:val="0"/>
        <w:autoSpaceDN w:val="0"/>
        <w:adjustRightInd w:val="0"/>
        <w:ind w:left="709"/>
        <w:jc w:val="both"/>
        <w:textAlignment w:val="baseline"/>
        <w:rPr>
          <w:rFonts w:ascii="Arial" w:hAnsi="Arial" w:cs="Arial"/>
          <w:snapToGrid/>
          <w:sz w:val="18"/>
          <w:szCs w:val="18"/>
        </w:rPr>
      </w:pPr>
    </w:p>
    <w:p w:rsidR="00C07BC3" w:rsidRPr="0012335D" w:rsidRDefault="00C07BC3" w:rsidP="00C07BC3">
      <w:pPr>
        <w:rPr>
          <w:rFonts w:ascii="Arial" w:hAnsi="Arial" w:cs="Arial"/>
          <w:b/>
          <w:sz w:val="18"/>
          <w:szCs w:val="18"/>
          <w:lang w:val="sr-Cyrl-BA"/>
        </w:rPr>
      </w:pPr>
      <w:r w:rsidRPr="0012335D">
        <w:rPr>
          <w:rFonts w:ascii="Arial" w:hAnsi="Arial" w:cs="Arial"/>
          <w:b/>
          <w:sz w:val="18"/>
          <w:szCs w:val="18"/>
          <w:lang w:val="sr-Cyrl-BA"/>
        </w:rPr>
        <w:t>3.           ПРЕГЛЕД ЗНАЧАЈНИХ РАЧУНОВОДСТВЕНИХ ПОЛИТИКА (наставак)</w:t>
      </w:r>
    </w:p>
    <w:p w:rsidR="00C07BC3" w:rsidRPr="0012335D" w:rsidRDefault="00C07BC3" w:rsidP="00C07BC3">
      <w:pPr>
        <w:rPr>
          <w:rFonts w:ascii="Arial" w:hAnsi="Arial" w:cs="Arial"/>
          <w:b/>
          <w:sz w:val="18"/>
          <w:szCs w:val="18"/>
          <w:lang w:val="sr-Cyrl-BA"/>
        </w:rPr>
      </w:pPr>
    </w:p>
    <w:p w:rsidR="00C07BC3" w:rsidRPr="0012335D" w:rsidRDefault="00C07BC3" w:rsidP="00C07BC3">
      <w:pPr>
        <w:keepNext/>
        <w:widowControl/>
        <w:overflowPunct w:val="0"/>
        <w:autoSpaceDE w:val="0"/>
        <w:autoSpaceDN w:val="0"/>
        <w:adjustRightInd w:val="0"/>
        <w:jc w:val="both"/>
        <w:textAlignment w:val="baseline"/>
        <w:outlineLvl w:val="1"/>
        <w:rPr>
          <w:rFonts w:ascii="Arial" w:eastAsia="Arial,Bold" w:hAnsi="Arial" w:cs="Arial"/>
          <w:b/>
          <w:bCs/>
          <w:snapToGrid/>
          <w:sz w:val="18"/>
          <w:szCs w:val="18"/>
          <w:lang w:val="sr-Cyrl-BA"/>
        </w:rPr>
      </w:pPr>
      <w:r w:rsidRPr="0012335D">
        <w:rPr>
          <w:rFonts w:ascii="Arial" w:eastAsia="Arial,Bold" w:hAnsi="Arial" w:cs="Arial"/>
          <w:b/>
          <w:bCs/>
          <w:snapToGrid/>
          <w:sz w:val="18"/>
          <w:szCs w:val="18"/>
          <w:lang w:val="sr-Cyrl-BA"/>
        </w:rPr>
        <w:t>3.11.</w:t>
      </w:r>
      <w:r w:rsidRPr="0012335D">
        <w:rPr>
          <w:rFonts w:ascii="Arial" w:eastAsia="Arial,Bold" w:hAnsi="Arial" w:cs="Arial"/>
          <w:b/>
          <w:bCs/>
          <w:snapToGrid/>
          <w:sz w:val="18"/>
          <w:szCs w:val="18"/>
          <w:lang w:val="sr-Latn-BA"/>
        </w:rPr>
        <w:t xml:space="preserve">    </w:t>
      </w:r>
      <w:r w:rsidRPr="0012335D">
        <w:rPr>
          <w:rFonts w:ascii="Arial" w:eastAsia="Arial,Bold" w:hAnsi="Arial" w:cs="Arial"/>
          <w:b/>
          <w:bCs/>
          <w:snapToGrid/>
          <w:sz w:val="18"/>
          <w:szCs w:val="18"/>
          <w:lang w:val="sr-Cyrl-BA"/>
        </w:rPr>
        <w:t>Финансијска имовина (наставак)</w:t>
      </w:r>
    </w:p>
    <w:p w:rsidR="00C07BC3" w:rsidRDefault="00C07BC3" w:rsidP="00497F41">
      <w:pPr>
        <w:overflowPunct w:val="0"/>
        <w:autoSpaceDE w:val="0"/>
        <w:autoSpaceDN w:val="0"/>
        <w:adjustRightInd w:val="0"/>
        <w:ind w:left="709"/>
        <w:jc w:val="both"/>
        <w:textAlignment w:val="baseline"/>
        <w:rPr>
          <w:rFonts w:ascii="Arial" w:hAnsi="Arial" w:cs="Arial"/>
          <w:snapToGrid/>
          <w:sz w:val="18"/>
          <w:szCs w:val="18"/>
        </w:rPr>
      </w:pPr>
    </w:p>
    <w:p w:rsidR="00C07BC3" w:rsidRPr="0012335D" w:rsidRDefault="00C07BC3" w:rsidP="00C07BC3">
      <w:pPr>
        <w:keepNext/>
        <w:widowControl/>
        <w:tabs>
          <w:tab w:val="left" w:pos="567"/>
        </w:tabs>
        <w:overflowPunct w:val="0"/>
        <w:autoSpaceDE w:val="0"/>
        <w:autoSpaceDN w:val="0"/>
        <w:adjustRightInd w:val="0"/>
        <w:textAlignment w:val="baseline"/>
        <w:outlineLvl w:val="2"/>
        <w:rPr>
          <w:rFonts w:ascii="Arial" w:hAnsi="Arial" w:cs="Arial"/>
          <w:b/>
          <w:iCs/>
          <w:snapToGrid/>
          <w:sz w:val="18"/>
          <w:szCs w:val="18"/>
        </w:rPr>
      </w:pPr>
      <w:r w:rsidRPr="0012335D">
        <w:rPr>
          <w:rFonts w:ascii="Arial" w:hAnsi="Arial" w:cs="Arial"/>
          <w:b/>
          <w:bCs/>
          <w:iCs/>
          <w:snapToGrid/>
          <w:sz w:val="18"/>
          <w:szCs w:val="18"/>
          <w:lang w:val="sr-Cyrl-BA"/>
        </w:rPr>
        <w:t>3.11.2.</w:t>
      </w:r>
      <w:r w:rsidRPr="0012335D">
        <w:rPr>
          <w:rFonts w:ascii="Arial" w:hAnsi="Arial" w:cs="Arial"/>
          <w:bCs/>
          <w:iCs/>
          <w:snapToGrid/>
          <w:sz w:val="18"/>
          <w:szCs w:val="18"/>
          <w:lang w:val="sr-Latn-BA"/>
        </w:rPr>
        <w:t xml:space="preserve">   </w:t>
      </w:r>
      <w:r w:rsidRPr="0012335D">
        <w:rPr>
          <w:rFonts w:ascii="Arial" w:hAnsi="Arial" w:cs="Arial"/>
          <w:b/>
          <w:iCs/>
          <w:snapToGrid/>
          <w:sz w:val="18"/>
          <w:szCs w:val="18"/>
        </w:rPr>
        <w:t>Финансијска средства намијењена трговању</w:t>
      </w:r>
      <w:r>
        <w:rPr>
          <w:rFonts w:ascii="Arial" w:hAnsi="Arial" w:cs="Arial"/>
          <w:b/>
          <w:iCs/>
          <w:snapToGrid/>
          <w:sz w:val="18"/>
          <w:szCs w:val="18"/>
        </w:rPr>
        <w:t xml:space="preserve"> (наставак)</w:t>
      </w:r>
    </w:p>
    <w:p w:rsidR="00C04D41" w:rsidRDefault="00C04D41" w:rsidP="00497F41">
      <w:pPr>
        <w:overflowPunct w:val="0"/>
        <w:autoSpaceDE w:val="0"/>
        <w:autoSpaceDN w:val="0"/>
        <w:adjustRightInd w:val="0"/>
        <w:ind w:left="709"/>
        <w:jc w:val="both"/>
        <w:textAlignment w:val="baseline"/>
        <w:rPr>
          <w:rFonts w:ascii="Arial" w:hAnsi="Arial" w:cs="Arial"/>
          <w:snapToGrid/>
          <w:sz w:val="18"/>
          <w:szCs w:val="18"/>
        </w:rPr>
      </w:pPr>
    </w:p>
    <w:p w:rsidR="00A11BFF" w:rsidRDefault="00497F41" w:rsidP="00A11BFF">
      <w:pPr>
        <w:overflowPunct w:val="0"/>
        <w:autoSpaceDE w:val="0"/>
        <w:autoSpaceDN w:val="0"/>
        <w:adjustRightInd w:val="0"/>
        <w:ind w:left="709"/>
        <w:jc w:val="both"/>
        <w:textAlignment w:val="baseline"/>
        <w:rPr>
          <w:rFonts w:ascii="Arial" w:hAnsi="Arial" w:cs="Arial"/>
          <w:snapToGrid/>
          <w:sz w:val="18"/>
          <w:szCs w:val="18"/>
        </w:rPr>
      </w:pPr>
      <w:r w:rsidRPr="0012335D">
        <w:rPr>
          <w:rFonts w:ascii="Arial" w:hAnsi="Arial" w:cs="Arial"/>
          <w:snapToGrid/>
          <w:sz w:val="18"/>
          <w:szCs w:val="18"/>
        </w:rPr>
        <w:t>Накнадно мјерење финансијских средстава намјењених трговању се врши по фер вриједности. Фер вриједност се одређује на активном тржишту (берзи) и представља понуђену цијену берзе на дан вредновања финансисјког средства. Промјена фер вриједности финансијских средстава намјењених трговању обухватају се у корист / терет биланса успјеха периода у коме су настале.</w:t>
      </w:r>
    </w:p>
    <w:p w:rsidR="00A11BFF" w:rsidRDefault="00A11BFF" w:rsidP="00A11BFF">
      <w:pPr>
        <w:overflowPunct w:val="0"/>
        <w:autoSpaceDE w:val="0"/>
        <w:autoSpaceDN w:val="0"/>
        <w:adjustRightInd w:val="0"/>
        <w:ind w:left="709"/>
        <w:jc w:val="both"/>
        <w:textAlignment w:val="baseline"/>
        <w:rPr>
          <w:rFonts w:ascii="Arial" w:hAnsi="Arial" w:cs="Arial"/>
          <w:snapToGrid/>
          <w:sz w:val="18"/>
          <w:szCs w:val="18"/>
        </w:rPr>
      </w:pPr>
    </w:p>
    <w:p w:rsidR="00A11BFF" w:rsidRPr="0012335D" w:rsidRDefault="00A11BFF" w:rsidP="00A11BFF">
      <w:pPr>
        <w:keepNext/>
        <w:widowControl/>
        <w:tabs>
          <w:tab w:val="left" w:pos="567"/>
        </w:tabs>
        <w:overflowPunct w:val="0"/>
        <w:autoSpaceDE w:val="0"/>
        <w:autoSpaceDN w:val="0"/>
        <w:adjustRightInd w:val="0"/>
        <w:textAlignment w:val="baseline"/>
        <w:outlineLvl w:val="2"/>
        <w:rPr>
          <w:rFonts w:ascii="Arial" w:hAnsi="Arial" w:cs="Arial"/>
          <w:b/>
          <w:iCs/>
          <w:snapToGrid/>
          <w:sz w:val="18"/>
          <w:szCs w:val="18"/>
          <w:lang w:val="sr-Cyrl-BA"/>
        </w:rPr>
      </w:pPr>
      <w:r w:rsidRPr="0012335D">
        <w:rPr>
          <w:rFonts w:ascii="Arial" w:hAnsi="Arial" w:cs="Arial"/>
          <w:b/>
          <w:bCs/>
          <w:iCs/>
          <w:snapToGrid/>
          <w:sz w:val="18"/>
          <w:szCs w:val="18"/>
          <w:lang w:val="sr-Cyrl-BA"/>
        </w:rPr>
        <w:t>3.11.3.   Финансијска средства расположива за продају</w:t>
      </w:r>
    </w:p>
    <w:p w:rsidR="00A11BFF" w:rsidRPr="0012335D" w:rsidRDefault="00A11BFF" w:rsidP="00A11BFF">
      <w:pPr>
        <w:overflowPunct w:val="0"/>
        <w:autoSpaceDE w:val="0"/>
        <w:autoSpaceDN w:val="0"/>
        <w:adjustRightInd w:val="0"/>
        <w:jc w:val="both"/>
        <w:textAlignment w:val="baseline"/>
        <w:rPr>
          <w:rFonts w:ascii="Arial" w:hAnsi="Arial" w:cs="Arial"/>
          <w:snapToGrid/>
          <w:sz w:val="18"/>
          <w:szCs w:val="18"/>
          <w:lang w:val="sr-Cyrl-CS"/>
        </w:rPr>
      </w:pPr>
    </w:p>
    <w:p w:rsidR="00A11BFF" w:rsidRPr="0012335D" w:rsidRDefault="00A11BFF" w:rsidP="00A11BFF">
      <w:pPr>
        <w:ind w:left="709"/>
        <w:jc w:val="both"/>
        <w:rPr>
          <w:rFonts w:ascii="Arial" w:hAnsi="Arial" w:cs="Arial"/>
          <w:sz w:val="18"/>
          <w:szCs w:val="18"/>
          <w:lang w:val="sr-Latn-BA"/>
        </w:rPr>
      </w:pPr>
      <w:r w:rsidRPr="0012335D">
        <w:rPr>
          <w:rFonts w:ascii="Arial" w:hAnsi="Arial" w:cs="Arial"/>
          <w:sz w:val="18"/>
          <w:szCs w:val="18"/>
        </w:rPr>
        <w:t>Почетно мјерење финансијских средстава која су расположива за продају врше се по набавној вриједности увећаној за трансакционе трошкове који се директно могу приписати њиховој куповини односно стицању.</w:t>
      </w:r>
    </w:p>
    <w:p w:rsidR="00A11BFF" w:rsidRPr="0012335D" w:rsidRDefault="00A11BFF" w:rsidP="00A11BFF">
      <w:pPr>
        <w:ind w:left="709"/>
        <w:jc w:val="both"/>
        <w:rPr>
          <w:rFonts w:ascii="Arial" w:hAnsi="Arial" w:cs="Arial"/>
          <w:sz w:val="18"/>
          <w:szCs w:val="18"/>
          <w:lang w:val="sr-Latn-BA"/>
        </w:rPr>
      </w:pPr>
    </w:p>
    <w:p w:rsidR="00A11BFF" w:rsidRPr="0012335D" w:rsidRDefault="00A11BFF" w:rsidP="00A11BFF">
      <w:pPr>
        <w:ind w:left="709"/>
        <w:jc w:val="both"/>
        <w:rPr>
          <w:rFonts w:ascii="Arial" w:hAnsi="Arial" w:cs="Arial"/>
          <w:sz w:val="18"/>
          <w:szCs w:val="18"/>
          <w:lang w:val="sr-Latn-BA"/>
        </w:rPr>
      </w:pPr>
      <w:r w:rsidRPr="0012335D">
        <w:rPr>
          <w:rFonts w:ascii="Arial" w:hAnsi="Arial" w:cs="Arial"/>
          <w:sz w:val="18"/>
          <w:szCs w:val="18"/>
        </w:rPr>
        <w:t xml:space="preserve">Накнадно мјерење финансијских средстава која су расположива за продају се врши по фер вриједности. Фер вриједност се одређује на активном тржишту (берзи) и представља понуђену цијену берзе на дан вредновања финансијског средства. </w:t>
      </w:r>
    </w:p>
    <w:p w:rsidR="00A11BFF" w:rsidRPr="0012335D" w:rsidRDefault="00A11BFF" w:rsidP="00A11BFF">
      <w:pPr>
        <w:ind w:left="709"/>
        <w:jc w:val="both"/>
        <w:rPr>
          <w:rFonts w:ascii="Arial" w:hAnsi="Arial" w:cs="Arial"/>
          <w:sz w:val="18"/>
          <w:szCs w:val="18"/>
          <w:lang w:val="sr-Latn-BA"/>
        </w:rPr>
      </w:pPr>
    </w:p>
    <w:p w:rsidR="00A11BFF" w:rsidRPr="0012335D" w:rsidRDefault="00A11BFF" w:rsidP="00A11BFF">
      <w:pPr>
        <w:ind w:left="709"/>
        <w:jc w:val="both"/>
        <w:rPr>
          <w:rFonts w:ascii="Arial" w:hAnsi="Arial" w:cs="Arial"/>
          <w:sz w:val="18"/>
          <w:szCs w:val="18"/>
          <w:lang w:val="sr-Latn-BA"/>
        </w:rPr>
      </w:pPr>
      <w:r w:rsidRPr="0012335D">
        <w:rPr>
          <w:rFonts w:ascii="Arial" w:hAnsi="Arial" w:cs="Arial"/>
          <w:sz w:val="18"/>
          <w:szCs w:val="18"/>
          <w:lang w:val="sr-Cyrl-CS"/>
        </w:rPr>
        <w:t xml:space="preserve">Добици и губици који настају због промјене фер вриједности директно утичу на капитал, односно на ревалоризационе резерве од инвестиција, са изузетком умањења за импаритетне губитке, камате обрачунате користећи метод ефективне каматне стопе, који се директно признају у добитак или губитак периода. Када се таква имовина продаје, или је изложена трајном смањењу вриједности, кумулативна добит или губитак претходно остварен у ревалоризационим резервама за улагања је укључен у приходе и расходе периода. </w:t>
      </w:r>
    </w:p>
    <w:p w:rsidR="00A11BFF" w:rsidRPr="0012335D" w:rsidRDefault="00A11BFF" w:rsidP="00A11BFF">
      <w:pPr>
        <w:ind w:left="709"/>
        <w:jc w:val="both"/>
        <w:rPr>
          <w:rFonts w:ascii="Arial" w:hAnsi="Arial" w:cs="Arial"/>
          <w:sz w:val="18"/>
          <w:szCs w:val="18"/>
          <w:lang w:val="sr-Latn-BA"/>
        </w:rPr>
      </w:pPr>
    </w:p>
    <w:p w:rsidR="00A11BFF" w:rsidRPr="0012335D" w:rsidRDefault="00A11BFF" w:rsidP="00A11BFF">
      <w:pPr>
        <w:ind w:left="709"/>
        <w:jc w:val="both"/>
        <w:rPr>
          <w:rFonts w:ascii="Arial" w:hAnsi="Arial" w:cs="Arial"/>
          <w:sz w:val="18"/>
          <w:szCs w:val="18"/>
        </w:rPr>
      </w:pPr>
      <w:r w:rsidRPr="0012335D">
        <w:rPr>
          <w:rFonts w:ascii="Arial" w:hAnsi="Arial" w:cs="Arial"/>
          <w:sz w:val="18"/>
          <w:szCs w:val="18"/>
          <w:lang w:val="sr-Cyrl-CS"/>
        </w:rPr>
        <w:t>Фер вриједност финансијских средстава расположивих за продају изражених у страној валути се одређује у тој валути и прерачунава се по важећој курсној стопи на дан биланса стања. Промјена у фер вриједности која се може приписати промјенама курса и која резултира промјени амортизованог трошка средства, признаје се у билансу успјеха, док се остале промјене признају као промјене у капиталу.</w:t>
      </w:r>
    </w:p>
    <w:p w:rsidR="00A11BFF" w:rsidRDefault="00A11BFF" w:rsidP="00A11BFF">
      <w:pPr>
        <w:overflowPunct w:val="0"/>
        <w:autoSpaceDE w:val="0"/>
        <w:autoSpaceDN w:val="0"/>
        <w:adjustRightInd w:val="0"/>
        <w:ind w:left="709"/>
        <w:jc w:val="both"/>
        <w:textAlignment w:val="baseline"/>
        <w:rPr>
          <w:rFonts w:ascii="Arial" w:hAnsi="Arial" w:cs="Arial"/>
          <w:snapToGrid/>
          <w:sz w:val="18"/>
          <w:szCs w:val="18"/>
        </w:rPr>
      </w:pPr>
    </w:p>
    <w:p w:rsidR="00A11BFF" w:rsidRPr="0012335D" w:rsidRDefault="00A11BFF" w:rsidP="00A11BFF">
      <w:pPr>
        <w:widowControl/>
        <w:overflowPunct w:val="0"/>
        <w:autoSpaceDE w:val="0"/>
        <w:autoSpaceDN w:val="0"/>
        <w:adjustRightInd w:val="0"/>
        <w:jc w:val="both"/>
        <w:textAlignment w:val="baseline"/>
        <w:rPr>
          <w:rFonts w:ascii="Arial" w:hAnsi="Arial" w:cs="Arial"/>
          <w:b/>
          <w:snapToGrid/>
          <w:sz w:val="18"/>
          <w:szCs w:val="18"/>
          <w:lang w:val="sr-Cyrl-CS"/>
        </w:rPr>
      </w:pPr>
      <w:r w:rsidRPr="0012335D">
        <w:rPr>
          <w:rFonts w:ascii="Arial" w:hAnsi="Arial" w:cs="Arial"/>
          <w:b/>
          <w:bCs/>
          <w:snapToGrid/>
          <w:sz w:val="18"/>
          <w:szCs w:val="18"/>
          <w:lang w:val="sr-Cyrl-BA"/>
        </w:rPr>
        <w:t xml:space="preserve">3.11.4. </w:t>
      </w:r>
      <w:r w:rsidRPr="0012335D">
        <w:rPr>
          <w:rFonts w:ascii="Arial" w:hAnsi="Arial" w:cs="Arial"/>
          <w:b/>
          <w:bCs/>
          <w:snapToGrid/>
          <w:sz w:val="18"/>
          <w:szCs w:val="18"/>
          <w:lang w:val="sr-Latn-BA"/>
        </w:rPr>
        <w:t xml:space="preserve"> </w:t>
      </w:r>
      <w:r w:rsidRPr="0012335D">
        <w:rPr>
          <w:rFonts w:ascii="Arial" w:hAnsi="Arial" w:cs="Arial"/>
          <w:b/>
          <w:bCs/>
          <w:snapToGrid/>
          <w:sz w:val="18"/>
          <w:szCs w:val="18"/>
          <w:lang w:val="sr-Cyrl-CS"/>
        </w:rPr>
        <w:t>Краткорочна потраживања и пласмани</w:t>
      </w:r>
    </w:p>
    <w:p w:rsidR="00A11BFF" w:rsidRPr="0012335D" w:rsidRDefault="00A11BFF" w:rsidP="00A11BFF">
      <w:pPr>
        <w:overflowPunct w:val="0"/>
        <w:autoSpaceDE w:val="0"/>
        <w:autoSpaceDN w:val="0"/>
        <w:adjustRightInd w:val="0"/>
        <w:textAlignment w:val="baseline"/>
        <w:rPr>
          <w:rFonts w:ascii="Arial" w:eastAsia="Calibri" w:hAnsi="Arial" w:cs="Arial"/>
          <w:snapToGrid/>
          <w:sz w:val="18"/>
          <w:szCs w:val="18"/>
        </w:rPr>
      </w:pPr>
    </w:p>
    <w:p w:rsidR="00A11BFF" w:rsidRPr="0012335D" w:rsidRDefault="00A11BFF" w:rsidP="00A11BFF">
      <w:pPr>
        <w:overflowPunct w:val="0"/>
        <w:autoSpaceDE w:val="0"/>
        <w:autoSpaceDN w:val="0"/>
        <w:adjustRightInd w:val="0"/>
        <w:ind w:left="709"/>
        <w:jc w:val="both"/>
        <w:textAlignment w:val="baseline"/>
        <w:rPr>
          <w:rFonts w:ascii="Arial" w:hAnsi="Arial" w:cs="Arial"/>
          <w:snapToGrid/>
          <w:sz w:val="18"/>
          <w:szCs w:val="18"/>
        </w:rPr>
      </w:pPr>
      <w:r w:rsidRPr="0012335D">
        <w:rPr>
          <w:rFonts w:ascii="Arial" w:hAnsi="Arial" w:cs="Arial"/>
          <w:snapToGrid/>
          <w:sz w:val="18"/>
          <w:szCs w:val="18"/>
          <w:lang w:val="sr-Cyrl-CS"/>
        </w:rPr>
        <w:t>Краткорочна потраживања и пласмани су недериватна финансијска средства са фиксним или одредивим исплатама која нису котирана на активном тржишту.</w:t>
      </w:r>
    </w:p>
    <w:p w:rsidR="00A11BFF" w:rsidRPr="0012335D" w:rsidRDefault="00A11BFF" w:rsidP="00A11BFF">
      <w:pPr>
        <w:ind w:left="709"/>
        <w:jc w:val="both"/>
        <w:rPr>
          <w:rFonts w:ascii="Arial" w:hAnsi="Arial" w:cs="Arial"/>
          <w:sz w:val="18"/>
          <w:szCs w:val="18"/>
        </w:rPr>
      </w:pPr>
    </w:p>
    <w:p w:rsidR="00A11BFF" w:rsidRPr="0012335D" w:rsidRDefault="00A11BFF" w:rsidP="00A11BFF">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Почетно мјерење пласмана и потраживања врши се по набавној вриједности увећаној за трансакционе трошкове који се директно могу приписати њиховом издавању. Накнадно вредновање кредита и пласмана врши се по амортизованој набавној вриједности примјеном ефективне каматне стопе. Ефективна каматна стопа је каматна стопа која дисконтује процјењене будуће новчане токове (приливе и одливе) на иницијалну књиговодствену вриједност кредита или пласмана (садашњу вриједност), за очекивани вијек трајања кредита или пласмана. Добици и губици усљед амортизације се признају у нето износу у корист и/или на терет биланса успјеха. Приходи по основу камата и накнада обрачунавају се примјеном ефективне каматне стопе на амортизовану вриједност.</w:t>
      </w:r>
    </w:p>
    <w:p w:rsidR="00A11BFF" w:rsidRPr="0012335D" w:rsidRDefault="00A11BFF" w:rsidP="00A11BFF">
      <w:pPr>
        <w:overflowPunct w:val="0"/>
        <w:autoSpaceDE w:val="0"/>
        <w:autoSpaceDN w:val="0"/>
        <w:adjustRightInd w:val="0"/>
        <w:ind w:left="709"/>
        <w:jc w:val="both"/>
        <w:textAlignment w:val="baseline"/>
        <w:rPr>
          <w:rFonts w:ascii="Arial" w:hAnsi="Arial" w:cs="Arial"/>
          <w:snapToGrid/>
          <w:sz w:val="18"/>
          <w:szCs w:val="18"/>
          <w:lang w:val="sr-Cyrl-CS"/>
        </w:rPr>
      </w:pPr>
    </w:p>
    <w:p w:rsidR="00A11BFF" w:rsidRPr="0012335D" w:rsidRDefault="00A11BFF" w:rsidP="00A11BFF">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Ако постоји објективни доказ да је настао губитак због умањења вриједности зајмова (кредита) и потраживања, износ губитка се одмјерава као разлика између књиговодствене вриједности средства и садашње вриједности процјењених будућих токова готовине дисконтованих по првобитној ефективној каматној стопи финансијског средства (тј. ефективној каматној стопи израчунатој приликом почетног признавања).</w:t>
      </w:r>
    </w:p>
    <w:p w:rsidR="00A11BFF" w:rsidRPr="0012335D" w:rsidRDefault="00A11BFF" w:rsidP="00A11BFF">
      <w:pPr>
        <w:overflowPunct w:val="0"/>
        <w:autoSpaceDE w:val="0"/>
        <w:autoSpaceDN w:val="0"/>
        <w:adjustRightInd w:val="0"/>
        <w:ind w:left="709"/>
        <w:jc w:val="both"/>
        <w:textAlignment w:val="baseline"/>
        <w:rPr>
          <w:rFonts w:ascii="Arial" w:hAnsi="Arial" w:cs="Arial"/>
          <w:snapToGrid/>
          <w:sz w:val="18"/>
          <w:szCs w:val="18"/>
          <w:lang w:val="sr-Cyrl-CS"/>
        </w:rPr>
      </w:pPr>
    </w:p>
    <w:p w:rsidR="00A11BFF" w:rsidRDefault="00A11BFF" w:rsidP="00A11BFF">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 xml:space="preserve">Признавање импаритетних губитака се врши на терет биланса успјеха. Износи за које је вриједност ових средстава умањена по основу импаритетних губитака воде се преко рачуна исправки вриједности. </w:t>
      </w:r>
    </w:p>
    <w:p w:rsidR="007E479D" w:rsidRPr="0012335D" w:rsidRDefault="007E479D" w:rsidP="00A11BFF">
      <w:pPr>
        <w:overflowPunct w:val="0"/>
        <w:autoSpaceDE w:val="0"/>
        <w:autoSpaceDN w:val="0"/>
        <w:adjustRightInd w:val="0"/>
        <w:ind w:left="709"/>
        <w:jc w:val="both"/>
        <w:textAlignment w:val="baseline"/>
        <w:rPr>
          <w:rFonts w:ascii="Arial" w:hAnsi="Arial" w:cs="Arial"/>
          <w:snapToGrid/>
          <w:sz w:val="18"/>
          <w:szCs w:val="18"/>
          <w:lang w:val="sr-Cyrl-CS"/>
        </w:rPr>
      </w:pPr>
    </w:p>
    <w:p w:rsidR="00A11BFF" w:rsidRPr="0012335D" w:rsidRDefault="00A11BFF" w:rsidP="00A11BFF">
      <w:pPr>
        <w:overflowPunct w:val="0"/>
        <w:autoSpaceDE w:val="0"/>
        <w:autoSpaceDN w:val="0"/>
        <w:adjustRightInd w:val="0"/>
        <w:ind w:left="709"/>
        <w:jc w:val="both"/>
        <w:textAlignment w:val="baseline"/>
        <w:rPr>
          <w:rFonts w:ascii="Arial" w:hAnsi="Arial" w:cs="Arial"/>
          <w:snapToGrid/>
          <w:sz w:val="18"/>
          <w:szCs w:val="18"/>
          <w:lang w:val="sr-Latn-BA"/>
        </w:rPr>
      </w:pPr>
      <w:r w:rsidRPr="0012335D">
        <w:rPr>
          <w:rFonts w:ascii="Arial" w:hAnsi="Arial" w:cs="Arial"/>
          <w:snapToGrid/>
          <w:sz w:val="18"/>
          <w:szCs w:val="18"/>
          <w:lang w:val="sr-Cyrl-CS"/>
        </w:rPr>
        <w:t>Уколико се износ импаритетног губитка смањује усљед догађаја насталих након његовог иницијалног признавања, укидање импаритета се врши у корист биланса успјеха, али укидање импаритета не може да буде у износу већем од амортизоване вриједности која би била на дан укидања да импаритет није био признат.</w:t>
      </w:r>
    </w:p>
    <w:p w:rsidR="00497F41" w:rsidRPr="00A11BFF" w:rsidRDefault="00497F41" w:rsidP="00A11BFF">
      <w:pPr>
        <w:overflowPunct w:val="0"/>
        <w:autoSpaceDE w:val="0"/>
        <w:autoSpaceDN w:val="0"/>
        <w:adjustRightInd w:val="0"/>
        <w:ind w:left="709"/>
        <w:jc w:val="both"/>
        <w:textAlignment w:val="baseline"/>
        <w:rPr>
          <w:rFonts w:ascii="Arial" w:hAnsi="Arial" w:cs="Arial"/>
          <w:snapToGrid/>
          <w:sz w:val="18"/>
          <w:szCs w:val="18"/>
        </w:rPr>
      </w:pPr>
      <w:r w:rsidRPr="0012335D">
        <w:rPr>
          <w:rFonts w:ascii="Arial" w:hAnsi="Arial" w:cs="Arial"/>
          <w:snapToGrid/>
          <w:sz w:val="18"/>
          <w:szCs w:val="18"/>
        </w:rPr>
        <w:br w:type="page"/>
      </w:r>
    </w:p>
    <w:p w:rsidR="00497F41" w:rsidRPr="0012335D" w:rsidRDefault="00497F41" w:rsidP="00497F41">
      <w:pPr>
        <w:jc w:val="both"/>
        <w:rPr>
          <w:rFonts w:ascii="Arial" w:hAnsi="Arial" w:cs="Arial"/>
          <w:sz w:val="18"/>
          <w:szCs w:val="18"/>
        </w:rPr>
      </w:pPr>
    </w:p>
    <w:p w:rsidR="00497F41" w:rsidRPr="00A11BFF" w:rsidRDefault="00A11BFF" w:rsidP="00A11BFF">
      <w:pPr>
        <w:rPr>
          <w:rFonts w:ascii="Arial" w:hAnsi="Arial" w:cs="Arial"/>
          <w:b/>
          <w:sz w:val="18"/>
          <w:szCs w:val="18"/>
          <w:lang w:val="sr-Cyrl-BA"/>
        </w:rPr>
      </w:pPr>
      <w:r w:rsidRPr="0012335D">
        <w:rPr>
          <w:rFonts w:ascii="Arial" w:hAnsi="Arial" w:cs="Arial"/>
          <w:b/>
          <w:sz w:val="18"/>
          <w:szCs w:val="18"/>
          <w:lang w:val="sr-Cyrl-BA"/>
        </w:rPr>
        <w:t>3.           ПРЕГЛЕД ЗНАЧАЈНИХ РАЧУНОВОДСТВЕНИХ ПОЛИТИКА (наставак)</w:t>
      </w:r>
    </w:p>
    <w:p w:rsidR="00A11BFF" w:rsidRPr="0012335D" w:rsidRDefault="00A11BFF" w:rsidP="00497F41">
      <w:pPr>
        <w:jc w:val="both"/>
        <w:rPr>
          <w:rFonts w:ascii="Arial" w:hAnsi="Arial" w:cs="Arial"/>
          <w:sz w:val="18"/>
          <w:szCs w:val="18"/>
          <w:lang w:val="sr-Cyrl-BA"/>
        </w:rPr>
      </w:pPr>
    </w:p>
    <w:p w:rsidR="00497F41" w:rsidRPr="0012335D" w:rsidRDefault="00497F41" w:rsidP="00497F41">
      <w:pPr>
        <w:keepNext/>
        <w:widowControl/>
        <w:overflowPunct w:val="0"/>
        <w:autoSpaceDE w:val="0"/>
        <w:autoSpaceDN w:val="0"/>
        <w:adjustRightInd w:val="0"/>
        <w:jc w:val="both"/>
        <w:textAlignment w:val="baseline"/>
        <w:outlineLvl w:val="1"/>
        <w:rPr>
          <w:rFonts w:ascii="Arial" w:hAnsi="Arial" w:cs="Arial"/>
          <w:b/>
          <w:bCs/>
          <w:snapToGrid/>
          <w:sz w:val="18"/>
          <w:szCs w:val="18"/>
          <w:lang w:val="sr-Cyrl-BA"/>
        </w:rPr>
      </w:pPr>
      <w:r w:rsidRPr="0012335D">
        <w:rPr>
          <w:rFonts w:ascii="Arial" w:hAnsi="Arial" w:cs="Arial"/>
          <w:b/>
          <w:bCs/>
          <w:snapToGrid/>
          <w:sz w:val="18"/>
          <w:szCs w:val="18"/>
          <w:lang w:val="sr-Cyrl-BA"/>
        </w:rPr>
        <w:t>3.12.</w:t>
      </w:r>
      <w:r w:rsidRPr="0012335D">
        <w:rPr>
          <w:rFonts w:ascii="Arial" w:hAnsi="Arial" w:cs="Arial"/>
          <w:b/>
          <w:bCs/>
          <w:snapToGrid/>
          <w:sz w:val="18"/>
          <w:szCs w:val="18"/>
          <w:lang w:val="sr-Latn-BA"/>
        </w:rPr>
        <w:t xml:space="preserve">     </w:t>
      </w:r>
      <w:r w:rsidRPr="0012335D">
        <w:rPr>
          <w:rFonts w:ascii="Arial" w:hAnsi="Arial" w:cs="Arial"/>
          <w:b/>
          <w:bCs/>
          <w:snapToGrid/>
          <w:sz w:val="18"/>
          <w:szCs w:val="18"/>
          <w:lang w:val="sr-Cyrl-BA"/>
        </w:rPr>
        <w:t xml:space="preserve"> Потраживања по основу премије осигурања и остала краткорочна потраживања</w:t>
      </w:r>
    </w:p>
    <w:p w:rsidR="00497F41" w:rsidRPr="0012335D" w:rsidRDefault="00497F41" w:rsidP="00497F41">
      <w:pPr>
        <w:overflowPunct w:val="0"/>
        <w:autoSpaceDE w:val="0"/>
        <w:autoSpaceDN w:val="0"/>
        <w:adjustRightInd w:val="0"/>
        <w:jc w:val="both"/>
        <w:textAlignment w:val="baseline"/>
        <w:rPr>
          <w:rFonts w:ascii="Arial" w:hAnsi="Arial" w:cs="Arial"/>
          <w:snapToGrid/>
          <w:sz w:val="18"/>
          <w:szCs w:val="18"/>
        </w:rPr>
      </w:pPr>
    </w:p>
    <w:p w:rsidR="00497F41" w:rsidRDefault="00497F41" w:rsidP="00497F41">
      <w:pPr>
        <w:overflowPunct w:val="0"/>
        <w:autoSpaceDE w:val="0"/>
        <w:autoSpaceDN w:val="0"/>
        <w:adjustRightInd w:val="0"/>
        <w:ind w:left="709"/>
        <w:jc w:val="both"/>
        <w:textAlignment w:val="baseline"/>
        <w:rPr>
          <w:rFonts w:ascii="Arial" w:hAnsi="Arial" w:cs="Arial"/>
          <w:snapToGrid/>
          <w:sz w:val="18"/>
          <w:szCs w:val="18"/>
        </w:rPr>
      </w:pPr>
      <w:r w:rsidRPr="0012335D">
        <w:rPr>
          <w:rFonts w:ascii="Arial" w:hAnsi="Arial" w:cs="Arial"/>
          <w:snapToGrid/>
          <w:sz w:val="18"/>
          <w:szCs w:val="18"/>
        </w:rPr>
        <w:t xml:space="preserve">Потраживања за премију осигурања представљају потраживања од уговарача осигурања, односно осигураних лица за полисирану премију осигурања у складу са уговореним условима у закљученој полиси осигурања. Висина премије осигурања утврђена је тарифом премије према врсти осигурања. Тарифну политику усваја Управни одбор </w:t>
      </w:r>
      <w:r w:rsidR="00F42B0F" w:rsidRPr="0012335D">
        <w:rPr>
          <w:rFonts w:ascii="Arial" w:hAnsi="Arial" w:cs="Arial"/>
          <w:snapToGrid/>
          <w:sz w:val="18"/>
          <w:szCs w:val="18"/>
        </w:rPr>
        <w:t>Матичног друштва.</w:t>
      </w:r>
    </w:p>
    <w:p w:rsidR="00D87EC8" w:rsidRDefault="00D87EC8" w:rsidP="00497F41">
      <w:pPr>
        <w:overflowPunct w:val="0"/>
        <w:autoSpaceDE w:val="0"/>
        <w:autoSpaceDN w:val="0"/>
        <w:adjustRightInd w:val="0"/>
        <w:ind w:left="709"/>
        <w:jc w:val="both"/>
        <w:textAlignment w:val="baseline"/>
        <w:rPr>
          <w:rFonts w:ascii="Arial" w:hAnsi="Arial" w:cs="Arial"/>
          <w:snapToGrid/>
          <w:sz w:val="18"/>
          <w:szCs w:val="18"/>
        </w:rPr>
      </w:pPr>
    </w:p>
    <w:p w:rsidR="00D87EC8" w:rsidRPr="0012335D" w:rsidRDefault="00D87EC8" w:rsidP="00D87EC8">
      <w:pPr>
        <w:rPr>
          <w:rFonts w:ascii="Arial" w:hAnsi="Arial" w:cs="Arial"/>
          <w:b/>
          <w:sz w:val="18"/>
          <w:szCs w:val="18"/>
          <w:lang w:val="sr-Cyrl-BA"/>
        </w:rPr>
      </w:pPr>
      <w:r w:rsidRPr="0012335D">
        <w:rPr>
          <w:rFonts w:ascii="Arial" w:hAnsi="Arial" w:cs="Arial"/>
          <w:b/>
          <w:sz w:val="18"/>
          <w:szCs w:val="18"/>
          <w:lang w:val="sr-Cyrl-BA"/>
        </w:rPr>
        <w:t xml:space="preserve">3.13.      Процјењивање позиција активе </w:t>
      </w:r>
    </w:p>
    <w:p w:rsidR="00D87EC8" w:rsidRPr="0012335D" w:rsidRDefault="00D87EC8" w:rsidP="00D87EC8">
      <w:pPr>
        <w:autoSpaceDE w:val="0"/>
        <w:autoSpaceDN w:val="0"/>
        <w:adjustRightInd w:val="0"/>
        <w:spacing w:line="140" w:lineRule="exact"/>
        <w:ind w:left="720"/>
        <w:jc w:val="both"/>
        <w:rPr>
          <w:rFonts w:ascii="Arial" w:hAnsi="Arial" w:cs="Arial"/>
          <w:bCs/>
          <w:sz w:val="18"/>
          <w:szCs w:val="18"/>
          <w:lang w:val="sr-Cyrl-CS"/>
        </w:rPr>
      </w:pPr>
    </w:p>
    <w:p w:rsidR="00D87EC8" w:rsidRPr="0012335D" w:rsidRDefault="00D87EC8" w:rsidP="00D87EC8">
      <w:pPr>
        <w:ind w:left="720"/>
        <w:jc w:val="both"/>
        <w:rPr>
          <w:rFonts w:ascii="Arial" w:hAnsi="Arial" w:cs="Arial"/>
          <w:bCs/>
          <w:sz w:val="18"/>
          <w:szCs w:val="18"/>
          <w:lang w:val="sr-Cyrl-CS"/>
        </w:rPr>
      </w:pPr>
      <w:r w:rsidRPr="0012335D">
        <w:rPr>
          <w:rFonts w:ascii="Arial" w:hAnsi="Arial" w:cs="Arial"/>
          <w:bCs/>
          <w:sz w:val="18"/>
          <w:szCs w:val="18"/>
          <w:lang w:val="sr-Cyrl-CS"/>
        </w:rPr>
        <w:t xml:space="preserve">Матично друштво врши процјењивање позиција активе у складу са Правилником о начину процјењивања билансних и ванбилансних позиција друштва за осигурање (''Службени гласник РС'', број </w:t>
      </w:r>
      <w:r w:rsidRPr="0012335D">
        <w:rPr>
          <w:rFonts w:ascii="Arial" w:hAnsi="Arial" w:cs="Arial"/>
          <w:bCs/>
          <w:sz w:val="18"/>
          <w:szCs w:val="18"/>
          <w:lang w:val="sr-Latn-BA"/>
        </w:rPr>
        <w:t>10</w:t>
      </w:r>
      <w:r w:rsidRPr="0012335D">
        <w:rPr>
          <w:rFonts w:ascii="Arial" w:hAnsi="Arial" w:cs="Arial"/>
          <w:bCs/>
          <w:sz w:val="18"/>
          <w:szCs w:val="18"/>
          <w:lang w:val="sr-Cyrl-CS"/>
        </w:rPr>
        <w:t>/09</w:t>
      </w:r>
      <w:r w:rsidRPr="0012335D">
        <w:rPr>
          <w:rFonts w:ascii="Arial" w:hAnsi="Arial" w:cs="Arial"/>
          <w:bCs/>
          <w:sz w:val="18"/>
          <w:szCs w:val="18"/>
          <w:lang w:val="sr-Cyrl-BA"/>
        </w:rPr>
        <w:t xml:space="preserve"> , </w:t>
      </w:r>
      <w:r w:rsidRPr="0012335D">
        <w:rPr>
          <w:rFonts w:ascii="Arial" w:hAnsi="Arial" w:cs="Arial"/>
          <w:bCs/>
          <w:sz w:val="18"/>
          <w:szCs w:val="18"/>
          <w:lang w:val="sr-Cyrl-CS"/>
        </w:rPr>
        <w:t>број</w:t>
      </w:r>
      <w:r w:rsidRPr="0012335D">
        <w:rPr>
          <w:rFonts w:ascii="Arial" w:hAnsi="Arial" w:cs="Arial"/>
          <w:bCs/>
          <w:sz w:val="18"/>
          <w:szCs w:val="18"/>
          <w:lang w:val="sr-Cyrl-BA"/>
        </w:rPr>
        <w:t xml:space="preserve"> 91/14 и 57/22 </w:t>
      </w:r>
      <w:r w:rsidRPr="0012335D">
        <w:rPr>
          <w:rFonts w:ascii="Arial" w:hAnsi="Arial" w:cs="Arial"/>
          <w:bCs/>
          <w:sz w:val="18"/>
          <w:szCs w:val="18"/>
          <w:lang w:val="sr-Cyrl-CS"/>
        </w:rPr>
        <w:t>, у даљем тексту: Правилник).</w:t>
      </w:r>
    </w:p>
    <w:p w:rsidR="00D87EC8" w:rsidRPr="0012335D" w:rsidRDefault="00D87EC8" w:rsidP="00D87EC8">
      <w:pPr>
        <w:ind w:left="720"/>
        <w:jc w:val="both"/>
        <w:rPr>
          <w:rFonts w:ascii="Arial" w:hAnsi="Arial" w:cs="Arial"/>
          <w:bCs/>
          <w:sz w:val="18"/>
          <w:szCs w:val="18"/>
          <w:lang w:val="sr-Cyrl-CS"/>
        </w:rPr>
      </w:pPr>
    </w:p>
    <w:p w:rsidR="00D87EC8" w:rsidRPr="0012335D" w:rsidRDefault="00D87EC8" w:rsidP="00D87EC8">
      <w:pPr>
        <w:ind w:left="720"/>
        <w:jc w:val="both"/>
        <w:rPr>
          <w:rFonts w:ascii="Arial" w:hAnsi="Arial" w:cs="Arial"/>
          <w:bCs/>
          <w:sz w:val="18"/>
          <w:szCs w:val="18"/>
          <w:lang w:val="sr-Cyrl-CS"/>
        </w:rPr>
      </w:pPr>
      <w:r w:rsidRPr="0012335D">
        <w:rPr>
          <w:rFonts w:ascii="Arial" w:hAnsi="Arial" w:cs="Arial"/>
          <w:bCs/>
          <w:sz w:val="18"/>
          <w:szCs w:val="18"/>
          <w:lang w:val="sr-Cyrl-CS"/>
        </w:rPr>
        <w:t>Позиције активе класификују се у категорије, зависно од степена наплативости, који се одређује на основу броја дана колико је прекорачен рок доспијећа, процјене финансијског положаја дужника и квалитета инструмената обезбјеђења наплате. Резервисања за потенцијалне губитке терете резултат пословања Матичног друштва.</w:t>
      </w:r>
      <w:r w:rsidRPr="0012335D" w:rsidDel="00F42B0F">
        <w:rPr>
          <w:rFonts w:ascii="Arial" w:hAnsi="Arial" w:cs="Arial"/>
          <w:bCs/>
          <w:sz w:val="18"/>
          <w:szCs w:val="18"/>
          <w:lang w:val="sr-Cyrl-CS"/>
        </w:rPr>
        <w:t xml:space="preserve"> </w:t>
      </w:r>
    </w:p>
    <w:p w:rsidR="00D87EC8" w:rsidRPr="0012335D" w:rsidRDefault="00D87EC8" w:rsidP="00D87EC8">
      <w:pPr>
        <w:ind w:left="720"/>
        <w:jc w:val="both"/>
        <w:rPr>
          <w:rFonts w:ascii="Arial" w:hAnsi="Arial" w:cs="Arial"/>
          <w:bCs/>
          <w:sz w:val="12"/>
          <w:szCs w:val="12"/>
          <w:lang w:val="sr-Cyrl-CS"/>
        </w:rPr>
      </w:pPr>
    </w:p>
    <w:p w:rsidR="00D87EC8" w:rsidRPr="0012335D" w:rsidRDefault="00D87EC8" w:rsidP="00D87EC8">
      <w:pPr>
        <w:ind w:left="720"/>
        <w:jc w:val="both"/>
        <w:rPr>
          <w:rFonts w:ascii="Arial" w:hAnsi="Arial" w:cs="Arial"/>
          <w:bCs/>
          <w:sz w:val="18"/>
          <w:szCs w:val="18"/>
          <w:lang w:val="sr-Cyrl-CS"/>
        </w:rPr>
      </w:pPr>
      <w:r w:rsidRPr="0012335D">
        <w:rPr>
          <w:rFonts w:ascii="Arial" w:hAnsi="Arial" w:cs="Arial"/>
          <w:bCs/>
          <w:sz w:val="18"/>
          <w:szCs w:val="18"/>
          <w:lang w:val="sr-Cyrl-CS"/>
        </w:rPr>
        <w:t>У складу са Правилником, сва потраживања</w:t>
      </w:r>
      <w:r w:rsidRPr="0012335D">
        <w:t xml:space="preserve"> </w:t>
      </w:r>
      <w:r w:rsidRPr="0012335D">
        <w:rPr>
          <w:rFonts w:ascii="Arial" w:hAnsi="Arial" w:cs="Arial"/>
          <w:bCs/>
          <w:sz w:val="18"/>
          <w:szCs w:val="18"/>
          <w:lang w:val="sr-Cyrl-CS"/>
        </w:rPr>
        <w:t>Матичног друштва  разврставају се у сљедеће категорије:</w:t>
      </w:r>
    </w:p>
    <w:p w:rsidR="00D87EC8" w:rsidRPr="0012335D" w:rsidRDefault="00D87EC8" w:rsidP="00D87EC8">
      <w:pPr>
        <w:pStyle w:val="BodyTextIndent2"/>
        <w:rPr>
          <w:rFonts w:ascii="Arial" w:hAnsi="Arial" w:cs="Arial"/>
          <w:sz w:val="18"/>
          <w:szCs w:val="18"/>
          <w:lang w:val="sr-Cyrl-CS"/>
        </w:rPr>
      </w:pPr>
      <w:r w:rsidRPr="0012335D">
        <w:rPr>
          <w:rFonts w:ascii="Arial" w:hAnsi="Arial" w:cs="Arial"/>
          <w:b/>
          <w:i/>
          <w:sz w:val="18"/>
          <w:szCs w:val="18"/>
          <w:lang w:val="sr-Cyrl-CS"/>
        </w:rPr>
        <w:t>1) прва категорија</w:t>
      </w:r>
      <w:r w:rsidRPr="0012335D">
        <w:rPr>
          <w:rFonts w:ascii="Arial" w:hAnsi="Arial" w:cs="Arial"/>
          <w:sz w:val="18"/>
          <w:szCs w:val="18"/>
          <w:lang w:val="sr-Cyrl-CS"/>
        </w:rPr>
        <w:t>:</w:t>
      </w:r>
    </w:p>
    <w:p w:rsidR="00D87EC8" w:rsidRPr="0012335D" w:rsidRDefault="00D87EC8" w:rsidP="00D87EC8">
      <w:pPr>
        <w:pStyle w:val="BodyTextIndent2"/>
        <w:ind w:left="1276" w:hanging="196"/>
        <w:rPr>
          <w:rFonts w:ascii="Arial" w:hAnsi="Arial" w:cs="Arial"/>
          <w:sz w:val="18"/>
          <w:szCs w:val="18"/>
          <w:lang w:val="sr-Latn-BA"/>
        </w:rPr>
      </w:pPr>
      <w:r w:rsidRPr="0012335D">
        <w:rPr>
          <w:rFonts w:ascii="Arial" w:hAnsi="Arial" w:cs="Arial"/>
          <w:sz w:val="18"/>
          <w:szCs w:val="18"/>
          <w:lang w:val="sr-Cyrl-CS"/>
        </w:rPr>
        <w:t xml:space="preserve">а) </w:t>
      </w:r>
      <w:r w:rsidRPr="0012335D">
        <w:rPr>
          <w:rFonts w:ascii="Arial" w:hAnsi="Arial" w:cs="Arial"/>
          <w:sz w:val="18"/>
          <w:szCs w:val="18"/>
          <w:lang w:val="sr-Cyrl-CS"/>
        </w:rPr>
        <w:tab/>
        <w:t>потраживања од дужника чија је финансијска способност задовољавајућа по свим критеријумима,</w:t>
      </w:r>
    </w:p>
    <w:p w:rsidR="00D87EC8" w:rsidRPr="0012335D" w:rsidRDefault="00D87EC8" w:rsidP="00D87EC8">
      <w:pPr>
        <w:pStyle w:val="BodyTextIndent2"/>
        <w:ind w:left="1276" w:hanging="196"/>
        <w:rPr>
          <w:rFonts w:ascii="Arial" w:hAnsi="Arial" w:cs="Arial"/>
          <w:sz w:val="18"/>
          <w:szCs w:val="18"/>
          <w:lang w:val="sr-Cyrl-CS"/>
        </w:rPr>
      </w:pPr>
      <w:r w:rsidRPr="0012335D">
        <w:rPr>
          <w:rFonts w:ascii="Arial" w:hAnsi="Arial" w:cs="Arial"/>
          <w:sz w:val="18"/>
          <w:szCs w:val="18"/>
          <w:lang w:val="sr-Cyrl-BA"/>
        </w:rPr>
        <w:t>б)</w:t>
      </w:r>
      <w:r w:rsidRPr="0012335D">
        <w:rPr>
          <w:rFonts w:ascii="Arial" w:hAnsi="Arial" w:cs="Arial"/>
          <w:sz w:val="18"/>
          <w:szCs w:val="18"/>
          <w:lang w:val="sr-Cyrl-CS"/>
        </w:rPr>
        <w:t>потраживања од дужника који своје обавезе измирује благовремено, а изузетно с доцњом до три мјесеца;</w:t>
      </w:r>
    </w:p>
    <w:p w:rsidR="00D87EC8" w:rsidRPr="0012335D" w:rsidRDefault="00D87EC8" w:rsidP="00D87EC8">
      <w:pPr>
        <w:pStyle w:val="BodyTextIndent2"/>
        <w:rPr>
          <w:rFonts w:ascii="Arial" w:hAnsi="Arial" w:cs="Arial"/>
          <w:b/>
          <w:i/>
          <w:sz w:val="18"/>
          <w:szCs w:val="18"/>
          <w:lang w:val="sr-Cyrl-CS"/>
        </w:rPr>
      </w:pPr>
      <w:r w:rsidRPr="0012335D">
        <w:rPr>
          <w:rFonts w:ascii="Arial" w:hAnsi="Arial" w:cs="Arial"/>
          <w:b/>
          <w:i/>
          <w:sz w:val="18"/>
          <w:szCs w:val="18"/>
          <w:lang w:val="sr-Cyrl-CS"/>
        </w:rPr>
        <w:t>2) друга категорија:</w:t>
      </w:r>
    </w:p>
    <w:p w:rsidR="00D87EC8" w:rsidRPr="0012335D" w:rsidRDefault="00D87EC8" w:rsidP="00D87EC8">
      <w:pPr>
        <w:pStyle w:val="BodyTextIndent2"/>
        <w:ind w:left="1276" w:hanging="196"/>
        <w:rPr>
          <w:rFonts w:ascii="Arial" w:hAnsi="Arial" w:cs="Arial"/>
          <w:sz w:val="18"/>
          <w:szCs w:val="18"/>
          <w:lang w:val="sr-Cyrl-CS"/>
        </w:rPr>
      </w:pPr>
      <w:r w:rsidRPr="0012335D">
        <w:rPr>
          <w:rFonts w:ascii="Arial" w:hAnsi="Arial" w:cs="Arial"/>
          <w:sz w:val="18"/>
          <w:szCs w:val="18"/>
          <w:lang w:val="sr-Cyrl-CS"/>
        </w:rPr>
        <w:t>а) потраживања од дужника чија финансијска способност није задовољавајућа, али се не очекује њено погоршање, осим потраживања од несолвентног и неликвидног дужника,</w:t>
      </w:r>
    </w:p>
    <w:p w:rsidR="00D87EC8" w:rsidRPr="0012335D" w:rsidRDefault="00D87EC8" w:rsidP="00D87EC8">
      <w:pPr>
        <w:pStyle w:val="BodyTextIndent2"/>
        <w:ind w:left="1276" w:hanging="196"/>
        <w:rPr>
          <w:rFonts w:ascii="Arial" w:hAnsi="Arial" w:cs="Arial"/>
          <w:sz w:val="18"/>
          <w:szCs w:val="18"/>
          <w:lang w:val="sr-Cyrl-CS"/>
        </w:rPr>
      </w:pPr>
      <w:r w:rsidRPr="0012335D">
        <w:rPr>
          <w:rFonts w:ascii="Arial" w:hAnsi="Arial" w:cs="Arial"/>
          <w:sz w:val="18"/>
          <w:szCs w:val="18"/>
          <w:lang w:val="sr-Cyrl-CS"/>
        </w:rPr>
        <w:t>б) потраживања од дужника који своје обавезе измирује с доцњом до пет, а изузетно с доцњом до шест мјесеци;</w:t>
      </w:r>
    </w:p>
    <w:p w:rsidR="00D87EC8" w:rsidRPr="0012335D" w:rsidRDefault="00D87EC8" w:rsidP="00D87EC8">
      <w:pPr>
        <w:pStyle w:val="BodyTextIndent2"/>
        <w:rPr>
          <w:rFonts w:ascii="Arial" w:hAnsi="Arial" w:cs="Arial"/>
          <w:b/>
          <w:i/>
          <w:sz w:val="18"/>
          <w:szCs w:val="18"/>
          <w:lang w:val="sr-Cyrl-CS"/>
        </w:rPr>
      </w:pPr>
      <w:r w:rsidRPr="0012335D">
        <w:rPr>
          <w:rFonts w:ascii="Arial" w:hAnsi="Arial" w:cs="Arial"/>
          <w:b/>
          <w:i/>
          <w:sz w:val="18"/>
          <w:szCs w:val="18"/>
          <w:lang w:val="sr-Cyrl-CS"/>
        </w:rPr>
        <w:t>3) трећа категорија:</w:t>
      </w:r>
    </w:p>
    <w:p w:rsidR="00D87EC8" w:rsidRPr="0012335D" w:rsidRDefault="00D87EC8" w:rsidP="00D87EC8">
      <w:pPr>
        <w:pStyle w:val="BodyTextIndent2"/>
        <w:ind w:left="1276" w:hanging="196"/>
        <w:rPr>
          <w:rFonts w:ascii="Arial" w:hAnsi="Arial" w:cs="Arial"/>
          <w:sz w:val="18"/>
          <w:szCs w:val="18"/>
          <w:lang w:val="sr-Cyrl-CS"/>
        </w:rPr>
      </w:pPr>
      <w:r w:rsidRPr="0012335D">
        <w:rPr>
          <w:rFonts w:ascii="Arial" w:hAnsi="Arial" w:cs="Arial"/>
          <w:sz w:val="18"/>
          <w:szCs w:val="18"/>
          <w:lang w:val="sr-Cyrl-CS"/>
        </w:rPr>
        <w:t>а) потраживања од дужника чија финансијска способност није задовољавајућа посебно ако се узме у обзир критеријум солвентности или ликвидности,</w:t>
      </w:r>
    </w:p>
    <w:p w:rsidR="00D87EC8" w:rsidRPr="0012335D" w:rsidRDefault="00D87EC8" w:rsidP="00D87EC8">
      <w:pPr>
        <w:pStyle w:val="BodyTextIndent2"/>
        <w:ind w:left="1276" w:hanging="196"/>
        <w:rPr>
          <w:rFonts w:ascii="Arial" w:hAnsi="Arial" w:cs="Arial"/>
          <w:sz w:val="18"/>
          <w:szCs w:val="18"/>
          <w:lang w:val="sr-Cyrl-CS"/>
        </w:rPr>
      </w:pPr>
      <w:r w:rsidRPr="0012335D">
        <w:rPr>
          <w:rFonts w:ascii="Arial" w:hAnsi="Arial" w:cs="Arial"/>
          <w:sz w:val="18"/>
          <w:szCs w:val="18"/>
          <w:lang w:val="sr-Cyrl-CS"/>
        </w:rPr>
        <w:t>б) потраживања од дужника који своје обавезе измирује с доцњом до седам, а изузетно с доцњом до девет мјесеци;</w:t>
      </w:r>
    </w:p>
    <w:p w:rsidR="00D87EC8" w:rsidRPr="0012335D" w:rsidRDefault="00D87EC8" w:rsidP="00D87EC8">
      <w:pPr>
        <w:pStyle w:val="BodyTextIndent2"/>
        <w:rPr>
          <w:rFonts w:ascii="Arial" w:hAnsi="Arial" w:cs="Arial"/>
          <w:b/>
          <w:i/>
          <w:sz w:val="18"/>
          <w:szCs w:val="18"/>
          <w:lang w:val="sr-Cyrl-CS"/>
        </w:rPr>
      </w:pPr>
      <w:r w:rsidRPr="0012335D">
        <w:rPr>
          <w:rFonts w:ascii="Arial" w:hAnsi="Arial" w:cs="Arial"/>
          <w:b/>
          <w:i/>
          <w:sz w:val="18"/>
          <w:szCs w:val="18"/>
          <w:lang w:val="sr-Cyrl-CS"/>
        </w:rPr>
        <w:t>4) четврта категорија:</w:t>
      </w:r>
    </w:p>
    <w:p w:rsidR="00D87EC8" w:rsidRPr="0012335D" w:rsidRDefault="00D87EC8" w:rsidP="00D87EC8">
      <w:pPr>
        <w:pStyle w:val="BodyTextIndent2"/>
        <w:ind w:left="1276" w:hanging="196"/>
        <w:rPr>
          <w:rFonts w:ascii="Arial" w:hAnsi="Arial" w:cs="Arial"/>
          <w:sz w:val="18"/>
          <w:szCs w:val="18"/>
          <w:lang w:val="sr-Cyrl-CS"/>
        </w:rPr>
      </w:pPr>
      <w:r w:rsidRPr="0012335D">
        <w:rPr>
          <w:rFonts w:ascii="Arial" w:hAnsi="Arial" w:cs="Arial"/>
          <w:sz w:val="18"/>
          <w:szCs w:val="18"/>
          <w:lang w:val="sr-Cyrl-CS"/>
        </w:rPr>
        <w:t>а) потраживања од дужника у стечају или од дужника за кога се основано може очекивати да ће над њим бити отворен стечај,</w:t>
      </w:r>
    </w:p>
    <w:p w:rsidR="00D87EC8" w:rsidRPr="0012335D" w:rsidRDefault="00D87EC8" w:rsidP="00D87EC8">
      <w:pPr>
        <w:pStyle w:val="BodyTextIndent2"/>
        <w:ind w:left="1276" w:hanging="196"/>
        <w:rPr>
          <w:rFonts w:ascii="Arial" w:hAnsi="Arial" w:cs="Arial"/>
          <w:sz w:val="18"/>
          <w:szCs w:val="18"/>
          <w:lang w:val="sr-Cyrl-CS"/>
        </w:rPr>
      </w:pPr>
      <w:r w:rsidRPr="0012335D">
        <w:rPr>
          <w:rFonts w:ascii="Arial" w:hAnsi="Arial" w:cs="Arial"/>
          <w:sz w:val="18"/>
          <w:szCs w:val="18"/>
          <w:lang w:val="sr-Cyrl-CS"/>
        </w:rPr>
        <w:t>б) потраживања од дужника који своје обавезе измирује с доцњом од преко девет мјесеци,</w:t>
      </w:r>
    </w:p>
    <w:p w:rsidR="00D87EC8" w:rsidRPr="0012335D" w:rsidRDefault="00D87EC8" w:rsidP="00D87EC8">
      <w:pPr>
        <w:pStyle w:val="BodyTextIndent2"/>
        <w:ind w:left="1276" w:hanging="196"/>
        <w:rPr>
          <w:rFonts w:ascii="Arial" w:hAnsi="Arial" w:cs="Arial"/>
          <w:sz w:val="18"/>
          <w:szCs w:val="18"/>
          <w:lang w:val="sr-Cyrl-CS"/>
        </w:rPr>
      </w:pPr>
      <w:r w:rsidRPr="0012335D">
        <w:rPr>
          <w:rFonts w:ascii="Arial" w:hAnsi="Arial" w:cs="Arial"/>
          <w:sz w:val="18"/>
          <w:szCs w:val="18"/>
          <w:lang w:val="sr-Cyrl-CS"/>
        </w:rPr>
        <w:t>в) потраживања од дужника који обавезе по основу премије неживотног осигурања не плаћа послије истека периода осигурања, а ако је тај период дужи од једне године, не плаћа их послије истека годину дана од започињања периода осигурања за ту годину,</w:t>
      </w:r>
    </w:p>
    <w:p w:rsidR="00D87EC8" w:rsidRPr="0012335D" w:rsidRDefault="00D87EC8" w:rsidP="00D87EC8">
      <w:pPr>
        <w:pStyle w:val="BodyTextIndent2"/>
        <w:ind w:left="1276" w:hanging="196"/>
        <w:rPr>
          <w:rFonts w:ascii="Arial" w:hAnsi="Arial" w:cs="Arial"/>
          <w:sz w:val="18"/>
          <w:szCs w:val="18"/>
          <w:lang w:val="sr-Cyrl-CS"/>
        </w:rPr>
      </w:pPr>
      <w:r w:rsidRPr="0012335D">
        <w:rPr>
          <w:rFonts w:ascii="Arial" w:hAnsi="Arial" w:cs="Arial"/>
          <w:sz w:val="18"/>
          <w:szCs w:val="18"/>
          <w:lang w:val="sr-Cyrl-CS"/>
        </w:rPr>
        <w:t>г) потраживања од дужника који обавезе по основу премије реосигурања не плаћа послије истека периода реосигурања, а ако је тај период дужи од једне године, не плаћа их послије истека годину дана од започињања периода реосигурања за ту годину,</w:t>
      </w:r>
    </w:p>
    <w:p w:rsidR="00D87EC8" w:rsidRPr="0012335D" w:rsidRDefault="00D87EC8" w:rsidP="00D87EC8">
      <w:pPr>
        <w:pStyle w:val="BodyTextIndent2"/>
        <w:ind w:left="1276" w:hanging="196"/>
        <w:rPr>
          <w:rFonts w:ascii="Arial" w:hAnsi="Arial" w:cs="Arial"/>
          <w:sz w:val="18"/>
          <w:szCs w:val="18"/>
          <w:lang w:val="sr-Cyrl-CS"/>
        </w:rPr>
      </w:pPr>
      <w:r w:rsidRPr="0012335D">
        <w:rPr>
          <w:rFonts w:ascii="Arial" w:hAnsi="Arial" w:cs="Arial"/>
          <w:sz w:val="18"/>
          <w:szCs w:val="18"/>
          <w:lang w:val="sr-Cyrl-CS"/>
        </w:rPr>
        <w:t>д)  потраживања од лица које је повезано лице с друштвом за осигурање, а која би иначе била класификована у другу или трећу категорију.</w:t>
      </w:r>
    </w:p>
    <w:p w:rsidR="00D87EC8" w:rsidRPr="0012335D" w:rsidRDefault="00D87EC8" w:rsidP="00497F41">
      <w:pPr>
        <w:overflowPunct w:val="0"/>
        <w:autoSpaceDE w:val="0"/>
        <w:autoSpaceDN w:val="0"/>
        <w:adjustRightInd w:val="0"/>
        <w:ind w:left="709"/>
        <w:jc w:val="both"/>
        <w:textAlignment w:val="baseline"/>
        <w:rPr>
          <w:rFonts w:ascii="Arial" w:hAnsi="Arial" w:cs="Arial"/>
          <w:snapToGrid/>
          <w:sz w:val="18"/>
          <w:szCs w:val="18"/>
        </w:rPr>
      </w:pPr>
    </w:p>
    <w:p w:rsidR="00D87EC8" w:rsidRPr="0012335D" w:rsidRDefault="00D87EC8" w:rsidP="00D87EC8">
      <w:pPr>
        <w:pStyle w:val="BodyTextIndent2"/>
        <w:widowControl/>
        <w:rPr>
          <w:rFonts w:ascii="Arial" w:hAnsi="Arial" w:cs="Arial"/>
          <w:sz w:val="18"/>
          <w:szCs w:val="18"/>
        </w:rPr>
      </w:pPr>
      <w:r w:rsidRPr="0012335D">
        <w:rPr>
          <w:rFonts w:ascii="Arial" w:hAnsi="Arial" w:cs="Arial"/>
          <w:sz w:val="18"/>
          <w:szCs w:val="18"/>
          <w:lang w:val="sr-Cyrl-CS"/>
        </w:rPr>
        <w:t>Износ резервисања за потенцијалне губитке добија се примјеном сљедећих процената на бруто износ потраживања од комитената:</w:t>
      </w:r>
    </w:p>
    <w:p w:rsidR="00D87EC8" w:rsidRPr="0012335D" w:rsidRDefault="00D87EC8" w:rsidP="00D87EC8">
      <w:pPr>
        <w:tabs>
          <w:tab w:val="left" w:pos="6930"/>
        </w:tabs>
        <w:ind w:left="720"/>
        <w:jc w:val="both"/>
        <w:rPr>
          <w:rFonts w:ascii="Arial" w:hAnsi="Arial" w:cs="Arial"/>
          <w:sz w:val="12"/>
          <w:szCs w:val="12"/>
          <w:lang w:val="sr-Cyrl-BA"/>
        </w:rPr>
      </w:pPr>
    </w:p>
    <w:tbl>
      <w:tblPr>
        <w:tblW w:w="8080" w:type="dxa"/>
        <w:tblInd w:w="817" w:type="dxa"/>
        <w:tblLook w:val="01E0" w:firstRow="1" w:lastRow="1" w:firstColumn="1" w:lastColumn="1" w:noHBand="0" w:noVBand="0"/>
      </w:tblPr>
      <w:tblGrid>
        <w:gridCol w:w="4061"/>
        <w:gridCol w:w="4019"/>
      </w:tblGrid>
      <w:tr w:rsidR="00D87EC8" w:rsidRPr="0012335D" w:rsidTr="008E38A7">
        <w:tc>
          <w:tcPr>
            <w:tcW w:w="4061" w:type="dxa"/>
          </w:tcPr>
          <w:p w:rsidR="00D87EC8" w:rsidRPr="0012335D" w:rsidRDefault="00D87EC8" w:rsidP="008E38A7">
            <w:pPr>
              <w:rPr>
                <w:rFonts w:ascii="Arial" w:hAnsi="Arial" w:cs="Arial"/>
                <w:b/>
                <w:sz w:val="18"/>
                <w:szCs w:val="18"/>
                <w:u w:val="single"/>
                <w:lang w:val="sr-Cyrl-CS"/>
              </w:rPr>
            </w:pPr>
            <w:r w:rsidRPr="0012335D">
              <w:rPr>
                <w:rFonts w:ascii="Arial" w:hAnsi="Arial" w:cs="Arial"/>
                <w:b/>
                <w:sz w:val="18"/>
                <w:szCs w:val="18"/>
                <w:u w:val="single"/>
                <w:lang w:val="sr-Cyrl-CS"/>
              </w:rPr>
              <w:t>Категорија</w:t>
            </w:r>
          </w:p>
        </w:tc>
        <w:tc>
          <w:tcPr>
            <w:tcW w:w="4019" w:type="dxa"/>
          </w:tcPr>
          <w:p w:rsidR="00D87EC8" w:rsidRPr="0012335D" w:rsidRDefault="00D87EC8" w:rsidP="008E38A7">
            <w:pPr>
              <w:jc w:val="right"/>
              <w:rPr>
                <w:rFonts w:ascii="Arial" w:hAnsi="Arial" w:cs="Arial"/>
                <w:b/>
                <w:sz w:val="18"/>
                <w:szCs w:val="18"/>
                <w:u w:val="single"/>
                <w:lang w:val="sr-Cyrl-CS"/>
              </w:rPr>
            </w:pPr>
            <w:r w:rsidRPr="0012335D">
              <w:rPr>
                <w:rFonts w:ascii="Arial" w:hAnsi="Arial" w:cs="Arial"/>
                <w:b/>
                <w:sz w:val="18"/>
                <w:szCs w:val="18"/>
                <w:u w:val="single"/>
                <w:lang w:val="sr-Cyrl-CS"/>
              </w:rPr>
              <w:t>% резервисања</w:t>
            </w:r>
          </w:p>
        </w:tc>
      </w:tr>
      <w:tr w:rsidR="00D87EC8" w:rsidRPr="0012335D" w:rsidTr="008E38A7">
        <w:tc>
          <w:tcPr>
            <w:tcW w:w="4061" w:type="dxa"/>
          </w:tcPr>
          <w:p w:rsidR="00D87EC8" w:rsidRPr="0012335D" w:rsidRDefault="00D87EC8" w:rsidP="008E38A7">
            <w:pPr>
              <w:rPr>
                <w:rFonts w:ascii="Arial" w:hAnsi="Arial" w:cs="Arial"/>
                <w:sz w:val="18"/>
                <w:szCs w:val="18"/>
              </w:rPr>
            </w:pPr>
            <w:r w:rsidRPr="0012335D">
              <w:rPr>
                <w:rFonts w:ascii="Arial" w:hAnsi="Arial" w:cs="Arial"/>
                <w:sz w:val="18"/>
                <w:szCs w:val="18"/>
                <w:lang w:val="sr-Cyrl-CS"/>
              </w:rPr>
              <w:t xml:space="preserve">Прва категорија </w:t>
            </w:r>
          </w:p>
        </w:tc>
        <w:tc>
          <w:tcPr>
            <w:tcW w:w="4019" w:type="dxa"/>
          </w:tcPr>
          <w:p w:rsidR="00D87EC8" w:rsidRPr="0012335D" w:rsidRDefault="00D87EC8" w:rsidP="008E38A7">
            <w:pPr>
              <w:ind w:right="74"/>
              <w:jc w:val="right"/>
              <w:rPr>
                <w:rFonts w:ascii="Arial" w:hAnsi="Arial" w:cs="Arial"/>
                <w:sz w:val="18"/>
                <w:szCs w:val="18"/>
              </w:rPr>
            </w:pPr>
            <w:r w:rsidRPr="0012335D">
              <w:rPr>
                <w:rFonts w:ascii="Arial" w:hAnsi="Arial" w:cs="Arial"/>
                <w:sz w:val="18"/>
                <w:szCs w:val="18"/>
                <w:lang w:val="sr-Cyrl-BA"/>
              </w:rPr>
              <w:t>5</w:t>
            </w:r>
            <w:r w:rsidRPr="0012335D">
              <w:rPr>
                <w:rFonts w:ascii="Arial" w:hAnsi="Arial" w:cs="Arial"/>
                <w:sz w:val="18"/>
                <w:szCs w:val="18"/>
              </w:rPr>
              <w:t>% -</w:t>
            </w:r>
            <w:r w:rsidRPr="0012335D">
              <w:rPr>
                <w:rFonts w:ascii="Arial" w:hAnsi="Arial" w:cs="Arial"/>
                <w:sz w:val="18"/>
                <w:szCs w:val="18"/>
                <w:lang w:val="sr-Cyrl-BA"/>
              </w:rPr>
              <w:t>10</w:t>
            </w:r>
            <w:r w:rsidRPr="0012335D">
              <w:rPr>
                <w:rFonts w:ascii="Arial" w:hAnsi="Arial" w:cs="Arial"/>
                <w:sz w:val="18"/>
                <w:szCs w:val="18"/>
              </w:rPr>
              <w:t>%</w:t>
            </w:r>
          </w:p>
        </w:tc>
      </w:tr>
      <w:tr w:rsidR="00D87EC8" w:rsidRPr="0012335D" w:rsidTr="008E38A7">
        <w:tc>
          <w:tcPr>
            <w:tcW w:w="4061" w:type="dxa"/>
          </w:tcPr>
          <w:p w:rsidR="00D87EC8" w:rsidRPr="0012335D" w:rsidRDefault="00D87EC8" w:rsidP="008E38A7">
            <w:pPr>
              <w:rPr>
                <w:rFonts w:ascii="Arial" w:hAnsi="Arial" w:cs="Arial"/>
                <w:sz w:val="18"/>
                <w:szCs w:val="18"/>
                <w:lang w:val="sr-Cyrl-CS"/>
              </w:rPr>
            </w:pPr>
            <w:r w:rsidRPr="0012335D">
              <w:rPr>
                <w:rFonts w:ascii="Arial" w:hAnsi="Arial" w:cs="Arial"/>
                <w:sz w:val="18"/>
                <w:szCs w:val="18"/>
                <w:lang w:val="sr-Cyrl-CS"/>
              </w:rPr>
              <w:t xml:space="preserve">Друга категорија </w:t>
            </w:r>
          </w:p>
        </w:tc>
        <w:tc>
          <w:tcPr>
            <w:tcW w:w="4019" w:type="dxa"/>
            <w:vAlign w:val="bottom"/>
          </w:tcPr>
          <w:p w:rsidR="00D87EC8" w:rsidRPr="0012335D" w:rsidRDefault="00D87EC8" w:rsidP="008E38A7">
            <w:pPr>
              <w:ind w:right="74"/>
              <w:jc w:val="right"/>
              <w:rPr>
                <w:rFonts w:ascii="Arial" w:hAnsi="Arial" w:cs="Arial"/>
                <w:sz w:val="18"/>
                <w:szCs w:val="18"/>
              </w:rPr>
            </w:pPr>
            <w:r w:rsidRPr="0012335D">
              <w:rPr>
                <w:rFonts w:ascii="Arial" w:hAnsi="Arial" w:cs="Arial"/>
                <w:sz w:val="18"/>
                <w:szCs w:val="18"/>
                <w:lang w:val="sr-Cyrl-BA"/>
              </w:rPr>
              <w:t>25</w:t>
            </w:r>
            <w:r w:rsidRPr="0012335D">
              <w:rPr>
                <w:rFonts w:ascii="Arial" w:hAnsi="Arial" w:cs="Arial"/>
                <w:sz w:val="18"/>
                <w:szCs w:val="18"/>
              </w:rPr>
              <w:t xml:space="preserve">% - </w:t>
            </w:r>
            <w:r w:rsidRPr="0012335D">
              <w:rPr>
                <w:rFonts w:ascii="Arial" w:hAnsi="Arial" w:cs="Arial"/>
                <w:sz w:val="18"/>
                <w:szCs w:val="18"/>
                <w:lang w:val="sr-Cyrl-BA"/>
              </w:rPr>
              <w:t>50</w:t>
            </w:r>
            <w:r w:rsidRPr="0012335D">
              <w:rPr>
                <w:rFonts w:ascii="Arial" w:hAnsi="Arial" w:cs="Arial"/>
                <w:sz w:val="18"/>
                <w:szCs w:val="18"/>
              </w:rPr>
              <w:t>%</w:t>
            </w:r>
          </w:p>
        </w:tc>
      </w:tr>
      <w:tr w:rsidR="00D87EC8" w:rsidRPr="0012335D" w:rsidTr="008E38A7">
        <w:tc>
          <w:tcPr>
            <w:tcW w:w="4061" w:type="dxa"/>
          </w:tcPr>
          <w:p w:rsidR="00D87EC8" w:rsidRPr="0012335D" w:rsidRDefault="00D87EC8" w:rsidP="008E38A7">
            <w:pPr>
              <w:rPr>
                <w:rFonts w:ascii="Arial" w:hAnsi="Arial" w:cs="Arial"/>
                <w:sz w:val="18"/>
                <w:szCs w:val="18"/>
                <w:lang w:val="sr-Cyrl-CS"/>
              </w:rPr>
            </w:pPr>
            <w:r w:rsidRPr="0012335D">
              <w:rPr>
                <w:rFonts w:ascii="Arial" w:hAnsi="Arial" w:cs="Arial"/>
                <w:sz w:val="18"/>
                <w:szCs w:val="18"/>
                <w:lang w:val="sr-Cyrl-CS"/>
              </w:rPr>
              <w:t xml:space="preserve">Трећа категорија </w:t>
            </w:r>
          </w:p>
        </w:tc>
        <w:tc>
          <w:tcPr>
            <w:tcW w:w="4019" w:type="dxa"/>
            <w:vAlign w:val="bottom"/>
          </w:tcPr>
          <w:p w:rsidR="00D87EC8" w:rsidRPr="0012335D" w:rsidRDefault="00D87EC8" w:rsidP="008E38A7">
            <w:pPr>
              <w:ind w:right="74"/>
              <w:jc w:val="right"/>
              <w:rPr>
                <w:rFonts w:ascii="Arial" w:hAnsi="Arial" w:cs="Arial"/>
                <w:sz w:val="18"/>
                <w:szCs w:val="18"/>
              </w:rPr>
            </w:pPr>
            <w:r w:rsidRPr="0012335D">
              <w:rPr>
                <w:rFonts w:ascii="Arial" w:hAnsi="Arial" w:cs="Arial"/>
                <w:sz w:val="18"/>
                <w:szCs w:val="18"/>
                <w:lang w:val="sr-Cyrl-BA"/>
              </w:rPr>
              <w:t>50</w:t>
            </w:r>
            <w:r w:rsidRPr="0012335D">
              <w:rPr>
                <w:rFonts w:ascii="Arial" w:hAnsi="Arial" w:cs="Arial"/>
                <w:sz w:val="18"/>
                <w:szCs w:val="18"/>
              </w:rPr>
              <w:t xml:space="preserve">% - </w:t>
            </w:r>
            <w:r w:rsidRPr="0012335D">
              <w:rPr>
                <w:rFonts w:ascii="Arial" w:hAnsi="Arial" w:cs="Arial"/>
                <w:sz w:val="18"/>
                <w:szCs w:val="18"/>
                <w:lang w:val="sr-Cyrl-BA"/>
              </w:rPr>
              <w:t>75</w:t>
            </w:r>
            <w:r w:rsidRPr="0012335D">
              <w:rPr>
                <w:rFonts w:ascii="Arial" w:hAnsi="Arial" w:cs="Arial"/>
                <w:sz w:val="18"/>
                <w:szCs w:val="18"/>
              </w:rPr>
              <w:t>%</w:t>
            </w:r>
          </w:p>
        </w:tc>
      </w:tr>
      <w:tr w:rsidR="00D87EC8" w:rsidRPr="0012335D" w:rsidTr="008E38A7">
        <w:tc>
          <w:tcPr>
            <w:tcW w:w="4061" w:type="dxa"/>
          </w:tcPr>
          <w:p w:rsidR="00D87EC8" w:rsidRPr="0012335D" w:rsidRDefault="00D87EC8" w:rsidP="008E38A7">
            <w:pPr>
              <w:rPr>
                <w:rFonts w:ascii="Arial" w:hAnsi="Arial" w:cs="Arial"/>
                <w:sz w:val="18"/>
                <w:szCs w:val="18"/>
                <w:lang w:val="sr-Cyrl-CS"/>
              </w:rPr>
            </w:pPr>
            <w:r w:rsidRPr="0012335D">
              <w:rPr>
                <w:rFonts w:ascii="Arial" w:hAnsi="Arial" w:cs="Arial"/>
                <w:sz w:val="18"/>
                <w:szCs w:val="18"/>
                <w:lang w:val="sr-Cyrl-CS"/>
              </w:rPr>
              <w:t xml:space="preserve">Четврта категорија </w:t>
            </w:r>
          </w:p>
        </w:tc>
        <w:tc>
          <w:tcPr>
            <w:tcW w:w="4019" w:type="dxa"/>
            <w:vAlign w:val="bottom"/>
          </w:tcPr>
          <w:p w:rsidR="00D87EC8" w:rsidRPr="0012335D" w:rsidRDefault="00D87EC8" w:rsidP="008E38A7">
            <w:pPr>
              <w:ind w:right="74"/>
              <w:jc w:val="right"/>
              <w:rPr>
                <w:rFonts w:ascii="Arial" w:hAnsi="Arial" w:cs="Arial"/>
                <w:sz w:val="18"/>
                <w:szCs w:val="18"/>
              </w:rPr>
            </w:pPr>
            <w:r w:rsidRPr="0012335D">
              <w:rPr>
                <w:rFonts w:ascii="Arial" w:hAnsi="Arial" w:cs="Arial"/>
                <w:sz w:val="18"/>
                <w:szCs w:val="18"/>
                <w:lang w:val="sr-Cyrl-BA"/>
              </w:rPr>
              <w:t>100</w:t>
            </w:r>
            <w:r w:rsidRPr="0012335D">
              <w:rPr>
                <w:rFonts w:ascii="Arial" w:hAnsi="Arial" w:cs="Arial"/>
                <w:sz w:val="18"/>
                <w:szCs w:val="18"/>
              </w:rPr>
              <w:t>%</w:t>
            </w:r>
          </w:p>
        </w:tc>
      </w:tr>
    </w:tbl>
    <w:p w:rsidR="00D87EC8" w:rsidRDefault="00D87EC8" w:rsidP="00D87EC8">
      <w:pPr>
        <w:widowControl/>
        <w:overflowPunct w:val="0"/>
        <w:autoSpaceDE w:val="0"/>
        <w:autoSpaceDN w:val="0"/>
        <w:adjustRightInd w:val="0"/>
        <w:ind w:left="720"/>
        <w:jc w:val="both"/>
        <w:textAlignment w:val="baseline"/>
        <w:rPr>
          <w:rFonts w:ascii="Arial" w:hAnsi="Arial" w:cs="Arial"/>
          <w:snapToGrid/>
          <w:sz w:val="18"/>
          <w:szCs w:val="18"/>
          <w:lang w:val="sr-Cyrl-CS"/>
        </w:rPr>
      </w:pPr>
    </w:p>
    <w:p w:rsidR="00D87EC8" w:rsidRPr="0012335D" w:rsidRDefault="00D87EC8" w:rsidP="00D87EC8">
      <w:pPr>
        <w:widowControl/>
        <w:overflowPunct w:val="0"/>
        <w:autoSpaceDE w:val="0"/>
        <w:autoSpaceDN w:val="0"/>
        <w:adjustRightInd w:val="0"/>
        <w:ind w:left="720"/>
        <w:jc w:val="both"/>
        <w:textAlignment w:val="baseline"/>
        <w:rPr>
          <w:rFonts w:ascii="Arial" w:hAnsi="Arial" w:cs="Arial"/>
          <w:snapToGrid/>
          <w:sz w:val="18"/>
          <w:szCs w:val="18"/>
          <w:lang w:val="ru-RU"/>
        </w:rPr>
      </w:pPr>
      <w:r w:rsidRPr="0012335D">
        <w:rPr>
          <w:rFonts w:ascii="Arial" w:hAnsi="Arial" w:cs="Arial"/>
          <w:snapToGrid/>
          <w:sz w:val="18"/>
          <w:szCs w:val="18"/>
          <w:lang w:val="sr-Cyrl-CS"/>
        </w:rPr>
        <w:t>Ненаплатива премија</w:t>
      </w:r>
      <w:r w:rsidRPr="0012335D">
        <w:rPr>
          <w:rFonts w:ascii="Arial" w:hAnsi="Arial" w:cs="Arial"/>
          <w:snapToGrid/>
          <w:sz w:val="18"/>
          <w:szCs w:val="18"/>
          <w:lang w:val="ru-RU"/>
        </w:rPr>
        <w:t xml:space="preserve"> и потраживања се отписују након што су исцрпљене све могућности за </w:t>
      </w:r>
      <w:r w:rsidRPr="0012335D">
        <w:rPr>
          <w:rFonts w:ascii="Arial" w:hAnsi="Arial" w:cs="Arial"/>
          <w:snapToGrid/>
          <w:sz w:val="18"/>
          <w:szCs w:val="18"/>
          <w:lang w:val="sr-Cyrl-CS"/>
        </w:rPr>
        <w:t>наплату</w:t>
      </w:r>
      <w:r w:rsidRPr="0012335D">
        <w:rPr>
          <w:rFonts w:ascii="Arial" w:hAnsi="Arial" w:cs="Arial"/>
          <w:snapToGrid/>
          <w:sz w:val="18"/>
          <w:szCs w:val="18"/>
          <w:lang w:val="ru-RU"/>
        </w:rPr>
        <w:t xml:space="preserve">. Износ отписаних потраживања се приказује у билансу успјеха као расход уколико већ нису била на исправци вриједности. Већина потраживања по  том основу </w:t>
      </w:r>
      <w:r w:rsidRPr="0012335D">
        <w:rPr>
          <w:rFonts w:ascii="Arial" w:hAnsi="Arial" w:cs="Arial"/>
          <w:snapToGrid/>
          <w:sz w:val="18"/>
          <w:szCs w:val="18"/>
          <w:lang w:val="sr-Cyrl-CS"/>
        </w:rPr>
        <w:t>имају</w:t>
      </w:r>
      <w:r w:rsidRPr="0012335D">
        <w:rPr>
          <w:rFonts w:ascii="Arial" w:hAnsi="Arial" w:cs="Arial"/>
          <w:snapToGrid/>
          <w:sz w:val="18"/>
          <w:szCs w:val="18"/>
          <w:lang w:val="ru-RU"/>
        </w:rPr>
        <w:t xml:space="preserve"> већ формиране </w:t>
      </w:r>
      <w:r w:rsidRPr="0012335D">
        <w:rPr>
          <w:rFonts w:ascii="Arial" w:hAnsi="Arial" w:cs="Arial"/>
          <w:snapToGrid/>
          <w:sz w:val="18"/>
          <w:szCs w:val="18"/>
          <w:lang w:val="sr-Cyrl-CS"/>
        </w:rPr>
        <w:t>исправке вриједности</w:t>
      </w:r>
      <w:r w:rsidRPr="0012335D">
        <w:rPr>
          <w:rFonts w:ascii="Arial" w:hAnsi="Arial" w:cs="Arial"/>
          <w:snapToGrid/>
          <w:sz w:val="18"/>
          <w:szCs w:val="18"/>
          <w:lang w:val="ru-RU"/>
        </w:rPr>
        <w:t>. Сва накнадно наплаћена потраживања књиже се као приход од наплаћених отписаних потраживања у билансу успјеха и прилив новчаних средстава у билансу стања.</w:t>
      </w:r>
    </w:p>
    <w:p w:rsidR="00D87EC8" w:rsidRPr="0012335D" w:rsidRDefault="00D87EC8" w:rsidP="00D87EC8">
      <w:pPr>
        <w:widowControl/>
        <w:overflowPunct w:val="0"/>
        <w:autoSpaceDE w:val="0"/>
        <w:autoSpaceDN w:val="0"/>
        <w:adjustRightInd w:val="0"/>
        <w:jc w:val="both"/>
        <w:textAlignment w:val="baseline"/>
        <w:rPr>
          <w:rFonts w:ascii="Arial" w:hAnsi="Arial" w:cs="Arial"/>
          <w:snapToGrid/>
          <w:sz w:val="18"/>
          <w:szCs w:val="18"/>
          <w:lang w:val="ru-RU"/>
        </w:rPr>
      </w:pPr>
    </w:p>
    <w:p w:rsidR="00D87EC8" w:rsidRPr="0012335D" w:rsidRDefault="00D87EC8" w:rsidP="00D87EC8">
      <w:pPr>
        <w:widowControl/>
        <w:overflowPunct w:val="0"/>
        <w:autoSpaceDE w:val="0"/>
        <w:autoSpaceDN w:val="0"/>
        <w:adjustRightInd w:val="0"/>
        <w:ind w:left="709"/>
        <w:jc w:val="both"/>
        <w:textAlignment w:val="baseline"/>
        <w:rPr>
          <w:rFonts w:ascii="Arial" w:hAnsi="Arial" w:cs="Arial"/>
          <w:snapToGrid/>
          <w:sz w:val="18"/>
          <w:szCs w:val="18"/>
          <w:lang w:val="ru-RU"/>
        </w:rPr>
      </w:pPr>
      <w:r w:rsidRPr="0012335D">
        <w:rPr>
          <w:rFonts w:ascii="Arial" w:hAnsi="Arial" w:cs="Arial"/>
          <w:snapToGrid/>
          <w:sz w:val="18"/>
          <w:szCs w:val="18"/>
          <w:lang w:val="ru-RU"/>
        </w:rPr>
        <w:t xml:space="preserve">Уколико и поред свих предузетих активности (судских, вансудских и сл.) потраживања не могу да се наплате, врши се њихово трајно искњижавање из </w:t>
      </w:r>
      <w:r w:rsidRPr="0012335D">
        <w:rPr>
          <w:rFonts w:ascii="Arial" w:hAnsi="Arial" w:cs="Arial"/>
          <w:snapToGrid/>
          <w:sz w:val="18"/>
          <w:szCs w:val="18"/>
          <w:lang w:val="sr-Cyrl-CS"/>
        </w:rPr>
        <w:t>биланса</w:t>
      </w:r>
      <w:r w:rsidRPr="0012335D">
        <w:rPr>
          <w:rFonts w:ascii="Arial" w:hAnsi="Arial" w:cs="Arial"/>
          <w:snapToGrid/>
          <w:sz w:val="18"/>
          <w:szCs w:val="18"/>
          <w:lang w:val="ru-RU"/>
        </w:rPr>
        <w:t xml:space="preserve"> у складу са посебним одлукама и политикама </w:t>
      </w:r>
      <w:r w:rsidRPr="0012335D">
        <w:rPr>
          <w:rFonts w:ascii="Arial" w:hAnsi="Arial" w:cs="Arial"/>
          <w:snapToGrid/>
          <w:sz w:val="18"/>
          <w:szCs w:val="18"/>
          <w:lang w:val="sr-Cyrl-CS"/>
        </w:rPr>
        <w:t>Друштва</w:t>
      </w:r>
      <w:r w:rsidRPr="0012335D">
        <w:rPr>
          <w:rFonts w:ascii="Arial" w:hAnsi="Arial" w:cs="Arial"/>
          <w:snapToGrid/>
          <w:sz w:val="18"/>
          <w:szCs w:val="18"/>
          <w:lang w:val="ru-RU"/>
        </w:rPr>
        <w:t xml:space="preserve">. </w:t>
      </w:r>
    </w:p>
    <w:p w:rsidR="00990E23" w:rsidRDefault="00990E23" w:rsidP="00497F41">
      <w:pPr>
        <w:overflowPunct w:val="0"/>
        <w:autoSpaceDE w:val="0"/>
        <w:autoSpaceDN w:val="0"/>
        <w:adjustRightInd w:val="0"/>
        <w:ind w:left="709"/>
        <w:jc w:val="both"/>
        <w:textAlignment w:val="baseline"/>
        <w:rPr>
          <w:rFonts w:ascii="Arial" w:hAnsi="Arial" w:cs="Arial"/>
          <w:snapToGrid/>
          <w:sz w:val="18"/>
          <w:szCs w:val="18"/>
        </w:rPr>
      </w:pPr>
    </w:p>
    <w:p w:rsidR="00990E23" w:rsidRPr="00A94EF3" w:rsidRDefault="00990E23" w:rsidP="00A94EF3">
      <w:pPr>
        <w:pStyle w:val="ListParagraph"/>
        <w:numPr>
          <w:ilvl w:val="0"/>
          <w:numId w:val="28"/>
        </w:numPr>
        <w:rPr>
          <w:rFonts w:ascii="Arial" w:hAnsi="Arial" w:cs="Arial"/>
          <w:b/>
          <w:sz w:val="18"/>
          <w:szCs w:val="18"/>
          <w:lang w:val="sr-Cyrl-BA"/>
        </w:rPr>
      </w:pPr>
      <w:r w:rsidRPr="00A94EF3">
        <w:rPr>
          <w:rFonts w:ascii="Arial" w:hAnsi="Arial" w:cs="Arial"/>
          <w:b/>
          <w:sz w:val="18"/>
          <w:szCs w:val="18"/>
        </w:rPr>
        <w:t>ПРЕГЛЕД</w:t>
      </w:r>
      <w:r w:rsidRPr="00A94EF3">
        <w:rPr>
          <w:rFonts w:ascii="Arial" w:hAnsi="Arial" w:cs="Arial"/>
          <w:b/>
          <w:sz w:val="18"/>
          <w:szCs w:val="18"/>
          <w:lang w:val="sr-Cyrl-BA"/>
        </w:rPr>
        <w:t xml:space="preserve"> </w:t>
      </w:r>
      <w:r w:rsidRPr="00A94EF3">
        <w:rPr>
          <w:rFonts w:ascii="Arial" w:hAnsi="Arial" w:cs="Arial"/>
          <w:b/>
          <w:sz w:val="18"/>
          <w:szCs w:val="18"/>
        </w:rPr>
        <w:t>ЗНА</w:t>
      </w:r>
      <w:r w:rsidRPr="00A94EF3">
        <w:rPr>
          <w:rFonts w:ascii="Arial" w:hAnsi="Arial" w:cs="Arial"/>
          <w:b/>
          <w:sz w:val="18"/>
          <w:szCs w:val="18"/>
          <w:lang w:val="sr-Cyrl-BA"/>
        </w:rPr>
        <w:t>Ч</w:t>
      </w:r>
      <w:r w:rsidRPr="00A94EF3">
        <w:rPr>
          <w:rFonts w:ascii="Arial" w:hAnsi="Arial" w:cs="Arial"/>
          <w:b/>
          <w:sz w:val="18"/>
          <w:szCs w:val="18"/>
        </w:rPr>
        <w:t>АЈНИХ</w:t>
      </w:r>
      <w:r w:rsidRPr="00A94EF3">
        <w:rPr>
          <w:rFonts w:ascii="Arial" w:hAnsi="Arial" w:cs="Arial"/>
          <w:b/>
          <w:sz w:val="18"/>
          <w:szCs w:val="18"/>
          <w:lang w:val="sr-Cyrl-BA"/>
        </w:rPr>
        <w:t xml:space="preserve"> </w:t>
      </w:r>
      <w:r w:rsidRPr="00A94EF3">
        <w:rPr>
          <w:rFonts w:ascii="Arial" w:hAnsi="Arial" w:cs="Arial"/>
          <w:b/>
          <w:sz w:val="18"/>
          <w:szCs w:val="18"/>
        </w:rPr>
        <w:t>РА</w:t>
      </w:r>
      <w:r w:rsidRPr="00A94EF3">
        <w:rPr>
          <w:rFonts w:ascii="Arial" w:hAnsi="Arial" w:cs="Arial"/>
          <w:b/>
          <w:sz w:val="18"/>
          <w:szCs w:val="18"/>
          <w:lang w:val="sr-Cyrl-BA"/>
        </w:rPr>
        <w:t>Ч</w:t>
      </w:r>
      <w:r w:rsidRPr="00A94EF3">
        <w:rPr>
          <w:rFonts w:ascii="Arial" w:hAnsi="Arial" w:cs="Arial"/>
          <w:b/>
          <w:sz w:val="18"/>
          <w:szCs w:val="18"/>
        </w:rPr>
        <w:t>УНОВОДСТВЕНИХ</w:t>
      </w:r>
      <w:r w:rsidRPr="00A94EF3">
        <w:rPr>
          <w:rFonts w:ascii="Arial" w:hAnsi="Arial" w:cs="Arial"/>
          <w:b/>
          <w:sz w:val="18"/>
          <w:szCs w:val="18"/>
          <w:lang w:val="sr-Cyrl-BA"/>
        </w:rPr>
        <w:t xml:space="preserve"> </w:t>
      </w:r>
      <w:r w:rsidRPr="00A94EF3">
        <w:rPr>
          <w:rFonts w:ascii="Arial" w:hAnsi="Arial" w:cs="Arial"/>
          <w:b/>
          <w:sz w:val="18"/>
          <w:szCs w:val="18"/>
        </w:rPr>
        <w:t>ПОЛИТИКА</w:t>
      </w:r>
      <w:r w:rsidRPr="00A94EF3">
        <w:rPr>
          <w:rFonts w:ascii="Arial" w:hAnsi="Arial" w:cs="Arial"/>
          <w:b/>
          <w:sz w:val="18"/>
          <w:szCs w:val="18"/>
          <w:lang w:val="sr-Cyrl-BA"/>
        </w:rPr>
        <w:t xml:space="preserve"> (наставак)</w:t>
      </w:r>
    </w:p>
    <w:p w:rsidR="00A94EF3" w:rsidRPr="00A94EF3" w:rsidRDefault="00A94EF3" w:rsidP="00A94EF3">
      <w:pPr>
        <w:pStyle w:val="ListParagraph"/>
        <w:rPr>
          <w:rFonts w:ascii="Arial" w:hAnsi="Arial" w:cs="Arial"/>
          <w:b/>
          <w:sz w:val="18"/>
          <w:szCs w:val="18"/>
          <w:lang w:val="sr-Cyrl-BA"/>
        </w:rPr>
      </w:pPr>
    </w:p>
    <w:p w:rsidR="00A94EF3" w:rsidRPr="0012335D" w:rsidRDefault="00A94EF3" w:rsidP="00A94EF3">
      <w:pPr>
        <w:widowControl/>
        <w:overflowPunct w:val="0"/>
        <w:autoSpaceDE w:val="0"/>
        <w:autoSpaceDN w:val="0"/>
        <w:adjustRightInd w:val="0"/>
        <w:textAlignment w:val="baseline"/>
        <w:rPr>
          <w:rFonts w:ascii="Arial" w:hAnsi="Arial" w:cs="Arial"/>
          <w:b/>
          <w:bCs/>
          <w:noProof/>
          <w:snapToGrid/>
          <w:sz w:val="18"/>
          <w:szCs w:val="18"/>
          <w:lang w:val="sr-Cyrl-CS"/>
        </w:rPr>
      </w:pPr>
      <w:r w:rsidRPr="0012335D">
        <w:rPr>
          <w:rFonts w:ascii="Arial" w:hAnsi="Arial" w:cs="Arial"/>
          <w:b/>
          <w:bCs/>
          <w:noProof/>
          <w:snapToGrid/>
          <w:sz w:val="18"/>
          <w:szCs w:val="18"/>
          <w:lang w:val="sr-Cyrl-CS"/>
        </w:rPr>
        <w:t>3.14.      Гoтoвински eквивалeнти и гoтoвина</w:t>
      </w:r>
    </w:p>
    <w:p w:rsidR="00A94EF3" w:rsidRPr="0012335D" w:rsidRDefault="00A94EF3" w:rsidP="00A94EF3">
      <w:pPr>
        <w:rPr>
          <w:rFonts w:ascii="Arial" w:hAnsi="Arial" w:cs="Arial"/>
          <w:b/>
          <w:bCs/>
          <w:noProof/>
          <w:snapToGrid/>
          <w:sz w:val="18"/>
          <w:szCs w:val="18"/>
          <w:lang w:val="sr-Cyrl-CS"/>
        </w:rPr>
      </w:pPr>
    </w:p>
    <w:p w:rsidR="00A94EF3" w:rsidRPr="0012335D" w:rsidRDefault="00A94EF3" w:rsidP="00A94EF3">
      <w:pPr>
        <w:widowControl/>
        <w:autoSpaceDE w:val="0"/>
        <w:autoSpaceDN w:val="0"/>
        <w:adjustRightInd w:val="0"/>
        <w:ind w:left="709"/>
        <w:jc w:val="both"/>
        <w:rPr>
          <w:rFonts w:ascii="Arial" w:hAnsi="Arial" w:cs="Arial"/>
          <w:snapToGrid/>
          <w:sz w:val="18"/>
          <w:szCs w:val="18"/>
          <w:lang w:val="ru-RU"/>
        </w:rPr>
      </w:pPr>
      <w:r w:rsidRPr="0012335D">
        <w:rPr>
          <w:rFonts w:ascii="Arial" w:hAnsi="Arial" w:cs="Arial"/>
          <w:snapToGrid/>
          <w:sz w:val="18"/>
          <w:szCs w:val="18"/>
          <w:lang w:val="ru-RU"/>
        </w:rPr>
        <w:t xml:space="preserve">Под готовином и готовинским еквивалентима се подразумевају новчана средства у </w:t>
      </w:r>
      <w:r w:rsidRPr="0012335D">
        <w:rPr>
          <w:rFonts w:ascii="Arial" w:hAnsi="Arial" w:cs="Arial"/>
          <w:snapToGrid/>
          <w:sz w:val="18"/>
          <w:szCs w:val="18"/>
          <w:lang w:val="sr-Cyrl-BA"/>
        </w:rPr>
        <w:t>конверибилним маркама</w:t>
      </w:r>
      <w:r w:rsidRPr="0012335D">
        <w:rPr>
          <w:rFonts w:ascii="Arial" w:hAnsi="Arial" w:cs="Arial"/>
          <w:snapToGrid/>
          <w:sz w:val="18"/>
          <w:szCs w:val="18"/>
          <w:lang w:val="ru-RU"/>
        </w:rPr>
        <w:t xml:space="preserve"> и</w:t>
      </w:r>
      <w:r w:rsidRPr="0012335D">
        <w:rPr>
          <w:rFonts w:ascii="Arial" w:hAnsi="Arial" w:cs="Arial"/>
          <w:snapToGrid/>
          <w:sz w:val="18"/>
          <w:szCs w:val="18"/>
          <w:lang w:val="sr-Cyrl-BA"/>
        </w:rPr>
        <w:t xml:space="preserve"> </w:t>
      </w:r>
      <w:r w:rsidRPr="0012335D">
        <w:rPr>
          <w:rFonts w:ascii="Arial" w:hAnsi="Arial" w:cs="Arial"/>
          <w:snapToGrid/>
          <w:sz w:val="18"/>
          <w:szCs w:val="18"/>
          <w:lang w:val="ru-RU"/>
        </w:rPr>
        <w:t xml:space="preserve">страној валути, средства на </w:t>
      </w:r>
      <w:r w:rsidRPr="0012335D">
        <w:rPr>
          <w:rFonts w:ascii="Arial" w:hAnsi="Arial" w:cs="Arial"/>
          <w:snapToGrid/>
          <w:sz w:val="18"/>
          <w:szCs w:val="18"/>
          <w:lang w:val="sr-Cyrl-BA"/>
        </w:rPr>
        <w:t>„БАМ“</w:t>
      </w:r>
      <w:r w:rsidRPr="0012335D">
        <w:rPr>
          <w:rFonts w:ascii="Arial" w:hAnsi="Arial" w:cs="Arial"/>
          <w:snapToGrid/>
          <w:sz w:val="18"/>
          <w:szCs w:val="18"/>
          <w:lang w:val="ru-RU"/>
        </w:rPr>
        <w:t xml:space="preserve"> и девизним рачунима код пословних банака.</w:t>
      </w:r>
    </w:p>
    <w:p w:rsidR="00A94EF3" w:rsidRPr="0012335D" w:rsidRDefault="00A94EF3" w:rsidP="00A94EF3">
      <w:pPr>
        <w:widowControl/>
        <w:overflowPunct w:val="0"/>
        <w:autoSpaceDE w:val="0"/>
        <w:autoSpaceDN w:val="0"/>
        <w:adjustRightInd w:val="0"/>
        <w:ind w:left="709"/>
        <w:jc w:val="both"/>
        <w:textAlignment w:val="baseline"/>
        <w:rPr>
          <w:rFonts w:ascii="Arial" w:hAnsi="Arial" w:cs="Arial"/>
          <w:noProof/>
          <w:snapToGrid/>
          <w:sz w:val="18"/>
          <w:szCs w:val="18"/>
          <w:lang w:val="sr-Cyrl-CS"/>
        </w:rPr>
      </w:pPr>
      <w:r w:rsidRPr="0012335D">
        <w:rPr>
          <w:rFonts w:ascii="Arial" w:hAnsi="Arial" w:cs="Arial"/>
          <w:noProof/>
          <w:snapToGrid/>
          <w:sz w:val="18"/>
          <w:szCs w:val="18"/>
          <w:lang w:val="sr-Cyrl-CS"/>
        </w:rPr>
        <w:t>Гoтoвински eквивалeнти и гoтoвина укључују гoтoвину у благајни, дeпoзитe кoд кoмeрцијалних банака, каo и ликвидна средства која се могу брзо конвертовати у познате износе готовине, уз безначајан ризик од промјене вриједности.</w:t>
      </w:r>
    </w:p>
    <w:p w:rsidR="00A94EF3" w:rsidRPr="0012335D" w:rsidRDefault="00A94EF3" w:rsidP="00A94EF3">
      <w:pPr>
        <w:widowControl/>
        <w:autoSpaceDE w:val="0"/>
        <w:autoSpaceDN w:val="0"/>
        <w:adjustRightInd w:val="0"/>
        <w:ind w:left="709"/>
        <w:jc w:val="both"/>
        <w:rPr>
          <w:rFonts w:ascii="Arial" w:hAnsi="Arial" w:cs="Arial"/>
          <w:snapToGrid/>
          <w:sz w:val="18"/>
          <w:szCs w:val="18"/>
          <w:lang w:val="sr-Cyrl-BA"/>
        </w:rPr>
      </w:pPr>
      <w:r w:rsidRPr="0012335D">
        <w:rPr>
          <w:rFonts w:ascii="Arial" w:hAnsi="Arial" w:cs="Arial"/>
          <w:snapToGrid/>
          <w:sz w:val="18"/>
          <w:szCs w:val="18"/>
          <w:lang w:val="ru-RU"/>
        </w:rPr>
        <w:t>Готовина и готовински еквиваленти у страној валути се процењују примјеном средње</w:t>
      </w:r>
      <w:r w:rsidRPr="0012335D">
        <w:rPr>
          <w:rFonts w:ascii="Arial" w:hAnsi="Arial" w:cs="Arial"/>
          <w:snapToGrid/>
          <w:sz w:val="18"/>
          <w:szCs w:val="18"/>
          <w:lang w:val="sr-Cyrl-BA"/>
        </w:rPr>
        <w:t xml:space="preserve">г </w:t>
      </w:r>
      <w:r w:rsidRPr="0012335D">
        <w:rPr>
          <w:rFonts w:ascii="Arial" w:hAnsi="Arial" w:cs="Arial"/>
          <w:snapToGrid/>
          <w:sz w:val="18"/>
          <w:szCs w:val="18"/>
          <w:lang w:val="ru-RU"/>
        </w:rPr>
        <w:t>курс</w:t>
      </w:r>
      <w:r w:rsidRPr="0012335D">
        <w:rPr>
          <w:rFonts w:ascii="Arial" w:hAnsi="Arial" w:cs="Arial"/>
          <w:snapToGrid/>
          <w:sz w:val="18"/>
          <w:szCs w:val="18"/>
          <w:lang w:val="sr-Cyrl-BA"/>
        </w:rPr>
        <w:t>а стране</w:t>
      </w:r>
      <w:r w:rsidRPr="0012335D">
        <w:rPr>
          <w:rFonts w:ascii="Arial" w:hAnsi="Arial" w:cs="Arial"/>
          <w:snapToGrid/>
          <w:sz w:val="18"/>
          <w:szCs w:val="18"/>
          <w:lang w:val="ru-RU"/>
        </w:rPr>
        <w:t xml:space="preserve"> валут</w:t>
      </w:r>
      <w:r w:rsidRPr="0012335D">
        <w:rPr>
          <w:rFonts w:ascii="Arial" w:hAnsi="Arial" w:cs="Arial"/>
          <w:snapToGrid/>
          <w:sz w:val="18"/>
          <w:szCs w:val="18"/>
          <w:lang w:val="sr-Cyrl-BA"/>
        </w:rPr>
        <w:t>е</w:t>
      </w:r>
      <w:r w:rsidRPr="0012335D">
        <w:rPr>
          <w:rFonts w:ascii="Arial" w:hAnsi="Arial" w:cs="Arial"/>
          <w:snapToGrid/>
          <w:sz w:val="18"/>
          <w:szCs w:val="18"/>
          <w:lang w:val="ru-RU"/>
        </w:rPr>
        <w:t xml:space="preserve"> на дан биланса.</w:t>
      </w:r>
      <w:r w:rsidRPr="0012335D">
        <w:rPr>
          <w:rFonts w:ascii="Arial" w:hAnsi="Arial" w:cs="Arial"/>
          <w:snapToGrid/>
          <w:sz w:val="18"/>
          <w:szCs w:val="18"/>
          <w:lang w:val="sr-Cyrl-BA"/>
        </w:rPr>
        <w:t xml:space="preserve"> Обрачунате курсне разлике по овом основу књиже се на терет финансијких прихода или финансијских расхода.</w:t>
      </w:r>
    </w:p>
    <w:p w:rsidR="00A94EF3" w:rsidRPr="0012335D" w:rsidRDefault="00A94EF3" w:rsidP="00A94EF3">
      <w:pPr>
        <w:widowControl/>
        <w:autoSpaceDE w:val="0"/>
        <w:autoSpaceDN w:val="0"/>
        <w:adjustRightInd w:val="0"/>
        <w:ind w:left="709"/>
        <w:jc w:val="both"/>
        <w:rPr>
          <w:rFonts w:ascii="Arial" w:hAnsi="Arial" w:cs="Arial"/>
          <w:snapToGrid/>
          <w:sz w:val="12"/>
          <w:szCs w:val="12"/>
          <w:lang w:val="sr-Cyrl-BA"/>
        </w:rPr>
      </w:pPr>
    </w:p>
    <w:p w:rsidR="00A94EF3" w:rsidRPr="0012335D" w:rsidRDefault="00A94EF3" w:rsidP="00A94EF3">
      <w:pPr>
        <w:ind w:left="720" w:hanging="720"/>
        <w:jc w:val="both"/>
        <w:rPr>
          <w:rFonts w:ascii="Arial" w:hAnsi="Arial" w:cs="Arial"/>
          <w:b/>
          <w:sz w:val="18"/>
          <w:szCs w:val="18"/>
          <w:lang w:val="sr-Cyrl-CS"/>
        </w:rPr>
      </w:pPr>
      <w:r w:rsidRPr="0012335D">
        <w:rPr>
          <w:rFonts w:ascii="Arial" w:hAnsi="Arial" w:cs="Arial"/>
          <w:b/>
          <w:sz w:val="18"/>
          <w:szCs w:val="18"/>
          <w:lang w:val="sr-Cyrl-CS"/>
        </w:rPr>
        <w:t>3.15.</w:t>
      </w:r>
      <w:r w:rsidRPr="0012335D">
        <w:rPr>
          <w:rFonts w:ascii="Arial" w:hAnsi="Arial" w:cs="Arial"/>
          <w:b/>
          <w:sz w:val="18"/>
          <w:szCs w:val="18"/>
          <w:lang w:val="sr-Cyrl-CS"/>
        </w:rPr>
        <w:tab/>
        <w:t>Умањења финансијске имовине</w:t>
      </w:r>
    </w:p>
    <w:p w:rsidR="00A94EF3" w:rsidRPr="0012335D" w:rsidRDefault="00A94EF3" w:rsidP="00A94EF3">
      <w:pPr>
        <w:ind w:left="709"/>
        <w:jc w:val="both"/>
        <w:rPr>
          <w:rFonts w:ascii="Arial" w:hAnsi="Arial" w:cs="Arial"/>
          <w:sz w:val="12"/>
          <w:szCs w:val="12"/>
          <w:lang w:val="sr-Cyrl-CS"/>
        </w:rPr>
      </w:pPr>
    </w:p>
    <w:p w:rsidR="00A94EF3" w:rsidRPr="0012335D" w:rsidRDefault="00A94EF3" w:rsidP="00A94EF3">
      <w:pPr>
        <w:ind w:left="709"/>
        <w:jc w:val="both"/>
        <w:rPr>
          <w:rFonts w:ascii="Arial" w:hAnsi="Arial" w:cs="Arial"/>
          <w:sz w:val="18"/>
          <w:szCs w:val="18"/>
          <w:lang w:val="sr-Cyrl-CS"/>
        </w:rPr>
      </w:pPr>
      <w:r w:rsidRPr="0012335D">
        <w:rPr>
          <w:rFonts w:ascii="Arial" w:hAnsi="Arial" w:cs="Arial"/>
          <w:sz w:val="18"/>
          <w:szCs w:val="18"/>
          <w:lang w:val="sr-Cyrl-CS"/>
        </w:rPr>
        <w:t xml:space="preserve">Финансијска имовина, осим имовине исказане по фер вриједности кроз биланс успјеха, процијењена је за индикаторе умањења на сваки датум биланса стања. Финансијска имовина је умањена тамо гдје је доказано да су, као резултат једног или више догађаја који су се десили након почетног признавања финансијске имовине, процијењени будући новчани токови инвестиције измијењени. </w:t>
      </w:r>
    </w:p>
    <w:p w:rsidR="00A94EF3" w:rsidRPr="0012335D" w:rsidRDefault="00A94EF3" w:rsidP="00A94EF3">
      <w:pPr>
        <w:ind w:left="709"/>
        <w:jc w:val="both"/>
        <w:rPr>
          <w:rFonts w:ascii="Arial" w:hAnsi="Arial" w:cs="Arial"/>
          <w:sz w:val="14"/>
          <w:szCs w:val="14"/>
          <w:lang w:val="sr-Cyrl-CS"/>
        </w:rPr>
      </w:pPr>
    </w:p>
    <w:p w:rsidR="00A94EF3" w:rsidRPr="0012335D" w:rsidRDefault="00A94EF3" w:rsidP="00A94EF3">
      <w:pPr>
        <w:ind w:left="709"/>
        <w:jc w:val="both"/>
        <w:rPr>
          <w:rFonts w:ascii="Arial" w:hAnsi="Arial" w:cs="Arial"/>
          <w:sz w:val="18"/>
          <w:szCs w:val="18"/>
          <w:lang w:val="sr-Cyrl-CS"/>
        </w:rPr>
      </w:pPr>
      <w:r w:rsidRPr="0012335D">
        <w:rPr>
          <w:rFonts w:ascii="Arial" w:hAnsi="Arial" w:cs="Arial"/>
          <w:sz w:val="18"/>
          <w:szCs w:val="18"/>
          <w:lang w:val="sr-Cyrl-CS"/>
        </w:rPr>
        <w:t xml:space="preserve">За акције које не котирају на берзи а класификоване су као расположиве за продају, значајан или продужен пад у фер вриједности вриједносног папира испод његовог трошка сматра се објективним доказом умањења. </w:t>
      </w:r>
    </w:p>
    <w:p w:rsidR="00A94EF3" w:rsidRPr="0012335D" w:rsidRDefault="00A94EF3" w:rsidP="00A94EF3">
      <w:pPr>
        <w:ind w:left="706"/>
        <w:jc w:val="both"/>
        <w:rPr>
          <w:rFonts w:ascii="Arial" w:hAnsi="Arial" w:cs="Arial"/>
          <w:sz w:val="14"/>
          <w:szCs w:val="14"/>
          <w:lang w:val="sr-Cyrl-CS"/>
        </w:rPr>
      </w:pPr>
    </w:p>
    <w:p w:rsidR="00A94EF3" w:rsidRPr="0012335D" w:rsidRDefault="00A94EF3" w:rsidP="00A94EF3">
      <w:pPr>
        <w:ind w:left="709"/>
        <w:jc w:val="both"/>
        <w:rPr>
          <w:rFonts w:ascii="Arial" w:hAnsi="Arial" w:cs="Arial"/>
          <w:sz w:val="18"/>
          <w:szCs w:val="18"/>
          <w:lang w:val="sr-Cyrl-CS"/>
        </w:rPr>
      </w:pPr>
      <w:r w:rsidRPr="0012335D">
        <w:rPr>
          <w:rFonts w:ascii="Arial" w:hAnsi="Arial" w:cs="Arial"/>
          <w:sz w:val="18"/>
          <w:szCs w:val="18"/>
          <w:lang w:val="sr-Cyrl-CS"/>
        </w:rPr>
        <w:t>За сву осталу финансијску имовину, укључујући откупиве хартије од вриједности класификоване као расположиве за продају, и потраживања по финансијском зајму, објективан доказ умањења може укључити:</w:t>
      </w:r>
    </w:p>
    <w:p w:rsidR="00A94EF3" w:rsidRPr="0012335D" w:rsidRDefault="00A94EF3" w:rsidP="00A94EF3">
      <w:pPr>
        <w:widowControl/>
        <w:numPr>
          <w:ilvl w:val="0"/>
          <w:numId w:val="34"/>
        </w:numPr>
        <w:ind w:left="709" w:firstLine="142"/>
        <w:jc w:val="both"/>
        <w:rPr>
          <w:rFonts w:ascii="Arial" w:hAnsi="Arial" w:cs="Arial"/>
          <w:sz w:val="18"/>
          <w:szCs w:val="18"/>
          <w:lang w:val="sr-Cyrl-CS"/>
        </w:rPr>
      </w:pPr>
      <w:r w:rsidRPr="0012335D">
        <w:rPr>
          <w:rFonts w:ascii="Arial" w:hAnsi="Arial" w:cs="Arial"/>
          <w:sz w:val="18"/>
          <w:szCs w:val="18"/>
          <w:lang w:val="sr-Cyrl-CS"/>
        </w:rPr>
        <w:t>значајне финансијске тешкоће издаваоца или корисника; или</w:t>
      </w:r>
    </w:p>
    <w:p w:rsidR="00A94EF3" w:rsidRPr="0012335D" w:rsidRDefault="00A94EF3" w:rsidP="00A94EF3">
      <w:pPr>
        <w:widowControl/>
        <w:numPr>
          <w:ilvl w:val="0"/>
          <w:numId w:val="34"/>
        </w:numPr>
        <w:ind w:left="709" w:firstLine="142"/>
        <w:jc w:val="both"/>
        <w:rPr>
          <w:rFonts w:ascii="Arial" w:hAnsi="Arial" w:cs="Arial"/>
          <w:sz w:val="18"/>
          <w:szCs w:val="18"/>
          <w:lang w:val="sr-Cyrl-CS"/>
        </w:rPr>
      </w:pPr>
      <w:r w:rsidRPr="0012335D">
        <w:rPr>
          <w:rFonts w:ascii="Arial" w:hAnsi="Arial" w:cs="Arial"/>
          <w:sz w:val="18"/>
          <w:szCs w:val="18"/>
          <w:lang w:val="sr-Cyrl-CS"/>
        </w:rPr>
        <w:t>пропуст или делинквенција у отплати камате или главнице; или</w:t>
      </w:r>
    </w:p>
    <w:p w:rsidR="00A94EF3" w:rsidRPr="0012335D" w:rsidRDefault="00A94EF3" w:rsidP="00A94EF3">
      <w:pPr>
        <w:widowControl/>
        <w:numPr>
          <w:ilvl w:val="0"/>
          <w:numId w:val="34"/>
        </w:numPr>
        <w:ind w:left="709" w:firstLine="142"/>
        <w:jc w:val="both"/>
        <w:rPr>
          <w:rFonts w:ascii="Arial" w:hAnsi="Arial" w:cs="Arial"/>
          <w:sz w:val="18"/>
          <w:szCs w:val="18"/>
          <w:lang w:val="sr-Cyrl-CS"/>
        </w:rPr>
      </w:pPr>
      <w:r w:rsidRPr="0012335D">
        <w:rPr>
          <w:rFonts w:ascii="Arial" w:hAnsi="Arial" w:cs="Arial"/>
          <w:sz w:val="18"/>
          <w:szCs w:val="18"/>
          <w:lang w:val="sr-Cyrl-CS"/>
        </w:rPr>
        <w:t>могућност да ће дужник доћи у стечај или финансијску реорганизацију.</w:t>
      </w:r>
    </w:p>
    <w:p w:rsidR="00A94EF3" w:rsidRPr="0012335D" w:rsidRDefault="00A94EF3" w:rsidP="00A94EF3">
      <w:pPr>
        <w:ind w:firstLine="142"/>
        <w:jc w:val="both"/>
        <w:rPr>
          <w:rFonts w:ascii="Arial" w:hAnsi="Arial" w:cs="Arial"/>
          <w:sz w:val="14"/>
          <w:szCs w:val="14"/>
          <w:lang w:val="sr-Cyrl-BA"/>
        </w:rPr>
      </w:pPr>
    </w:p>
    <w:p w:rsidR="00A94EF3" w:rsidRPr="0012335D" w:rsidRDefault="00A94EF3" w:rsidP="00A94EF3">
      <w:pPr>
        <w:ind w:left="709"/>
        <w:jc w:val="both"/>
        <w:rPr>
          <w:rFonts w:ascii="Arial" w:hAnsi="Arial" w:cs="Arial"/>
          <w:sz w:val="18"/>
          <w:szCs w:val="18"/>
          <w:lang w:val="sr-Cyrl-CS"/>
        </w:rPr>
      </w:pPr>
      <w:r w:rsidRPr="0012335D">
        <w:rPr>
          <w:rFonts w:ascii="Arial" w:hAnsi="Arial" w:cs="Arial"/>
          <w:sz w:val="18"/>
          <w:szCs w:val="18"/>
          <w:lang w:val="sr-Cyrl-CS"/>
        </w:rPr>
        <w:t>Што се тиче хартија од вриједности – улагања расположивих за продају, губици од умањења претходно признати кроз биланс успјеха се не поништавају кроз биланс успјеха. Било које увећање у фер вриједности након губитка умањења је признато директно у капитал.</w:t>
      </w:r>
    </w:p>
    <w:p w:rsidR="00A94EF3" w:rsidRPr="0012335D" w:rsidRDefault="00A94EF3" w:rsidP="00A94EF3">
      <w:pPr>
        <w:ind w:left="709"/>
        <w:jc w:val="both"/>
        <w:rPr>
          <w:rFonts w:ascii="Arial" w:hAnsi="Arial" w:cs="Arial"/>
          <w:i/>
          <w:sz w:val="18"/>
          <w:szCs w:val="18"/>
          <w:lang w:val="sr-Cyrl-CS"/>
        </w:rPr>
      </w:pPr>
    </w:p>
    <w:p w:rsidR="00A94EF3" w:rsidRPr="0012335D" w:rsidRDefault="00A94EF3" w:rsidP="00A94EF3">
      <w:pPr>
        <w:ind w:left="709"/>
        <w:jc w:val="both"/>
        <w:rPr>
          <w:rFonts w:ascii="Arial" w:hAnsi="Arial" w:cs="Arial"/>
          <w:i/>
          <w:sz w:val="18"/>
          <w:szCs w:val="18"/>
          <w:lang w:val="sr-Cyrl-CS"/>
        </w:rPr>
      </w:pPr>
      <w:r w:rsidRPr="0012335D">
        <w:rPr>
          <w:rFonts w:ascii="Arial" w:hAnsi="Arial" w:cs="Arial"/>
          <w:i/>
          <w:sz w:val="18"/>
          <w:szCs w:val="18"/>
          <w:lang w:val="sr-Cyrl-CS"/>
        </w:rPr>
        <w:t>Престанак признавања финансијске имовине</w:t>
      </w:r>
    </w:p>
    <w:p w:rsidR="00A94EF3" w:rsidRPr="0012335D" w:rsidRDefault="00A94EF3" w:rsidP="00A94EF3">
      <w:pPr>
        <w:ind w:left="709"/>
        <w:jc w:val="both"/>
        <w:rPr>
          <w:rFonts w:ascii="Arial" w:hAnsi="Arial" w:cs="Arial"/>
          <w:sz w:val="14"/>
          <w:szCs w:val="14"/>
          <w:lang w:val="sr-Cyrl-CS"/>
        </w:rPr>
      </w:pPr>
    </w:p>
    <w:p w:rsidR="00A94EF3" w:rsidRPr="0012335D" w:rsidRDefault="00A94EF3" w:rsidP="00A94EF3">
      <w:pPr>
        <w:ind w:left="709"/>
        <w:jc w:val="both"/>
        <w:rPr>
          <w:rFonts w:ascii="Arial" w:hAnsi="Arial" w:cs="Arial"/>
          <w:sz w:val="18"/>
          <w:szCs w:val="18"/>
          <w:lang w:val="sr-Cyrl-CS"/>
        </w:rPr>
      </w:pPr>
      <w:r w:rsidRPr="0012335D">
        <w:rPr>
          <w:rFonts w:ascii="Arial" w:hAnsi="Arial" w:cs="Arial"/>
          <w:sz w:val="18"/>
          <w:szCs w:val="18"/>
          <w:lang w:val="sr-Cyrl-CS"/>
        </w:rPr>
        <w:t>Матично друштво</w:t>
      </w:r>
      <w:r w:rsidRPr="0012335D" w:rsidDel="00F70B20">
        <w:rPr>
          <w:rFonts w:ascii="Arial" w:hAnsi="Arial" w:cs="Arial"/>
          <w:sz w:val="18"/>
          <w:szCs w:val="18"/>
          <w:lang w:val="sr-Cyrl-CS"/>
        </w:rPr>
        <w:t xml:space="preserve"> </w:t>
      </w:r>
      <w:r w:rsidRPr="0012335D">
        <w:rPr>
          <w:rFonts w:ascii="Arial" w:hAnsi="Arial" w:cs="Arial"/>
          <w:sz w:val="18"/>
          <w:szCs w:val="18"/>
          <w:lang w:val="sr-Cyrl-CS"/>
        </w:rPr>
        <w:t xml:space="preserve"> ће престати признавати финансијску имовину само када уговорна права на новчане токове од финансијске имовине истекну или ако пренесе финансијску имовину, па самим тим и све ризике и награде од власништва средства на други субјект. Ако</w:t>
      </w:r>
      <w:r w:rsidRPr="0012335D">
        <w:t xml:space="preserve"> </w:t>
      </w:r>
      <w:r w:rsidRPr="0012335D">
        <w:rPr>
          <w:rFonts w:ascii="Arial" w:hAnsi="Arial" w:cs="Arial"/>
          <w:sz w:val="18"/>
          <w:szCs w:val="18"/>
          <w:lang w:val="sr-Cyrl-CS"/>
        </w:rPr>
        <w:t>Матично друштво не пренесе нити задржи суштински све ризике и поврате од власништва и задржи контролу над финансијском имовином, Матично друштво</w:t>
      </w:r>
      <w:r w:rsidRPr="0012335D" w:rsidDel="00F70B20">
        <w:rPr>
          <w:rFonts w:ascii="Arial" w:hAnsi="Arial" w:cs="Arial"/>
          <w:sz w:val="18"/>
          <w:szCs w:val="18"/>
          <w:lang w:val="sr-Cyrl-CS"/>
        </w:rPr>
        <w:t xml:space="preserve"> </w:t>
      </w:r>
      <w:r w:rsidRPr="0012335D">
        <w:rPr>
          <w:rFonts w:ascii="Arial" w:hAnsi="Arial" w:cs="Arial"/>
          <w:sz w:val="18"/>
          <w:szCs w:val="18"/>
          <w:lang w:val="sr-Cyrl-CS"/>
        </w:rPr>
        <w:t xml:space="preserve">наставља да признаје финансијску имовину. </w:t>
      </w:r>
    </w:p>
    <w:p w:rsidR="00A94EF3" w:rsidRPr="0012335D" w:rsidRDefault="00A94EF3" w:rsidP="00A94EF3">
      <w:pPr>
        <w:jc w:val="both"/>
        <w:rPr>
          <w:rFonts w:ascii="Arial" w:hAnsi="Arial" w:cs="Arial"/>
          <w:sz w:val="12"/>
          <w:szCs w:val="12"/>
          <w:lang w:val="sr-Cyrl-CS"/>
        </w:rPr>
      </w:pPr>
    </w:p>
    <w:p w:rsidR="00A94EF3" w:rsidRPr="0012335D" w:rsidRDefault="00A94EF3" w:rsidP="00A94EF3">
      <w:pPr>
        <w:keepNext/>
        <w:widowControl/>
        <w:numPr>
          <w:ilvl w:val="1"/>
          <w:numId w:val="33"/>
        </w:numPr>
        <w:overflowPunct w:val="0"/>
        <w:autoSpaceDE w:val="0"/>
        <w:autoSpaceDN w:val="0"/>
        <w:adjustRightInd w:val="0"/>
        <w:ind w:left="720" w:hanging="720"/>
        <w:jc w:val="both"/>
        <w:textAlignment w:val="baseline"/>
        <w:outlineLvl w:val="1"/>
        <w:rPr>
          <w:rFonts w:ascii="Arial" w:hAnsi="Arial" w:cs="Arial"/>
          <w:b/>
          <w:bCs/>
          <w:snapToGrid/>
          <w:sz w:val="18"/>
          <w:szCs w:val="18"/>
          <w:lang w:val="sr-Cyrl-CS" w:eastAsia="ar-SA"/>
        </w:rPr>
      </w:pPr>
      <w:r w:rsidRPr="0012335D">
        <w:rPr>
          <w:rFonts w:ascii="Arial" w:hAnsi="Arial" w:cs="Arial"/>
          <w:b/>
          <w:bCs/>
          <w:snapToGrid/>
          <w:sz w:val="18"/>
          <w:szCs w:val="18"/>
          <w:lang w:val="sr-Cyrl-CS" w:eastAsia="ar-SA"/>
        </w:rPr>
        <w:t>Активна временска разграничења</w:t>
      </w:r>
    </w:p>
    <w:p w:rsidR="00A94EF3" w:rsidRPr="0012335D" w:rsidRDefault="00A94EF3" w:rsidP="00A94EF3">
      <w:pPr>
        <w:overflowPunct w:val="0"/>
        <w:autoSpaceDE w:val="0"/>
        <w:autoSpaceDN w:val="0"/>
        <w:adjustRightInd w:val="0"/>
        <w:jc w:val="both"/>
        <w:textAlignment w:val="baseline"/>
        <w:rPr>
          <w:rFonts w:ascii="Arial" w:hAnsi="Arial" w:cs="Arial"/>
          <w:snapToGrid/>
          <w:sz w:val="12"/>
          <w:szCs w:val="12"/>
        </w:rPr>
      </w:pPr>
    </w:p>
    <w:p w:rsidR="00A94EF3" w:rsidRPr="0012335D" w:rsidRDefault="00A94EF3" w:rsidP="00A94EF3">
      <w:pPr>
        <w:overflowPunct w:val="0"/>
        <w:autoSpaceDE w:val="0"/>
        <w:autoSpaceDN w:val="0"/>
        <w:adjustRightInd w:val="0"/>
        <w:ind w:left="709"/>
        <w:jc w:val="both"/>
        <w:textAlignment w:val="baseline"/>
        <w:rPr>
          <w:rFonts w:ascii="Arial" w:hAnsi="Arial" w:cs="Arial"/>
          <w:snapToGrid/>
          <w:sz w:val="18"/>
          <w:szCs w:val="18"/>
        </w:rPr>
      </w:pPr>
      <w:r w:rsidRPr="0012335D">
        <w:rPr>
          <w:rFonts w:ascii="Arial" w:hAnsi="Arial" w:cs="Arial"/>
          <w:snapToGrid/>
          <w:sz w:val="18"/>
          <w:szCs w:val="18"/>
        </w:rPr>
        <w:t>Активна временска разграничења обухватају разграничене трошкове прибаве осигурања, закупа, преносну премију реосигурања, разграничене трошкове реосигурања, унапријед урачунати трошкови за рентне штете и осталe АВР.</w:t>
      </w:r>
    </w:p>
    <w:p w:rsidR="00A94EF3" w:rsidRPr="0012335D" w:rsidRDefault="00A94EF3" w:rsidP="00A94EF3">
      <w:pPr>
        <w:overflowPunct w:val="0"/>
        <w:autoSpaceDE w:val="0"/>
        <w:autoSpaceDN w:val="0"/>
        <w:adjustRightInd w:val="0"/>
        <w:ind w:left="709"/>
        <w:jc w:val="both"/>
        <w:textAlignment w:val="baseline"/>
        <w:rPr>
          <w:rFonts w:ascii="Arial" w:hAnsi="Arial" w:cs="Arial"/>
          <w:snapToGrid/>
          <w:sz w:val="18"/>
          <w:szCs w:val="18"/>
          <w:lang w:val="sr-Cyrl-BA"/>
        </w:rPr>
      </w:pPr>
      <w:r w:rsidRPr="0012335D">
        <w:rPr>
          <w:rFonts w:ascii="Arial" w:hAnsi="Arial" w:cs="Arial"/>
          <w:snapToGrid/>
          <w:sz w:val="18"/>
          <w:szCs w:val="18"/>
        </w:rPr>
        <w:t>Матично друштво</w:t>
      </w:r>
      <w:r w:rsidRPr="0012335D" w:rsidDel="00F70B20">
        <w:rPr>
          <w:rFonts w:ascii="Arial" w:hAnsi="Arial" w:cs="Arial"/>
          <w:snapToGrid/>
          <w:sz w:val="18"/>
          <w:szCs w:val="18"/>
        </w:rPr>
        <w:t xml:space="preserve"> </w:t>
      </w:r>
      <w:r w:rsidRPr="0012335D">
        <w:rPr>
          <w:rFonts w:ascii="Arial" w:hAnsi="Arial" w:cs="Arial"/>
          <w:snapToGrid/>
          <w:sz w:val="18"/>
          <w:szCs w:val="18"/>
        </w:rPr>
        <w:t>врши разграничење трошкова прибаве у сразмjери учешћа резерве за преносне премије у укупној премији</w:t>
      </w:r>
      <w:r w:rsidRPr="0012335D">
        <w:rPr>
          <w:rFonts w:ascii="Arial" w:hAnsi="Arial" w:cs="Arial"/>
          <w:snapToGrid/>
          <w:sz w:val="18"/>
          <w:szCs w:val="18"/>
          <w:lang w:val="sr-Cyrl-BA"/>
        </w:rPr>
        <w:t>.</w:t>
      </w:r>
    </w:p>
    <w:p w:rsidR="00A94EF3" w:rsidRPr="0012335D" w:rsidRDefault="00A94EF3" w:rsidP="00A94EF3">
      <w:pPr>
        <w:overflowPunct w:val="0"/>
        <w:autoSpaceDE w:val="0"/>
        <w:autoSpaceDN w:val="0"/>
        <w:adjustRightInd w:val="0"/>
        <w:ind w:left="709"/>
        <w:jc w:val="both"/>
        <w:textAlignment w:val="baseline"/>
        <w:rPr>
          <w:rFonts w:ascii="Arial" w:hAnsi="Arial" w:cs="Arial"/>
          <w:snapToGrid/>
          <w:sz w:val="18"/>
          <w:szCs w:val="18"/>
        </w:rPr>
      </w:pPr>
      <w:r w:rsidRPr="0012335D">
        <w:rPr>
          <w:rFonts w:ascii="Arial" w:hAnsi="Arial" w:cs="Arial"/>
          <w:snapToGrid/>
          <w:sz w:val="18"/>
          <w:szCs w:val="18"/>
        </w:rPr>
        <w:t>Рaзгрaничeни трoшкoви прибaвe, кao aктивнa врeмeнскa рaзгрaничeњa, кoристe сe збoг рaвнoмјeрнoг тeрeћeњa укупних трoшкoвa пoсмaтрaнoг пoслoвнoг периода, и штo рeaлниjeг прикaзa кoнaчнoг пoслoвнoг рeзултaтa</w:t>
      </w:r>
      <w:r w:rsidRPr="0012335D">
        <w:rPr>
          <w:rFonts w:ascii="Arial" w:hAnsi="Arial" w:cs="Arial"/>
          <w:snapToGrid/>
          <w:sz w:val="18"/>
          <w:szCs w:val="18"/>
          <w:lang w:val="sr-Cyrl-BA"/>
        </w:rPr>
        <w:t xml:space="preserve"> обрачунског периода</w:t>
      </w:r>
      <w:r w:rsidRPr="0012335D">
        <w:rPr>
          <w:rFonts w:ascii="Arial" w:hAnsi="Arial" w:cs="Arial"/>
          <w:snapToGrid/>
          <w:sz w:val="18"/>
          <w:szCs w:val="18"/>
        </w:rPr>
        <w:t>.</w:t>
      </w:r>
    </w:p>
    <w:p w:rsidR="00A94EF3" w:rsidRPr="0012335D" w:rsidRDefault="00A94EF3" w:rsidP="00A94EF3">
      <w:pPr>
        <w:jc w:val="both"/>
        <w:rPr>
          <w:rFonts w:ascii="Arial" w:hAnsi="Arial" w:cs="Arial"/>
          <w:sz w:val="12"/>
          <w:szCs w:val="12"/>
          <w:lang w:val="sr-Cyrl-CS"/>
        </w:rPr>
      </w:pPr>
    </w:p>
    <w:p w:rsidR="00A94EF3" w:rsidRPr="0012335D" w:rsidRDefault="00A94EF3" w:rsidP="00A94EF3">
      <w:pPr>
        <w:keepNext/>
        <w:widowControl/>
        <w:numPr>
          <w:ilvl w:val="1"/>
          <w:numId w:val="33"/>
        </w:numPr>
        <w:overflowPunct w:val="0"/>
        <w:autoSpaceDE w:val="0"/>
        <w:autoSpaceDN w:val="0"/>
        <w:adjustRightInd w:val="0"/>
        <w:ind w:left="720" w:hanging="720"/>
        <w:jc w:val="both"/>
        <w:textAlignment w:val="baseline"/>
        <w:outlineLvl w:val="1"/>
        <w:rPr>
          <w:rFonts w:ascii="Arial" w:hAnsi="Arial" w:cs="Arial"/>
          <w:b/>
          <w:bCs/>
          <w:snapToGrid/>
          <w:sz w:val="18"/>
          <w:szCs w:val="18"/>
          <w:lang w:val="sr-Cyrl-BA"/>
        </w:rPr>
      </w:pPr>
      <w:r w:rsidRPr="0012335D">
        <w:rPr>
          <w:rFonts w:ascii="Arial" w:hAnsi="Arial" w:cs="Arial"/>
          <w:b/>
          <w:bCs/>
          <w:snapToGrid/>
          <w:sz w:val="18"/>
          <w:szCs w:val="18"/>
          <w:lang w:val="sr-Cyrl-BA"/>
        </w:rPr>
        <w:t>Капитал и резерве</w:t>
      </w:r>
    </w:p>
    <w:p w:rsidR="00A94EF3" w:rsidRPr="0012335D" w:rsidRDefault="00A94EF3" w:rsidP="00A94EF3">
      <w:pPr>
        <w:overflowPunct w:val="0"/>
        <w:autoSpaceDE w:val="0"/>
        <w:autoSpaceDN w:val="0"/>
        <w:adjustRightInd w:val="0"/>
        <w:jc w:val="both"/>
        <w:textAlignment w:val="baseline"/>
        <w:rPr>
          <w:rFonts w:ascii="Arial" w:hAnsi="Arial" w:cs="Arial"/>
          <w:snapToGrid/>
          <w:sz w:val="12"/>
          <w:szCs w:val="12"/>
          <w:lang w:val="sr-Cyrl-CS"/>
        </w:rPr>
      </w:pPr>
    </w:p>
    <w:p w:rsidR="00A94EF3" w:rsidRPr="0012335D" w:rsidRDefault="00A94EF3" w:rsidP="00A94EF3">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hint="eastAsia"/>
          <w:snapToGrid/>
          <w:sz w:val="18"/>
          <w:szCs w:val="18"/>
          <w:lang w:val="sr-Cyrl-CS"/>
        </w:rPr>
        <w:t>Капитал</w:t>
      </w:r>
      <w:r w:rsidRPr="0012335D">
        <w:rPr>
          <w:rFonts w:ascii="Arial" w:hAnsi="Arial" w:cs="Arial"/>
          <w:snapToGrid/>
          <w:sz w:val="18"/>
          <w:szCs w:val="18"/>
          <w:lang w:val="sr-Cyrl-CS"/>
        </w:rPr>
        <w:t xml:space="preserve"> Матичног друштва</w:t>
      </w:r>
      <w:r w:rsidRPr="0012335D" w:rsidDel="00F70B20">
        <w:rPr>
          <w:rFonts w:ascii="Arial" w:hAnsi="Arial" w:cs="Arial"/>
          <w:snapToGrid/>
          <w:sz w:val="18"/>
          <w:szCs w:val="18"/>
          <w:lang w:val="sr-Cyrl-CS"/>
        </w:rPr>
        <w:t xml:space="preserve"> </w:t>
      </w:r>
      <w:r w:rsidRPr="0012335D">
        <w:rPr>
          <w:rFonts w:ascii="Arial" w:hAnsi="Arial" w:cs="Arial" w:hint="eastAsia"/>
          <w:snapToGrid/>
          <w:sz w:val="18"/>
          <w:szCs w:val="18"/>
          <w:lang w:val="sr-Cyrl-CS"/>
        </w:rPr>
        <w:t>чини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основни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остали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капитал</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резерве</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ревалоризационе</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резерве</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по</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основу</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ревалоризације</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нематеријалне</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имовине</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некретнина</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опреме</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нереализовани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добици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нереализовани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губици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нераспоређена</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добит</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односно</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губитак</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ранијих</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година</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и</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нераспоређена</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добит</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односно</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губитак</w:t>
      </w:r>
      <w:r w:rsidRPr="0012335D">
        <w:rPr>
          <w:rFonts w:ascii="Arial" w:hAnsi="Arial" w:cs="Arial"/>
          <w:snapToGrid/>
          <w:sz w:val="18"/>
          <w:szCs w:val="18"/>
          <w:lang w:val="sr-Latn-BA"/>
        </w:rPr>
        <w:t xml:space="preserve"> </w:t>
      </w:r>
      <w:r w:rsidRPr="0012335D">
        <w:rPr>
          <w:rFonts w:ascii="Arial" w:hAnsi="Arial" w:cs="Arial"/>
          <w:snapToGrid/>
          <w:sz w:val="18"/>
          <w:szCs w:val="18"/>
          <w:lang w:val="sr-Cyrl-BA"/>
        </w:rPr>
        <w:t>или добитак</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текуће</w:t>
      </w:r>
      <w:r w:rsidRPr="0012335D">
        <w:rPr>
          <w:rFonts w:ascii="Arial" w:hAnsi="Arial" w:cs="Arial"/>
          <w:snapToGrid/>
          <w:sz w:val="18"/>
          <w:szCs w:val="18"/>
          <w:lang w:val="sr-Cyrl-CS"/>
        </w:rPr>
        <w:t xml:space="preserve"> </w:t>
      </w:r>
      <w:r w:rsidRPr="0012335D">
        <w:rPr>
          <w:rFonts w:ascii="Arial" w:hAnsi="Arial" w:cs="Arial" w:hint="eastAsia"/>
          <w:snapToGrid/>
          <w:sz w:val="18"/>
          <w:szCs w:val="18"/>
          <w:lang w:val="sr-Cyrl-CS"/>
        </w:rPr>
        <w:t>године</w:t>
      </w:r>
      <w:r w:rsidRPr="0012335D">
        <w:rPr>
          <w:rFonts w:ascii="Arial" w:hAnsi="Arial" w:cs="Arial"/>
          <w:snapToGrid/>
          <w:sz w:val="18"/>
          <w:szCs w:val="18"/>
          <w:lang w:val="sr-Cyrl-CS"/>
        </w:rPr>
        <w:t>.</w:t>
      </w:r>
    </w:p>
    <w:p w:rsidR="00A94EF3" w:rsidRPr="0012335D" w:rsidRDefault="00A94EF3" w:rsidP="00A94EF3">
      <w:pPr>
        <w:ind w:left="709"/>
        <w:jc w:val="both"/>
        <w:rPr>
          <w:rFonts w:ascii="Arial" w:hAnsi="Arial" w:cs="Arial"/>
          <w:sz w:val="18"/>
          <w:szCs w:val="18"/>
          <w:lang w:val="sr-Cyrl-CS"/>
        </w:rPr>
      </w:pPr>
    </w:p>
    <w:p w:rsidR="00A94EF3" w:rsidRPr="0012335D" w:rsidRDefault="00A94EF3" w:rsidP="00A94EF3">
      <w:pPr>
        <w:ind w:left="709"/>
        <w:jc w:val="both"/>
        <w:rPr>
          <w:rFonts w:ascii="Arial" w:hAnsi="Arial" w:cs="Arial"/>
          <w:sz w:val="18"/>
          <w:szCs w:val="18"/>
          <w:lang w:val="sr-Cyrl-CS"/>
        </w:rPr>
      </w:pPr>
      <w:r w:rsidRPr="0012335D">
        <w:rPr>
          <w:rFonts w:ascii="Arial" w:hAnsi="Arial" w:cs="Arial" w:hint="eastAsia"/>
          <w:sz w:val="18"/>
          <w:szCs w:val="18"/>
          <w:lang w:val="sr-Cyrl-CS"/>
        </w:rPr>
        <w:t>Основни</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остали</w:t>
      </w:r>
      <w:r w:rsidRPr="0012335D">
        <w:rPr>
          <w:rFonts w:ascii="Arial" w:hAnsi="Arial" w:cs="Arial"/>
          <w:sz w:val="18"/>
          <w:szCs w:val="18"/>
          <w:lang w:val="sr-Cyrl-CS"/>
        </w:rPr>
        <w:t xml:space="preserve"> </w:t>
      </w:r>
      <w:r w:rsidRPr="0012335D">
        <w:rPr>
          <w:rFonts w:ascii="Arial" w:hAnsi="Arial" w:cs="Arial" w:hint="eastAsia"/>
          <w:sz w:val="18"/>
          <w:szCs w:val="18"/>
          <w:lang w:val="sr-Cyrl-CS"/>
        </w:rPr>
        <w:t>капитал</w:t>
      </w:r>
      <w:r w:rsidRPr="0012335D">
        <w:rPr>
          <w:rFonts w:ascii="Arial" w:hAnsi="Arial" w:cs="Arial"/>
          <w:sz w:val="18"/>
          <w:szCs w:val="18"/>
          <w:lang w:val="sr-Cyrl-CS"/>
        </w:rPr>
        <w:t xml:space="preserve"> </w:t>
      </w:r>
      <w:r w:rsidRPr="0012335D">
        <w:rPr>
          <w:rFonts w:ascii="Arial" w:hAnsi="Arial" w:cs="Arial" w:hint="eastAsia"/>
          <w:sz w:val="18"/>
          <w:szCs w:val="18"/>
          <w:lang w:val="sr-Cyrl-CS"/>
        </w:rPr>
        <w:t>исказује</w:t>
      </w:r>
      <w:r w:rsidRPr="0012335D">
        <w:rPr>
          <w:rFonts w:ascii="Arial" w:hAnsi="Arial" w:cs="Arial"/>
          <w:sz w:val="18"/>
          <w:szCs w:val="18"/>
          <w:lang w:val="sr-Cyrl-CS"/>
        </w:rPr>
        <w:t xml:space="preserve"> </w:t>
      </w:r>
      <w:r w:rsidRPr="0012335D">
        <w:rPr>
          <w:rFonts w:ascii="Arial" w:hAnsi="Arial" w:cs="Arial" w:hint="eastAsia"/>
          <w:sz w:val="18"/>
          <w:szCs w:val="18"/>
          <w:lang w:val="sr-Cyrl-CS"/>
        </w:rPr>
        <w:t>се</w:t>
      </w:r>
      <w:r w:rsidRPr="0012335D">
        <w:rPr>
          <w:rFonts w:ascii="Arial" w:hAnsi="Arial" w:cs="Arial"/>
          <w:sz w:val="18"/>
          <w:szCs w:val="18"/>
          <w:lang w:val="sr-Cyrl-CS"/>
        </w:rPr>
        <w:t xml:space="preserve"> </w:t>
      </w:r>
      <w:r w:rsidRPr="0012335D">
        <w:rPr>
          <w:rFonts w:ascii="Arial" w:hAnsi="Arial" w:cs="Arial" w:hint="eastAsia"/>
          <w:sz w:val="18"/>
          <w:szCs w:val="18"/>
          <w:lang w:val="sr-Cyrl-CS"/>
        </w:rPr>
        <w:t>у</w:t>
      </w:r>
      <w:r w:rsidRPr="0012335D">
        <w:rPr>
          <w:rFonts w:ascii="Arial" w:hAnsi="Arial" w:cs="Arial"/>
          <w:sz w:val="18"/>
          <w:szCs w:val="18"/>
          <w:lang w:val="sr-Cyrl-CS"/>
        </w:rPr>
        <w:t xml:space="preserve"> </w:t>
      </w:r>
      <w:r w:rsidRPr="0012335D">
        <w:rPr>
          <w:rFonts w:ascii="Arial" w:hAnsi="Arial" w:cs="Arial" w:hint="eastAsia"/>
          <w:sz w:val="18"/>
          <w:szCs w:val="18"/>
          <w:lang w:val="sr-Cyrl-CS"/>
        </w:rPr>
        <w:t>номиналној</w:t>
      </w:r>
      <w:r w:rsidRPr="0012335D">
        <w:rPr>
          <w:rFonts w:ascii="Arial" w:hAnsi="Arial" w:cs="Arial"/>
          <w:sz w:val="18"/>
          <w:szCs w:val="18"/>
          <w:lang w:val="sr-Cyrl-CS"/>
        </w:rPr>
        <w:t xml:space="preserve"> </w:t>
      </w:r>
      <w:r w:rsidRPr="0012335D">
        <w:rPr>
          <w:rFonts w:ascii="Arial" w:hAnsi="Arial" w:cs="Arial" w:hint="eastAsia"/>
          <w:sz w:val="18"/>
          <w:szCs w:val="18"/>
          <w:lang w:val="sr-Cyrl-CS"/>
        </w:rPr>
        <w:t>вр</w:t>
      </w:r>
      <w:r w:rsidRPr="0012335D">
        <w:rPr>
          <w:rFonts w:ascii="Arial" w:hAnsi="Arial" w:cs="Arial"/>
          <w:sz w:val="18"/>
          <w:szCs w:val="18"/>
          <w:lang w:val="sr-Cyrl-CS"/>
        </w:rPr>
        <w:t>иј</w:t>
      </w:r>
      <w:r w:rsidRPr="0012335D">
        <w:rPr>
          <w:rFonts w:ascii="Arial" w:hAnsi="Arial" w:cs="Arial" w:hint="eastAsia"/>
          <w:sz w:val="18"/>
          <w:szCs w:val="18"/>
          <w:lang w:val="sr-Cyrl-CS"/>
        </w:rPr>
        <w:t>едности</w:t>
      </w:r>
      <w:r w:rsidRPr="0012335D">
        <w:rPr>
          <w:rFonts w:ascii="Arial" w:hAnsi="Arial" w:cs="Arial"/>
          <w:sz w:val="18"/>
          <w:szCs w:val="18"/>
          <w:lang w:val="sr-Cyrl-CS"/>
        </w:rPr>
        <w:t xml:space="preserve">, </w:t>
      </w:r>
      <w:r w:rsidRPr="0012335D">
        <w:rPr>
          <w:rFonts w:ascii="Arial" w:hAnsi="Arial" w:cs="Arial" w:hint="eastAsia"/>
          <w:sz w:val="18"/>
          <w:szCs w:val="18"/>
          <w:lang w:val="sr-Cyrl-CS"/>
        </w:rPr>
        <w:t>а</w:t>
      </w:r>
      <w:r w:rsidRPr="0012335D">
        <w:rPr>
          <w:rFonts w:ascii="Arial" w:hAnsi="Arial" w:cs="Arial"/>
          <w:sz w:val="18"/>
          <w:szCs w:val="18"/>
          <w:lang w:val="sr-Cyrl-CS"/>
        </w:rPr>
        <w:t xml:space="preserve"> </w:t>
      </w:r>
      <w:r w:rsidRPr="0012335D">
        <w:rPr>
          <w:rFonts w:ascii="Arial" w:hAnsi="Arial" w:cs="Arial" w:hint="eastAsia"/>
          <w:sz w:val="18"/>
          <w:szCs w:val="18"/>
          <w:lang w:val="sr-Cyrl-CS"/>
        </w:rPr>
        <w:t>вр</w:t>
      </w:r>
      <w:r w:rsidRPr="0012335D">
        <w:rPr>
          <w:rFonts w:ascii="Arial" w:hAnsi="Arial" w:cs="Arial"/>
          <w:sz w:val="18"/>
          <w:szCs w:val="18"/>
          <w:lang w:val="sr-Cyrl-CS"/>
        </w:rPr>
        <w:t>иј</w:t>
      </w:r>
      <w:r w:rsidRPr="0012335D">
        <w:rPr>
          <w:rFonts w:ascii="Arial" w:hAnsi="Arial" w:cs="Arial" w:hint="eastAsia"/>
          <w:sz w:val="18"/>
          <w:szCs w:val="18"/>
          <w:lang w:val="sr-Cyrl-CS"/>
        </w:rPr>
        <w:t>едност</w:t>
      </w:r>
      <w:r w:rsidRPr="0012335D">
        <w:rPr>
          <w:rFonts w:ascii="Arial" w:hAnsi="Arial" w:cs="Arial"/>
          <w:sz w:val="18"/>
          <w:szCs w:val="18"/>
          <w:lang w:val="sr-Cyrl-CS"/>
        </w:rPr>
        <w:t xml:space="preserve"> </w:t>
      </w:r>
      <w:r w:rsidRPr="0012335D">
        <w:rPr>
          <w:rFonts w:ascii="Arial" w:hAnsi="Arial" w:cs="Arial" w:hint="eastAsia"/>
          <w:sz w:val="18"/>
          <w:szCs w:val="18"/>
          <w:lang w:val="sr-Cyrl-CS"/>
        </w:rPr>
        <w:t>акцијског</w:t>
      </w:r>
      <w:r w:rsidRPr="0012335D">
        <w:rPr>
          <w:rFonts w:ascii="Arial" w:hAnsi="Arial" w:cs="Arial"/>
          <w:sz w:val="18"/>
          <w:szCs w:val="18"/>
          <w:lang w:val="sr-Cyrl-CS"/>
        </w:rPr>
        <w:t xml:space="preserve"> </w:t>
      </w:r>
      <w:r w:rsidRPr="0012335D">
        <w:rPr>
          <w:rFonts w:ascii="Arial" w:hAnsi="Arial" w:cs="Arial" w:hint="eastAsia"/>
          <w:sz w:val="18"/>
          <w:szCs w:val="18"/>
          <w:lang w:val="sr-Cyrl-CS"/>
        </w:rPr>
        <w:t>капитала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представља</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производ</w:t>
      </w:r>
      <w:r w:rsidRPr="0012335D">
        <w:rPr>
          <w:rFonts w:ascii="Arial" w:hAnsi="Arial" w:cs="Arial"/>
          <w:sz w:val="18"/>
          <w:szCs w:val="18"/>
          <w:lang w:val="sr-Cyrl-CS"/>
        </w:rPr>
        <w:t xml:space="preserve"> </w:t>
      </w:r>
      <w:r w:rsidRPr="0012335D">
        <w:rPr>
          <w:rFonts w:ascii="Arial" w:hAnsi="Arial" w:cs="Arial" w:hint="eastAsia"/>
          <w:sz w:val="18"/>
          <w:szCs w:val="18"/>
          <w:lang w:val="sr-Cyrl-CS"/>
        </w:rPr>
        <w:t>броја</w:t>
      </w:r>
      <w:r w:rsidRPr="0012335D">
        <w:rPr>
          <w:rFonts w:ascii="Arial" w:hAnsi="Arial" w:cs="Arial"/>
          <w:sz w:val="18"/>
          <w:szCs w:val="18"/>
          <w:lang w:val="sr-Cyrl-CS"/>
        </w:rPr>
        <w:t xml:space="preserve"> </w:t>
      </w:r>
      <w:r w:rsidRPr="0012335D">
        <w:rPr>
          <w:rFonts w:ascii="Arial" w:hAnsi="Arial" w:cs="Arial" w:hint="eastAsia"/>
          <w:sz w:val="18"/>
          <w:szCs w:val="18"/>
          <w:lang w:val="sr-Cyrl-CS"/>
        </w:rPr>
        <w:t>емитованих</w:t>
      </w:r>
      <w:r w:rsidRPr="0012335D">
        <w:rPr>
          <w:rFonts w:ascii="Arial" w:hAnsi="Arial" w:cs="Arial"/>
          <w:sz w:val="18"/>
          <w:szCs w:val="18"/>
          <w:lang w:val="sr-Cyrl-CS"/>
        </w:rPr>
        <w:t xml:space="preserve"> </w:t>
      </w:r>
      <w:r w:rsidRPr="0012335D">
        <w:rPr>
          <w:rFonts w:ascii="Arial" w:hAnsi="Arial" w:cs="Arial" w:hint="eastAsia"/>
          <w:sz w:val="18"/>
          <w:szCs w:val="18"/>
          <w:lang w:val="sr-Cyrl-CS"/>
        </w:rPr>
        <w:t>акција</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њихове</w:t>
      </w:r>
      <w:r w:rsidRPr="0012335D">
        <w:rPr>
          <w:rFonts w:ascii="Arial" w:hAnsi="Arial" w:cs="Arial"/>
          <w:sz w:val="18"/>
          <w:szCs w:val="18"/>
          <w:lang w:val="sr-Cyrl-CS"/>
        </w:rPr>
        <w:t xml:space="preserve"> </w:t>
      </w:r>
      <w:r w:rsidRPr="0012335D">
        <w:rPr>
          <w:rFonts w:ascii="Arial" w:hAnsi="Arial" w:cs="Arial" w:hint="eastAsia"/>
          <w:sz w:val="18"/>
          <w:szCs w:val="18"/>
          <w:lang w:val="sr-Cyrl-CS"/>
        </w:rPr>
        <w:t>номиналне</w:t>
      </w:r>
      <w:r w:rsidRPr="0012335D">
        <w:rPr>
          <w:rFonts w:ascii="Arial" w:hAnsi="Arial" w:cs="Arial"/>
          <w:sz w:val="18"/>
          <w:szCs w:val="18"/>
          <w:lang w:val="sr-Cyrl-CS"/>
        </w:rPr>
        <w:t xml:space="preserve"> </w:t>
      </w:r>
      <w:r w:rsidRPr="0012335D">
        <w:rPr>
          <w:rFonts w:ascii="Arial" w:hAnsi="Arial" w:cs="Arial" w:hint="eastAsia"/>
          <w:sz w:val="18"/>
          <w:szCs w:val="18"/>
          <w:lang w:val="sr-Cyrl-CS"/>
        </w:rPr>
        <w:t>вр</w:t>
      </w:r>
      <w:r w:rsidRPr="0012335D">
        <w:rPr>
          <w:rFonts w:ascii="Arial" w:hAnsi="Arial" w:cs="Arial"/>
          <w:sz w:val="18"/>
          <w:szCs w:val="18"/>
          <w:lang w:val="sr-Cyrl-CS"/>
        </w:rPr>
        <w:t>иј</w:t>
      </w:r>
      <w:r w:rsidRPr="0012335D">
        <w:rPr>
          <w:rFonts w:ascii="Arial" w:hAnsi="Arial" w:cs="Arial" w:hint="eastAsia"/>
          <w:sz w:val="18"/>
          <w:szCs w:val="18"/>
          <w:lang w:val="sr-Cyrl-CS"/>
        </w:rPr>
        <w:t>едности</w:t>
      </w:r>
      <w:r w:rsidRPr="0012335D">
        <w:rPr>
          <w:rFonts w:ascii="Arial" w:hAnsi="Arial" w:cs="Arial"/>
          <w:sz w:val="18"/>
          <w:szCs w:val="18"/>
          <w:lang w:val="sr-Cyrl-CS"/>
        </w:rPr>
        <w:t>.</w:t>
      </w:r>
    </w:p>
    <w:p w:rsidR="00A94EF3" w:rsidRPr="0012335D" w:rsidRDefault="00A94EF3" w:rsidP="00A94EF3">
      <w:pPr>
        <w:ind w:left="709"/>
        <w:jc w:val="both"/>
        <w:rPr>
          <w:rFonts w:ascii="Arial" w:hAnsi="Arial" w:cs="Arial"/>
          <w:sz w:val="18"/>
          <w:szCs w:val="18"/>
          <w:lang w:val="sr-Cyrl-CS"/>
        </w:rPr>
      </w:pPr>
      <w:r w:rsidRPr="0012335D">
        <w:rPr>
          <w:rFonts w:ascii="Arial" w:hAnsi="Arial" w:cs="Arial"/>
          <w:sz w:val="18"/>
          <w:szCs w:val="18"/>
          <w:lang w:val="sr-Cyrl-CS"/>
        </w:rPr>
        <w:t>Матично друштво</w:t>
      </w:r>
      <w:r w:rsidRPr="0012335D" w:rsidDel="00F70B20">
        <w:rPr>
          <w:rFonts w:ascii="Arial" w:hAnsi="Arial" w:cs="Arial"/>
          <w:sz w:val="18"/>
          <w:szCs w:val="18"/>
          <w:lang w:val="sr-Cyrl-CS"/>
        </w:rPr>
        <w:t xml:space="preserve"> </w:t>
      </w:r>
      <w:r w:rsidRPr="0012335D">
        <w:rPr>
          <w:rFonts w:ascii="Arial" w:hAnsi="Arial" w:cs="Arial"/>
          <w:sz w:val="18"/>
          <w:szCs w:val="18"/>
          <w:lang w:val="sr-Cyrl-CS"/>
        </w:rPr>
        <w:t xml:space="preserve"> </w:t>
      </w:r>
      <w:r w:rsidRPr="0012335D">
        <w:rPr>
          <w:rFonts w:ascii="Arial" w:hAnsi="Arial" w:cs="Arial" w:hint="eastAsia"/>
          <w:sz w:val="18"/>
          <w:szCs w:val="18"/>
          <w:lang w:val="sr-Cyrl-CS"/>
        </w:rPr>
        <w:t>је</w:t>
      </w:r>
      <w:r w:rsidRPr="0012335D">
        <w:rPr>
          <w:rFonts w:ascii="Arial" w:hAnsi="Arial" w:cs="Arial"/>
          <w:sz w:val="18"/>
          <w:szCs w:val="18"/>
          <w:lang w:val="sr-Cyrl-CS"/>
        </w:rPr>
        <w:t xml:space="preserve"> </w:t>
      </w:r>
      <w:r w:rsidRPr="0012335D">
        <w:rPr>
          <w:rFonts w:ascii="Arial" w:hAnsi="Arial" w:cs="Arial" w:hint="eastAsia"/>
          <w:sz w:val="18"/>
          <w:szCs w:val="18"/>
          <w:lang w:val="sr-Cyrl-CS"/>
        </w:rPr>
        <w:t>дужн</w:t>
      </w:r>
      <w:r w:rsidRPr="0012335D">
        <w:rPr>
          <w:rFonts w:ascii="Arial" w:hAnsi="Arial" w:cs="Arial"/>
          <w:sz w:val="18"/>
          <w:szCs w:val="18"/>
          <w:lang w:val="sr-Cyrl-CS"/>
        </w:rPr>
        <w:t xml:space="preserve">о </w:t>
      </w:r>
      <w:r w:rsidRPr="0012335D">
        <w:rPr>
          <w:rFonts w:ascii="Arial" w:hAnsi="Arial" w:cs="Arial" w:hint="eastAsia"/>
          <w:sz w:val="18"/>
          <w:szCs w:val="18"/>
          <w:lang w:val="sr-Cyrl-CS"/>
        </w:rPr>
        <w:t>да</w:t>
      </w:r>
      <w:r w:rsidRPr="0012335D">
        <w:rPr>
          <w:rFonts w:ascii="Arial" w:hAnsi="Arial" w:cs="Arial"/>
          <w:sz w:val="18"/>
          <w:szCs w:val="18"/>
          <w:lang w:val="sr-Cyrl-CS"/>
        </w:rPr>
        <w:t xml:space="preserve"> </w:t>
      </w:r>
      <w:r w:rsidRPr="0012335D">
        <w:rPr>
          <w:rFonts w:ascii="Arial" w:hAnsi="Arial" w:cs="Arial" w:hint="eastAsia"/>
          <w:sz w:val="18"/>
          <w:szCs w:val="18"/>
          <w:lang w:val="sr-Cyrl-CS"/>
        </w:rPr>
        <w:t>у</w:t>
      </w:r>
      <w:r w:rsidRPr="0012335D">
        <w:rPr>
          <w:rFonts w:ascii="Arial" w:hAnsi="Arial" w:cs="Arial"/>
          <w:sz w:val="18"/>
          <w:szCs w:val="18"/>
          <w:lang w:val="sr-Cyrl-CS"/>
        </w:rPr>
        <w:t xml:space="preserve"> </w:t>
      </w:r>
      <w:r w:rsidRPr="0012335D">
        <w:rPr>
          <w:rFonts w:ascii="Arial" w:hAnsi="Arial" w:cs="Arial" w:hint="eastAsia"/>
          <w:sz w:val="18"/>
          <w:szCs w:val="18"/>
          <w:lang w:val="sr-Cyrl-CS"/>
        </w:rPr>
        <w:t>свом</w:t>
      </w:r>
      <w:r w:rsidRPr="0012335D">
        <w:rPr>
          <w:rFonts w:ascii="Arial" w:hAnsi="Arial" w:cs="Arial"/>
          <w:sz w:val="18"/>
          <w:szCs w:val="18"/>
          <w:lang w:val="sr-Cyrl-CS"/>
        </w:rPr>
        <w:t xml:space="preserve"> </w:t>
      </w:r>
      <w:r w:rsidRPr="0012335D">
        <w:rPr>
          <w:rFonts w:ascii="Arial" w:hAnsi="Arial" w:cs="Arial" w:hint="eastAsia"/>
          <w:sz w:val="18"/>
          <w:szCs w:val="18"/>
          <w:lang w:val="sr-Cyrl-CS"/>
        </w:rPr>
        <w:t>пословању</w:t>
      </w:r>
      <w:r w:rsidRPr="0012335D">
        <w:rPr>
          <w:rFonts w:ascii="Arial" w:hAnsi="Arial" w:cs="Arial"/>
          <w:sz w:val="18"/>
          <w:szCs w:val="18"/>
          <w:lang w:val="sr-Cyrl-CS"/>
        </w:rPr>
        <w:t xml:space="preserve"> </w:t>
      </w:r>
      <w:r w:rsidRPr="0012335D">
        <w:rPr>
          <w:rFonts w:ascii="Arial" w:hAnsi="Arial" w:cs="Arial" w:hint="eastAsia"/>
          <w:sz w:val="18"/>
          <w:szCs w:val="18"/>
          <w:lang w:val="sr-Cyrl-CS"/>
        </w:rPr>
        <w:t>одржава</w:t>
      </w:r>
      <w:r w:rsidRPr="0012335D">
        <w:rPr>
          <w:rFonts w:ascii="Arial" w:hAnsi="Arial" w:cs="Arial"/>
          <w:sz w:val="18"/>
          <w:szCs w:val="18"/>
          <w:lang w:val="sr-Cyrl-CS"/>
        </w:rPr>
        <w:t xml:space="preserve"> </w:t>
      </w:r>
      <w:r w:rsidRPr="0012335D">
        <w:rPr>
          <w:rFonts w:ascii="Arial" w:hAnsi="Arial" w:cs="Arial" w:hint="eastAsia"/>
          <w:sz w:val="18"/>
          <w:szCs w:val="18"/>
          <w:lang w:val="sr-Cyrl-CS"/>
        </w:rPr>
        <w:t>основни</w:t>
      </w:r>
      <w:r w:rsidRPr="0012335D">
        <w:rPr>
          <w:rFonts w:ascii="Arial" w:hAnsi="Arial" w:cs="Arial"/>
          <w:sz w:val="18"/>
          <w:szCs w:val="18"/>
          <w:lang w:val="sr-Cyrl-CS"/>
        </w:rPr>
        <w:t xml:space="preserve"> </w:t>
      </w:r>
      <w:r w:rsidRPr="0012335D">
        <w:rPr>
          <w:rFonts w:ascii="Arial" w:hAnsi="Arial" w:cs="Arial" w:hint="eastAsia"/>
          <w:sz w:val="18"/>
          <w:szCs w:val="18"/>
          <w:lang w:val="sr-Cyrl-CS"/>
        </w:rPr>
        <w:t>капитал</w:t>
      </w:r>
      <w:r w:rsidRPr="0012335D">
        <w:rPr>
          <w:rFonts w:ascii="Arial" w:hAnsi="Arial" w:cs="Arial"/>
          <w:sz w:val="18"/>
          <w:szCs w:val="18"/>
          <w:lang w:val="sr-Cyrl-CS"/>
        </w:rPr>
        <w:t xml:space="preserve"> </w:t>
      </w:r>
      <w:r w:rsidRPr="0012335D">
        <w:rPr>
          <w:rFonts w:ascii="Arial" w:hAnsi="Arial" w:cs="Arial" w:hint="eastAsia"/>
          <w:sz w:val="18"/>
          <w:szCs w:val="18"/>
          <w:lang w:val="sr-Cyrl-CS"/>
        </w:rPr>
        <w:t>најмање</w:t>
      </w:r>
      <w:r w:rsidRPr="0012335D">
        <w:rPr>
          <w:rFonts w:ascii="Arial" w:hAnsi="Arial" w:cs="Arial"/>
          <w:sz w:val="18"/>
          <w:szCs w:val="18"/>
          <w:lang w:val="sr-Cyrl-CS"/>
        </w:rPr>
        <w:t xml:space="preserve"> </w:t>
      </w:r>
      <w:r w:rsidRPr="0012335D">
        <w:rPr>
          <w:rFonts w:ascii="Arial" w:hAnsi="Arial" w:cs="Arial" w:hint="eastAsia"/>
          <w:sz w:val="18"/>
          <w:szCs w:val="18"/>
          <w:lang w:val="sr-Cyrl-CS"/>
        </w:rPr>
        <w:t>у</w:t>
      </w:r>
      <w:r w:rsidRPr="0012335D">
        <w:rPr>
          <w:rFonts w:ascii="Arial" w:hAnsi="Arial" w:cs="Arial"/>
          <w:sz w:val="18"/>
          <w:szCs w:val="18"/>
          <w:lang w:val="sr-Cyrl-CS"/>
        </w:rPr>
        <w:t xml:space="preserve"> </w:t>
      </w:r>
      <w:r w:rsidRPr="0012335D">
        <w:rPr>
          <w:rFonts w:ascii="Arial" w:hAnsi="Arial" w:cs="Arial" w:hint="eastAsia"/>
          <w:sz w:val="18"/>
          <w:szCs w:val="18"/>
          <w:lang w:val="sr-Cyrl-CS"/>
        </w:rPr>
        <w:t>висини</w:t>
      </w:r>
      <w:r w:rsidRPr="0012335D">
        <w:rPr>
          <w:rFonts w:ascii="Arial" w:hAnsi="Arial" w:cs="Arial"/>
          <w:sz w:val="18"/>
          <w:szCs w:val="18"/>
          <w:lang w:val="sr-Cyrl-CS"/>
        </w:rPr>
        <w:t xml:space="preserve"> </w:t>
      </w:r>
      <w:r w:rsidRPr="0012335D">
        <w:rPr>
          <w:rFonts w:ascii="Arial" w:hAnsi="Arial" w:cs="Arial" w:hint="eastAsia"/>
          <w:sz w:val="18"/>
          <w:szCs w:val="18"/>
          <w:lang w:val="sr-Cyrl-CS"/>
        </w:rPr>
        <w:t>која</w:t>
      </w:r>
      <w:r w:rsidRPr="0012335D">
        <w:rPr>
          <w:rFonts w:ascii="Arial" w:hAnsi="Arial" w:cs="Arial"/>
          <w:sz w:val="18"/>
          <w:szCs w:val="18"/>
          <w:lang w:val="sr-Cyrl-CS"/>
        </w:rPr>
        <w:t xml:space="preserve"> </w:t>
      </w:r>
      <w:r w:rsidRPr="0012335D">
        <w:rPr>
          <w:rFonts w:ascii="Arial" w:hAnsi="Arial" w:cs="Arial" w:hint="eastAsia"/>
          <w:sz w:val="18"/>
          <w:szCs w:val="18"/>
          <w:lang w:val="sr-Cyrl-CS"/>
        </w:rPr>
        <w:t>је</w:t>
      </w:r>
      <w:r w:rsidRPr="0012335D">
        <w:rPr>
          <w:rFonts w:ascii="Arial" w:hAnsi="Arial" w:cs="Arial"/>
          <w:sz w:val="18"/>
          <w:szCs w:val="18"/>
          <w:lang w:val="sr-Cyrl-CS"/>
        </w:rPr>
        <w:t xml:space="preserve"> </w:t>
      </w:r>
      <w:r w:rsidRPr="0012335D">
        <w:rPr>
          <w:rFonts w:ascii="Arial" w:hAnsi="Arial" w:cs="Arial" w:hint="eastAsia"/>
          <w:sz w:val="18"/>
          <w:szCs w:val="18"/>
          <w:lang w:val="sr-Cyrl-CS"/>
        </w:rPr>
        <w:t>прописана</w:t>
      </w:r>
      <w:r w:rsidRPr="0012335D">
        <w:rPr>
          <w:rFonts w:ascii="Arial" w:hAnsi="Arial" w:cs="Arial"/>
          <w:sz w:val="18"/>
          <w:szCs w:val="18"/>
          <w:lang w:val="sr-Cyrl-CS"/>
        </w:rPr>
        <w:t xml:space="preserve"> </w:t>
      </w:r>
      <w:r w:rsidRPr="0012335D">
        <w:rPr>
          <w:rFonts w:ascii="Arial" w:hAnsi="Arial" w:cs="Arial" w:hint="eastAsia"/>
          <w:sz w:val="18"/>
          <w:szCs w:val="18"/>
          <w:lang w:val="sr-Cyrl-CS"/>
        </w:rPr>
        <w:t>чланом</w:t>
      </w:r>
      <w:r w:rsidRPr="0012335D">
        <w:rPr>
          <w:rFonts w:ascii="Arial" w:hAnsi="Arial" w:cs="Arial"/>
          <w:sz w:val="18"/>
          <w:szCs w:val="18"/>
          <w:lang w:val="sr-Cyrl-CS"/>
        </w:rPr>
        <w:t xml:space="preserve"> 53.а. </w:t>
      </w:r>
      <w:r w:rsidRPr="0012335D">
        <w:rPr>
          <w:rFonts w:ascii="Arial" w:hAnsi="Arial" w:cs="Arial" w:hint="eastAsia"/>
          <w:sz w:val="18"/>
          <w:szCs w:val="18"/>
          <w:lang w:val="sr-Cyrl-CS"/>
        </w:rPr>
        <w:t>Закона</w:t>
      </w:r>
      <w:r w:rsidRPr="0012335D">
        <w:rPr>
          <w:rFonts w:ascii="Arial" w:hAnsi="Arial" w:cs="Arial"/>
          <w:sz w:val="18"/>
          <w:szCs w:val="18"/>
          <w:lang w:val="sr-Cyrl-CS"/>
        </w:rPr>
        <w:t xml:space="preserve"> </w:t>
      </w:r>
      <w:r w:rsidRPr="0012335D">
        <w:rPr>
          <w:rFonts w:ascii="Arial" w:hAnsi="Arial" w:cs="Arial" w:hint="eastAsia"/>
          <w:sz w:val="18"/>
          <w:szCs w:val="18"/>
          <w:lang w:val="sr-Cyrl-CS"/>
        </w:rPr>
        <w:t>о</w:t>
      </w:r>
      <w:r w:rsidRPr="0012335D">
        <w:rPr>
          <w:rFonts w:ascii="Arial" w:hAnsi="Arial" w:cs="Arial"/>
          <w:sz w:val="18"/>
          <w:szCs w:val="18"/>
          <w:lang w:val="sr-Cyrl-CS"/>
        </w:rPr>
        <w:t xml:space="preserve"> Друштвима за осигурање. </w:t>
      </w:r>
      <w:r w:rsidRPr="0012335D">
        <w:rPr>
          <w:rFonts w:ascii="Arial" w:hAnsi="Arial" w:cs="Arial" w:hint="eastAsia"/>
          <w:sz w:val="18"/>
          <w:szCs w:val="18"/>
          <w:lang w:val="sr-Cyrl-CS"/>
        </w:rPr>
        <w:t>Резерве</w:t>
      </w:r>
      <w:r w:rsidRPr="0012335D">
        <w:rPr>
          <w:rFonts w:ascii="Arial" w:hAnsi="Arial" w:cs="Arial"/>
          <w:sz w:val="18"/>
          <w:szCs w:val="18"/>
          <w:lang w:val="sr-Cyrl-CS"/>
        </w:rPr>
        <w:t xml:space="preserve"> Матичног друштва</w:t>
      </w:r>
      <w:r w:rsidRPr="0012335D" w:rsidDel="00F70B20">
        <w:rPr>
          <w:rFonts w:ascii="Arial" w:hAnsi="Arial" w:cs="Arial"/>
          <w:sz w:val="18"/>
          <w:szCs w:val="18"/>
          <w:lang w:val="sr-Cyrl-CS"/>
        </w:rPr>
        <w:t xml:space="preserve"> </w:t>
      </w:r>
      <w:r w:rsidRPr="0012335D">
        <w:rPr>
          <w:rFonts w:ascii="Arial" w:hAnsi="Arial" w:cs="Arial"/>
          <w:sz w:val="18"/>
          <w:szCs w:val="18"/>
          <w:lang w:val="sr-Cyrl-CS"/>
        </w:rPr>
        <w:t xml:space="preserve"> </w:t>
      </w:r>
      <w:r w:rsidRPr="0012335D">
        <w:rPr>
          <w:rFonts w:ascii="Arial" w:hAnsi="Arial" w:cs="Arial" w:hint="eastAsia"/>
          <w:sz w:val="18"/>
          <w:szCs w:val="18"/>
          <w:lang w:val="sr-Cyrl-CS"/>
        </w:rPr>
        <w:t>обухватају</w:t>
      </w:r>
      <w:r w:rsidRPr="0012335D">
        <w:rPr>
          <w:rFonts w:ascii="Arial" w:hAnsi="Arial" w:cs="Arial"/>
          <w:sz w:val="18"/>
          <w:szCs w:val="18"/>
          <w:lang w:val="sr-Cyrl-CS"/>
        </w:rPr>
        <w:t xml:space="preserve">  </w:t>
      </w:r>
      <w:r w:rsidRPr="0012335D">
        <w:rPr>
          <w:rFonts w:ascii="Arial" w:hAnsi="Arial" w:cs="Arial" w:hint="eastAsia"/>
          <w:sz w:val="18"/>
          <w:szCs w:val="18"/>
          <w:lang w:val="sr-Cyrl-CS"/>
        </w:rPr>
        <w:t>законске</w:t>
      </w:r>
      <w:r w:rsidRPr="0012335D">
        <w:rPr>
          <w:rFonts w:ascii="Arial" w:hAnsi="Arial" w:cs="Arial"/>
          <w:sz w:val="18"/>
          <w:szCs w:val="18"/>
          <w:lang w:val="sr-Cyrl-CS"/>
        </w:rPr>
        <w:t xml:space="preserve">, </w:t>
      </w:r>
      <w:r w:rsidRPr="0012335D">
        <w:rPr>
          <w:rFonts w:ascii="Arial" w:hAnsi="Arial" w:cs="Arial" w:hint="eastAsia"/>
          <w:sz w:val="18"/>
          <w:szCs w:val="18"/>
          <w:lang w:val="sr-Cyrl-CS"/>
        </w:rPr>
        <w:t>статутарне</w:t>
      </w:r>
      <w:r w:rsidRPr="0012335D">
        <w:rPr>
          <w:rFonts w:ascii="Arial" w:hAnsi="Arial" w:cs="Arial"/>
          <w:sz w:val="18"/>
          <w:szCs w:val="18"/>
          <w:lang w:val="sr-Cyrl-CS"/>
        </w:rPr>
        <w:t xml:space="preserve"> </w:t>
      </w:r>
      <w:r w:rsidRPr="0012335D">
        <w:rPr>
          <w:rFonts w:ascii="Arial" w:hAnsi="Arial" w:cs="Arial" w:hint="eastAsia"/>
          <w:sz w:val="18"/>
          <w:szCs w:val="18"/>
          <w:lang w:val="sr-Cyrl-CS"/>
        </w:rPr>
        <w:t>и</w:t>
      </w:r>
      <w:r w:rsidRPr="0012335D">
        <w:rPr>
          <w:rFonts w:ascii="Arial" w:hAnsi="Arial" w:cs="Arial"/>
          <w:sz w:val="18"/>
          <w:szCs w:val="18"/>
          <w:lang w:val="sr-Cyrl-CS"/>
        </w:rPr>
        <w:t xml:space="preserve"> </w:t>
      </w:r>
      <w:r w:rsidRPr="0012335D">
        <w:rPr>
          <w:rFonts w:ascii="Arial" w:hAnsi="Arial" w:cs="Arial" w:hint="eastAsia"/>
          <w:sz w:val="18"/>
          <w:szCs w:val="18"/>
          <w:lang w:val="sr-Cyrl-CS"/>
        </w:rPr>
        <w:t>друге</w:t>
      </w:r>
      <w:r w:rsidRPr="0012335D">
        <w:rPr>
          <w:rFonts w:ascii="Arial" w:hAnsi="Arial" w:cs="Arial"/>
          <w:sz w:val="18"/>
          <w:szCs w:val="18"/>
          <w:lang w:val="sr-Cyrl-CS"/>
        </w:rPr>
        <w:t xml:space="preserve"> </w:t>
      </w:r>
      <w:r w:rsidRPr="0012335D">
        <w:rPr>
          <w:rFonts w:ascii="Arial" w:hAnsi="Arial" w:cs="Arial" w:hint="eastAsia"/>
          <w:sz w:val="18"/>
          <w:szCs w:val="18"/>
          <w:lang w:val="sr-Cyrl-CS"/>
        </w:rPr>
        <w:t>резерве</w:t>
      </w:r>
      <w:r w:rsidRPr="0012335D">
        <w:rPr>
          <w:rFonts w:ascii="Arial" w:hAnsi="Arial" w:cs="Arial"/>
          <w:sz w:val="18"/>
          <w:szCs w:val="18"/>
          <w:lang w:val="sr-Cyrl-CS"/>
        </w:rPr>
        <w:t>.</w:t>
      </w:r>
      <w:r w:rsidRPr="0012335D">
        <w:rPr>
          <w:rFonts w:ascii="Arial" w:hAnsi="Arial" w:cs="Arial"/>
          <w:sz w:val="18"/>
          <w:szCs w:val="18"/>
          <w:lang w:val="sr-Cyrl-CS"/>
        </w:rPr>
        <w:br w:type="page"/>
      </w:r>
    </w:p>
    <w:p w:rsidR="00D62442" w:rsidRDefault="00D62442" w:rsidP="00497F41">
      <w:pPr>
        <w:overflowPunct w:val="0"/>
        <w:autoSpaceDE w:val="0"/>
        <w:autoSpaceDN w:val="0"/>
        <w:adjustRightInd w:val="0"/>
        <w:ind w:left="709"/>
        <w:jc w:val="both"/>
        <w:textAlignment w:val="baseline"/>
        <w:rPr>
          <w:rFonts w:ascii="Arial" w:hAnsi="Arial" w:cs="Arial"/>
          <w:snapToGrid/>
          <w:sz w:val="18"/>
          <w:szCs w:val="18"/>
        </w:rPr>
      </w:pPr>
    </w:p>
    <w:p w:rsidR="00D62442" w:rsidRPr="0012335D" w:rsidRDefault="00D62442" w:rsidP="00D62442">
      <w:pPr>
        <w:rPr>
          <w:rFonts w:ascii="Arial" w:hAnsi="Arial" w:cs="Arial"/>
          <w:b/>
          <w:sz w:val="18"/>
          <w:szCs w:val="18"/>
          <w:lang w:val="sr-Cyrl-BA"/>
        </w:rPr>
      </w:pPr>
      <w:r w:rsidRPr="0012335D">
        <w:rPr>
          <w:rFonts w:ascii="Arial" w:hAnsi="Arial" w:cs="Arial"/>
          <w:b/>
          <w:sz w:val="18"/>
          <w:szCs w:val="18"/>
          <w:lang w:val="sr-Cyrl-BA"/>
        </w:rPr>
        <w:t xml:space="preserve">3.           </w:t>
      </w:r>
      <w:r w:rsidRPr="0012335D">
        <w:rPr>
          <w:rFonts w:ascii="Arial" w:hAnsi="Arial" w:cs="Arial"/>
          <w:b/>
          <w:sz w:val="18"/>
          <w:szCs w:val="18"/>
          <w:lang w:val="sr-Cyrl-CS"/>
        </w:rPr>
        <w:t>ПРЕГЛЕД</w:t>
      </w:r>
      <w:r w:rsidRPr="0012335D">
        <w:rPr>
          <w:rFonts w:ascii="Arial" w:hAnsi="Arial" w:cs="Arial"/>
          <w:b/>
          <w:sz w:val="18"/>
          <w:szCs w:val="18"/>
          <w:lang w:val="sr-Cyrl-BA"/>
        </w:rPr>
        <w:t xml:space="preserve"> </w:t>
      </w:r>
      <w:r w:rsidRPr="0012335D">
        <w:rPr>
          <w:rFonts w:ascii="Arial" w:hAnsi="Arial" w:cs="Arial"/>
          <w:b/>
          <w:sz w:val="18"/>
          <w:szCs w:val="18"/>
          <w:lang w:val="sr-Cyrl-CS"/>
        </w:rPr>
        <w:t>ЗНА</w:t>
      </w:r>
      <w:r w:rsidRPr="0012335D">
        <w:rPr>
          <w:rFonts w:ascii="Arial" w:hAnsi="Arial" w:cs="Arial"/>
          <w:b/>
          <w:sz w:val="18"/>
          <w:szCs w:val="18"/>
          <w:lang w:val="sr-Cyrl-BA"/>
        </w:rPr>
        <w:t>Ч</w:t>
      </w:r>
      <w:r w:rsidRPr="0012335D">
        <w:rPr>
          <w:rFonts w:ascii="Arial" w:hAnsi="Arial" w:cs="Arial"/>
          <w:b/>
          <w:sz w:val="18"/>
          <w:szCs w:val="18"/>
          <w:lang w:val="sr-Cyrl-CS"/>
        </w:rPr>
        <w:t>АЈНИХ</w:t>
      </w:r>
      <w:r w:rsidRPr="0012335D">
        <w:rPr>
          <w:rFonts w:ascii="Arial" w:hAnsi="Arial" w:cs="Arial"/>
          <w:b/>
          <w:sz w:val="18"/>
          <w:szCs w:val="18"/>
          <w:lang w:val="sr-Cyrl-BA"/>
        </w:rPr>
        <w:t xml:space="preserve"> </w:t>
      </w:r>
      <w:r w:rsidRPr="0012335D">
        <w:rPr>
          <w:rFonts w:ascii="Arial" w:hAnsi="Arial" w:cs="Arial"/>
          <w:b/>
          <w:sz w:val="18"/>
          <w:szCs w:val="18"/>
          <w:lang w:val="sr-Cyrl-CS"/>
        </w:rPr>
        <w:t>РА</w:t>
      </w:r>
      <w:r w:rsidRPr="0012335D">
        <w:rPr>
          <w:rFonts w:ascii="Arial" w:hAnsi="Arial" w:cs="Arial"/>
          <w:b/>
          <w:sz w:val="18"/>
          <w:szCs w:val="18"/>
          <w:lang w:val="sr-Cyrl-BA"/>
        </w:rPr>
        <w:t>Ч</w:t>
      </w:r>
      <w:r w:rsidRPr="0012335D">
        <w:rPr>
          <w:rFonts w:ascii="Arial" w:hAnsi="Arial" w:cs="Arial"/>
          <w:b/>
          <w:sz w:val="18"/>
          <w:szCs w:val="18"/>
          <w:lang w:val="sr-Cyrl-CS"/>
        </w:rPr>
        <w:t>УНОВОДСТВЕНИХ</w:t>
      </w:r>
      <w:r w:rsidRPr="0012335D">
        <w:rPr>
          <w:rFonts w:ascii="Arial" w:hAnsi="Arial" w:cs="Arial"/>
          <w:b/>
          <w:sz w:val="18"/>
          <w:szCs w:val="18"/>
          <w:lang w:val="sr-Cyrl-BA"/>
        </w:rPr>
        <w:t xml:space="preserve"> </w:t>
      </w:r>
      <w:r w:rsidRPr="0012335D">
        <w:rPr>
          <w:rFonts w:ascii="Arial" w:hAnsi="Arial" w:cs="Arial"/>
          <w:b/>
          <w:sz w:val="18"/>
          <w:szCs w:val="18"/>
          <w:lang w:val="sr-Cyrl-CS"/>
        </w:rPr>
        <w:t>ПОЛИТИКА</w:t>
      </w:r>
      <w:r w:rsidRPr="0012335D">
        <w:rPr>
          <w:rFonts w:ascii="Arial" w:hAnsi="Arial" w:cs="Arial"/>
          <w:b/>
          <w:sz w:val="18"/>
          <w:szCs w:val="18"/>
          <w:lang w:val="sr-Cyrl-BA"/>
        </w:rPr>
        <w:t xml:space="preserve"> (наставак)</w:t>
      </w:r>
    </w:p>
    <w:p w:rsidR="00D62442" w:rsidRPr="0012335D" w:rsidRDefault="00D62442" w:rsidP="00D62442">
      <w:pPr>
        <w:jc w:val="both"/>
        <w:rPr>
          <w:rFonts w:ascii="Arial" w:hAnsi="Arial" w:cs="Arial"/>
          <w:snapToGrid/>
          <w:sz w:val="12"/>
          <w:szCs w:val="12"/>
          <w:lang w:val="sr-Cyrl-BA" w:eastAsia="sr-Latn-CS"/>
        </w:rPr>
      </w:pPr>
    </w:p>
    <w:p w:rsidR="00D62442" w:rsidRPr="0012335D" w:rsidRDefault="00D62442" w:rsidP="00D62442">
      <w:pPr>
        <w:ind w:left="709"/>
        <w:jc w:val="both"/>
        <w:rPr>
          <w:rFonts w:ascii="Arial" w:hAnsi="Arial" w:cs="Arial"/>
          <w:sz w:val="12"/>
          <w:szCs w:val="12"/>
          <w:lang w:val="sr-Cyrl-CS"/>
        </w:rPr>
      </w:pPr>
    </w:p>
    <w:p w:rsidR="00D62442" w:rsidRPr="0012335D" w:rsidRDefault="00D62442" w:rsidP="00D62442">
      <w:pPr>
        <w:rPr>
          <w:rFonts w:ascii="Arial" w:hAnsi="Arial" w:cs="Arial"/>
          <w:b/>
          <w:sz w:val="18"/>
          <w:szCs w:val="18"/>
          <w:lang w:val="sr-Cyrl-BA"/>
        </w:rPr>
      </w:pPr>
      <w:r w:rsidRPr="0012335D">
        <w:rPr>
          <w:rFonts w:ascii="Arial" w:hAnsi="Arial" w:cs="Arial"/>
          <w:b/>
          <w:sz w:val="18"/>
          <w:szCs w:val="18"/>
          <w:lang w:val="sr-Cyrl-BA"/>
        </w:rPr>
        <w:t xml:space="preserve">3.           </w:t>
      </w:r>
      <w:r w:rsidRPr="0012335D">
        <w:rPr>
          <w:rFonts w:ascii="Arial" w:hAnsi="Arial" w:cs="Arial"/>
          <w:b/>
          <w:sz w:val="18"/>
          <w:szCs w:val="18"/>
          <w:lang w:val="sr-Cyrl-CS"/>
        </w:rPr>
        <w:t>ПРЕГЛЕД</w:t>
      </w:r>
      <w:r w:rsidRPr="0012335D">
        <w:rPr>
          <w:rFonts w:ascii="Arial" w:hAnsi="Arial" w:cs="Arial"/>
          <w:b/>
          <w:sz w:val="18"/>
          <w:szCs w:val="18"/>
          <w:lang w:val="sr-Cyrl-BA"/>
        </w:rPr>
        <w:t xml:space="preserve"> </w:t>
      </w:r>
      <w:r w:rsidRPr="0012335D">
        <w:rPr>
          <w:rFonts w:ascii="Arial" w:hAnsi="Arial" w:cs="Arial"/>
          <w:b/>
          <w:sz w:val="18"/>
          <w:szCs w:val="18"/>
          <w:lang w:val="sr-Cyrl-CS"/>
        </w:rPr>
        <w:t>ЗНА</w:t>
      </w:r>
      <w:r w:rsidRPr="0012335D">
        <w:rPr>
          <w:rFonts w:ascii="Arial" w:hAnsi="Arial" w:cs="Arial"/>
          <w:b/>
          <w:sz w:val="18"/>
          <w:szCs w:val="18"/>
          <w:lang w:val="sr-Cyrl-BA"/>
        </w:rPr>
        <w:t>Ч</w:t>
      </w:r>
      <w:r w:rsidRPr="0012335D">
        <w:rPr>
          <w:rFonts w:ascii="Arial" w:hAnsi="Arial" w:cs="Arial"/>
          <w:b/>
          <w:sz w:val="18"/>
          <w:szCs w:val="18"/>
          <w:lang w:val="sr-Cyrl-CS"/>
        </w:rPr>
        <w:t>АЈНИХ</w:t>
      </w:r>
      <w:r w:rsidRPr="0012335D">
        <w:rPr>
          <w:rFonts w:ascii="Arial" w:hAnsi="Arial" w:cs="Arial"/>
          <w:b/>
          <w:sz w:val="18"/>
          <w:szCs w:val="18"/>
          <w:lang w:val="sr-Cyrl-BA"/>
        </w:rPr>
        <w:t xml:space="preserve"> </w:t>
      </w:r>
      <w:r w:rsidRPr="0012335D">
        <w:rPr>
          <w:rFonts w:ascii="Arial" w:hAnsi="Arial" w:cs="Arial"/>
          <w:b/>
          <w:sz w:val="18"/>
          <w:szCs w:val="18"/>
          <w:lang w:val="sr-Cyrl-CS"/>
        </w:rPr>
        <w:t>РА</w:t>
      </w:r>
      <w:r w:rsidRPr="0012335D">
        <w:rPr>
          <w:rFonts w:ascii="Arial" w:hAnsi="Arial" w:cs="Arial"/>
          <w:b/>
          <w:sz w:val="18"/>
          <w:szCs w:val="18"/>
          <w:lang w:val="sr-Cyrl-BA"/>
        </w:rPr>
        <w:t>Ч</w:t>
      </w:r>
      <w:r w:rsidRPr="0012335D">
        <w:rPr>
          <w:rFonts w:ascii="Arial" w:hAnsi="Arial" w:cs="Arial"/>
          <w:b/>
          <w:sz w:val="18"/>
          <w:szCs w:val="18"/>
          <w:lang w:val="sr-Cyrl-CS"/>
        </w:rPr>
        <w:t>УНОВОДСТВЕНИХ</w:t>
      </w:r>
      <w:r w:rsidRPr="0012335D">
        <w:rPr>
          <w:rFonts w:ascii="Arial" w:hAnsi="Arial" w:cs="Arial"/>
          <w:b/>
          <w:sz w:val="18"/>
          <w:szCs w:val="18"/>
          <w:lang w:val="sr-Cyrl-BA"/>
        </w:rPr>
        <w:t xml:space="preserve"> </w:t>
      </w:r>
      <w:r w:rsidRPr="0012335D">
        <w:rPr>
          <w:rFonts w:ascii="Arial" w:hAnsi="Arial" w:cs="Arial"/>
          <w:b/>
          <w:sz w:val="18"/>
          <w:szCs w:val="18"/>
          <w:lang w:val="sr-Cyrl-CS"/>
        </w:rPr>
        <w:t>ПОЛИТИКА</w:t>
      </w:r>
      <w:r w:rsidRPr="0012335D">
        <w:rPr>
          <w:rFonts w:ascii="Arial" w:hAnsi="Arial" w:cs="Arial"/>
          <w:b/>
          <w:sz w:val="18"/>
          <w:szCs w:val="18"/>
          <w:lang w:val="sr-Cyrl-BA"/>
        </w:rPr>
        <w:t xml:space="preserve"> (наставак)</w:t>
      </w:r>
    </w:p>
    <w:p w:rsidR="00D62442" w:rsidRPr="0012335D" w:rsidRDefault="00D62442" w:rsidP="00D62442">
      <w:pPr>
        <w:ind w:left="720"/>
        <w:jc w:val="both"/>
        <w:rPr>
          <w:rFonts w:ascii="Arial" w:hAnsi="Arial" w:cs="Arial"/>
          <w:sz w:val="12"/>
          <w:szCs w:val="12"/>
          <w:lang w:val="sr-Cyrl-CS"/>
        </w:rPr>
      </w:pPr>
    </w:p>
    <w:p w:rsidR="00D62442" w:rsidRPr="0012335D" w:rsidRDefault="00D62442" w:rsidP="00D62442">
      <w:pPr>
        <w:numPr>
          <w:ilvl w:val="1"/>
          <w:numId w:val="33"/>
        </w:numPr>
        <w:ind w:left="720" w:hanging="720"/>
        <w:jc w:val="both"/>
        <w:rPr>
          <w:rFonts w:ascii="Arial" w:hAnsi="Arial" w:cs="Arial"/>
          <w:b/>
          <w:sz w:val="18"/>
          <w:szCs w:val="18"/>
          <w:lang w:val="sr-Cyrl-CS"/>
        </w:rPr>
      </w:pPr>
      <w:r w:rsidRPr="0012335D">
        <w:rPr>
          <w:rFonts w:ascii="Arial" w:hAnsi="Arial" w:cs="Arial"/>
          <w:b/>
          <w:sz w:val="18"/>
          <w:szCs w:val="18"/>
          <w:lang w:val="sr-Cyrl-CS"/>
        </w:rPr>
        <w:t>Дугорочна резервисања</w:t>
      </w:r>
    </w:p>
    <w:p w:rsidR="00D62442" w:rsidRPr="0012335D" w:rsidRDefault="00D62442" w:rsidP="00D62442">
      <w:pPr>
        <w:pStyle w:val="Heading3"/>
        <w:spacing w:before="0" w:after="0" w:line="240" w:lineRule="auto"/>
        <w:ind w:left="720" w:hanging="720"/>
        <w:rPr>
          <w:b w:val="0"/>
          <w:i/>
          <w:sz w:val="18"/>
          <w:szCs w:val="18"/>
        </w:rPr>
      </w:pPr>
    </w:p>
    <w:p w:rsidR="00D62442" w:rsidRPr="0012335D" w:rsidRDefault="00D62442" w:rsidP="00D62442">
      <w:pPr>
        <w:pStyle w:val="Heading3"/>
        <w:spacing w:before="0" w:after="0" w:line="240" w:lineRule="auto"/>
        <w:ind w:left="720" w:hanging="36"/>
        <w:rPr>
          <w:sz w:val="18"/>
          <w:szCs w:val="18"/>
        </w:rPr>
      </w:pPr>
      <w:r w:rsidRPr="0012335D">
        <w:rPr>
          <w:b w:val="0"/>
          <w:i/>
          <w:sz w:val="18"/>
          <w:szCs w:val="18"/>
          <w:lang w:val="sr-Cyrl-BA"/>
        </w:rPr>
        <w:t>Резервисања за накнаде и бенефиције запослених</w:t>
      </w:r>
      <w:r w:rsidRPr="0012335D">
        <w:rPr>
          <w:sz w:val="18"/>
          <w:szCs w:val="18"/>
        </w:rPr>
        <w:t xml:space="preserve"> </w:t>
      </w:r>
    </w:p>
    <w:p w:rsidR="00D62442" w:rsidRPr="0012335D" w:rsidRDefault="00D62442" w:rsidP="00D62442">
      <w:pPr>
        <w:pStyle w:val="Heading3"/>
        <w:spacing w:before="0" w:after="0" w:line="240" w:lineRule="auto"/>
        <w:ind w:left="720" w:hanging="36"/>
        <w:rPr>
          <w:color w:val="FF0000"/>
          <w:sz w:val="18"/>
          <w:szCs w:val="18"/>
        </w:rPr>
      </w:pPr>
    </w:p>
    <w:p w:rsidR="000C392D" w:rsidRDefault="000C392D" w:rsidP="000C392D">
      <w:pPr>
        <w:pStyle w:val="Heading3"/>
        <w:spacing w:before="0" w:after="0" w:line="240" w:lineRule="auto"/>
        <w:ind w:left="720" w:hanging="36"/>
        <w:jc w:val="both"/>
        <w:rPr>
          <w:rFonts w:cs="Arial"/>
          <w:b w:val="0"/>
          <w:sz w:val="18"/>
          <w:szCs w:val="18"/>
          <w:lang w:val="sr-Cyrl-BA"/>
        </w:rPr>
      </w:pPr>
      <w:r>
        <w:rPr>
          <w:rFonts w:cs="Arial"/>
          <w:b w:val="0"/>
          <w:sz w:val="18"/>
          <w:szCs w:val="18"/>
          <w:lang w:val="sr-Cyrl-BA"/>
        </w:rPr>
        <w:t>Друштво врши резервисања за накнаде и бенефиције запослених у складу са МРС 19 „ Примања запослених“. Приликом обрачуна резервисања за накнаде и бенефиције запослених, односно резервисање трошкова за исплату отпремнина код одласка у пензију користе се актуарске методе обрачуна.</w:t>
      </w:r>
    </w:p>
    <w:p w:rsidR="000C392D" w:rsidRDefault="000C392D" w:rsidP="000C392D">
      <w:pPr>
        <w:ind w:left="684"/>
        <w:jc w:val="both"/>
        <w:rPr>
          <w:rFonts w:ascii="Arial" w:hAnsi="Arial" w:cs="Arial"/>
          <w:sz w:val="18"/>
          <w:szCs w:val="18"/>
        </w:rPr>
      </w:pPr>
      <w:r w:rsidRPr="00A14C3E">
        <w:rPr>
          <w:rFonts w:ascii="Arial" w:hAnsi="Arial" w:cs="Arial"/>
          <w:sz w:val="18"/>
          <w:szCs w:val="18"/>
          <w:lang w:val="sr-Cyrl-BA"/>
        </w:rPr>
        <w:t xml:space="preserve">Друштво је ангажовало овлашћеног актуара да у име Друштва изврши обрачун садашње </w:t>
      </w:r>
      <w:r>
        <w:rPr>
          <w:rFonts w:ascii="Arial" w:hAnsi="Arial" w:cs="Arial"/>
          <w:sz w:val="18"/>
          <w:szCs w:val="18"/>
        </w:rPr>
        <w:t xml:space="preserve">     </w:t>
      </w:r>
      <w:r w:rsidRPr="00A14C3E">
        <w:rPr>
          <w:rFonts w:ascii="Arial" w:hAnsi="Arial" w:cs="Arial"/>
          <w:sz w:val="18"/>
          <w:szCs w:val="18"/>
          <w:lang w:val="sr-Cyrl-BA"/>
        </w:rPr>
        <w:t>вриједности акумулираних права запослених на отпремнине на дан 31. децембра 2024. године. Приликом обрачуна наведене садашње вриједности акумулираних права запослених на отпремнине овлашћени актуар је користио сљедеће претпоставке: дисконтна стопа од 5.0% годишње, пројектована стопа раста зарада од 1,02709027% (на основу просјечног раста у последњих 6 година), просјечна флуктуација запослених у последњих 5 година 8,099174%, таблице морталитета СФРЈ 1980-1982, укупно за мушки и женски пол, као и остали услови неопходни за остваривање права на отпремнину</w:t>
      </w:r>
      <w:r w:rsidRPr="00A14C3E">
        <w:rPr>
          <w:rFonts w:ascii="Arial" w:hAnsi="Arial" w:cs="Arial"/>
          <w:sz w:val="18"/>
          <w:szCs w:val="18"/>
        </w:rPr>
        <w:t>.</w:t>
      </w:r>
    </w:p>
    <w:p w:rsidR="00D62442" w:rsidRPr="0012335D" w:rsidRDefault="00D62442" w:rsidP="00D62442"/>
    <w:p w:rsidR="00D62442" w:rsidRPr="0012335D" w:rsidRDefault="00D62442" w:rsidP="00D62442">
      <w:pPr>
        <w:widowControl/>
        <w:numPr>
          <w:ilvl w:val="1"/>
          <w:numId w:val="33"/>
        </w:numPr>
        <w:overflowPunct w:val="0"/>
        <w:autoSpaceDE w:val="0"/>
        <w:autoSpaceDN w:val="0"/>
        <w:adjustRightInd w:val="0"/>
        <w:ind w:left="720" w:hanging="720"/>
        <w:jc w:val="both"/>
        <w:textAlignment w:val="baseline"/>
        <w:rPr>
          <w:rFonts w:ascii="Arial" w:hAnsi="Arial" w:cs="Arial"/>
          <w:b/>
          <w:bCs/>
          <w:iCs/>
          <w:noProof/>
          <w:snapToGrid/>
          <w:sz w:val="18"/>
          <w:szCs w:val="18"/>
        </w:rPr>
      </w:pPr>
      <w:r w:rsidRPr="0012335D">
        <w:rPr>
          <w:rFonts w:ascii="Arial" w:hAnsi="Arial" w:cs="Arial"/>
          <w:b/>
          <w:bCs/>
          <w:iCs/>
          <w:noProof/>
          <w:snapToGrid/>
          <w:sz w:val="18"/>
          <w:szCs w:val="18"/>
        </w:rPr>
        <w:t>Финансијске обавезе</w:t>
      </w:r>
    </w:p>
    <w:p w:rsidR="00D62442" w:rsidRPr="0012335D" w:rsidRDefault="00D62442" w:rsidP="00D62442">
      <w:pPr>
        <w:pStyle w:val="ListParagraph"/>
        <w:ind w:left="709"/>
        <w:contextualSpacing/>
        <w:jc w:val="both"/>
        <w:rPr>
          <w:rFonts w:ascii="Arial" w:hAnsi="Arial" w:cs="Arial"/>
          <w:color w:val="FF0000"/>
          <w:sz w:val="12"/>
          <w:szCs w:val="12"/>
          <w:lang w:val="sr-Cyrl-BA" w:eastAsia="sr-Latn-CS"/>
        </w:rPr>
      </w:pPr>
    </w:p>
    <w:p w:rsidR="00D62442" w:rsidRPr="0012335D" w:rsidRDefault="00D62442" w:rsidP="00D62442">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Под финансијским обавезама сматрају се дугорочне обавезе (обавезе према повезаним правним лицима, дугорочни кредити, и остале дугорочне обавезе), краткорочне обавезе из пословања (добављачи и остале обавезе из пословања) и остале краткорочне обавезе.</w:t>
      </w:r>
    </w:p>
    <w:p w:rsidR="00D62442" w:rsidRPr="0012335D" w:rsidRDefault="00D62442" w:rsidP="00D62442">
      <w:pPr>
        <w:overflowPunct w:val="0"/>
        <w:autoSpaceDE w:val="0"/>
        <w:autoSpaceDN w:val="0"/>
        <w:adjustRightInd w:val="0"/>
        <w:ind w:left="709"/>
        <w:jc w:val="both"/>
        <w:textAlignment w:val="baseline"/>
        <w:rPr>
          <w:rFonts w:ascii="Arial" w:hAnsi="Arial" w:cs="Arial"/>
          <w:snapToGrid/>
          <w:sz w:val="18"/>
          <w:szCs w:val="18"/>
          <w:lang w:val="sr-Cyrl-CS"/>
        </w:rPr>
      </w:pPr>
    </w:p>
    <w:p w:rsidR="00D62442" w:rsidRPr="0012335D" w:rsidRDefault="00D62442" w:rsidP="00D62442">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 xml:space="preserve">Краткорочним обавезама сматрају се обавезе које доспјевају у року од годину дана од дана чинидбе, односно од дана годишњег биланса. </w:t>
      </w:r>
    </w:p>
    <w:p w:rsidR="00D62442" w:rsidRPr="0012335D" w:rsidRDefault="00D62442" w:rsidP="00D62442">
      <w:pPr>
        <w:overflowPunct w:val="0"/>
        <w:autoSpaceDE w:val="0"/>
        <w:autoSpaceDN w:val="0"/>
        <w:adjustRightInd w:val="0"/>
        <w:ind w:left="709"/>
        <w:jc w:val="both"/>
        <w:textAlignment w:val="baseline"/>
        <w:rPr>
          <w:rFonts w:ascii="Arial" w:hAnsi="Arial" w:cs="Arial"/>
          <w:snapToGrid/>
          <w:sz w:val="18"/>
          <w:szCs w:val="18"/>
          <w:lang w:val="sr-Cyrl-CS"/>
        </w:rPr>
      </w:pPr>
    </w:p>
    <w:p w:rsidR="00D62442" w:rsidRPr="0012335D" w:rsidRDefault="00D62442" w:rsidP="00D62442">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Финансијска обавеза је свака обавеза која представља уговорну обавезу:</w:t>
      </w:r>
    </w:p>
    <w:p w:rsidR="00D62442" w:rsidRPr="0012335D" w:rsidRDefault="00D62442" w:rsidP="00D62442">
      <w:pPr>
        <w:overflowPunct w:val="0"/>
        <w:autoSpaceDE w:val="0"/>
        <w:autoSpaceDN w:val="0"/>
        <w:adjustRightInd w:val="0"/>
        <w:ind w:left="1134" w:hanging="283"/>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 xml:space="preserve">а) </w:t>
      </w:r>
      <w:r w:rsidRPr="0012335D">
        <w:rPr>
          <w:rFonts w:ascii="Arial" w:hAnsi="Arial" w:cs="Arial"/>
          <w:snapToGrid/>
          <w:sz w:val="18"/>
          <w:szCs w:val="18"/>
          <w:lang w:val="sr-Cyrl-CS"/>
        </w:rPr>
        <w:tab/>
        <w:t>предаје готовине или другог финансијског средства другом правном лицу, или</w:t>
      </w:r>
    </w:p>
    <w:p w:rsidR="00D62442" w:rsidRPr="0012335D" w:rsidRDefault="00D62442" w:rsidP="00D62442">
      <w:pPr>
        <w:overflowPunct w:val="0"/>
        <w:autoSpaceDE w:val="0"/>
        <w:autoSpaceDN w:val="0"/>
        <w:adjustRightInd w:val="0"/>
        <w:ind w:left="1134" w:hanging="283"/>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б)</w:t>
      </w:r>
      <w:r w:rsidRPr="0012335D">
        <w:rPr>
          <w:rFonts w:ascii="Arial" w:hAnsi="Arial" w:cs="Arial"/>
          <w:snapToGrid/>
          <w:sz w:val="18"/>
          <w:szCs w:val="18"/>
          <w:lang w:val="sr-Cyrl-CS"/>
        </w:rPr>
        <w:tab/>
        <w:t xml:space="preserve"> размјене финансијских инструмената са другим правним лицима под потенцијално неповољним условима.</w:t>
      </w:r>
    </w:p>
    <w:p w:rsidR="00D62442" w:rsidRPr="0012335D" w:rsidRDefault="00D62442" w:rsidP="00D62442">
      <w:pPr>
        <w:ind w:left="709"/>
        <w:jc w:val="both"/>
        <w:rPr>
          <w:rFonts w:ascii="Arial" w:hAnsi="Arial" w:cs="Arial"/>
          <w:sz w:val="18"/>
          <w:szCs w:val="18"/>
          <w:lang w:val="sr-Cyrl-BA"/>
        </w:rPr>
      </w:pPr>
    </w:p>
    <w:p w:rsidR="00D62442" w:rsidRPr="0012335D" w:rsidRDefault="00D62442" w:rsidP="00D62442">
      <w:pPr>
        <w:ind w:left="709"/>
        <w:jc w:val="both"/>
        <w:rPr>
          <w:rFonts w:ascii="Arial" w:hAnsi="Arial" w:cs="Arial"/>
          <w:sz w:val="18"/>
          <w:szCs w:val="18"/>
          <w:lang w:val="sr-Cyrl-BA"/>
        </w:rPr>
      </w:pPr>
      <w:r w:rsidRPr="0012335D">
        <w:rPr>
          <w:rFonts w:ascii="Arial" w:hAnsi="Arial" w:cs="Arial"/>
          <w:sz w:val="18"/>
          <w:szCs w:val="18"/>
          <w:lang w:val="sr-Cyrl-BA"/>
        </w:rPr>
        <w:t>Финансијске обавезе се иницијално признају у износу примљених средстава. Након почетног признавања финансијске обавезе се м</w:t>
      </w:r>
      <w:r w:rsidRPr="0012335D">
        <w:rPr>
          <w:rFonts w:ascii="Arial" w:hAnsi="Arial" w:cs="Arial"/>
          <w:sz w:val="18"/>
          <w:szCs w:val="18"/>
          <w:lang w:val="sr-Cyrl-CS"/>
        </w:rPr>
        <w:t>ј</w:t>
      </w:r>
      <w:r w:rsidRPr="0012335D">
        <w:rPr>
          <w:rFonts w:ascii="Arial" w:hAnsi="Arial" w:cs="Arial"/>
          <w:sz w:val="18"/>
          <w:szCs w:val="18"/>
          <w:lang w:val="sr-Cyrl-BA"/>
        </w:rPr>
        <w:t xml:space="preserve">ере у износу по коме је обавеза почетно призната умањена за отплате главнице, увећана за износе капитализованих камата и умањена за било који отпис одобрен од стране повјериоца. Финансијске обавезе су исказане по амортизованој вриједности коришћењем ефективне каматне стопе. Обавезе по основу камата на финансијске обавезе се евидентирају на терет финансијских расхода у периоду на који се односе и приказују у оквиру осталих краткорочних обавеза. </w:t>
      </w:r>
    </w:p>
    <w:p w:rsidR="00D62442" w:rsidRPr="0012335D" w:rsidRDefault="00D62442" w:rsidP="00D62442">
      <w:pPr>
        <w:ind w:left="709"/>
        <w:jc w:val="both"/>
        <w:rPr>
          <w:rFonts w:ascii="Arial" w:hAnsi="Arial" w:cs="Arial"/>
          <w:sz w:val="18"/>
          <w:szCs w:val="18"/>
          <w:lang w:val="sr-Cyrl-CS"/>
        </w:rPr>
      </w:pPr>
    </w:p>
    <w:p w:rsidR="00D62442" w:rsidRPr="0012335D" w:rsidRDefault="00D62442" w:rsidP="00D62442">
      <w:pPr>
        <w:ind w:left="709"/>
        <w:jc w:val="both"/>
        <w:rPr>
          <w:rFonts w:ascii="Arial" w:hAnsi="Arial" w:cs="Arial"/>
          <w:sz w:val="18"/>
          <w:szCs w:val="18"/>
          <w:lang w:val="sr-Cyrl-CS"/>
        </w:rPr>
      </w:pPr>
      <w:r w:rsidRPr="0012335D">
        <w:rPr>
          <w:rFonts w:ascii="Arial" w:hAnsi="Arial" w:cs="Arial"/>
          <w:sz w:val="18"/>
          <w:szCs w:val="18"/>
          <w:lang w:val="sr-Cyrl-CS"/>
        </w:rPr>
        <w:t>Финансијска обавеза престаје да се признаје када Матично друштво</w:t>
      </w:r>
      <w:r w:rsidRPr="0012335D" w:rsidDel="00F70B20">
        <w:rPr>
          <w:rFonts w:ascii="Arial" w:hAnsi="Arial" w:cs="Arial"/>
          <w:sz w:val="18"/>
          <w:szCs w:val="18"/>
          <w:lang w:val="sr-Cyrl-CS"/>
        </w:rPr>
        <w:t xml:space="preserve"> </w:t>
      </w:r>
      <w:r w:rsidRPr="0012335D">
        <w:rPr>
          <w:rFonts w:ascii="Arial" w:hAnsi="Arial" w:cs="Arial"/>
          <w:sz w:val="18"/>
          <w:szCs w:val="18"/>
          <w:lang w:val="sr-Cyrl-CS"/>
        </w:rPr>
        <w:t xml:space="preserve"> испуни обавезу или када је обавеза плаћања предвиђена уговором укинута или истекла.</w:t>
      </w:r>
    </w:p>
    <w:p w:rsidR="00497F41" w:rsidRPr="0012335D" w:rsidRDefault="00497F41" w:rsidP="00497F41">
      <w:pPr>
        <w:overflowPunct w:val="0"/>
        <w:autoSpaceDE w:val="0"/>
        <w:autoSpaceDN w:val="0"/>
        <w:adjustRightInd w:val="0"/>
        <w:ind w:left="709"/>
        <w:jc w:val="both"/>
        <w:textAlignment w:val="baseline"/>
        <w:rPr>
          <w:rFonts w:ascii="Arial" w:hAnsi="Arial" w:cs="Arial"/>
          <w:snapToGrid/>
          <w:sz w:val="18"/>
          <w:szCs w:val="18"/>
        </w:rPr>
      </w:pPr>
      <w:r w:rsidRPr="0012335D">
        <w:rPr>
          <w:rFonts w:ascii="Arial" w:hAnsi="Arial" w:cs="Arial"/>
          <w:snapToGrid/>
          <w:sz w:val="18"/>
          <w:szCs w:val="18"/>
        </w:rPr>
        <w:br w:type="page"/>
      </w:r>
    </w:p>
    <w:p w:rsidR="00B868BF" w:rsidRPr="0012335D" w:rsidRDefault="00B868BF" w:rsidP="00497F41">
      <w:pPr>
        <w:overflowPunct w:val="0"/>
        <w:autoSpaceDE w:val="0"/>
        <w:autoSpaceDN w:val="0"/>
        <w:adjustRightInd w:val="0"/>
        <w:ind w:left="709"/>
        <w:jc w:val="both"/>
        <w:textAlignment w:val="baseline"/>
        <w:rPr>
          <w:rFonts w:ascii="Arial" w:hAnsi="Arial" w:cs="Arial"/>
          <w:snapToGrid/>
          <w:sz w:val="18"/>
          <w:szCs w:val="18"/>
        </w:rPr>
      </w:pPr>
    </w:p>
    <w:p w:rsidR="00036858" w:rsidRPr="0012335D" w:rsidRDefault="00036858" w:rsidP="00036858">
      <w:pPr>
        <w:rPr>
          <w:rFonts w:ascii="Arial" w:hAnsi="Arial" w:cs="Arial"/>
          <w:b/>
          <w:sz w:val="18"/>
          <w:szCs w:val="18"/>
          <w:lang w:val="sr-Cyrl-BA"/>
        </w:rPr>
      </w:pPr>
      <w:r w:rsidRPr="0012335D">
        <w:rPr>
          <w:rFonts w:ascii="Arial" w:hAnsi="Arial" w:cs="Arial"/>
          <w:b/>
          <w:sz w:val="18"/>
          <w:szCs w:val="18"/>
          <w:lang w:val="sr-Cyrl-BA"/>
        </w:rPr>
        <w:t>3.           ПРЕГЛЕД ЗНАЧАЈНИХ РАЧУНОВОДСТВЕНИХ ПОЛИТИКА (наставак)</w:t>
      </w:r>
    </w:p>
    <w:p w:rsidR="00036858" w:rsidRPr="0012335D" w:rsidRDefault="00036858" w:rsidP="00036858">
      <w:pPr>
        <w:ind w:left="709"/>
        <w:jc w:val="both"/>
        <w:rPr>
          <w:rFonts w:ascii="Arial" w:hAnsi="Arial" w:cs="Arial"/>
          <w:sz w:val="18"/>
          <w:szCs w:val="18"/>
          <w:lang w:val="sr-Cyrl-BA"/>
        </w:rPr>
      </w:pPr>
    </w:p>
    <w:p w:rsidR="00036858" w:rsidRPr="0012335D" w:rsidRDefault="00036858" w:rsidP="00036858">
      <w:pPr>
        <w:keepNext/>
        <w:numPr>
          <w:ilvl w:val="1"/>
          <w:numId w:val="33"/>
        </w:numPr>
        <w:overflowPunct w:val="0"/>
        <w:autoSpaceDE w:val="0"/>
        <w:autoSpaceDN w:val="0"/>
        <w:adjustRightInd w:val="0"/>
        <w:textAlignment w:val="baseline"/>
        <w:outlineLvl w:val="2"/>
        <w:rPr>
          <w:rFonts w:ascii="Arial" w:hAnsi="Arial" w:cs="Arial"/>
          <w:b/>
          <w:iCs/>
          <w:snapToGrid/>
          <w:sz w:val="18"/>
          <w:szCs w:val="18"/>
        </w:rPr>
      </w:pPr>
      <w:r w:rsidRPr="0012335D">
        <w:rPr>
          <w:rFonts w:ascii="Arial" w:hAnsi="Arial" w:cs="Arial"/>
          <w:b/>
          <w:iCs/>
          <w:snapToGrid/>
          <w:sz w:val="18"/>
          <w:szCs w:val="18"/>
        </w:rPr>
        <w:t>Обавезе по основу штета и друге обавезе из пословања</w:t>
      </w:r>
    </w:p>
    <w:p w:rsidR="00036858" w:rsidRPr="0012335D" w:rsidRDefault="00036858" w:rsidP="00036858">
      <w:pPr>
        <w:overflowPunct w:val="0"/>
        <w:autoSpaceDE w:val="0"/>
        <w:autoSpaceDN w:val="0"/>
        <w:adjustRightInd w:val="0"/>
        <w:jc w:val="both"/>
        <w:textAlignment w:val="baseline"/>
        <w:rPr>
          <w:rFonts w:ascii="Arial" w:hAnsi="Arial" w:cs="Arial"/>
          <w:snapToGrid/>
          <w:sz w:val="18"/>
          <w:szCs w:val="18"/>
        </w:rPr>
      </w:pPr>
    </w:p>
    <w:p w:rsidR="00036858" w:rsidRPr="0012335D" w:rsidRDefault="00036858" w:rsidP="00036858">
      <w:pPr>
        <w:overflowPunct w:val="0"/>
        <w:autoSpaceDE w:val="0"/>
        <w:autoSpaceDN w:val="0"/>
        <w:adjustRightInd w:val="0"/>
        <w:ind w:left="709"/>
        <w:jc w:val="both"/>
        <w:textAlignment w:val="baseline"/>
        <w:rPr>
          <w:rFonts w:ascii="Arial" w:hAnsi="Arial" w:cs="Arial"/>
          <w:snapToGrid/>
          <w:sz w:val="18"/>
          <w:szCs w:val="18"/>
          <w:lang w:val="sr-Cyrl-CS"/>
        </w:rPr>
      </w:pPr>
      <w:r w:rsidRPr="0012335D">
        <w:rPr>
          <w:rFonts w:ascii="Arial" w:hAnsi="Arial" w:cs="Arial"/>
          <w:snapToGrid/>
          <w:sz w:val="18"/>
          <w:szCs w:val="18"/>
          <w:lang w:val="sr-Cyrl-CS"/>
        </w:rPr>
        <w:t>Обавезе за штете по основу осигурања се евидентирају у висини накнаде за ликвидиране штете које треба исплатити осигураницима, корисницима осигурања или трећим оштећеним лицима. За износе  пријављених, а неликвидираних обавеза по основу штета, као и за износе насталих, а непријављених обавеза по основу штета, Друштво формира резервисања. Уколико је обавеза исказана у страној валути или је уговорена валутна клаузула приликом почетног признавања, Друштво обавезу изражава у конвертибилним маркама, тако што се на износ у страној валути примењује званични средњи курс те стране валуте на датум трансакције, у складу са Ефекти промјена девизних курсева. Пром</w:t>
      </w:r>
      <w:r w:rsidRPr="0012335D">
        <w:rPr>
          <w:rFonts w:ascii="Arial" w:hAnsi="Arial" w:cs="Arial"/>
          <w:snapToGrid/>
          <w:sz w:val="18"/>
          <w:szCs w:val="18"/>
        </w:rPr>
        <w:t>j</w:t>
      </w:r>
      <w:r w:rsidRPr="0012335D">
        <w:rPr>
          <w:rFonts w:ascii="Arial" w:hAnsi="Arial" w:cs="Arial"/>
          <w:snapToGrid/>
          <w:sz w:val="18"/>
          <w:szCs w:val="18"/>
          <w:lang w:val="sr-Cyrl-CS"/>
        </w:rPr>
        <w:t>ена девизног курса од датума трансакције до датума исплате обавезе исказују се као курсне разлике у корист прихода, или на терет расхода. Обавезе исказане у страној валути на дан биланса прерачунавају се према званичном средњем курсу, а курсне разлике признају се као приход или расход периода.</w:t>
      </w:r>
    </w:p>
    <w:p w:rsidR="00036858" w:rsidRPr="0012335D" w:rsidRDefault="00036858" w:rsidP="00036858">
      <w:pPr>
        <w:overflowPunct w:val="0"/>
        <w:autoSpaceDE w:val="0"/>
        <w:autoSpaceDN w:val="0"/>
        <w:adjustRightInd w:val="0"/>
        <w:jc w:val="both"/>
        <w:textAlignment w:val="baseline"/>
        <w:rPr>
          <w:rFonts w:ascii="Arial" w:hAnsi="Arial" w:cs="Arial"/>
          <w:snapToGrid/>
          <w:sz w:val="18"/>
          <w:szCs w:val="18"/>
          <w:lang w:val="sr-Cyrl-CS"/>
        </w:rPr>
      </w:pPr>
    </w:p>
    <w:p w:rsidR="00036858" w:rsidRPr="0012335D" w:rsidRDefault="00036858" w:rsidP="00036858">
      <w:pPr>
        <w:keepNext/>
        <w:widowControl/>
        <w:numPr>
          <w:ilvl w:val="1"/>
          <w:numId w:val="33"/>
        </w:numPr>
        <w:tabs>
          <w:tab w:val="left" w:pos="540"/>
        </w:tabs>
        <w:overflowPunct w:val="0"/>
        <w:autoSpaceDE w:val="0"/>
        <w:autoSpaceDN w:val="0"/>
        <w:adjustRightInd w:val="0"/>
        <w:ind w:left="720" w:hanging="720"/>
        <w:textAlignment w:val="baseline"/>
        <w:outlineLvl w:val="2"/>
        <w:rPr>
          <w:rFonts w:ascii="Arial" w:hAnsi="Arial" w:cs="Arial"/>
          <w:b/>
          <w:iCs/>
          <w:snapToGrid/>
          <w:sz w:val="18"/>
          <w:szCs w:val="18"/>
          <w:lang w:val="sr-Cyrl-CS"/>
        </w:rPr>
      </w:pPr>
      <w:r w:rsidRPr="0012335D">
        <w:rPr>
          <w:rFonts w:ascii="Arial" w:hAnsi="Arial" w:cs="Arial"/>
          <w:b/>
          <w:iCs/>
          <w:snapToGrid/>
          <w:sz w:val="18"/>
          <w:szCs w:val="18"/>
          <w:lang w:val="sr-Cyrl-CS"/>
        </w:rPr>
        <w:t xml:space="preserve">   Резерве за преносне премије</w:t>
      </w:r>
    </w:p>
    <w:p w:rsidR="00036858" w:rsidRPr="0012335D" w:rsidRDefault="00036858" w:rsidP="00036858">
      <w:pPr>
        <w:tabs>
          <w:tab w:val="left" w:pos="-1440"/>
          <w:tab w:val="left" w:pos="-720"/>
          <w:tab w:val="left" w:pos="0"/>
          <w:tab w:val="left" w:pos="810"/>
          <w:tab w:val="left" w:pos="889"/>
          <w:tab w:val="left" w:pos="1231"/>
          <w:tab w:val="right" w:pos="8960"/>
        </w:tabs>
        <w:overflowPunct w:val="0"/>
        <w:autoSpaceDE w:val="0"/>
        <w:autoSpaceDN w:val="0"/>
        <w:adjustRightInd w:val="0"/>
        <w:jc w:val="both"/>
        <w:textAlignment w:val="baseline"/>
        <w:rPr>
          <w:rFonts w:ascii="Arial" w:hAnsi="Arial" w:cs="Arial"/>
          <w:b/>
          <w:snapToGrid/>
          <w:sz w:val="18"/>
          <w:szCs w:val="18"/>
          <w:lang w:val="sr-Cyrl-CS"/>
        </w:rPr>
      </w:pPr>
    </w:p>
    <w:p w:rsidR="00036858" w:rsidRPr="0012335D" w:rsidRDefault="00036858" w:rsidP="00036858">
      <w:pPr>
        <w:ind w:left="709"/>
        <w:jc w:val="both"/>
        <w:rPr>
          <w:rFonts w:ascii="Arial" w:eastAsia="Arial,Bold" w:hAnsi="Arial" w:cs="Arial"/>
          <w:bCs/>
          <w:snapToGrid/>
          <w:color w:val="000000"/>
          <w:sz w:val="18"/>
          <w:szCs w:val="18"/>
          <w:lang w:val="sr-Cyrl-BA"/>
        </w:rPr>
      </w:pPr>
      <w:r w:rsidRPr="0012335D">
        <w:rPr>
          <w:rFonts w:ascii="Arial" w:hAnsi="Arial" w:cs="Arial"/>
          <w:noProof/>
          <w:snapToGrid/>
          <w:sz w:val="18"/>
          <w:szCs w:val="18"/>
          <w:lang w:val="sr-Cyrl-CS"/>
        </w:rPr>
        <w:t>Резерве за преносне премије су д</w:t>
      </w:r>
      <w:r w:rsidRPr="0012335D">
        <w:rPr>
          <w:rFonts w:ascii="Arial" w:hAnsi="Arial" w:cs="Arial"/>
          <w:noProof/>
          <w:snapToGrid/>
          <w:sz w:val="18"/>
          <w:szCs w:val="18"/>
          <w:lang w:val="sr-Cyrl-BA"/>
        </w:rPr>
        <w:t>и</w:t>
      </w:r>
      <w:r w:rsidRPr="0012335D">
        <w:rPr>
          <w:rFonts w:ascii="Arial" w:hAnsi="Arial" w:cs="Arial"/>
          <w:noProof/>
          <w:snapToGrid/>
          <w:sz w:val="18"/>
          <w:szCs w:val="18"/>
          <w:lang w:val="sr-Cyrl-CS"/>
        </w:rPr>
        <w:t xml:space="preserve">о премије који се користи за покриће обавеза из осигурања које настају у наредном периоду. Обрачун преносне премије врши се последњег дана текућег обрачунског периода и на дан преноса портфеља осигурања. Основица за обрачун резерви за преносне премије је укупна премија осигурања утврђена уговором и израчунава се појединачно за сваки уговор о осигурању с тачним временским разграничењем. </w:t>
      </w:r>
      <w:r w:rsidRPr="0012335D">
        <w:rPr>
          <w:rFonts w:ascii="Arial" w:eastAsia="Arial,Bold" w:hAnsi="Arial" w:cs="Arial"/>
          <w:bCs/>
          <w:snapToGrid/>
          <w:color w:val="000000"/>
          <w:sz w:val="18"/>
          <w:szCs w:val="18"/>
          <w:lang w:val="sr-Cyrl-CS"/>
        </w:rPr>
        <w:t>Преносна</w:t>
      </w:r>
      <w:r w:rsidRPr="0012335D">
        <w:rPr>
          <w:rFonts w:ascii="Arial" w:eastAsia="Arial,Bold" w:hAnsi="Arial" w:cs="Arial"/>
          <w:bCs/>
          <w:snapToGrid/>
          <w:color w:val="000000"/>
          <w:sz w:val="18"/>
          <w:szCs w:val="18"/>
          <w:lang w:val="sr-Cyrl-BA"/>
        </w:rPr>
        <w:t xml:space="preserve"> </w:t>
      </w:r>
      <w:r w:rsidRPr="0012335D">
        <w:rPr>
          <w:rFonts w:ascii="Arial" w:eastAsia="Arial,Bold" w:hAnsi="Arial" w:cs="Arial"/>
          <w:bCs/>
          <w:snapToGrid/>
          <w:color w:val="000000"/>
          <w:sz w:val="18"/>
          <w:szCs w:val="18"/>
          <w:lang w:val="sr-Cyrl-CS"/>
        </w:rPr>
        <w:t>премија се обрачунава методом ''</w:t>
      </w:r>
      <w:r w:rsidRPr="0012335D">
        <w:rPr>
          <w:rFonts w:ascii="Arial" w:eastAsia="Arial,Bold" w:hAnsi="Arial" w:cs="Arial"/>
          <w:bCs/>
          <w:snapToGrid/>
          <w:color w:val="000000"/>
          <w:sz w:val="18"/>
          <w:szCs w:val="18"/>
        </w:rPr>
        <w:t>pro</w:t>
      </w:r>
      <w:r w:rsidRPr="0012335D">
        <w:rPr>
          <w:rFonts w:ascii="Arial" w:eastAsia="Arial,Bold" w:hAnsi="Arial" w:cs="Arial"/>
          <w:bCs/>
          <w:snapToGrid/>
          <w:color w:val="000000"/>
          <w:sz w:val="18"/>
          <w:szCs w:val="18"/>
          <w:lang w:val="sr-Cyrl-CS"/>
        </w:rPr>
        <w:t xml:space="preserve"> </w:t>
      </w:r>
      <w:r w:rsidRPr="0012335D">
        <w:rPr>
          <w:rFonts w:ascii="Arial" w:eastAsia="Arial,Bold" w:hAnsi="Arial" w:cs="Arial"/>
          <w:bCs/>
          <w:snapToGrid/>
          <w:color w:val="000000"/>
          <w:sz w:val="18"/>
          <w:szCs w:val="18"/>
        </w:rPr>
        <w:t>rata</w:t>
      </w:r>
      <w:r w:rsidRPr="0012335D">
        <w:rPr>
          <w:rFonts w:ascii="Arial" w:eastAsia="Arial,Bold" w:hAnsi="Arial" w:cs="Arial"/>
          <w:bCs/>
          <w:snapToGrid/>
          <w:color w:val="000000"/>
          <w:sz w:val="18"/>
          <w:szCs w:val="18"/>
          <w:lang w:val="sr-Cyrl-CS"/>
        </w:rPr>
        <w:t xml:space="preserve"> </w:t>
      </w:r>
      <w:r w:rsidRPr="0012335D">
        <w:rPr>
          <w:rFonts w:ascii="Arial" w:eastAsia="Arial,Bold" w:hAnsi="Arial" w:cs="Arial"/>
          <w:bCs/>
          <w:snapToGrid/>
          <w:color w:val="000000"/>
          <w:sz w:val="18"/>
          <w:szCs w:val="18"/>
        </w:rPr>
        <w:t>temporis</w:t>
      </w:r>
      <w:r w:rsidRPr="0012335D">
        <w:rPr>
          <w:rFonts w:ascii="Arial" w:eastAsia="Arial,Bold" w:hAnsi="Arial" w:cs="Arial"/>
          <w:bCs/>
          <w:snapToGrid/>
          <w:color w:val="000000"/>
          <w:sz w:val="18"/>
          <w:szCs w:val="18"/>
          <w:lang w:val="sr-Cyrl-CS"/>
        </w:rPr>
        <w:t>''.</w:t>
      </w:r>
      <w:r w:rsidRPr="0012335D">
        <w:rPr>
          <w:rFonts w:ascii="Arial" w:eastAsia="Arial,Bold" w:hAnsi="Arial" w:cs="Arial"/>
          <w:bCs/>
          <w:snapToGrid/>
          <w:color w:val="000000"/>
          <w:sz w:val="18"/>
          <w:szCs w:val="18"/>
          <w:lang w:val="sr-Cyrl-BA"/>
        </w:rPr>
        <w:t xml:space="preserve"> </w:t>
      </w:r>
    </w:p>
    <w:p w:rsidR="00036858" w:rsidRPr="0012335D" w:rsidRDefault="00036858" w:rsidP="00036858">
      <w:pPr>
        <w:overflowPunct w:val="0"/>
        <w:autoSpaceDE w:val="0"/>
        <w:autoSpaceDN w:val="0"/>
        <w:adjustRightInd w:val="0"/>
        <w:ind w:left="720" w:hanging="720"/>
        <w:textAlignment w:val="baseline"/>
        <w:rPr>
          <w:rFonts w:ascii="Arial" w:hAnsi="Arial" w:cs="Arial"/>
          <w:snapToGrid/>
          <w:sz w:val="18"/>
          <w:szCs w:val="18"/>
          <w:lang w:val="sr-Cyrl-CS"/>
        </w:rPr>
      </w:pPr>
    </w:p>
    <w:p w:rsidR="00036858" w:rsidRPr="0012335D" w:rsidRDefault="00036858" w:rsidP="00036858">
      <w:pPr>
        <w:widowControl/>
        <w:numPr>
          <w:ilvl w:val="1"/>
          <w:numId w:val="33"/>
        </w:numPr>
        <w:overflowPunct w:val="0"/>
        <w:autoSpaceDE w:val="0"/>
        <w:autoSpaceDN w:val="0"/>
        <w:adjustRightInd w:val="0"/>
        <w:ind w:left="720" w:hanging="720"/>
        <w:textAlignment w:val="baseline"/>
        <w:rPr>
          <w:rFonts w:ascii="Arial" w:hAnsi="Arial" w:cs="Arial"/>
          <w:b/>
          <w:bCs/>
          <w:iCs/>
          <w:noProof/>
          <w:snapToGrid/>
          <w:sz w:val="18"/>
          <w:szCs w:val="18"/>
          <w:lang w:val="sr-Cyrl-CS"/>
        </w:rPr>
      </w:pPr>
      <w:r w:rsidRPr="0012335D">
        <w:rPr>
          <w:rFonts w:ascii="Arial" w:hAnsi="Arial" w:cs="Arial"/>
          <w:b/>
          <w:bCs/>
          <w:noProof/>
          <w:snapToGrid/>
          <w:sz w:val="18"/>
          <w:szCs w:val="18"/>
          <w:lang w:val="sr-Cyrl-CS"/>
        </w:rPr>
        <w:t>Резервисања средстава за настале пријављене, а неликвидиране штете</w:t>
      </w:r>
    </w:p>
    <w:p w:rsidR="00036858" w:rsidRPr="0012335D" w:rsidRDefault="00036858" w:rsidP="00036858">
      <w:pPr>
        <w:rPr>
          <w:rFonts w:ascii="Arial" w:hAnsi="Arial" w:cs="Arial"/>
          <w:b/>
          <w:bCs/>
          <w:i/>
          <w:iCs/>
          <w:noProof/>
          <w:snapToGrid/>
          <w:sz w:val="18"/>
          <w:szCs w:val="18"/>
          <w:lang w:val="sr-Cyrl-CS"/>
        </w:rPr>
      </w:pPr>
    </w:p>
    <w:p w:rsidR="00036858" w:rsidRPr="0012335D" w:rsidRDefault="00036858" w:rsidP="00036858">
      <w:pPr>
        <w:widowControl/>
        <w:tabs>
          <w:tab w:val="left" w:pos="-1980"/>
          <w:tab w:val="left" w:pos="-1440"/>
          <w:tab w:val="left" w:pos="-720"/>
          <w:tab w:val="left" w:pos="252"/>
          <w:tab w:val="left" w:pos="648"/>
          <w:tab w:val="left" w:pos="1418"/>
          <w:tab w:val="center" w:pos="6250"/>
          <w:tab w:val="left" w:pos="6586"/>
          <w:tab w:val="right" w:pos="7526"/>
          <w:tab w:val="left" w:pos="7776"/>
          <w:tab w:val="right" w:pos="9005"/>
        </w:tabs>
        <w:overflowPunct w:val="0"/>
        <w:autoSpaceDE w:val="0"/>
        <w:autoSpaceDN w:val="0"/>
        <w:adjustRightInd w:val="0"/>
        <w:ind w:left="709"/>
        <w:jc w:val="both"/>
        <w:textAlignment w:val="baseline"/>
        <w:rPr>
          <w:rFonts w:ascii="Arial" w:hAnsi="Arial" w:cs="Arial"/>
          <w:noProof/>
          <w:snapToGrid/>
          <w:sz w:val="18"/>
          <w:szCs w:val="18"/>
          <w:lang w:val="sr-Cyrl-BA"/>
        </w:rPr>
      </w:pPr>
      <w:r w:rsidRPr="0012335D">
        <w:rPr>
          <w:rFonts w:ascii="Arial" w:hAnsi="Arial" w:cs="Arial"/>
          <w:noProof/>
          <w:snapToGrid/>
          <w:sz w:val="18"/>
          <w:szCs w:val="18"/>
          <w:lang w:val="sr-Cyrl-CS"/>
        </w:rPr>
        <w:t>Резервисања средстава за настале пријављене, а неликвидиране штете врше се на основу процјене износа сваке појединачне штете, осим за штете за које, на основу расположиве документације, није могуће извршити такву процјену, а за које се резервација средстава врши на основу просјечне исплаћене штете у врсти осигурања</w:t>
      </w:r>
      <w:r w:rsidRPr="0012335D">
        <w:rPr>
          <w:rFonts w:ascii="Arial" w:hAnsi="Arial" w:cs="Arial"/>
          <w:noProof/>
          <w:snapToGrid/>
          <w:sz w:val="18"/>
          <w:szCs w:val="18"/>
          <w:lang w:val="sr-Cyrl-BA"/>
        </w:rPr>
        <w:t xml:space="preserve"> којој та штета припада</w:t>
      </w:r>
      <w:r w:rsidRPr="0012335D">
        <w:rPr>
          <w:rFonts w:ascii="Arial" w:hAnsi="Arial" w:cs="Arial"/>
          <w:noProof/>
          <w:snapToGrid/>
          <w:sz w:val="18"/>
          <w:szCs w:val="18"/>
          <w:lang w:val="sr-Cyrl-CS"/>
        </w:rPr>
        <w:t>.</w:t>
      </w:r>
      <w:r w:rsidRPr="0012335D">
        <w:rPr>
          <w:rFonts w:ascii="Arial" w:hAnsi="Arial" w:cs="Arial"/>
          <w:noProof/>
          <w:snapToGrid/>
          <w:sz w:val="18"/>
          <w:szCs w:val="18"/>
          <w:lang w:val="sr-Cyrl-BA"/>
        </w:rPr>
        <w:t xml:space="preserve"> </w:t>
      </w:r>
      <w:r w:rsidRPr="0012335D">
        <w:rPr>
          <w:rFonts w:ascii="Arial" w:hAnsi="Arial" w:cs="Arial"/>
          <w:noProof/>
          <w:snapToGrid/>
          <w:sz w:val="18"/>
          <w:szCs w:val="18"/>
          <w:lang w:val="ru-RU"/>
        </w:rPr>
        <w:t>Просјечни износ исплаћене штете израчунава се тако што се укупни износ исплаћених штета подјели са бројем тих штета.</w:t>
      </w:r>
      <w:r w:rsidRPr="0012335D">
        <w:rPr>
          <w:rFonts w:ascii="Arial" w:hAnsi="Arial" w:cs="Arial"/>
          <w:noProof/>
          <w:snapToGrid/>
          <w:sz w:val="18"/>
          <w:szCs w:val="18"/>
          <w:lang w:val="sr-Cyrl-CS"/>
        </w:rPr>
        <w:t xml:space="preserve"> Штете у спору резервишу се у износу за који се очекује да би могао бити утврђен од стране суда.</w:t>
      </w:r>
    </w:p>
    <w:p w:rsidR="00036858" w:rsidRPr="0012335D" w:rsidRDefault="00036858" w:rsidP="00036858">
      <w:pPr>
        <w:widowControl/>
        <w:tabs>
          <w:tab w:val="left" w:pos="-1980"/>
          <w:tab w:val="left" w:pos="-1440"/>
          <w:tab w:val="left" w:pos="-720"/>
          <w:tab w:val="left" w:pos="252"/>
          <w:tab w:val="left" w:pos="648"/>
          <w:tab w:val="left" w:pos="1418"/>
          <w:tab w:val="center" w:pos="6250"/>
          <w:tab w:val="left" w:pos="6586"/>
          <w:tab w:val="right" w:pos="7526"/>
          <w:tab w:val="left" w:pos="7776"/>
          <w:tab w:val="right" w:pos="9005"/>
        </w:tabs>
        <w:overflowPunct w:val="0"/>
        <w:autoSpaceDE w:val="0"/>
        <w:autoSpaceDN w:val="0"/>
        <w:adjustRightInd w:val="0"/>
        <w:ind w:left="709"/>
        <w:jc w:val="both"/>
        <w:textAlignment w:val="baseline"/>
        <w:rPr>
          <w:rFonts w:ascii="Arial" w:hAnsi="Arial" w:cs="Arial"/>
          <w:noProof/>
          <w:snapToGrid/>
          <w:sz w:val="18"/>
          <w:szCs w:val="18"/>
          <w:lang w:val="ru-RU"/>
        </w:rPr>
      </w:pPr>
    </w:p>
    <w:p w:rsidR="000C392D" w:rsidRPr="008E5782" w:rsidRDefault="000C392D" w:rsidP="000C392D">
      <w:pPr>
        <w:widowControl/>
        <w:tabs>
          <w:tab w:val="left" w:pos="-1980"/>
          <w:tab w:val="left" w:pos="-1440"/>
          <w:tab w:val="left" w:pos="-720"/>
          <w:tab w:val="left" w:pos="252"/>
          <w:tab w:val="left" w:pos="648"/>
          <w:tab w:val="left" w:pos="1418"/>
          <w:tab w:val="center" w:pos="6250"/>
          <w:tab w:val="left" w:pos="6586"/>
          <w:tab w:val="right" w:pos="7526"/>
          <w:tab w:val="left" w:pos="7776"/>
          <w:tab w:val="right" w:pos="9005"/>
        </w:tabs>
        <w:overflowPunct w:val="0"/>
        <w:autoSpaceDE w:val="0"/>
        <w:autoSpaceDN w:val="0"/>
        <w:adjustRightInd w:val="0"/>
        <w:ind w:left="709"/>
        <w:jc w:val="both"/>
        <w:textAlignment w:val="baseline"/>
        <w:rPr>
          <w:rFonts w:ascii="Arial" w:hAnsi="Arial" w:cs="Arial"/>
          <w:noProof/>
          <w:snapToGrid/>
          <w:sz w:val="18"/>
          <w:szCs w:val="18"/>
          <w:lang w:val="sr-Cyrl-CS"/>
        </w:rPr>
      </w:pPr>
      <w:r w:rsidRPr="008E5782">
        <w:rPr>
          <w:rFonts w:ascii="Arial" w:hAnsi="Arial" w:cs="Arial"/>
          <w:noProof/>
          <w:snapToGrid/>
          <w:sz w:val="18"/>
          <w:szCs w:val="18"/>
          <w:lang w:val="ru-RU"/>
        </w:rPr>
        <w:t>Резерве за штете из уговора о осигурању од одговорности које се исплаћују у облику ренте, обрачунавају се актуарским методама у капитализованим износима (садашња вриједност будућих рентних исплата). Резерва се утврђује за сваку рентну штету посебно и при томе се користе таблице смртн</w:t>
      </w:r>
      <w:r w:rsidR="004951E1">
        <w:rPr>
          <w:rFonts w:ascii="Arial" w:hAnsi="Arial" w:cs="Arial"/>
          <w:noProof/>
          <w:snapToGrid/>
          <w:sz w:val="18"/>
          <w:szCs w:val="18"/>
          <w:lang w:val="ru-RU"/>
        </w:rPr>
        <w:t>ости и дисконтује се стопом од 5</w:t>
      </w:r>
      <w:bookmarkStart w:id="0" w:name="_GoBack"/>
      <w:bookmarkEnd w:id="0"/>
      <w:r w:rsidRPr="008E5782">
        <w:rPr>
          <w:rFonts w:ascii="Arial" w:hAnsi="Arial" w:cs="Arial"/>
          <w:noProof/>
          <w:snapToGrid/>
          <w:sz w:val="18"/>
          <w:szCs w:val="18"/>
          <w:lang w:val="ru-RU"/>
        </w:rPr>
        <w:t xml:space="preserve">% годишње. </w:t>
      </w:r>
      <w:r w:rsidRPr="008E5782">
        <w:rPr>
          <w:rFonts w:ascii="Arial" w:hAnsi="Arial" w:cs="Arial"/>
          <w:noProof/>
          <w:snapToGrid/>
          <w:sz w:val="18"/>
          <w:szCs w:val="18"/>
          <w:lang w:val="sr-Cyrl-CS"/>
        </w:rPr>
        <w:t xml:space="preserve">Резервисања за индиректне трошкове обраде штета износе </w:t>
      </w:r>
      <w:r>
        <w:rPr>
          <w:rFonts w:ascii="Arial" w:hAnsi="Arial" w:cs="Arial"/>
          <w:noProof/>
          <w:snapToGrid/>
          <w:sz w:val="18"/>
          <w:szCs w:val="18"/>
        </w:rPr>
        <w:t>1.3</w:t>
      </w:r>
      <w:r w:rsidRPr="008E5782">
        <w:rPr>
          <w:rFonts w:ascii="Arial" w:hAnsi="Arial" w:cs="Arial"/>
          <w:noProof/>
          <w:snapToGrid/>
          <w:sz w:val="18"/>
          <w:szCs w:val="18"/>
          <w:lang w:val="sr-Cyrl-CS"/>
        </w:rPr>
        <w:t>% од збира резерви за пријављене штете и резерве за настале непријављене штете.</w:t>
      </w:r>
    </w:p>
    <w:p w:rsidR="00036858" w:rsidRPr="0012335D" w:rsidRDefault="00036858" w:rsidP="00036858">
      <w:pPr>
        <w:widowControl/>
        <w:tabs>
          <w:tab w:val="left" w:pos="-1980"/>
          <w:tab w:val="left" w:pos="-1440"/>
          <w:tab w:val="left" w:pos="-720"/>
          <w:tab w:val="left" w:pos="252"/>
          <w:tab w:val="left" w:pos="648"/>
          <w:tab w:val="left" w:pos="1418"/>
          <w:tab w:val="center" w:pos="6250"/>
          <w:tab w:val="left" w:pos="6586"/>
          <w:tab w:val="right" w:pos="7526"/>
          <w:tab w:val="left" w:pos="7776"/>
          <w:tab w:val="right" w:pos="9005"/>
        </w:tabs>
        <w:overflowPunct w:val="0"/>
        <w:autoSpaceDE w:val="0"/>
        <w:autoSpaceDN w:val="0"/>
        <w:adjustRightInd w:val="0"/>
        <w:jc w:val="both"/>
        <w:textAlignment w:val="baseline"/>
        <w:rPr>
          <w:rFonts w:ascii="Arial" w:hAnsi="Arial" w:cs="Arial"/>
          <w:i/>
          <w:noProof/>
          <w:snapToGrid/>
          <w:sz w:val="18"/>
          <w:szCs w:val="18"/>
          <w:lang w:val="ru-RU"/>
        </w:rPr>
      </w:pPr>
    </w:p>
    <w:p w:rsidR="00036858" w:rsidRPr="0012335D" w:rsidRDefault="00036858" w:rsidP="00036858">
      <w:pPr>
        <w:widowControl/>
        <w:numPr>
          <w:ilvl w:val="1"/>
          <w:numId w:val="33"/>
        </w:numPr>
        <w:overflowPunct w:val="0"/>
        <w:autoSpaceDE w:val="0"/>
        <w:autoSpaceDN w:val="0"/>
        <w:adjustRightInd w:val="0"/>
        <w:ind w:left="720" w:hanging="720"/>
        <w:textAlignment w:val="baseline"/>
        <w:rPr>
          <w:rFonts w:ascii="Arial" w:hAnsi="Arial" w:cs="Arial"/>
          <w:b/>
          <w:bCs/>
          <w:iCs/>
          <w:noProof/>
          <w:snapToGrid/>
          <w:sz w:val="18"/>
          <w:szCs w:val="18"/>
          <w:lang w:val="sr-Cyrl-CS"/>
        </w:rPr>
      </w:pPr>
      <w:r w:rsidRPr="0012335D">
        <w:rPr>
          <w:rFonts w:ascii="Arial" w:hAnsi="Arial" w:cs="Arial"/>
          <w:b/>
          <w:bCs/>
          <w:noProof/>
          <w:snapToGrid/>
          <w:sz w:val="18"/>
          <w:szCs w:val="18"/>
          <w:lang w:val="sr-Cyrl-CS"/>
        </w:rPr>
        <w:t xml:space="preserve">Резервисања за настале а непријављене штете </w:t>
      </w:r>
    </w:p>
    <w:p w:rsidR="00036858" w:rsidRPr="0012335D" w:rsidRDefault="00036858" w:rsidP="00036858">
      <w:pPr>
        <w:rPr>
          <w:rFonts w:ascii="Arial" w:hAnsi="Arial" w:cs="Arial"/>
          <w:b/>
          <w:bCs/>
          <w:i/>
          <w:iCs/>
          <w:noProof/>
          <w:snapToGrid/>
          <w:sz w:val="18"/>
          <w:szCs w:val="18"/>
          <w:lang w:val="sr-Cyrl-CS"/>
        </w:rPr>
      </w:pPr>
    </w:p>
    <w:p w:rsidR="000C392D" w:rsidRPr="00064D75" w:rsidRDefault="000C392D" w:rsidP="000C392D">
      <w:pPr>
        <w:widowControl/>
        <w:tabs>
          <w:tab w:val="left" w:pos="-1440"/>
          <w:tab w:val="left" w:pos="-720"/>
          <w:tab w:val="left" w:pos="270"/>
          <w:tab w:val="left" w:pos="851"/>
          <w:tab w:val="left" w:pos="993"/>
          <w:tab w:val="center" w:pos="6250"/>
          <w:tab w:val="left" w:pos="6586"/>
          <w:tab w:val="right" w:pos="7526"/>
          <w:tab w:val="left" w:pos="7776"/>
          <w:tab w:val="right" w:pos="9005"/>
        </w:tabs>
        <w:suppressAutoHyphens/>
        <w:overflowPunct w:val="0"/>
        <w:autoSpaceDE w:val="0"/>
        <w:autoSpaceDN w:val="0"/>
        <w:adjustRightInd w:val="0"/>
        <w:ind w:left="709"/>
        <w:jc w:val="both"/>
        <w:textAlignment w:val="baseline"/>
        <w:rPr>
          <w:rFonts w:ascii="Arial" w:hAnsi="Arial" w:cs="Arial"/>
          <w:noProof/>
          <w:snapToGrid/>
          <w:sz w:val="18"/>
          <w:szCs w:val="18"/>
          <w:lang w:val="ru-RU"/>
        </w:rPr>
      </w:pPr>
      <w:r w:rsidRPr="00064D75">
        <w:rPr>
          <w:rFonts w:ascii="Arial" w:hAnsi="Arial" w:cs="Arial"/>
          <w:noProof/>
          <w:snapToGrid/>
          <w:sz w:val="18"/>
          <w:szCs w:val="18"/>
          <w:lang w:val="sr-Cyrl-CS"/>
        </w:rPr>
        <w:t>Резервисања за настале</w:t>
      </w:r>
      <w:r w:rsidRPr="00064D75">
        <w:rPr>
          <w:rFonts w:ascii="Arial" w:hAnsi="Arial" w:cs="Arial"/>
          <w:noProof/>
          <w:snapToGrid/>
          <w:sz w:val="18"/>
          <w:szCs w:val="18"/>
          <w:lang w:val="sr-Cyrl-BA"/>
        </w:rPr>
        <w:t xml:space="preserve"> </w:t>
      </w:r>
      <w:r w:rsidRPr="00064D75">
        <w:rPr>
          <w:rFonts w:ascii="Arial" w:hAnsi="Arial" w:cs="Arial"/>
          <w:noProof/>
          <w:snapToGrid/>
          <w:sz w:val="18"/>
          <w:szCs w:val="18"/>
          <w:lang w:val="sr-Cyrl-CS"/>
        </w:rPr>
        <w:t>непријављене штете утврђује се на основу статистичких података за настале</w:t>
      </w:r>
      <w:r w:rsidRPr="00064D75">
        <w:rPr>
          <w:rFonts w:ascii="Arial" w:hAnsi="Arial" w:cs="Arial"/>
          <w:noProof/>
          <w:snapToGrid/>
          <w:sz w:val="18"/>
          <w:szCs w:val="18"/>
          <w:lang w:val="sr-Cyrl-BA"/>
        </w:rPr>
        <w:t xml:space="preserve"> </w:t>
      </w:r>
      <w:r w:rsidRPr="00064D75">
        <w:rPr>
          <w:rFonts w:ascii="Arial" w:hAnsi="Arial" w:cs="Arial"/>
          <w:noProof/>
          <w:snapToGrid/>
          <w:sz w:val="18"/>
          <w:szCs w:val="18"/>
          <w:lang w:val="sr-Cyrl-CS"/>
        </w:rPr>
        <w:t>непријављене штете</w:t>
      </w:r>
      <w:r w:rsidRPr="00064D75">
        <w:rPr>
          <w:rFonts w:ascii="Arial" w:hAnsi="Arial" w:cs="Arial"/>
          <w:noProof/>
          <w:snapToGrid/>
          <w:sz w:val="18"/>
          <w:szCs w:val="18"/>
          <w:lang w:val="sr-Cyrl-BA"/>
        </w:rPr>
        <w:t>, података о пријављеним штетама и технологије обраде штета, као и осталих расположивих података. Д</w:t>
      </w:r>
      <w:r w:rsidRPr="00064D75">
        <w:rPr>
          <w:rFonts w:ascii="Arial" w:hAnsi="Arial" w:cs="Arial"/>
          <w:noProof/>
          <w:snapToGrid/>
          <w:sz w:val="18"/>
          <w:szCs w:val="18"/>
          <w:lang w:val="ru-RU"/>
        </w:rPr>
        <w:t>руштво резерве за</w:t>
      </w:r>
      <w:r w:rsidRPr="00064D75">
        <w:rPr>
          <w:rFonts w:ascii="Arial" w:hAnsi="Arial" w:cs="Arial"/>
          <w:noProof/>
          <w:snapToGrid/>
          <w:sz w:val="18"/>
          <w:szCs w:val="18"/>
          <w:lang w:val="sr-Cyrl-CS"/>
        </w:rPr>
        <w:t xml:space="preserve"> настале</w:t>
      </w:r>
      <w:r w:rsidRPr="00064D75">
        <w:rPr>
          <w:rFonts w:ascii="Arial" w:hAnsi="Arial" w:cs="Arial"/>
          <w:noProof/>
          <w:snapToGrid/>
          <w:sz w:val="18"/>
          <w:szCs w:val="18"/>
          <w:lang w:val="sr-Cyrl-BA"/>
        </w:rPr>
        <w:t xml:space="preserve"> </w:t>
      </w:r>
      <w:r w:rsidRPr="00064D75">
        <w:rPr>
          <w:rFonts w:ascii="Arial" w:hAnsi="Arial" w:cs="Arial"/>
          <w:noProof/>
          <w:snapToGrid/>
          <w:sz w:val="18"/>
          <w:szCs w:val="18"/>
          <w:lang w:val="sr-Cyrl-CS"/>
        </w:rPr>
        <w:t>непријављене штете</w:t>
      </w:r>
      <w:r w:rsidRPr="00064D75">
        <w:rPr>
          <w:rFonts w:ascii="Arial" w:hAnsi="Arial" w:cs="Arial"/>
          <w:noProof/>
          <w:snapToGrid/>
          <w:sz w:val="18"/>
          <w:szCs w:val="18"/>
          <w:lang w:val="sr-Cyrl-BA"/>
        </w:rPr>
        <w:t xml:space="preserve"> утврђује методом очекиване квоте штета </w:t>
      </w:r>
      <w:r w:rsidRPr="00064D75">
        <w:rPr>
          <w:rFonts w:ascii="Arial" w:hAnsi="Arial" w:cs="Arial"/>
          <w:noProof/>
          <w:snapToGrid/>
          <w:sz w:val="18"/>
          <w:szCs w:val="18"/>
          <w:lang w:val="ru-RU"/>
        </w:rPr>
        <w:t xml:space="preserve">и то </w:t>
      </w:r>
      <w:r w:rsidRPr="00064D75">
        <w:rPr>
          <w:rFonts w:ascii="Arial" w:hAnsi="Arial" w:cs="Arial"/>
          <w:noProof/>
          <w:snapToGrid/>
          <w:sz w:val="18"/>
          <w:szCs w:val="18"/>
          <w:lang w:val="sr-Cyrl-BA"/>
        </w:rPr>
        <w:t>на основу података о рјешеним и резервисаним насталим пријављеним, а нерјешеним штетама не укључујући рентне штете и методом</w:t>
      </w:r>
      <w:r>
        <w:rPr>
          <w:rFonts w:ascii="Arial" w:hAnsi="Arial" w:cs="Arial"/>
          <w:noProof/>
          <w:snapToGrid/>
          <w:sz w:val="18"/>
          <w:szCs w:val="18"/>
          <w:lang w:val="sr-Cyrl-BA"/>
        </w:rPr>
        <w:t xml:space="preserve"> </w:t>
      </w:r>
      <w:r>
        <w:rPr>
          <w:rFonts w:ascii="Arial" w:hAnsi="Arial" w:cs="Arial"/>
          <w:noProof/>
          <w:snapToGrid/>
          <w:sz w:val="18"/>
          <w:szCs w:val="18"/>
        </w:rPr>
        <w:t>“</w:t>
      </w:r>
      <w:r w:rsidRPr="00064D75">
        <w:rPr>
          <w:rFonts w:ascii="Arial" w:hAnsi="Arial" w:cs="Arial"/>
          <w:noProof/>
          <w:snapToGrid/>
          <w:sz w:val="18"/>
          <w:szCs w:val="18"/>
          <w:lang w:val="sr-Cyrl-BA"/>
        </w:rPr>
        <w:t>Chain Ladder</w:t>
      </w:r>
      <w:r>
        <w:rPr>
          <w:rFonts w:ascii="Arial" w:hAnsi="Arial" w:cs="Arial"/>
          <w:noProof/>
          <w:snapToGrid/>
          <w:sz w:val="18"/>
          <w:szCs w:val="18"/>
        </w:rPr>
        <w:t>”</w:t>
      </w:r>
      <w:r w:rsidRPr="00064D75">
        <w:rPr>
          <w:rFonts w:ascii="Arial" w:hAnsi="Arial" w:cs="Arial"/>
          <w:noProof/>
          <w:snapToGrid/>
          <w:sz w:val="18"/>
          <w:szCs w:val="18"/>
          <w:lang w:val="sr-Cyrl-BA"/>
        </w:rPr>
        <w:t xml:space="preserve"> (</w:t>
      </w:r>
      <w:r w:rsidRPr="00064D75">
        <w:rPr>
          <w:rFonts w:ascii="Arial" w:hAnsi="Arial" w:cs="Arial"/>
          <w:noProof/>
          <w:snapToGrid/>
          <w:sz w:val="18"/>
          <w:szCs w:val="18"/>
          <w:lang w:val="ru-RU"/>
        </w:rPr>
        <w:t>метода уланчаних љествица).</w:t>
      </w:r>
    </w:p>
    <w:p w:rsidR="000C392D" w:rsidRPr="00064D75" w:rsidRDefault="000C392D" w:rsidP="000C392D">
      <w:pPr>
        <w:widowControl/>
        <w:tabs>
          <w:tab w:val="left" w:pos="-1440"/>
          <w:tab w:val="left" w:pos="-720"/>
          <w:tab w:val="left" w:pos="270"/>
          <w:tab w:val="left" w:pos="851"/>
          <w:tab w:val="left" w:pos="993"/>
          <w:tab w:val="center" w:pos="6250"/>
          <w:tab w:val="left" w:pos="6586"/>
          <w:tab w:val="right" w:pos="7526"/>
          <w:tab w:val="left" w:pos="7776"/>
          <w:tab w:val="right" w:pos="9005"/>
        </w:tabs>
        <w:suppressAutoHyphens/>
        <w:overflowPunct w:val="0"/>
        <w:autoSpaceDE w:val="0"/>
        <w:autoSpaceDN w:val="0"/>
        <w:adjustRightInd w:val="0"/>
        <w:ind w:left="709"/>
        <w:jc w:val="both"/>
        <w:textAlignment w:val="baseline"/>
        <w:rPr>
          <w:rFonts w:ascii="Arial" w:hAnsi="Arial" w:cs="Arial"/>
          <w:noProof/>
          <w:snapToGrid/>
          <w:sz w:val="18"/>
          <w:szCs w:val="18"/>
          <w:lang w:val="ru-RU"/>
        </w:rPr>
      </w:pPr>
    </w:p>
    <w:p w:rsidR="000C392D" w:rsidRPr="00064D75" w:rsidRDefault="000C392D" w:rsidP="000C392D">
      <w:pPr>
        <w:widowControl/>
        <w:tabs>
          <w:tab w:val="left" w:pos="-1440"/>
          <w:tab w:val="left" w:pos="-720"/>
          <w:tab w:val="left" w:pos="270"/>
          <w:tab w:val="left" w:pos="851"/>
          <w:tab w:val="left" w:pos="993"/>
          <w:tab w:val="center" w:pos="6250"/>
          <w:tab w:val="left" w:pos="6586"/>
          <w:tab w:val="right" w:pos="7526"/>
          <w:tab w:val="left" w:pos="7776"/>
          <w:tab w:val="right" w:pos="9005"/>
        </w:tabs>
        <w:suppressAutoHyphens/>
        <w:overflowPunct w:val="0"/>
        <w:autoSpaceDE w:val="0"/>
        <w:autoSpaceDN w:val="0"/>
        <w:adjustRightInd w:val="0"/>
        <w:ind w:left="709"/>
        <w:jc w:val="both"/>
        <w:textAlignment w:val="baseline"/>
        <w:rPr>
          <w:rFonts w:ascii="Arial" w:hAnsi="Arial" w:cs="Arial"/>
          <w:noProof/>
          <w:snapToGrid/>
          <w:sz w:val="18"/>
          <w:szCs w:val="18"/>
          <w:lang w:val="sr-Cyrl-BA"/>
        </w:rPr>
      </w:pPr>
      <w:r w:rsidRPr="00064D75">
        <w:rPr>
          <w:rFonts w:ascii="Arial" w:hAnsi="Arial" w:cs="Arial"/>
          <w:noProof/>
          <w:snapToGrid/>
          <w:sz w:val="18"/>
          <w:szCs w:val="18"/>
          <w:lang w:val="ru-RU"/>
        </w:rPr>
        <w:t>За обрачунавање резерви за настале непријављене штете по м</w:t>
      </w:r>
      <w:r w:rsidRPr="00064D75">
        <w:rPr>
          <w:rFonts w:ascii="Arial" w:hAnsi="Arial" w:cs="Arial"/>
          <w:noProof/>
          <w:snapToGrid/>
          <w:sz w:val="18"/>
          <w:szCs w:val="18"/>
          <w:lang w:val="sr-Cyrl-BA"/>
        </w:rPr>
        <w:t>етод</w:t>
      </w:r>
      <w:r w:rsidRPr="00064D75">
        <w:rPr>
          <w:rFonts w:ascii="Arial" w:hAnsi="Arial" w:cs="Arial"/>
          <w:noProof/>
          <w:snapToGrid/>
          <w:sz w:val="18"/>
          <w:szCs w:val="18"/>
          <w:lang w:val="ru-RU"/>
        </w:rPr>
        <w:t>и</w:t>
      </w:r>
      <w:r w:rsidRPr="00064D75">
        <w:rPr>
          <w:rFonts w:ascii="Arial" w:hAnsi="Arial" w:cs="Arial"/>
          <w:noProof/>
          <w:snapToGrid/>
          <w:sz w:val="18"/>
          <w:szCs w:val="18"/>
          <w:lang w:val="sr-Cyrl-BA"/>
        </w:rPr>
        <w:t xml:space="preserve"> </w:t>
      </w:r>
      <w:r>
        <w:rPr>
          <w:rFonts w:ascii="Arial" w:hAnsi="Arial" w:cs="Arial"/>
          <w:noProof/>
          <w:snapToGrid/>
          <w:sz w:val="18"/>
          <w:szCs w:val="18"/>
        </w:rPr>
        <w:t>“</w:t>
      </w:r>
      <w:r w:rsidRPr="00064D75">
        <w:rPr>
          <w:rFonts w:ascii="Arial" w:hAnsi="Arial" w:cs="Arial"/>
          <w:noProof/>
          <w:snapToGrid/>
          <w:sz w:val="18"/>
          <w:szCs w:val="18"/>
          <w:lang w:val="sr-Cyrl-BA"/>
        </w:rPr>
        <w:t>Chain Ladder</w:t>
      </w:r>
      <w:r>
        <w:rPr>
          <w:rFonts w:ascii="Arial" w:hAnsi="Arial" w:cs="Arial"/>
          <w:noProof/>
          <w:snapToGrid/>
          <w:sz w:val="18"/>
          <w:szCs w:val="18"/>
        </w:rPr>
        <w:t>”</w:t>
      </w:r>
      <w:r w:rsidRPr="00064D75">
        <w:rPr>
          <w:rFonts w:ascii="Arial" w:hAnsi="Arial" w:cs="Arial"/>
          <w:noProof/>
          <w:snapToGrid/>
          <w:sz w:val="18"/>
          <w:szCs w:val="18"/>
          <w:lang w:val="sr-Cyrl-BA"/>
        </w:rPr>
        <w:t xml:space="preserve"> (</w:t>
      </w:r>
      <w:r w:rsidRPr="00064D75">
        <w:rPr>
          <w:rFonts w:ascii="Arial" w:hAnsi="Arial" w:cs="Arial"/>
          <w:noProof/>
          <w:snapToGrid/>
          <w:sz w:val="18"/>
          <w:szCs w:val="18"/>
          <w:lang w:val="ru-RU"/>
        </w:rPr>
        <w:t>метода уланчаних љествица)</w:t>
      </w:r>
      <w:r w:rsidRPr="00064D75">
        <w:rPr>
          <w:rFonts w:ascii="Arial" w:hAnsi="Arial" w:cs="Arial"/>
          <w:noProof/>
          <w:snapToGrid/>
          <w:sz w:val="18"/>
          <w:szCs w:val="18"/>
          <w:lang w:val="sr-Cyrl-BA"/>
        </w:rPr>
        <w:t>, користи се троугао развоја штета који се формира на основу података о развоју штета према критеријуму године настанка и године плаћања штета на основу којих се добијају кумулативни подаци о исплаћеним штетама по развојним годинама за сваку годину настанка</w:t>
      </w:r>
      <w:r w:rsidRPr="00064D75">
        <w:rPr>
          <w:rFonts w:ascii="Arial" w:hAnsi="Arial" w:cs="Arial"/>
          <w:noProof/>
          <w:snapToGrid/>
          <w:sz w:val="18"/>
          <w:szCs w:val="18"/>
          <w:lang w:val="ru-RU"/>
        </w:rPr>
        <w:t>.</w:t>
      </w:r>
      <w:r w:rsidRPr="00064D75">
        <w:rPr>
          <w:rFonts w:ascii="Arial" w:hAnsi="Arial" w:cs="Arial"/>
          <w:noProof/>
          <w:snapToGrid/>
          <w:sz w:val="18"/>
          <w:szCs w:val="18"/>
          <w:lang w:val="sr-Cyrl-BA"/>
        </w:rPr>
        <w:t xml:space="preserve"> Н</w:t>
      </w:r>
      <w:r w:rsidRPr="00064D75">
        <w:rPr>
          <w:rFonts w:ascii="Arial" w:hAnsi="Arial" w:cs="Arial"/>
          <w:noProof/>
          <w:snapToGrid/>
          <w:sz w:val="18"/>
          <w:szCs w:val="18"/>
          <w:lang w:val="ru-RU"/>
        </w:rPr>
        <w:t xml:space="preserve">а основу тих података израчунавају се коефицијенти пораста плаћања штета по годинама настанка и просјечни коефицијенти пораста плаћања штета за сваку развојну годину. </w:t>
      </w:r>
    </w:p>
    <w:p w:rsidR="000C392D" w:rsidRDefault="000C392D" w:rsidP="000C392D">
      <w:pPr>
        <w:widowControl/>
        <w:tabs>
          <w:tab w:val="left" w:pos="-1440"/>
          <w:tab w:val="left" w:pos="-720"/>
          <w:tab w:val="left" w:pos="270"/>
          <w:tab w:val="left" w:pos="851"/>
          <w:tab w:val="left" w:pos="993"/>
          <w:tab w:val="center" w:pos="6250"/>
          <w:tab w:val="left" w:pos="6586"/>
          <w:tab w:val="right" w:pos="7526"/>
          <w:tab w:val="left" w:pos="7776"/>
          <w:tab w:val="right" w:pos="9005"/>
        </w:tabs>
        <w:suppressAutoHyphens/>
        <w:overflowPunct w:val="0"/>
        <w:autoSpaceDE w:val="0"/>
        <w:autoSpaceDN w:val="0"/>
        <w:adjustRightInd w:val="0"/>
        <w:ind w:left="709"/>
        <w:jc w:val="both"/>
        <w:textAlignment w:val="baseline"/>
        <w:rPr>
          <w:rFonts w:ascii="Arial" w:hAnsi="Arial" w:cs="Arial"/>
          <w:noProof/>
          <w:snapToGrid/>
          <w:sz w:val="18"/>
          <w:szCs w:val="18"/>
          <w:lang w:val="ru-RU"/>
        </w:rPr>
      </w:pPr>
    </w:p>
    <w:p w:rsidR="000C392D" w:rsidRPr="00064D75" w:rsidRDefault="000C392D" w:rsidP="000C392D">
      <w:pPr>
        <w:widowControl/>
        <w:tabs>
          <w:tab w:val="left" w:pos="-1440"/>
          <w:tab w:val="left" w:pos="-720"/>
          <w:tab w:val="left" w:pos="270"/>
          <w:tab w:val="left" w:pos="851"/>
          <w:tab w:val="left" w:pos="993"/>
          <w:tab w:val="center" w:pos="6250"/>
          <w:tab w:val="left" w:pos="6586"/>
          <w:tab w:val="right" w:pos="7526"/>
          <w:tab w:val="left" w:pos="7776"/>
          <w:tab w:val="right" w:pos="9005"/>
        </w:tabs>
        <w:suppressAutoHyphens/>
        <w:overflowPunct w:val="0"/>
        <w:autoSpaceDE w:val="0"/>
        <w:autoSpaceDN w:val="0"/>
        <w:adjustRightInd w:val="0"/>
        <w:ind w:left="709"/>
        <w:jc w:val="both"/>
        <w:textAlignment w:val="baseline"/>
        <w:rPr>
          <w:rFonts w:ascii="Arial" w:hAnsi="Arial" w:cs="Arial"/>
          <w:noProof/>
          <w:snapToGrid/>
          <w:sz w:val="18"/>
          <w:szCs w:val="18"/>
          <w:lang w:val="ru-RU"/>
        </w:rPr>
      </w:pPr>
      <w:r w:rsidRPr="00064D75">
        <w:rPr>
          <w:rFonts w:ascii="Arial" w:hAnsi="Arial" w:cs="Arial"/>
          <w:noProof/>
          <w:snapToGrid/>
          <w:sz w:val="18"/>
          <w:szCs w:val="18"/>
          <w:lang w:val="ru-RU"/>
        </w:rPr>
        <w:t xml:space="preserve">Просјечни </w:t>
      </w:r>
      <w:r w:rsidRPr="00064D75">
        <w:rPr>
          <w:rFonts w:ascii="Arial" w:hAnsi="Arial" w:cs="Arial"/>
          <w:noProof/>
          <w:snapToGrid/>
          <w:sz w:val="18"/>
          <w:szCs w:val="18"/>
          <w:lang w:val="sr-Cyrl-BA"/>
        </w:rPr>
        <w:t xml:space="preserve">коефицијенти пораста плаћања штета представљају аритметичку средину коефицијента пораста плаћања штета по развојним годинама. </w:t>
      </w:r>
      <w:r w:rsidRPr="00064D75">
        <w:rPr>
          <w:rFonts w:ascii="Arial" w:hAnsi="Arial" w:cs="Arial"/>
          <w:noProof/>
          <w:snapToGrid/>
          <w:sz w:val="18"/>
          <w:szCs w:val="18"/>
          <w:lang w:val="ru-RU"/>
        </w:rPr>
        <w:t xml:space="preserve">Резерве </w:t>
      </w:r>
      <w:r w:rsidRPr="00064D75">
        <w:rPr>
          <w:rFonts w:ascii="Arial" w:hAnsi="Arial" w:cs="Arial"/>
          <w:noProof/>
          <w:snapToGrid/>
          <w:sz w:val="18"/>
          <w:szCs w:val="18"/>
          <w:lang w:val="sr-Cyrl-BA"/>
        </w:rPr>
        <w:t xml:space="preserve">за настале непријављене штете добијемо када укупан износ резерви умањимо </w:t>
      </w:r>
      <w:r w:rsidRPr="00064D75">
        <w:rPr>
          <w:rFonts w:ascii="Arial" w:hAnsi="Arial" w:cs="Arial"/>
          <w:noProof/>
          <w:snapToGrid/>
          <w:sz w:val="18"/>
          <w:szCs w:val="18"/>
          <w:lang w:val="ru-RU"/>
        </w:rPr>
        <w:t>за утврђену резерву по основу насталих пријављених, а нерјешених штета.</w:t>
      </w:r>
    </w:p>
    <w:p w:rsidR="00497F41" w:rsidRPr="0012335D" w:rsidRDefault="00497F41" w:rsidP="00497F41">
      <w:pPr>
        <w:rPr>
          <w:rFonts w:ascii="Arial" w:hAnsi="Arial" w:cs="Arial"/>
          <w:b/>
          <w:sz w:val="18"/>
          <w:szCs w:val="18"/>
          <w:lang w:val="sr-Cyrl-BA"/>
        </w:rPr>
      </w:pPr>
    </w:p>
    <w:p w:rsidR="00497F41" w:rsidRPr="0012335D" w:rsidRDefault="00497F41" w:rsidP="00497F41">
      <w:pPr>
        <w:pStyle w:val="BodyTextIndent2"/>
        <w:widowControl/>
        <w:rPr>
          <w:rFonts w:ascii="Arial" w:hAnsi="Arial" w:cs="Arial"/>
          <w:sz w:val="18"/>
          <w:szCs w:val="18"/>
          <w:lang w:val="sr-Cyrl-CS"/>
        </w:rPr>
      </w:pPr>
    </w:p>
    <w:p w:rsidR="00497F41" w:rsidRPr="0012335D" w:rsidRDefault="00497F41" w:rsidP="00497F41">
      <w:pPr>
        <w:widowControl/>
        <w:overflowPunct w:val="0"/>
        <w:autoSpaceDE w:val="0"/>
        <w:autoSpaceDN w:val="0"/>
        <w:adjustRightInd w:val="0"/>
        <w:ind w:left="720"/>
        <w:jc w:val="both"/>
        <w:textAlignment w:val="baseline"/>
        <w:rPr>
          <w:rFonts w:ascii="Arial" w:hAnsi="Arial" w:cs="Arial"/>
          <w:snapToGrid/>
          <w:sz w:val="18"/>
          <w:szCs w:val="18"/>
          <w:lang w:val="sr-Cyrl-CS"/>
        </w:rPr>
      </w:pPr>
    </w:p>
    <w:p w:rsidR="00497F41" w:rsidRPr="0012335D" w:rsidRDefault="00497F41" w:rsidP="00497F41">
      <w:pPr>
        <w:pStyle w:val="BodyTextIndent2"/>
        <w:ind w:left="709"/>
        <w:rPr>
          <w:rFonts w:ascii="Arial" w:hAnsi="Arial" w:cs="Arial"/>
          <w:snapToGrid/>
          <w:sz w:val="18"/>
          <w:szCs w:val="18"/>
          <w:lang w:val="ru-RU"/>
        </w:rPr>
      </w:pPr>
      <w:r w:rsidRPr="0012335D">
        <w:rPr>
          <w:rFonts w:ascii="Arial" w:hAnsi="Arial" w:cs="Arial"/>
          <w:snapToGrid/>
          <w:sz w:val="18"/>
          <w:szCs w:val="18"/>
          <w:lang w:val="ru-RU"/>
        </w:rPr>
        <w:br w:type="page"/>
      </w:r>
    </w:p>
    <w:p w:rsidR="001833D3" w:rsidRDefault="001833D3" w:rsidP="0037419D">
      <w:pPr>
        <w:jc w:val="both"/>
        <w:rPr>
          <w:rFonts w:ascii="Arial" w:hAnsi="Arial" w:cs="Arial"/>
          <w:sz w:val="18"/>
          <w:szCs w:val="18"/>
          <w:lang w:val="sr-Cyrl-BA"/>
        </w:rPr>
      </w:pPr>
    </w:p>
    <w:p w:rsidR="001833D3" w:rsidRPr="0012335D" w:rsidRDefault="001833D3" w:rsidP="001833D3">
      <w:pPr>
        <w:rPr>
          <w:rFonts w:ascii="Arial" w:hAnsi="Arial" w:cs="Arial"/>
          <w:b/>
          <w:sz w:val="18"/>
          <w:szCs w:val="18"/>
          <w:lang w:val="sr-Cyrl-BA"/>
        </w:rPr>
      </w:pPr>
      <w:r w:rsidRPr="0012335D">
        <w:rPr>
          <w:rFonts w:ascii="Arial" w:hAnsi="Arial" w:cs="Arial"/>
          <w:b/>
          <w:sz w:val="18"/>
          <w:szCs w:val="18"/>
          <w:lang w:val="sr-Cyrl-BA"/>
        </w:rPr>
        <w:t>3.           ПРЕГЛЕД ЗНАЧАЈНИХ РАЧУНОВОДСТВЕНИХ ПОЛИТИКА (наставак)</w:t>
      </w:r>
    </w:p>
    <w:p w:rsidR="001833D3" w:rsidRPr="0012335D" w:rsidRDefault="001833D3" w:rsidP="001833D3">
      <w:pPr>
        <w:widowControl/>
        <w:tabs>
          <w:tab w:val="left" w:pos="-1440"/>
          <w:tab w:val="left" w:pos="-720"/>
          <w:tab w:val="left" w:pos="270"/>
          <w:tab w:val="left" w:pos="851"/>
          <w:tab w:val="left" w:pos="993"/>
          <w:tab w:val="center" w:pos="6250"/>
          <w:tab w:val="left" w:pos="6586"/>
          <w:tab w:val="right" w:pos="7526"/>
          <w:tab w:val="left" w:pos="7776"/>
          <w:tab w:val="right" w:pos="9005"/>
        </w:tabs>
        <w:suppressAutoHyphens/>
        <w:overflowPunct w:val="0"/>
        <w:autoSpaceDE w:val="0"/>
        <w:autoSpaceDN w:val="0"/>
        <w:adjustRightInd w:val="0"/>
        <w:jc w:val="both"/>
        <w:textAlignment w:val="baseline"/>
        <w:rPr>
          <w:rFonts w:ascii="Arial" w:hAnsi="Arial" w:cs="Arial"/>
          <w:noProof/>
          <w:snapToGrid/>
          <w:sz w:val="12"/>
          <w:szCs w:val="12"/>
          <w:lang w:val="ru-RU"/>
        </w:rPr>
      </w:pPr>
    </w:p>
    <w:p w:rsidR="001833D3" w:rsidRPr="0012335D" w:rsidRDefault="001833D3" w:rsidP="001833D3">
      <w:pPr>
        <w:numPr>
          <w:ilvl w:val="1"/>
          <w:numId w:val="33"/>
        </w:numPr>
        <w:ind w:left="709" w:hanging="709"/>
        <w:rPr>
          <w:rFonts w:ascii="Arial" w:hAnsi="Arial" w:cs="Arial"/>
          <w:b/>
          <w:sz w:val="18"/>
          <w:szCs w:val="18"/>
        </w:rPr>
      </w:pPr>
      <w:r w:rsidRPr="0012335D">
        <w:rPr>
          <w:rFonts w:ascii="Arial" w:hAnsi="Arial" w:cs="Arial"/>
          <w:b/>
          <w:sz w:val="18"/>
          <w:szCs w:val="18"/>
        </w:rPr>
        <w:t>Обезврјеђење вриједности сталних средстава</w:t>
      </w:r>
    </w:p>
    <w:p w:rsidR="001833D3" w:rsidRPr="0012335D" w:rsidRDefault="001833D3" w:rsidP="001833D3">
      <w:pPr>
        <w:tabs>
          <w:tab w:val="left" w:pos="-1440"/>
          <w:tab w:val="left" w:pos="-720"/>
          <w:tab w:val="left" w:pos="720"/>
          <w:tab w:val="left" w:pos="889"/>
          <w:tab w:val="left" w:pos="1231"/>
          <w:tab w:val="right" w:pos="8960"/>
        </w:tabs>
        <w:ind w:left="709"/>
        <w:jc w:val="both"/>
        <w:rPr>
          <w:rFonts w:ascii="Arial" w:hAnsi="Arial" w:cs="Arial"/>
          <w:sz w:val="18"/>
          <w:szCs w:val="18"/>
          <w:lang w:val="sr-Cyrl-CS"/>
        </w:rPr>
      </w:pPr>
    </w:p>
    <w:p w:rsidR="001833D3" w:rsidRPr="0012335D" w:rsidRDefault="001833D3" w:rsidP="001833D3">
      <w:pPr>
        <w:autoSpaceDE w:val="0"/>
        <w:autoSpaceDN w:val="0"/>
        <w:adjustRightInd w:val="0"/>
        <w:ind w:left="720"/>
        <w:jc w:val="both"/>
        <w:rPr>
          <w:rFonts w:ascii="Arial" w:hAnsi="Arial" w:cs="Arial"/>
          <w:sz w:val="18"/>
          <w:szCs w:val="18"/>
          <w:lang w:val="sr-Cyrl-CS"/>
        </w:rPr>
      </w:pPr>
      <w:r w:rsidRPr="0012335D">
        <w:rPr>
          <w:rFonts w:ascii="Arial" w:hAnsi="Arial" w:cs="Arial"/>
          <w:sz w:val="18"/>
          <w:szCs w:val="18"/>
          <w:lang w:val="sr-Cyrl-CS"/>
        </w:rPr>
        <w:t xml:space="preserve">На дан биланса стања, руководство  Матичног друштва анализира вриједности некретнина, опреме, нематеријалних улагања, и инвестиционих некретнина приказаних у конслоидованим финансијским извјештајима. Уколико постоји индикација да за неко нематеријално улагање, односно некретнину и опрему, постоји обезврјеђење, надокнадиви износ тог средстава се процјењује како би се утврдио износ обезврјеђења. Уколико је надокнадиви износ неког средства процијењен као нижи од вриједности исказане у финансијским извјештајима, вриједност средства исказаног у конслоидованим финансијским извјештајима се смањује до своје надокнадиве вриједности. </w:t>
      </w:r>
    </w:p>
    <w:p w:rsidR="001833D3" w:rsidRPr="0012335D" w:rsidRDefault="001833D3" w:rsidP="001833D3">
      <w:pPr>
        <w:autoSpaceDE w:val="0"/>
        <w:autoSpaceDN w:val="0"/>
        <w:adjustRightInd w:val="0"/>
        <w:ind w:left="720"/>
        <w:jc w:val="both"/>
        <w:rPr>
          <w:rFonts w:ascii="Arial" w:hAnsi="Arial" w:cs="Arial"/>
          <w:sz w:val="18"/>
          <w:szCs w:val="18"/>
          <w:lang w:val="sr-Cyrl-CS"/>
        </w:rPr>
      </w:pPr>
    </w:p>
    <w:p w:rsidR="001833D3" w:rsidRPr="0012335D" w:rsidRDefault="001833D3" w:rsidP="001833D3">
      <w:pPr>
        <w:autoSpaceDE w:val="0"/>
        <w:autoSpaceDN w:val="0"/>
        <w:adjustRightInd w:val="0"/>
        <w:ind w:left="720"/>
        <w:jc w:val="both"/>
        <w:rPr>
          <w:rFonts w:ascii="Arial" w:hAnsi="Arial" w:cs="Arial"/>
          <w:sz w:val="18"/>
          <w:szCs w:val="18"/>
          <w:lang w:val="sr-Cyrl-CS"/>
        </w:rPr>
      </w:pPr>
      <w:r w:rsidRPr="0012335D">
        <w:rPr>
          <w:rFonts w:ascii="Arial" w:hAnsi="Arial" w:cs="Arial"/>
          <w:sz w:val="18"/>
          <w:szCs w:val="18"/>
          <w:lang w:val="sr-Cyrl-CS"/>
        </w:rPr>
        <w:t>Обезвр</w:t>
      </w:r>
      <w:r w:rsidRPr="0012335D">
        <w:rPr>
          <w:rFonts w:ascii="Arial" w:hAnsi="Arial" w:cs="Arial"/>
          <w:sz w:val="18"/>
          <w:szCs w:val="18"/>
        </w:rPr>
        <w:t>j</w:t>
      </w:r>
      <w:r w:rsidRPr="0012335D">
        <w:rPr>
          <w:rFonts w:ascii="Arial" w:hAnsi="Arial" w:cs="Arial"/>
          <w:sz w:val="18"/>
          <w:szCs w:val="18"/>
          <w:lang w:val="sr-Cyrl-CS"/>
        </w:rPr>
        <w:t xml:space="preserve">еђење се признаје као трошак текућег периода и евидентира у оквиру осталих пословних расхода, уколико средство није приказано у конслоидованим финансијским извјештајима по ревалоризованој вриједности, када се обезврјеђење третира као смањење ревалоризационе резерве до ревалоризованог износа. </w:t>
      </w:r>
    </w:p>
    <w:p w:rsidR="001833D3" w:rsidRPr="0012335D" w:rsidRDefault="001833D3" w:rsidP="001833D3">
      <w:pPr>
        <w:autoSpaceDE w:val="0"/>
        <w:autoSpaceDN w:val="0"/>
        <w:adjustRightInd w:val="0"/>
        <w:ind w:left="720"/>
        <w:jc w:val="both"/>
        <w:rPr>
          <w:rFonts w:ascii="Arial" w:hAnsi="Arial" w:cs="Arial"/>
          <w:sz w:val="18"/>
          <w:szCs w:val="18"/>
          <w:lang w:val="sr-Cyrl-CS"/>
        </w:rPr>
      </w:pPr>
    </w:p>
    <w:p w:rsidR="001833D3" w:rsidRPr="003373A2" w:rsidRDefault="001833D3" w:rsidP="001833D3">
      <w:pPr>
        <w:autoSpaceDE w:val="0"/>
        <w:autoSpaceDN w:val="0"/>
        <w:adjustRightInd w:val="0"/>
        <w:ind w:left="720"/>
        <w:jc w:val="both"/>
        <w:rPr>
          <w:rFonts w:ascii="Arial" w:hAnsi="Arial" w:cs="Arial"/>
          <w:sz w:val="18"/>
          <w:szCs w:val="18"/>
        </w:rPr>
      </w:pPr>
      <w:r w:rsidRPr="0012335D">
        <w:rPr>
          <w:rFonts w:ascii="Arial" w:hAnsi="Arial" w:cs="Arial"/>
          <w:sz w:val="18"/>
          <w:szCs w:val="18"/>
          <w:lang w:val="sr-Cyrl-CS"/>
        </w:rPr>
        <w:t>Ако се касније поништи обезврјеђење, вриједност средства приказана у финансијским извјештајима се повећава до промијењене процјене надокнадивог износа, али тако да повећана вриједност приказана у финансијским извјештајима не прелази износ који би био приказан да се у протеклим годинама није рачунало обезврјеђење. Поништење обезврјеђења се рачуна као приход текућег периода, уколико средство није приказано у финансијским извјештајима по ревалоризованој вриједности, када се поништење обезврјеђења третира као повећање ревалоризационе резерве</w:t>
      </w:r>
      <w:r w:rsidRPr="0012335D">
        <w:rPr>
          <w:rFonts w:ascii="Arial" w:hAnsi="Arial" w:cs="Arial"/>
          <w:color w:val="FF0000"/>
          <w:sz w:val="18"/>
          <w:szCs w:val="18"/>
          <w:lang w:val="sr-Cyrl-CS"/>
        </w:rPr>
        <w:t xml:space="preserve">. </w:t>
      </w:r>
      <w:r w:rsidRPr="0012335D">
        <w:rPr>
          <w:rFonts w:ascii="Arial" w:hAnsi="Arial" w:cs="Arial"/>
          <w:sz w:val="18"/>
          <w:szCs w:val="18"/>
          <w:lang w:val="sr-Cyrl-CS"/>
        </w:rPr>
        <w:t>На дан 3</w:t>
      </w:r>
      <w:r w:rsidRPr="0012335D">
        <w:rPr>
          <w:rFonts w:ascii="Arial" w:hAnsi="Arial" w:cs="Arial"/>
          <w:sz w:val="18"/>
          <w:szCs w:val="18"/>
        </w:rPr>
        <w:t>1</w:t>
      </w:r>
      <w:r w:rsidRPr="0012335D">
        <w:rPr>
          <w:rFonts w:ascii="Arial" w:hAnsi="Arial" w:cs="Arial"/>
          <w:sz w:val="18"/>
          <w:szCs w:val="18"/>
          <w:lang w:val="sr-Cyrl-CS"/>
        </w:rPr>
        <w:t>.</w:t>
      </w:r>
      <w:r w:rsidRPr="0012335D">
        <w:rPr>
          <w:rFonts w:ascii="Arial" w:hAnsi="Arial" w:cs="Arial"/>
          <w:sz w:val="18"/>
          <w:szCs w:val="18"/>
        </w:rPr>
        <w:t xml:space="preserve"> </w:t>
      </w:r>
      <w:r w:rsidRPr="0012335D">
        <w:rPr>
          <w:rFonts w:ascii="Arial" w:hAnsi="Arial" w:cs="Arial"/>
          <w:sz w:val="18"/>
          <w:szCs w:val="18"/>
          <w:lang w:val="sr-Cyrl-BA"/>
        </w:rPr>
        <w:t>децембар</w:t>
      </w:r>
      <w:r w:rsidRPr="0012335D">
        <w:rPr>
          <w:rFonts w:ascii="Arial" w:hAnsi="Arial" w:cs="Arial"/>
          <w:sz w:val="18"/>
          <w:szCs w:val="18"/>
          <w:lang w:val="sr-Cyrl-CS"/>
        </w:rPr>
        <w:t xml:space="preserve"> 2022. године, је извршена процјена овлашћеног процје</w:t>
      </w:r>
      <w:r w:rsidRPr="0012335D">
        <w:rPr>
          <w:rFonts w:ascii="Arial" w:hAnsi="Arial" w:cs="Arial"/>
          <w:sz w:val="18"/>
          <w:szCs w:val="18"/>
          <w:lang w:val="sr-Cyrl-BA"/>
        </w:rPr>
        <w:t>њивача архитектонско-грађевинске струке</w:t>
      </w:r>
      <w:r w:rsidR="003373A2">
        <w:rPr>
          <w:rFonts w:ascii="Arial" w:hAnsi="Arial" w:cs="Arial"/>
          <w:sz w:val="18"/>
          <w:szCs w:val="18"/>
        </w:rPr>
        <w:t>. На дан 31. децембар 2023. године интерним документом Матичног друштва „Извјештај о обав</w:t>
      </w:r>
      <w:r w:rsidR="00C702F0">
        <w:rPr>
          <w:rFonts w:ascii="Arial" w:hAnsi="Arial" w:cs="Arial"/>
          <w:sz w:val="18"/>
          <w:szCs w:val="18"/>
        </w:rPr>
        <w:t>љ</w:t>
      </w:r>
      <w:r w:rsidR="003373A2">
        <w:rPr>
          <w:rFonts w:ascii="Arial" w:hAnsi="Arial" w:cs="Arial"/>
          <w:sz w:val="18"/>
          <w:szCs w:val="18"/>
        </w:rPr>
        <w:t>еној процјени вриједности (обезвр</w:t>
      </w:r>
      <w:r w:rsidR="0000156B">
        <w:rPr>
          <w:rFonts w:ascii="Arial" w:hAnsi="Arial" w:cs="Arial"/>
          <w:sz w:val="18"/>
          <w:szCs w:val="18"/>
        </w:rPr>
        <w:t>ј</w:t>
      </w:r>
      <w:r w:rsidR="003373A2">
        <w:rPr>
          <w:rFonts w:ascii="Arial" w:hAnsi="Arial" w:cs="Arial"/>
          <w:sz w:val="18"/>
          <w:szCs w:val="18"/>
        </w:rPr>
        <w:t xml:space="preserve">еђења) некретнина констатовано је </w:t>
      </w:r>
      <w:r w:rsidR="00C702F0">
        <w:rPr>
          <w:rFonts w:ascii="Arial" w:hAnsi="Arial" w:cs="Arial"/>
          <w:sz w:val="18"/>
          <w:szCs w:val="18"/>
        </w:rPr>
        <w:t>да не постоје индикације да је вриједност некретнина (функционалних и инвестиционих) обезврјеђена.</w:t>
      </w:r>
    </w:p>
    <w:p w:rsidR="001833D3" w:rsidRPr="0012335D" w:rsidRDefault="001833D3" w:rsidP="001833D3">
      <w:pPr>
        <w:widowControl/>
        <w:tabs>
          <w:tab w:val="left" w:pos="-1440"/>
          <w:tab w:val="left" w:pos="-720"/>
          <w:tab w:val="left" w:pos="270"/>
          <w:tab w:val="left" w:pos="851"/>
          <w:tab w:val="left" w:pos="993"/>
          <w:tab w:val="center" w:pos="6250"/>
          <w:tab w:val="left" w:pos="6586"/>
          <w:tab w:val="right" w:pos="7526"/>
          <w:tab w:val="left" w:pos="7776"/>
          <w:tab w:val="right" w:pos="9005"/>
        </w:tabs>
        <w:suppressAutoHyphens/>
        <w:overflowPunct w:val="0"/>
        <w:autoSpaceDE w:val="0"/>
        <w:autoSpaceDN w:val="0"/>
        <w:adjustRightInd w:val="0"/>
        <w:jc w:val="both"/>
        <w:textAlignment w:val="baseline"/>
        <w:rPr>
          <w:rFonts w:ascii="Arial" w:hAnsi="Arial" w:cs="Arial"/>
          <w:noProof/>
          <w:snapToGrid/>
          <w:sz w:val="12"/>
          <w:szCs w:val="12"/>
          <w:lang w:val="ru-RU"/>
        </w:rPr>
      </w:pPr>
    </w:p>
    <w:p w:rsidR="001833D3" w:rsidRPr="0012335D" w:rsidRDefault="001833D3" w:rsidP="001833D3">
      <w:pPr>
        <w:numPr>
          <w:ilvl w:val="1"/>
          <w:numId w:val="33"/>
        </w:numPr>
        <w:ind w:left="720" w:hanging="720"/>
        <w:rPr>
          <w:rFonts w:ascii="Arial" w:hAnsi="Arial" w:cs="Arial"/>
          <w:b/>
          <w:sz w:val="18"/>
          <w:szCs w:val="18"/>
        </w:rPr>
      </w:pPr>
      <w:r w:rsidRPr="0012335D">
        <w:rPr>
          <w:rFonts w:ascii="Arial" w:hAnsi="Arial" w:cs="Arial"/>
          <w:b/>
          <w:sz w:val="18"/>
          <w:szCs w:val="18"/>
        </w:rPr>
        <w:t>Издвојена средства за превентиве</w:t>
      </w:r>
    </w:p>
    <w:p w:rsidR="001833D3" w:rsidRPr="0012335D" w:rsidRDefault="001833D3" w:rsidP="001833D3">
      <w:pPr>
        <w:ind w:left="720"/>
        <w:jc w:val="both"/>
        <w:rPr>
          <w:rFonts w:ascii="Arial" w:hAnsi="Arial" w:cs="Arial"/>
          <w:sz w:val="12"/>
          <w:szCs w:val="12"/>
          <w:lang w:val="sr-Cyrl-CS"/>
        </w:rPr>
      </w:pPr>
    </w:p>
    <w:p w:rsidR="001833D3" w:rsidRPr="00DD1BA1" w:rsidRDefault="001833D3" w:rsidP="00DD1BA1">
      <w:pPr>
        <w:ind w:left="720"/>
        <w:jc w:val="both"/>
        <w:rPr>
          <w:rFonts w:ascii="Arial" w:hAnsi="Arial" w:cs="Arial"/>
          <w:sz w:val="18"/>
          <w:szCs w:val="18"/>
          <w:lang w:val="ru-RU"/>
        </w:rPr>
      </w:pPr>
      <w:r w:rsidRPr="0012335D">
        <w:rPr>
          <w:rFonts w:ascii="Arial" w:hAnsi="Arial" w:cs="Arial"/>
          <w:sz w:val="18"/>
          <w:szCs w:val="18"/>
          <w:lang w:val="pt-BR"/>
        </w:rPr>
        <w:t>Издвојена</w:t>
      </w:r>
      <w:r w:rsidRPr="0012335D">
        <w:rPr>
          <w:rFonts w:ascii="Arial" w:hAnsi="Arial" w:cs="Arial"/>
          <w:sz w:val="18"/>
          <w:szCs w:val="18"/>
          <w:lang w:val="ru-RU"/>
        </w:rPr>
        <w:t xml:space="preserve"> </w:t>
      </w:r>
      <w:r w:rsidRPr="0012335D">
        <w:rPr>
          <w:rFonts w:ascii="Arial" w:hAnsi="Arial" w:cs="Arial"/>
          <w:sz w:val="18"/>
          <w:szCs w:val="18"/>
          <w:lang w:val="pt-BR"/>
        </w:rPr>
        <w:t>средства</w:t>
      </w:r>
      <w:r w:rsidRPr="0012335D">
        <w:rPr>
          <w:rFonts w:ascii="Arial" w:hAnsi="Arial" w:cs="Arial"/>
          <w:sz w:val="18"/>
          <w:szCs w:val="18"/>
          <w:lang w:val="ru-RU"/>
        </w:rPr>
        <w:t xml:space="preserve"> </w:t>
      </w:r>
      <w:r w:rsidRPr="0012335D">
        <w:rPr>
          <w:rFonts w:ascii="Arial" w:hAnsi="Arial" w:cs="Arial"/>
          <w:sz w:val="18"/>
          <w:szCs w:val="18"/>
          <w:lang w:val="pt-BR"/>
        </w:rPr>
        <w:t>за</w:t>
      </w:r>
      <w:r w:rsidRPr="0012335D">
        <w:rPr>
          <w:rFonts w:ascii="Arial" w:hAnsi="Arial" w:cs="Arial"/>
          <w:sz w:val="18"/>
          <w:szCs w:val="18"/>
          <w:lang w:val="ru-RU"/>
        </w:rPr>
        <w:t xml:space="preserve"> </w:t>
      </w:r>
      <w:r w:rsidRPr="0012335D">
        <w:rPr>
          <w:rFonts w:ascii="Arial" w:hAnsi="Arial" w:cs="Arial"/>
          <w:sz w:val="18"/>
          <w:szCs w:val="18"/>
          <w:lang w:val="pt-BR"/>
        </w:rPr>
        <w:t>превентиву</w:t>
      </w:r>
      <w:r w:rsidRPr="0012335D">
        <w:rPr>
          <w:rFonts w:ascii="Arial" w:hAnsi="Arial" w:cs="Arial"/>
          <w:sz w:val="18"/>
          <w:szCs w:val="18"/>
          <w:lang w:val="ru-RU"/>
        </w:rPr>
        <w:t xml:space="preserve"> </w:t>
      </w:r>
      <w:r w:rsidRPr="0012335D">
        <w:rPr>
          <w:rFonts w:ascii="Arial" w:hAnsi="Arial" w:cs="Arial"/>
          <w:sz w:val="18"/>
          <w:szCs w:val="18"/>
          <w:lang w:val="pt-BR"/>
        </w:rPr>
        <w:t>се</w:t>
      </w:r>
      <w:r w:rsidRPr="0012335D">
        <w:rPr>
          <w:rFonts w:ascii="Arial" w:hAnsi="Arial" w:cs="Arial"/>
          <w:sz w:val="18"/>
          <w:szCs w:val="18"/>
          <w:lang w:val="ru-RU"/>
        </w:rPr>
        <w:t xml:space="preserve"> </w:t>
      </w:r>
      <w:r w:rsidRPr="0012335D">
        <w:rPr>
          <w:rFonts w:ascii="Arial" w:hAnsi="Arial" w:cs="Arial"/>
          <w:sz w:val="18"/>
          <w:szCs w:val="18"/>
          <w:lang w:val="pt-BR"/>
        </w:rPr>
        <w:t>могу</w:t>
      </w:r>
      <w:r w:rsidRPr="0012335D">
        <w:rPr>
          <w:rFonts w:ascii="Arial" w:hAnsi="Arial" w:cs="Arial"/>
          <w:sz w:val="18"/>
          <w:szCs w:val="18"/>
          <w:lang w:val="ru-RU"/>
        </w:rPr>
        <w:t xml:space="preserve"> </w:t>
      </w:r>
      <w:r w:rsidRPr="0012335D">
        <w:rPr>
          <w:rFonts w:ascii="Arial" w:hAnsi="Arial" w:cs="Arial"/>
          <w:sz w:val="18"/>
          <w:szCs w:val="18"/>
          <w:lang w:val="pt-BR"/>
        </w:rPr>
        <w:t>користити</w:t>
      </w:r>
      <w:r w:rsidRPr="0012335D">
        <w:rPr>
          <w:rFonts w:ascii="Arial" w:hAnsi="Arial" w:cs="Arial"/>
          <w:sz w:val="18"/>
          <w:szCs w:val="18"/>
          <w:lang w:val="ru-RU"/>
        </w:rPr>
        <w:t xml:space="preserve"> </w:t>
      </w:r>
      <w:r w:rsidRPr="0012335D">
        <w:rPr>
          <w:rFonts w:ascii="Arial" w:hAnsi="Arial" w:cs="Arial"/>
          <w:sz w:val="18"/>
          <w:szCs w:val="18"/>
          <w:lang w:val="pt-BR"/>
        </w:rPr>
        <w:t>за</w:t>
      </w:r>
      <w:r w:rsidRPr="0012335D">
        <w:rPr>
          <w:rFonts w:ascii="Arial" w:hAnsi="Arial" w:cs="Arial"/>
          <w:sz w:val="18"/>
          <w:szCs w:val="18"/>
          <w:lang w:val="ru-RU"/>
        </w:rPr>
        <w:t xml:space="preserve"> </w:t>
      </w:r>
      <w:r w:rsidRPr="0012335D">
        <w:rPr>
          <w:rFonts w:ascii="Arial" w:hAnsi="Arial" w:cs="Arial"/>
          <w:sz w:val="18"/>
          <w:szCs w:val="18"/>
          <w:lang w:val="pt-BR"/>
        </w:rPr>
        <w:t>потребе</w:t>
      </w:r>
      <w:r w:rsidRPr="0012335D">
        <w:rPr>
          <w:rFonts w:ascii="Arial" w:hAnsi="Arial" w:cs="Arial"/>
          <w:sz w:val="18"/>
          <w:szCs w:val="18"/>
          <w:lang w:val="ru-RU"/>
        </w:rPr>
        <w:t xml:space="preserve"> </w:t>
      </w:r>
      <w:r w:rsidRPr="0012335D">
        <w:rPr>
          <w:rFonts w:ascii="Arial" w:hAnsi="Arial" w:cs="Arial"/>
          <w:sz w:val="18"/>
          <w:szCs w:val="18"/>
          <w:lang w:val="pt-BR"/>
        </w:rPr>
        <w:t>превентиве</w:t>
      </w:r>
      <w:r w:rsidRPr="0012335D">
        <w:rPr>
          <w:rFonts w:ascii="Arial" w:hAnsi="Arial" w:cs="Arial"/>
          <w:sz w:val="18"/>
          <w:szCs w:val="18"/>
          <w:lang w:val="ru-RU"/>
        </w:rPr>
        <w:t xml:space="preserve"> </w:t>
      </w:r>
      <w:r w:rsidRPr="0012335D">
        <w:rPr>
          <w:rFonts w:ascii="Arial" w:hAnsi="Arial" w:cs="Arial"/>
          <w:sz w:val="18"/>
          <w:szCs w:val="18"/>
          <w:lang w:val="pt-BR"/>
        </w:rPr>
        <w:t>у</w:t>
      </w:r>
      <w:r w:rsidRPr="0012335D">
        <w:rPr>
          <w:rFonts w:ascii="Arial" w:hAnsi="Arial" w:cs="Arial"/>
          <w:sz w:val="18"/>
          <w:szCs w:val="18"/>
          <w:lang w:val="ru-RU"/>
        </w:rPr>
        <w:t xml:space="preserve"> </w:t>
      </w:r>
      <w:r w:rsidRPr="0012335D">
        <w:rPr>
          <w:rFonts w:ascii="Arial" w:hAnsi="Arial" w:cs="Arial"/>
          <w:sz w:val="18"/>
          <w:szCs w:val="18"/>
          <w:lang w:val="pt-BR"/>
        </w:rPr>
        <w:t>складу</w:t>
      </w:r>
      <w:r w:rsidRPr="0012335D">
        <w:rPr>
          <w:rFonts w:ascii="Arial" w:hAnsi="Arial" w:cs="Arial"/>
          <w:sz w:val="18"/>
          <w:szCs w:val="18"/>
          <w:lang w:val="ru-RU"/>
        </w:rPr>
        <w:t xml:space="preserve"> </w:t>
      </w:r>
      <w:r w:rsidRPr="0012335D">
        <w:rPr>
          <w:rFonts w:ascii="Arial" w:hAnsi="Arial" w:cs="Arial"/>
          <w:sz w:val="18"/>
          <w:szCs w:val="18"/>
          <w:lang w:val="pt-BR"/>
        </w:rPr>
        <w:t>са</w:t>
      </w:r>
      <w:r w:rsidRPr="0012335D">
        <w:rPr>
          <w:rFonts w:ascii="Arial" w:hAnsi="Arial" w:cs="Arial"/>
          <w:sz w:val="18"/>
          <w:szCs w:val="18"/>
          <w:lang w:val="ru-RU"/>
        </w:rPr>
        <w:t xml:space="preserve"> </w:t>
      </w:r>
      <w:r w:rsidRPr="0012335D">
        <w:rPr>
          <w:rFonts w:ascii="Arial" w:hAnsi="Arial" w:cs="Arial"/>
          <w:sz w:val="18"/>
          <w:szCs w:val="18"/>
          <w:lang w:val="pt-BR"/>
        </w:rPr>
        <w:t>интерним</w:t>
      </w:r>
      <w:r w:rsidRPr="0012335D">
        <w:rPr>
          <w:rFonts w:ascii="Arial" w:hAnsi="Arial" w:cs="Arial"/>
          <w:sz w:val="18"/>
          <w:szCs w:val="18"/>
          <w:lang w:val="ru-RU"/>
        </w:rPr>
        <w:t xml:space="preserve"> </w:t>
      </w:r>
      <w:r w:rsidRPr="0012335D">
        <w:rPr>
          <w:rFonts w:ascii="Arial" w:hAnsi="Arial" w:cs="Arial"/>
          <w:sz w:val="18"/>
          <w:szCs w:val="18"/>
          <w:lang w:val="pt-BR"/>
        </w:rPr>
        <w:t>актом</w:t>
      </w:r>
      <w:r w:rsidRPr="0012335D">
        <w:rPr>
          <w:rFonts w:ascii="Arial" w:hAnsi="Arial" w:cs="Arial"/>
          <w:sz w:val="18"/>
          <w:szCs w:val="18"/>
          <w:lang w:val="ru-RU"/>
        </w:rPr>
        <w:t xml:space="preserve"> </w:t>
      </w:r>
      <w:r w:rsidRPr="0012335D">
        <w:rPr>
          <w:rFonts w:ascii="Arial" w:hAnsi="Arial" w:cs="Arial"/>
          <w:sz w:val="18"/>
          <w:szCs w:val="18"/>
          <w:lang w:val="pt-BR"/>
        </w:rPr>
        <w:t>и</w:t>
      </w:r>
      <w:r w:rsidRPr="0012335D">
        <w:rPr>
          <w:rFonts w:ascii="Arial" w:hAnsi="Arial" w:cs="Arial"/>
          <w:sz w:val="18"/>
          <w:szCs w:val="18"/>
          <w:lang w:val="ru-RU"/>
        </w:rPr>
        <w:t xml:space="preserve"> </w:t>
      </w:r>
      <w:r w:rsidRPr="0012335D">
        <w:rPr>
          <w:rFonts w:ascii="Arial" w:hAnsi="Arial" w:cs="Arial"/>
          <w:sz w:val="18"/>
          <w:szCs w:val="18"/>
          <w:lang w:val="pt-BR"/>
        </w:rPr>
        <w:t>прописима</w:t>
      </w:r>
      <w:r w:rsidRPr="0012335D">
        <w:rPr>
          <w:rFonts w:ascii="Arial" w:hAnsi="Arial" w:cs="Arial"/>
          <w:sz w:val="18"/>
          <w:szCs w:val="18"/>
          <w:lang w:val="ru-RU"/>
        </w:rPr>
        <w:t xml:space="preserve"> </w:t>
      </w:r>
      <w:r w:rsidRPr="0012335D">
        <w:rPr>
          <w:rFonts w:ascii="Arial" w:hAnsi="Arial" w:cs="Arial"/>
          <w:sz w:val="18"/>
          <w:szCs w:val="18"/>
          <w:lang w:val="pt-BR"/>
        </w:rPr>
        <w:t>за</w:t>
      </w:r>
      <w:r w:rsidRPr="0012335D">
        <w:rPr>
          <w:rFonts w:ascii="Arial" w:hAnsi="Arial" w:cs="Arial"/>
          <w:sz w:val="18"/>
          <w:szCs w:val="18"/>
          <w:lang w:val="ru-RU"/>
        </w:rPr>
        <w:t xml:space="preserve"> </w:t>
      </w:r>
      <w:r w:rsidRPr="0012335D">
        <w:rPr>
          <w:rFonts w:ascii="Arial" w:hAnsi="Arial" w:cs="Arial"/>
          <w:sz w:val="18"/>
          <w:szCs w:val="18"/>
          <w:lang w:val="pt-BR"/>
        </w:rPr>
        <w:t>превентиву</w:t>
      </w:r>
      <w:r w:rsidRPr="0012335D">
        <w:rPr>
          <w:rFonts w:ascii="Arial" w:hAnsi="Arial" w:cs="Arial"/>
          <w:sz w:val="18"/>
          <w:szCs w:val="18"/>
          <w:lang w:val="ru-RU"/>
        </w:rPr>
        <w:t xml:space="preserve"> </w:t>
      </w:r>
      <w:r w:rsidRPr="0012335D">
        <w:rPr>
          <w:rFonts w:ascii="Arial" w:hAnsi="Arial" w:cs="Arial"/>
          <w:sz w:val="18"/>
          <w:szCs w:val="18"/>
          <w:lang w:val="pt-BR"/>
        </w:rPr>
        <w:t>као</w:t>
      </w:r>
      <w:r w:rsidRPr="0012335D">
        <w:rPr>
          <w:rFonts w:ascii="Arial" w:hAnsi="Arial" w:cs="Arial"/>
          <w:sz w:val="18"/>
          <w:szCs w:val="18"/>
          <w:lang w:val="ru-RU"/>
        </w:rPr>
        <w:t xml:space="preserve"> </w:t>
      </w:r>
      <w:r w:rsidRPr="0012335D">
        <w:rPr>
          <w:rFonts w:ascii="Arial" w:hAnsi="Arial" w:cs="Arial"/>
          <w:sz w:val="18"/>
          <w:szCs w:val="18"/>
          <w:lang w:val="pt-BR"/>
        </w:rPr>
        <w:t>и</w:t>
      </w:r>
      <w:r w:rsidRPr="0012335D">
        <w:rPr>
          <w:rFonts w:ascii="Arial" w:hAnsi="Arial" w:cs="Arial"/>
          <w:sz w:val="18"/>
          <w:szCs w:val="18"/>
          <w:lang w:val="ru-RU"/>
        </w:rPr>
        <w:t xml:space="preserve"> </w:t>
      </w:r>
      <w:r w:rsidRPr="0012335D">
        <w:rPr>
          <w:rFonts w:ascii="Arial" w:hAnsi="Arial" w:cs="Arial"/>
          <w:sz w:val="18"/>
          <w:szCs w:val="18"/>
          <w:lang w:val="pt-BR"/>
        </w:rPr>
        <w:t>европским</w:t>
      </w:r>
      <w:r w:rsidRPr="0012335D">
        <w:rPr>
          <w:rFonts w:ascii="Arial" w:hAnsi="Arial" w:cs="Arial"/>
          <w:sz w:val="18"/>
          <w:szCs w:val="18"/>
          <w:lang w:val="ru-RU"/>
        </w:rPr>
        <w:t xml:space="preserve"> </w:t>
      </w:r>
      <w:r w:rsidRPr="0012335D">
        <w:rPr>
          <w:rFonts w:ascii="Arial" w:hAnsi="Arial" w:cs="Arial"/>
          <w:sz w:val="18"/>
          <w:szCs w:val="18"/>
          <w:lang w:val="pt-BR"/>
        </w:rPr>
        <w:t>стандардима</w:t>
      </w:r>
      <w:r w:rsidRPr="0012335D">
        <w:rPr>
          <w:rFonts w:ascii="Arial" w:hAnsi="Arial" w:cs="Arial"/>
          <w:sz w:val="18"/>
          <w:szCs w:val="18"/>
          <w:lang w:val="ru-RU"/>
        </w:rPr>
        <w:t xml:space="preserve"> </w:t>
      </w:r>
      <w:r w:rsidRPr="0012335D">
        <w:rPr>
          <w:rFonts w:ascii="Arial" w:hAnsi="Arial" w:cs="Arial"/>
          <w:sz w:val="18"/>
          <w:szCs w:val="18"/>
          <w:lang w:val="pt-BR"/>
        </w:rPr>
        <w:t>дон</w:t>
      </w:r>
      <w:r w:rsidRPr="0012335D">
        <w:rPr>
          <w:rFonts w:ascii="Arial" w:hAnsi="Arial" w:cs="Arial"/>
          <w:sz w:val="18"/>
          <w:szCs w:val="18"/>
          <w:lang w:val="sr-Cyrl-CS"/>
        </w:rPr>
        <w:t>и</w:t>
      </w:r>
      <w:r w:rsidRPr="0012335D">
        <w:rPr>
          <w:rFonts w:ascii="Arial" w:hAnsi="Arial" w:cs="Arial"/>
          <w:sz w:val="18"/>
          <w:szCs w:val="18"/>
          <w:lang w:val="pt-BR"/>
        </w:rPr>
        <w:t>јетим</w:t>
      </w:r>
      <w:r w:rsidRPr="0012335D">
        <w:rPr>
          <w:rFonts w:ascii="Arial" w:hAnsi="Arial" w:cs="Arial"/>
          <w:sz w:val="18"/>
          <w:szCs w:val="18"/>
          <w:lang w:val="ru-RU"/>
        </w:rPr>
        <w:t xml:space="preserve"> </w:t>
      </w:r>
      <w:r w:rsidRPr="0012335D">
        <w:rPr>
          <w:rFonts w:ascii="Arial" w:hAnsi="Arial" w:cs="Arial"/>
          <w:sz w:val="18"/>
          <w:szCs w:val="18"/>
          <w:lang w:val="pt-BR"/>
        </w:rPr>
        <w:t>од</w:t>
      </w:r>
      <w:r w:rsidRPr="0012335D">
        <w:rPr>
          <w:rFonts w:ascii="Arial" w:hAnsi="Arial" w:cs="Arial"/>
          <w:sz w:val="18"/>
          <w:szCs w:val="18"/>
          <w:lang w:val="sr-Cyrl-CS"/>
        </w:rPr>
        <w:t xml:space="preserve"> стране</w:t>
      </w:r>
      <w:r w:rsidRPr="0012335D">
        <w:rPr>
          <w:rFonts w:ascii="Arial" w:hAnsi="Arial" w:cs="Arial"/>
          <w:sz w:val="18"/>
          <w:szCs w:val="18"/>
          <w:lang w:val="ru-RU"/>
        </w:rPr>
        <w:t xml:space="preserve"> </w:t>
      </w:r>
      <w:r w:rsidRPr="0012335D">
        <w:rPr>
          <w:rFonts w:ascii="Arial" w:hAnsi="Arial" w:cs="Arial"/>
          <w:sz w:val="18"/>
          <w:szCs w:val="18"/>
          <w:lang w:val="pt-BR"/>
        </w:rPr>
        <w:t>Европског</w:t>
      </w:r>
      <w:r w:rsidRPr="0012335D">
        <w:rPr>
          <w:rFonts w:ascii="Arial" w:hAnsi="Arial" w:cs="Arial"/>
          <w:sz w:val="18"/>
          <w:szCs w:val="18"/>
          <w:lang w:val="ru-RU"/>
        </w:rPr>
        <w:t xml:space="preserve"> </w:t>
      </w:r>
      <w:r w:rsidRPr="0012335D">
        <w:rPr>
          <w:rFonts w:ascii="Arial" w:hAnsi="Arial" w:cs="Arial"/>
          <w:sz w:val="18"/>
          <w:szCs w:val="18"/>
          <w:lang w:val="pt-BR"/>
        </w:rPr>
        <w:t>комитета</w:t>
      </w:r>
      <w:r w:rsidRPr="0012335D">
        <w:rPr>
          <w:rFonts w:ascii="Arial" w:hAnsi="Arial" w:cs="Arial"/>
          <w:sz w:val="18"/>
          <w:szCs w:val="18"/>
          <w:lang w:val="ru-RU"/>
        </w:rPr>
        <w:t xml:space="preserve"> </w:t>
      </w:r>
      <w:r w:rsidRPr="0012335D">
        <w:rPr>
          <w:rFonts w:ascii="Arial" w:hAnsi="Arial" w:cs="Arial"/>
          <w:sz w:val="18"/>
          <w:szCs w:val="18"/>
          <w:lang w:val="pt-BR"/>
        </w:rPr>
        <w:t>осигурања</w:t>
      </w:r>
      <w:r w:rsidRPr="0012335D">
        <w:rPr>
          <w:rFonts w:ascii="Arial" w:hAnsi="Arial" w:cs="Arial"/>
          <w:sz w:val="18"/>
          <w:szCs w:val="18"/>
          <w:lang w:val="ru-RU"/>
        </w:rPr>
        <w:t>.</w:t>
      </w:r>
    </w:p>
    <w:p w:rsidR="001833D3" w:rsidRPr="0012335D" w:rsidRDefault="001833D3" w:rsidP="001833D3">
      <w:pPr>
        <w:tabs>
          <w:tab w:val="left" w:pos="-1440"/>
          <w:tab w:val="left" w:pos="-720"/>
          <w:tab w:val="left" w:pos="0"/>
          <w:tab w:val="left" w:pos="810"/>
          <w:tab w:val="right" w:pos="8647"/>
        </w:tabs>
        <w:ind w:left="720"/>
        <w:jc w:val="both"/>
        <w:rPr>
          <w:rFonts w:ascii="Arial" w:hAnsi="Arial" w:cs="Arial"/>
          <w:snapToGrid/>
          <w:sz w:val="12"/>
          <w:szCs w:val="12"/>
          <w:lang w:val="sr-Cyrl-BA"/>
        </w:rPr>
      </w:pPr>
    </w:p>
    <w:p w:rsidR="001833D3" w:rsidRPr="0012335D" w:rsidRDefault="001833D3" w:rsidP="001833D3">
      <w:pPr>
        <w:pStyle w:val="BodyTextIndent2"/>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000000"/>
          <w:sz w:val="18"/>
          <w:szCs w:val="18"/>
          <w:lang w:val="sr-Cyrl-CS"/>
        </w:rPr>
      </w:pPr>
      <w:r w:rsidRPr="0012335D">
        <w:rPr>
          <w:rFonts w:ascii="Arial" w:hAnsi="Arial" w:cs="Arial"/>
          <w:b/>
          <w:bCs/>
          <w:color w:val="000000"/>
          <w:sz w:val="18"/>
          <w:szCs w:val="18"/>
          <w:lang w:val="sr-Cyrl-CS"/>
        </w:rPr>
        <w:t>ЗНАЧАЈНЕ РАЧУНОВОДСТВЕНЕ ПРОЦЈЕНЕ</w:t>
      </w:r>
    </w:p>
    <w:p w:rsidR="001833D3" w:rsidRPr="0012335D" w:rsidRDefault="001833D3" w:rsidP="001833D3">
      <w:pPr>
        <w:tabs>
          <w:tab w:val="left" w:pos="-1440"/>
          <w:tab w:val="left" w:pos="-720"/>
          <w:tab w:val="left" w:pos="889"/>
          <w:tab w:val="left" w:pos="1231"/>
          <w:tab w:val="left" w:pos="4514"/>
          <w:tab w:val="right" w:pos="5472"/>
          <w:tab w:val="left" w:pos="5677"/>
          <w:tab w:val="right" w:pos="6635"/>
          <w:tab w:val="left" w:pos="6840"/>
          <w:tab w:val="right" w:pos="7798"/>
          <w:tab w:val="left" w:pos="8003"/>
          <w:tab w:val="right" w:pos="8960"/>
        </w:tabs>
        <w:suppressAutoHyphens/>
        <w:jc w:val="both"/>
        <w:rPr>
          <w:rFonts w:ascii="Arial" w:hAnsi="Arial" w:cs="Arial"/>
          <w:color w:val="000000"/>
          <w:sz w:val="14"/>
          <w:szCs w:val="14"/>
          <w:lang w:val="sr-Cyrl-CS"/>
        </w:rPr>
      </w:pPr>
    </w:p>
    <w:p w:rsidR="001833D3" w:rsidRPr="0012335D" w:rsidRDefault="001833D3" w:rsidP="001833D3">
      <w:pPr>
        <w:suppressAutoHyphens/>
        <w:ind w:left="720"/>
        <w:jc w:val="both"/>
        <w:rPr>
          <w:rFonts w:ascii="Arial" w:hAnsi="Arial" w:cs="Arial"/>
          <w:color w:val="000000"/>
          <w:sz w:val="18"/>
          <w:szCs w:val="18"/>
          <w:lang w:val="ru-RU"/>
        </w:rPr>
      </w:pPr>
      <w:r w:rsidRPr="0012335D">
        <w:rPr>
          <w:rFonts w:ascii="Arial" w:hAnsi="Arial" w:cs="Arial"/>
          <w:color w:val="000000"/>
          <w:sz w:val="18"/>
          <w:szCs w:val="18"/>
          <w:lang w:val="ru-RU"/>
        </w:rPr>
        <w:t>Презентација финансијских извјештаја захтијева од руководства коришћење најбољих могућих процјена и разумних претпоставки, које имају ефекта на презентоване вриједности средстава и обавеза и објелодањивање потенцијалних потраживања и обавеза на дан састављања конслоидованих финансијских извјештаја, као и прихода и расхода у току извјештајног периода. Ове процјене и претпоставке су засноване на информацијама расположивим на дан састављања финансијских извјештаја, а будући стварни резултати могу да се разликују од процијењених износа.</w:t>
      </w:r>
    </w:p>
    <w:p w:rsidR="001833D3" w:rsidRPr="0012335D" w:rsidRDefault="001833D3" w:rsidP="001833D3">
      <w:pPr>
        <w:suppressAutoHyphens/>
        <w:ind w:left="720"/>
        <w:jc w:val="both"/>
        <w:rPr>
          <w:rFonts w:ascii="Arial" w:hAnsi="Arial" w:cs="Arial"/>
          <w:color w:val="000000"/>
          <w:sz w:val="14"/>
          <w:szCs w:val="14"/>
          <w:lang w:val="ru-RU"/>
        </w:rPr>
      </w:pPr>
    </w:p>
    <w:p w:rsidR="001833D3" w:rsidRPr="0012335D" w:rsidRDefault="001833D3" w:rsidP="001833D3">
      <w:pPr>
        <w:suppressAutoHyphens/>
        <w:ind w:left="720"/>
        <w:jc w:val="both"/>
        <w:rPr>
          <w:rFonts w:ascii="Arial" w:hAnsi="Arial" w:cs="Arial"/>
          <w:color w:val="000000"/>
          <w:sz w:val="18"/>
          <w:szCs w:val="18"/>
          <w:lang w:val="ru-RU"/>
        </w:rPr>
      </w:pPr>
      <w:r w:rsidRPr="0012335D">
        <w:rPr>
          <w:rFonts w:ascii="Arial" w:hAnsi="Arial" w:cs="Arial"/>
          <w:color w:val="000000"/>
          <w:sz w:val="18"/>
          <w:szCs w:val="18"/>
          <w:lang w:val="ru-RU"/>
        </w:rPr>
        <w:t>Процјене и претпоставке се стално преиспитују. Измјене књиговодствених процјена признају се у периоду измјене уколико се односе само на тај период или у периоду измјене у будућим периодима уколико измјена утиче на текући и будуће периоде.</w:t>
      </w:r>
    </w:p>
    <w:p w:rsidR="001833D3" w:rsidRPr="0012335D" w:rsidRDefault="001833D3" w:rsidP="001833D3">
      <w:pPr>
        <w:suppressAutoHyphens/>
        <w:ind w:left="720"/>
        <w:jc w:val="both"/>
        <w:rPr>
          <w:rFonts w:ascii="Arial" w:hAnsi="Arial" w:cs="Arial"/>
          <w:color w:val="000000"/>
          <w:sz w:val="14"/>
          <w:szCs w:val="14"/>
          <w:lang w:val="ru-RU"/>
        </w:rPr>
      </w:pPr>
    </w:p>
    <w:p w:rsidR="001833D3" w:rsidRPr="0012335D" w:rsidRDefault="001833D3" w:rsidP="001833D3">
      <w:pPr>
        <w:suppressAutoHyphens/>
        <w:ind w:left="720"/>
        <w:jc w:val="both"/>
        <w:rPr>
          <w:rFonts w:ascii="Arial" w:hAnsi="Arial" w:cs="Arial"/>
          <w:color w:val="000000"/>
          <w:sz w:val="18"/>
          <w:szCs w:val="18"/>
          <w:lang w:val="ru-RU"/>
        </w:rPr>
      </w:pPr>
      <w:r w:rsidRPr="0012335D">
        <w:rPr>
          <w:rFonts w:ascii="Arial" w:hAnsi="Arial" w:cs="Arial"/>
          <w:color w:val="000000"/>
          <w:sz w:val="18"/>
          <w:szCs w:val="18"/>
          <w:lang w:val="ru-RU"/>
        </w:rPr>
        <w:t>Основне претпоставке које се односе на будуће догађаје и остале значајне изворе неизвјесности при давању процјене на дан биланса стања, која носе ризик са могућим исходом у материјално значајним корекцијама садашње вриједности средстава и обавеза у наредној финансијској години представљене су у наредном тексту:</w:t>
      </w:r>
    </w:p>
    <w:p w:rsidR="001833D3" w:rsidRPr="0012335D" w:rsidRDefault="001833D3" w:rsidP="001833D3">
      <w:pPr>
        <w:suppressAutoHyphens/>
        <w:ind w:left="720"/>
        <w:jc w:val="both"/>
        <w:rPr>
          <w:rFonts w:ascii="Arial" w:hAnsi="Arial" w:cs="Arial"/>
          <w:color w:val="000000"/>
          <w:sz w:val="14"/>
          <w:szCs w:val="14"/>
          <w:lang w:val="ru-RU"/>
        </w:rPr>
      </w:pPr>
    </w:p>
    <w:p w:rsidR="001833D3" w:rsidRPr="0012335D" w:rsidRDefault="001833D3" w:rsidP="001833D3">
      <w:pPr>
        <w:suppressAutoHyphens/>
        <w:ind w:left="720"/>
        <w:jc w:val="both"/>
        <w:rPr>
          <w:rFonts w:ascii="Arial" w:hAnsi="Arial" w:cs="Arial"/>
          <w:i/>
          <w:color w:val="000000"/>
          <w:sz w:val="18"/>
          <w:szCs w:val="18"/>
          <w:lang w:val="ru-RU"/>
        </w:rPr>
      </w:pPr>
      <w:r w:rsidRPr="0012335D">
        <w:rPr>
          <w:rFonts w:ascii="Arial" w:hAnsi="Arial" w:cs="Arial"/>
          <w:i/>
          <w:color w:val="000000"/>
          <w:sz w:val="18"/>
          <w:szCs w:val="18"/>
          <w:lang w:val="ru-RU"/>
        </w:rPr>
        <w:t>Процијењени корисни вијек некретнина, опреме и нематеријалних улагања</w:t>
      </w:r>
    </w:p>
    <w:p w:rsidR="001833D3" w:rsidRPr="0012335D" w:rsidRDefault="001833D3" w:rsidP="001833D3">
      <w:pPr>
        <w:suppressAutoHyphens/>
        <w:ind w:left="720"/>
        <w:jc w:val="both"/>
        <w:rPr>
          <w:rFonts w:ascii="Arial" w:hAnsi="Arial" w:cs="Arial"/>
          <w:color w:val="000000"/>
          <w:sz w:val="14"/>
          <w:szCs w:val="14"/>
          <w:lang w:val="ru-RU"/>
        </w:rPr>
      </w:pPr>
    </w:p>
    <w:p w:rsidR="001833D3" w:rsidRPr="0012335D" w:rsidRDefault="001833D3" w:rsidP="001833D3">
      <w:pPr>
        <w:suppressAutoHyphens/>
        <w:ind w:left="720"/>
        <w:jc w:val="both"/>
        <w:rPr>
          <w:rFonts w:ascii="Arial" w:hAnsi="Arial" w:cs="Arial"/>
          <w:color w:val="000000"/>
          <w:sz w:val="18"/>
          <w:szCs w:val="18"/>
          <w:lang w:val="ru-RU"/>
        </w:rPr>
      </w:pPr>
      <w:r w:rsidRPr="0012335D">
        <w:rPr>
          <w:rFonts w:ascii="Arial" w:hAnsi="Arial" w:cs="Arial"/>
          <w:color w:val="000000"/>
          <w:sz w:val="18"/>
          <w:szCs w:val="18"/>
          <w:lang w:val="ru-RU"/>
        </w:rPr>
        <w:t>Одређивање корисног вијека некретнина, опреме и нематеријалних улагања је засновано на историјском искуству са сличним средствима, као и предвиђеним технолошким напретком и промјенама економских и индустријских фактора. Адекватност процијењеног преосталог корисног вијека некретнина, опреме и нематеријалних улагања се анализира годишње или гдје год постоји индиција о значајним промјенама одређених претпоставки.</w:t>
      </w:r>
    </w:p>
    <w:p w:rsidR="001833D3" w:rsidRPr="0012335D" w:rsidRDefault="001833D3" w:rsidP="001833D3">
      <w:pPr>
        <w:suppressAutoHyphens/>
        <w:ind w:left="720"/>
        <w:jc w:val="both"/>
        <w:rPr>
          <w:rFonts w:ascii="Arial" w:hAnsi="Arial" w:cs="Arial"/>
          <w:i/>
          <w:color w:val="000000"/>
          <w:sz w:val="12"/>
          <w:szCs w:val="12"/>
          <w:lang w:val="ru-RU"/>
        </w:rPr>
      </w:pPr>
    </w:p>
    <w:p w:rsidR="001833D3" w:rsidRPr="0012335D" w:rsidRDefault="001833D3" w:rsidP="001833D3">
      <w:pPr>
        <w:suppressAutoHyphens/>
        <w:ind w:left="720"/>
        <w:jc w:val="both"/>
        <w:rPr>
          <w:rFonts w:ascii="Arial" w:hAnsi="Arial" w:cs="Arial"/>
          <w:i/>
          <w:color w:val="000000"/>
          <w:sz w:val="18"/>
          <w:szCs w:val="18"/>
          <w:lang w:val="ru-RU"/>
        </w:rPr>
      </w:pPr>
      <w:r w:rsidRPr="0012335D">
        <w:rPr>
          <w:rFonts w:ascii="Arial" w:hAnsi="Arial" w:cs="Arial"/>
          <w:i/>
          <w:color w:val="000000"/>
          <w:sz w:val="18"/>
          <w:szCs w:val="18"/>
          <w:lang w:val="ru-RU"/>
        </w:rPr>
        <w:t>Обезврјеђење вриједности средстава</w:t>
      </w:r>
    </w:p>
    <w:p w:rsidR="001833D3" w:rsidRPr="0012335D" w:rsidRDefault="001833D3" w:rsidP="001833D3">
      <w:pPr>
        <w:suppressAutoHyphens/>
        <w:ind w:left="720"/>
        <w:jc w:val="both"/>
        <w:rPr>
          <w:rFonts w:ascii="Arial" w:hAnsi="Arial" w:cs="Arial"/>
          <w:color w:val="000000"/>
          <w:sz w:val="12"/>
          <w:szCs w:val="12"/>
          <w:lang w:val="ru-RU"/>
        </w:rPr>
      </w:pPr>
    </w:p>
    <w:p w:rsidR="001833D3" w:rsidRPr="0012335D" w:rsidRDefault="001833D3" w:rsidP="001833D3">
      <w:pPr>
        <w:suppressAutoHyphens/>
        <w:ind w:left="720"/>
        <w:jc w:val="both"/>
        <w:rPr>
          <w:rFonts w:ascii="Arial" w:hAnsi="Arial" w:cs="Arial"/>
          <w:color w:val="000000"/>
          <w:sz w:val="18"/>
          <w:szCs w:val="18"/>
          <w:lang w:val="ru-RU"/>
        </w:rPr>
      </w:pPr>
      <w:r w:rsidRPr="0012335D">
        <w:rPr>
          <w:rFonts w:ascii="Arial" w:hAnsi="Arial" w:cs="Arial"/>
          <w:color w:val="000000"/>
          <w:sz w:val="18"/>
          <w:szCs w:val="18"/>
          <w:lang w:val="ru-RU"/>
        </w:rPr>
        <w:t>На дан састављања финанисјских извјештаја руководство Матичног друштва</w:t>
      </w:r>
      <w:r w:rsidRPr="0012335D" w:rsidDel="00695F76">
        <w:rPr>
          <w:rFonts w:ascii="Arial" w:hAnsi="Arial" w:cs="Arial"/>
          <w:color w:val="000000"/>
          <w:sz w:val="18"/>
          <w:szCs w:val="18"/>
          <w:lang w:val="ru-RU"/>
        </w:rPr>
        <w:t xml:space="preserve"> </w:t>
      </w:r>
      <w:r w:rsidRPr="0012335D">
        <w:rPr>
          <w:rFonts w:ascii="Arial" w:hAnsi="Arial" w:cs="Arial"/>
          <w:color w:val="000000"/>
          <w:sz w:val="18"/>
          <w:szCs w:val="18"/>
          <w:lang w:val="ru-RU"/>
        </w:rPr>
        <w:t xml:space="preserve">анализира вриједности средстава приказаних у конслоидованим финансијским извјештајима. Уколико постоји индиција да за неко средство постоји обезврјеђење, надокнадиви износ тог средства се процјењује како би се утврдио износ обезврјеђења. Уколико је надокнадиви износ износ неког средства процијењен као нижи од вриједности исказане у конслоидованим финансијским </w:t>
      </w:r>
      <w:r w:rsidRPr="0012335D">
        <w:rPr>
          <w:rFonts w:ascii="Arial" w:hAnsi="Arial" w:cs="Arial"/>
          <w:color w:val="000000"/>
          <w:sz w:val="18"/>
          <w:szCs w:val="18"/>
          <w:lang w:val="ru-RU"/>
        </w:rPr>
        <w:lastRenderedPageBreak/>
        <w:t>извјештајима, вриједност средства исказаног у конслоидованим финансијским извјештајима се смањује до своје надокнадиве вриједности.</w:t>
      </w:r>
    </w:p>
    <w:p w:rsidR="008C4098" w:rsidRDefault="008C4098" w:rsidP="00497F41">
      <w:pPr>
        <w:ind w:left="284"/>
        <w:jc w:val="both"/>
        <w:rPr>
          <w:rFonts w:ascii="Arial" w:hAnsi="Arial" w:cs="Arial"/>
          <w:sz w:val="18"/>
          <w:szCs w:val="18"/>
          <w:lang w:val="sr-Cyrl-BA"/>
        </w:rPr>
      </w:pPr>
    </w:p>
    <w:p w:rsidR="008C4098" w:rsidRPr="0012335D" w:rsidRDefault="008C4098" w:rsidP="008C4098">
      <w:pPr>
        <w:pStyle w:val="BodyTextIndent2"/>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000000"/>
          <w:sz w:val="18"/>
          <w:szCs w:val="18"/>
          <w:lang w:val="sr-Cyrl-CS"/>
        </w:rPr>
      </w:pPr>
      <w:r w:rsidRPr="0012335D">
        <w:rPr>
          <w:rFonts w:ascii="Arial" w:hAnsi="Arial" w:cs="Arial"/>
          <w:b/>
          <w:bCs/>
          <w:color w:val="000000"/>
          <w:sz w:val="18"/>
          <w:szCs w:val="18"/>
          <w:lang w:val="sr-Cyrl-CS"/>
        </w:rPr>
        <w:t>ЗНАЧАЈНЕ РАЧУНОВОДСТВЕНЕ ПРОЦЈЕНЕ (наставак)</w:t>
      </w:r>
    </w:p>
    <w:p w:rsidR="008C4098" w:rsidRPr="0012335D" w:rsidRDefault="008C4098" w:rsidP="008C4098">
      <w:pPr>
        <w:suppressAutoHyphens/>
        <w:jc w:val="both"/>
        <w:rPr>
          <w:rFonts w:ascii="Arial" w:hAnsi="Arial" w:cs="Arial"/>
          <w:color w:val="000000"/>
          <w:sz w:val="14"/>
          <w:szCs w:val="14"/>
          <w:lang w:val="ru-RU"/>
        </w:rPr>
      </w:pPr>
    </w:p>
    <w:p w:rsidR="008C4098" w:rsidRPr="0012335D" w:rsidRDefault="008C4098" w:rsidP="008C4098">
      <w:pPr>
        <w:ind w:left="720" w:right="72"/>
        <w:jc w:val="both"/>
        <w:rPr>
          <w:rFonts w:ascii="Arial" w:hAnsi="Arial" w:cs="Arial"/>
          <w:bCs/>
          <w:i/>
          <w:color w:val="000000"/>
          <w:sz w:val="18"/>
          <w:szCs w:val="18"/>
          <w:lang w:val="sr-Cyrl-BA"/>
        </w:rPr>
      </w:pPr>
      <w:r w:rsidRPr="0012335D">
        <w:rPr>
          <w:rFonts w:ascii="Arial" w:hAnsi="Arial" w:cs="Arial"/>
          <w:bCs/>
          <w:i/>
          <w:color w:val="000000"/>
          <w:sz w:val="18"/>
          <w:szCs w:val="18"/>
          <w:lang w:val="sr-Cyrl-BA"/>
        </w:rPr>
        <w:t>Исправка вриједности потраживања</w:t>
      </w:r>
    </w:p>
    <w:p w:rsidR="008C4098" w:rsidRPr="0012335D" w:rsidRDefault="008C4098" w:rsidP="008C4098">
      <w:pPr>
        <w:ind w:left="720" w:right="72"/>
        <w:jc w:val="both"/>
        <w:rPr>
          <w:rFonts w:ascii="Arial" w:hAnsi="Arial" w:cs="Arial"/>
          <w:b/>
          <w:bCs/>
          <w:color w:val="000000"/>
          <w:sz w:val="14"/>
          <w:szCs w:val="14"/>
          <w:lang w:val="sr-Cyrl-BA"/>
        </w:rPr>
      </w:pPr>
    </w:p>
    <w:p w:rsidR="008C4098" w:rsidRPr="0012335D" w:rsidRDefault="008C4098" w:rsidP="008C4098">
      <w:pPr>
        <w:ind w:left="720"/>
        <w:jc w:val="both"/>
        <w:rPr>
          <w:rFonts w:ascii="Arial" w:hAnsi="Arial" w:cs="Arial"/>
          <w:bCs/>
          <w:sz w:val="18"/>
          <w:szCs w:val="18"/>
          <w:lang w:val="sr-Cyrl-CS"/>
        </w:rPr>
      </w:pPr>
      <w:r w:rsidRPr="0012335D">
        <w:rPr>
          <w:rFonts w:ascii="Arial" w:hAnsi="Arial" w:cs="Arial"/>
          <w:bCs/>
          <w:color w:val="000000"/>
          <w:sz w:val="18"/>
          <w:szCs w:val="18"/>
          <w:lang w:val="sr-Cyrl-BA"/>
        </w:rPr>
        <w:t xml:space="preserve">Матично друштво обрачунава обезврјеђење сумњивих потраживања у складу са одредбама </w:t>
      </w:r>
      <w:r w:rsidRPr="0012335D">
        <w:rPr>
          <w:rFonts w:ascii="Arial" w:hAnsi="Arial" w:cs="Arial"/>
          <w:bCs/>
          <w:sz w:val="18"/>
          <w:szCs w:val="18"/>
          <w:lang w:val="sr-Cyrl-CS"/>
        </w:rPr>
        <w:t>Правилника о начину процијењивања билансних и ванбилансних позиција друштва за осигурање (''Службени гласник РС'', број 10/09 , број 91/14и број 57/22) (напомена</w:t>
      </w:r>
      <w:r w:rsidRPr="0012335D">
        <w:rPr>
          <w:rFonts w:ascii="Arial" w:hAnsi="Arial" w:cs="Arial"/>
          <w:bCs/>
          <w:sz w:val="18"/>
          <w:szCs w:val="18"/>
          <w:lang w:val="sr-Cyrl-BA"/>
        </w:rPr>
        <w:t xml:space="preserve"> 3.13.</w:t>
      </w:r>
      <w:r w:rsidRPr="0012335D">
        <w:rPr>
          <w:rFonts w:ascii="Arial" w:hAnsi="Arial" w:cs="Arial"/>
          <w:bCs/>
          <w:sz w:val="18"/>
          <w:szCs w:val="18"/>
          <w:lang w:val="sr-Cyrl-CS"/>
        </w:rPr>
        <w:t>), као и на основу процјене руководства</w:t>
      </w:r>
      <w:r w:rsidRPr="0012335D">
        <w:t xml:space="preserve"> </w:t>
      </w:r>
      <w:r w:rsidRPr="0012335D">
        <w:rPr>
          <w:rFonts w:ascii="Arial" w:hAnsi="Arial" w:cs="Arial"/>
          <w:bCs/>
          <w:sz w:val="18"/>
          <w:szCs w:val="18"/>
          <w:lang w:val="sr-Cyrl-CS"/>
        </w:rPr>
        <w:t xml:space="preserve">Матичног друштва засноване на историјском искуству. </w:t>
      </w:r>
      <w:r w:rsidRPr="0012335D">
        <w:rPr>
          <w:rFonts w:ascii="Arial" w:hAnsi="Arial" w:cs="Arial"/>
          <w:sz w:val="18"/>
          <w:szCs w:val="18"/>
          <w:lang w:val="sr-Cyrl-CS"/>
        </w:rPr>
        <w:t>Руководство вјерује да није потребна додатна исправка вриједности потраживања, изузев резервисања већ приказаних у конслоидованим финансијским извештајима.</w:t>
      </w:r>
    </w:p>
    <w:p w:rsidR="008C4098" w:rsidRPr="0012335D" w:rsidRDefault="008C4098" w:rsidP="008C4098">
      <w:pPr>
        <w:ind w:left="720" w:right="72"/>
        <w:jc w:val="both"/>
        <w:rPr>
          <w:i/>
          <w:sz w:val="14"/>
          <w:szCs w:val="14"/>
          <w:lang w:val="sr-Cyrl-CS"/>
        </w:rPr>
      </w:pPr>
    </w:p>
    <w:p w:rsidR="008C4098" w:rsidRPr="0012335D" w:rsidRDefault="008C4098" w:rsidP="008C4098">
      <w:pPr>
        <w:ind w:left="720" w:right="72"/>
        <w:jc w:val="both"/>
        <w:rPr>
          <w:rFonts w:ascii="Arial" w:hAnsi="Arial" w:cs="Arial"/>
          <w:bCs/>
          <w:i/>
          <w:color w:val="000000"/>
          <w:sz w:val="18"/>
          <w:szCs w:val="18"/>
          <w:lang w:val="sr-Cyrl-BA"/>
        </w:rPr>
      </w:pPr>
      <w:r w:rsidRPr="0012335D">
        <w:rPr>
          <w:rFonts w:ascii="Arial" w:hAnsi="Arial" w:cs="Arial"/>
          <w:bCs/>
          <w:i/>
          <w:color w:val="000000"/>
          <w:sz w:val="18"/>
          <w:szCs w:val="18"/>
          <w:lang w:val="sr-Cyrl-BA"/>
        </w:rPr>
        <w:t xml:space="preserve">Процјена резерви штета за настале непријављене штете </w:t>
      </w:r>
    </w:p>
    <w:p w:rsidR="008C4098" w:rsidRPr="0012335D" w:rsidRDefault="008C4098" w:rsidP="008C4098">
      <w:pPr>
        <w:ind w:left="720" w:right="72"/>
        <w:jc w:val="both"/>
        <w:rPr>
          <w:sz w:val="14"/>
          <w:szCs w:val="14"/>
          <w:lang w:val="sr-Cyrl-CS"/>
        </w:rPr>
      </w:pPr>
    </w:p>
    <w:p w:rsidR="008C4098" w:rsidRPr="0012335D" w:rsidRDefault="008C4098" w:rsidP="008C4098">
      <w:pPr>
        <w:ind w:left="720" w:right="72"/>
        <w:jc w:val="both"/>
        <w:rPr>
          <w:rFonts w:ascii="Arial" w:hAnsi="Arial" w:cs="Arial"/>
          <w:bCs/>
          <w:sz w:val="18"/>
          <w:szCs w:val="18"/>
          <w:lang w:val="sr-Cyrl-CS"/>
        </w:rPr>
      </w:pPr>
      <w:r w:rsidRPr="0012335D">
        <w:rPr>
          <w:rFonts w:ascii="Arial" w:hAnsi="Arial" w:cs="Arial"/>
          <w:bCs/>
          <w:sz w:val="18"/>
          <w:szCs w:val="18"/>
          <w:lang w:val="sr-Cyrl-CS"/>
        </w:rPr>
        <w:t>Резервисања за настале непријављене штете су процијењена уз помоћ актуарских метода. Извори података коришћених приликом обрачуна резервисања су интерни, преузети из детаљних анализа које се редовно проводе од стране</w:t>
      </w:r>
      <w:r w:rsidRPr="0012335D">
        <w:t xml:space="preserve"> </w:t>
      </w:r>
      <w:r w:rsidRPr="0012335D">
        <w:rPr>
          <w:rFonts w:ascii="Arial" w:hAnsi="Arial" w:cs="Arial"/>
          <w:bCs/>
          <w:sz w:val="18"/>
          <w:szCs w:val="18"/>
          <w:lang w:val="sr-Cyrl-CS"/>
        </w:rPr>
        <w:t>Матичног друштва . Тежиште пажње је на текућим трендовима, а кад у ранијим годинама није било довољно информација које су потребне за поуздану процјену развоја штета, користе се разумне претпоставке.</w:t>
      </w:r>
    </w:p>
    <w:p w:rsidR="008C4098" w:rsidRPr="0012335D" w:rsidRDefault="008C4098" w:rsidP="008C4098">
      <w:pPr>
        <w:ind w:left="720" w:right="72"/>
        <w:jc w:val="both"/>
        <w:rPr>
          <w:rFonts w:ascii="Arial" w:hAnsi="Arial" w:cs="Arial"/>
          <w:bCs/>
          <w:sz w:val="14"/>
          <w:szCs w:val="14"/>
          <w:lang w:val="sr-Cyrl-CS"/>
        </w:rPr>
      </w:pPr>
    </w:p>
    <w:p w:rsidR="008C4098" w:rsidRPr="0012335D" w:rsidRDefault="008C4098" w:rsidP="008C4098">
      <w:pPr>
        <w:ind w:left="720" w:right="72"/>
        <w:jc w:val="both"/>
        <w:rPr>
          <w:rFonts w:ascii="Arial" w:hAnsi="Arial" w:cs="Arial"/>
          <w:bCs/>
          <w:sz w:val="18"/>
          <w:szCs w:val="18"/>
          <w:lang w:val="sr-Cyrl-CS"/>
        </w:rPr>
      </w:pPr>
      <w:r w:rsidRPr="0012335D">
        <w:rPr>
          <w:rFonts w:ascii="Arial" w:hAnsi="Arial" w:cs="Arial"/>
          <w:bCs/>
          <w:sz w:val="18"/>
          <w:szCs w:val="18"/>
          <w:lang w:val="sr-Cyrl-CS"/>
        </w:rPr>
        <w:t xml:space="preserve">Резерве за настале непријављене штете се базирају на обрачунима које се раде за сваку врсту осигурања посебно. За сваку врсту осигурања користе се статистички подаци о штетама у више задњих година. За израчун резервисања се користи метода </w:t>
      </w:r>
      <w:r w:rsidRPr="0012335D">
        <w:rPr>
          <w:rFonts w:ascii="Arial" w:hAnsi="Arial" w:cs="Arial"/>
          <w:bCs/>
          <w:sz w:val="18"/>
          <w:szCs w:val="18"/>
        </w:rPr>
        <w:t>уланча</w:t>
      </w:r>
      <w:r w:rsidRPr="0012335D">
        <w:rPr>
          <w:rFonts w:ascii="Arial" w:hAnsi="Arial" w:cs="Arial"/>
          <w:bCs/>
          <w:sz w:val="18"/>
          <w:szCs w:val="18"/>
          <w:lang w:val="sr-Cyrl-BA"/>
        </w:rPr>
        <w:t>н</w:t>
      </w:r>
      <w:r w:rsidRPr="0012335D">
        <w:rPr>
          <w:rFonts w:ascii="Arial" w:hAnsi="Arial" w:cs="Arial"/>
          <w:bCs/>
          <w:sz w:val="18"/>
          <w:szCs w:val="18"/>
        </w:rPr>
        <w:t>их љествица</w:t>
      </w:r>
      <w:r w:rsidRPr="0012335D">
        <w:rPr>
          <w:rFonts w:ascii="Arial" w:hAnsi="Arial" w:cs="Arial"/>
          <w:bCs/>
          <w:sz w:val="18"/>
          <w:szCs w:val="18"/>
          <w:lang w:val="sr-Cyrl-BA"/>
        </w:rPr>
        <w:t xml:space="preserve"> и метода очекиване квоте штета</w:t>
      </w:r>
      <w:r w:rsidRPr="0012335D">
        <w:rPr>
          <w:rFonts w:ascii="Arial" w:hAnsi="Arial" w:cs="Arial"/>
          <w:bCs/>
          <w:sz w:val="18"/>
          <w:szCs w:val="18"/>
          <w:lang w:val="sr-Latn-BA"/>
        </w:rPr>
        <w:t>.</w:t>
      </w:r>
      <w:r w:rsidRPr="0012335D">
        <w:rPr>
          <w:rFonts w:ascii="Arial" w:hAnsi="Arial" w:cs="Arial"/>
          <w:bCs/>
          <w:sz w:val="18"/>
          <w:szCs w:val="18"/>
        </w:rPr>
        <w:t xml:space="preserve"> </w:t>
      </w:r>
      <w:r w:rsidRPr="0012335D">
        <w:rPr>
          <w:rFonts w:ascii="Arial" w:hAnsi="Arial" w:cs="Arial"/>
          <w:sz w:val="18"/>
          <w:szCs w:val="18"/>
          <w:lang w:val="sr-Cyrl-CS"/>
        </w:rPr>
        <w:t>Руководство верује да нису потребна додатна резервисања, изузев већ приказаних у конслоидованим финансијским извјештајима.</w:t>
      </w:r>
    </w:p>
    <w:p w:rsidR="008C4098" w:rsidRPr="0012335D" w:rsidRDefault="008C4098" w:rsidP="008C4098">
      <w:pPr>
        <w:ind w:left="720" w:right="72"/>
        <w:jc w:val="both"/>
        <w:rPr>
          <w:rFonts w:ascii="Arial" w:hAnsi="Arial" w:cs="Arial"/>
          <w:bCs/>
          <w:i/>
          <w:sz w:val="18"/>
          <w:szCs w:val="18"/>
          <w:lang w:val="sr-Cyrl-CS"/>
        </w:rPr>
      </w:pPr>
    </w:p>
    <w:p w:rsidR="008C4098" w:rsidRPr="0012335D" w:rsidRDefault="008C4098" w:rsidP="008C4098">
      <w:pPr>
        <w:ind w:left="720" w:right="72"/>
        <w:jc w:val="both"/>
        <w:rPr>
          <w:rFonts w:ascii="Arial" w:hAnsi="Arial" w:cs="Arial"/>
          <w:bCs/>
          <w:i/>
          <w:sz w:val="18"/>
          <w:szCs w:val="18"/>
          <w:lang w:val="sr-Cyrl-CS"/>
        </w:rPr>
      </w:pPr>
      <w:r w:rsidRPr="0012335D">
        <w:rPr>
          <w:rFonts w:ascii="Arial" w:hAnsi="Arial" w:cs="Arial"/>
          <w:bCs/>
          <w:i/>
          <w:sz w:val="18"/>
          <w:szCs w:val="18"/>
          <w:lang w:val="sr-Cyrl-CS"/>
        </w:rPr>
        <w:t>Бенефиције запосленима</w:t>
      </w:r>
    </w:p>
    <w:p w:rsidR="00521557" w:rsidRDefault="00521557" w:rsidP="00521557">
      <w:pPr>
        <w:ind w:left="684"/>
        <w:jc w:val="both"/>
        <w:rPr>
          <w:rFonts w:ascii="Arial" w:hAnsi="Arial" w:cs="Arial"/>
          <w:sz w:val="18"/>
          <w:szCs w:val="18"/>
          <w:lang w:val="sr-Cyrl-BA"/>
        </w:rPr>
      </w:pPr>
    </w:p>
    <w:p w:rsidR="00521557" w:rsidRDefault="00521557" w:rsidP="00521557">
      <w:pPr>
        <w:ind w:left="684"/>
        <w:jc w:val="both"/>
        <w:rPr>
          <w:rFonts w:ascii="Arial" w:hAnsi="Arial" w:cs="Arial"/>
          <w:sz w:val="18"/>
          <w:szCs w:val="18"/>
        </w:rPr>
      </w:pPr>
      <w:r w:rsidRPr="00A14C3E">
        <w:rPr>
          <w:rFonts w:ascii="Arial" w:hAnsi="Arial" w:cs="Arial"/>
          <w:sz w:val="18"/>
          <w:szCs w:val="18"/>
          <w:lang w:val="sr-Cyrl-BA"/>
        </w:rPr>
        <w:t xml:space="preserve">Друштво је ангажовало овлашћеног актуара да у име Друштва изврши обрачун садашње </w:t>
      </w:r>
      <w:r>
        <w:rPr>
          <w:rFonts w:ascii="Arial" w:hAnsi="Arial" w:cs="Arial"/>
          <w:sz w:val="18"/>
          <w:szCs w:val="18"/>
        </w:rPr>
        <w:t xml:space="preserve">     </w:t>
      </w:r>
      <w:r w:rsidRPr="00A14C3E">
        <w:rPr>
          <w:rFonts w:ascii="Arial" w:hAnsi="Arial" w:cs="Arial"/>
          <w:sz w:val="18"/>
          <w:szCs w:val="18"/>
          <w:lang w:val="sr-Cyrl-BA"/>
        </w:rPr>
        <w:t>вриједности акумулираних права запослених на отпремнине на дан 31. децембра 2024. године. Приликом обрачуна наведене садашње вриједности акумулираних права запослених на отпремнине овлашћени актуар је користио сљедеће претпоставке: дисконтна стопа од 5.0% годишње, пројектована стопа раста зарада од 1,02709027% (на основу просјечног раста у последњих 6 година), просјечна флуктуација запослених у последњих 5 година 8,099174%, таблице морталитета СФРЈ 1980-1982, укупно за мушки и женски пол, као и остали услови неопходни за остваривање права на отпремнину</w:t>
      </w:r>
      <w:r w:rsidRPr="00A14C3E">
        <w:rPr>
          <w:rFonts w:ascii="Arial" w:hAnsi="Arial" w:cs="Arial"/>
          <w:sz w:val="18"/>
          <w:szCs w:val="18"/>
        </w:rPr>
        <w:t>.</w:t>
      </w:r>
    </w:p>
    <w:p w:rsidR="008C4098" w:rsidRPr="0012335D" w:rsidRDefault="008C4098" w:rsidP="008C4098">
      <w:pPr>
        <w:ind w:left="720" w:right="72"/>
        <w:jc w:val="both"/>
        <w:rPr>
          <w:rFonts w:ascii="Arial" w:hAnsi="Arial" w:cs="Arial"/>
          <w:i/>
          <w:sz w:val="18"/>
          <w:szCs w:val="18"/>
          <w:lang w:val="sr-Cyrl-CS"/>
        </w:rPr>
      </w:pPr>
    </w:p>
    <w:p w:rsidR="008C4098" w:rsidRPr="0012335D" w:rsidRDefault="008C4098" w:rsidP="008C4098">
      <w:pPr>
        <w:ind w:left="720" w:right="72"/>
        <w:jc w:val="both"/>
        <w:rPr>
          <w:rFonts w:ascii="Arial" w:hAnsi="Arial" w:cs="Arial"/>
          <w:i/>
          <w:sz w:val="18"/>
          <w:szCs w:val="18"/>
          <w:lang w:val="sr-Cyrl-CS"/>
        </w:rPr>
      </w:pPr>
      <w:r w:rsidRPr="0012335D">
        <w:rPr>
          <w:rFonts w:ascii="Arial" w:hAnsi="Arial" w:cs="Arial"/>
          <w:i/>
          <w:sz w:val="18"/>
          <w:szCs w:val="18"/>
          <w:lang w:val="sr-Cyrl-CS"/>
        </w:rPr>
        <w:t xml:space="preserve">Правична (фер) вриједност </w:t>
      </w:r>
    </w:p>
    <w:p w:rsidR="008C4098" w:rsidRPr="0012335D" w:rsidRDefault="008C4098" w:rsidP="008C4098">
      <w:pPr>
        <w:ind w:left="720" w:right="29"/>
        <w:rPr>
          <w:rFonts w:ascii="Arial" w:hAnsi="Arial" w:cs="Arial"/>
          <w:snapToGrid/>
          <w:sz w:val="12"/>
          <w:szCs w:val="12"/>
          <w:lang w:val="sr-Latn-CS"/>
        </w:rPr>
      </w:pPr>
    </w:p>
    <w:p w:rsidR="008C4098" w:rsidRPr="0012335D" w:rsidRDefault="008C4098" w:rsidP="008C4098">
      <w:pPr>
        <w:tabs>
          <w:tab w:val="left" w:pos="-1440"/>
          <w:tab w:val="left" w:pos="-720"/>
          <w:tab w:val="left" w:pos="0"/>
          <w:tab w:val="left" w:pos="810"/>
          <w:tab w:val="right" w:pos="8647"/>
        </w:tabs>
        <w:ind w:left="720"/>
        <w:jc w:val="both"/>
        <w:rPr>
          <w:rFonts w:ascii="Arial" w:hAnsi="Arial" w:cs="Arial"/>
          <w:snapToGrid/>
          <w:sz w:val="18"/>
          <w:szCs w:val="18"/>
          <w:lang w:val="sr-Cyrl-CS"/>
        </w:rPr>
      </w:pPr>
      <w:r w:rsidRPr="0012335D">
        <w:rPr>
          <w:rFonts w:ascii="Arial" w:hAnsi="Arial" w:cs="Arial"/>
          <w:snapToGrid/>
          <w:sz w:val="18"/>
          <w:szCs w:val="18"/>
          <w:lang w:val="sr-Latn-CS"/>
        </w:rPr>
        <w:t>Пословна политика</w:t>
      </w:r>
      <w:r w:rsidRPr="0012335D">
        <w:t xml:space="preserve"> </w:t>
      </w:r>
      <w:r w:rsidRPr="0012335D">
        <w:rPr>
          <w:rFonts w:ascii="Arial" w:hAnsi="Arial" w:cs="Arial"/>
          <w:snapToGrid/>
          <w:sz w:val="18"/>
          <w:szCs w:val="18"/>
          <w:lang w:val="sr-Latn-CS"/>
        </w:rPr>
        <w:t>Матично</w:t>
      </w:r>
      <w:r w:rsidRPr="0012335D">
        <w:rPr>
          <w:rFonts w:ascii="Arial" w:hAnsi="Arial" w:cs="Arial"/>
          <w:snapToGrid/>
          <w:sz w:val="18"/>
          <w:szCs w:val="18"/>
          <w:lang w:val="sr-Cyrl-BA"/>
        </w:rPr>
        <w:t>г</w:t>
      </w:r>
      <w:r w:rsidRPr="0012335D">
        <w:rPr>
          <w:rFonts w:ascii="Arial" w:hAnsi="Arial" w:cs="Arial"/>
          <w:snapToGrid/>
          <w:sz w:val="18"/>
          <w:szCs w:val="18"/>
          <w:lang w:val="sr-Latn-CS"/>
        </w:rPr>
        <w:t xml:space="preserve"> друштв</w:t>
      </w:r>
      <w:r w:rsidRPr="0012335D">
        <w:rPr>
          <w:rFonts w:ascii="Arial" w:hAnsi="Arial" w:cs="Arial"/>
          <w:snapToGrid/>
          <w:sz w:val="18"/>
          <w:szCs w:val="18"/>
          <w:lang w:val="sr-Cyrl-BA"/>
        </w:rPr>
        <w:t>а</w:t>
      </w:r>
      <w:r w:rsidRPr="0012335D">
        <w:rPr>
          <w:rFonts w:ascii="Arial" w:hAnsi="Arial" w:cs="Arial"/>
          <w:snapToGrid/>
          <w:sz w:val="18"/>
          <w:szCs w:val="18"/>
          <w:lang w:val="sr-Latn-CS"/>
        </w:rPr>
        <w:t xml:space="preserve">  је да објелодани информације о правичној вриједности оних средстава и обавеза за које постоје званичне тржишне информације и у случајевима када се правична вриједност значајно разликује од књиговодствене вриједности. Правична вриједност за ове потребе се дефинише као вриједност по којој се средство може реализовати, или обавеза измирити, на добровољној бази између субјеката који су упознати са стањем тих средстава, односно обавеза.</w:t>
      </w:r>
    </w:p>
    <w:p w:rsidR="008C4098" w:rsidRPr="0012335D" w:rsidRDefault="008C4098" w:rsidP="008C4098">
      <w:pPr>
        <w:tabs>
          <w:tab w:val="left" w:pos="-1440"/>
          <w:tab w:val="left" w:pos="-720"/>
          <w:tab w:val="left" w:pos="0"/>
          <w:tab w:val="left" w:pos="810"/>
          <w:tab w:val="right" w:pos="8647"/>
        </w:tabs>
        <w:ind w:left="720"/>
        <w:jc w:val="both"/>
        <w:rPr>
          <w:rFonts w:ascii="Arial" w:hAnsi="Arial" w:cs="Arial"/>
          <w:snapToGrid/>
          <w:sz w:val="18"/>
          <w:szCs w:val="18"/>
          <w:lang w:val="sr-Cyrl-CS"/>
        </w:rPr>
      </w:pPr>
    </w:p>
    <w:p w:rsidR="008C4098" w:rsidRPr="0012335D" w:rsidRDefault="008C4098" w:rsidP="008C4098">
      <w:pPr>
        <w:tabs>
          <w:tab w:val="left" w:pos="-1440"/>
          <w:tab w:val="left" w:pos="-720"/>
          <w:tab w:val="left" w:pos="0"/>
          <w:tab w:val="left" w:pos="810"/>
          <w:tab w:val="right" w:pos="8647"/>
        </w:tabs>
        <w:ind w:left="720"/>
        <w:jc w:val="both"/>
        <w:rPr>
          <w:rFonts w:ascii="Arial" w:hAnsi="Arial" w:cs="Arial"/>
          <w:snapToGrid/>
          <w:sz w:val="18"/>
          <w:szCs w:val="18"/>
          <w:lang w:val="sr-Latn-CS"/>
        </w:rPr>
      </w:pPr>
      <w:r w:rsidRPr="0012335D">
        <w:rPr>
          <w:rFonts w:ascii="Arial" w:hAnsi="Arial" w:cs="Arial"/>
          <w:snapToGrid/>
          <w:sz w:val="18"/>
          <w:szCs w:val="18"/>
          <w:lang w:val="sr-Latn-CS"/>
        </w:rPr>
        <w:t>Не постоји довољно тржишно искуство, стабилност и ликвидност у условима купопродаје финансијских инструмената пошто званичне тржишне информације нису у сваком тренутку расположиве. Сходно томе, у таквом окружењу није могуће поуздано утврдити правичну вриједност. По мишљењу руководства Друштва, износи у финансијским извјештајима одражавају правичну вриједност која је у датим околностима највјеродостојнија и најкориснија за потребе извјештавања.</w:t>
      </w:r>
      <w:r w:rsidRPr="0012335D">
        <w:rPr>
          <w:rFonts w:ascii="Arial" w:hAnsi="Arial" w:cs="Arial"/>
          <w:snapToGrid/>
          <w:sz w:val="18"/>
          <w:szCs w:val="18"/>
          <w:lang w:val="sr-Cyrl-CS"/>
        </w:rPr>
        <w:t xml:space="preserve"> </w:t>
      </w:r>
    </w:p>
    <w:p w:rsidR="007F0A10" w:rsidRPr="00324835" w:rsidRDefault="00497F41" w:rsidP="00324835">
      <w:pPr>
        <w:ind w:left="284"/>
        <w:jc w:val="both"/>
        <w:rPr>
          <w:rFonts w:ascii="Arial" w:hAnsi="Arial" w:cs="Arial"/>
          <w:sz w:val="18"/>
          <w:szCs w:val="18"/>
          <w:lang w:val="sr-Cyrl-BA"/>
        </w:rPr>
      </w:pPr>
      <w:r w:rsidRPr="0012335D">
        <w:rPr>
          <w:rFonts w:ascii="Arial" w:hAnsi="Arial" w:cs="Arial"/>
          <w:sz w:val="18"/>
          <w:szCs w:val="18"/>
          <w:lang w:val="sr-Cyrl-BA"/>
        </w:rPr>
        <w:br w:type="page"/>
      </w:r>
    </w:p>
    <w:p w:rsidR="00497F41" w:rsidRPr="0012335D" w:rsidRDefault="00497F41" w:rsidP="00497F41">
      <w:pPr>
        <w:tabs>
          <w:tab w:val="left" w:pos="-1440"/>
          <w:tab w:val="left" w:pos="-720"/>
          <w:tab w:val="left" w:pos="0"/>
          <w:tab w:val="left" w:pos="810"/>
          <w:tab w:val="right" w:pos="8647"/>
        </w:tabs>
        <w:ind w:left="720"/>
        <w:jc w:val="both"/>
        <w:rPr>
          <w:rFonts w:ascii="Arial" w:hAnsi="Arial" w:cs="Arial"/>
          <w:snapToGrid/>
          <w:sz w:val="18"/>
          <w:szCs w:val="18"/>
          <w:lang w:val="sr-Cyrl-CS"/>
        </w:rPr>
      </w:pPr>
    </w:p>
    <w:p w:rsidR="00E24696" w:rsidRPr="00324835" w:rsidRDefault="00E24696" w:rsidP="00324835">
      <w:pPr>
        <w:pStyle w:val="BodyText2"/>
        <w:numPr>
          <w:ilvl w:val="0"/>
          <w:numId w:val="26"/>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sr-Latn-CS"/>
        </w:rPr>
      </w:pPr>
      <w:r w:rsidRPr="0012335D">
        <w:rPr>
          <w:rFonts w:ascii="Arial" w:hAnsi="Arial" w:cs="Arial"/>
          <w:b/>
          <w:sz w:val="18"/>
          <w:szCs w:val="18"/>
          <w:lang w:val="pl-PL"/>
        </w:rPr>
        <w:t>ПРИХОДИ</w:t>
      </w:r>
      <w:r w:rsidRPr="0012335D">
        <w:rPr>
          <w:rFonts w:ascii="Arial" w:hAnsi="Arial" w:cs="Arial"/>
          <w:b/>
          <w:sz w:val="18"/>
          <w:szCs w:val="18"/>
          <w:lang w:val="sr-Latn-CS"/>
        </w:rPr>
        <w:t xml:space="preserve"> </w:t>
      </w:r>
      <w:r w:rsidRPr="0012335D">
        <w:rPr>
          <w:rFonts w:ascii="Arial" w:hAnsi="Arial" w:cs="Arial"/>
          <w:b/>
          <w:sz w:val="18"/>
          <w:szCs w:val="18"/>
          <w:lang w:val="pl-PL"/>
        </w:rPr>
        <w:t>ОД</w:t>
      </w:r>
      <w:r w:rsidRPr="0012335D">
        <w:rPr>
          <w:rFonts w:ascii="Arial" w:hAnsi="Arial" w:cs="Arial"/>
          <w:b/>
          <w:sz w:val="18"/>
          <w:szCs w:val="18"/>
          <w:lang w:val="sr-Latn-CS"/>
        </w:rPr>
        <w:t xml:space="preserve"> </w:t>
      </w:r>
      <w:r w:rsidRPr="0012335D">
        <w:rPr>
          <w:rFonts w:ascii="Arial" w:hAnsi="Arial" w:cs="Arial"/>
          <w:b/>
          <w:sz w:val="18"/>
          <w:szCs w:val="18"/>
          <w:lang w:val="pl-PL"/>
        </w:rPr>
        <w:t>ПРЕМИЈЕ</w:t>
      </w:r>
      <w:r w:rsidRPr="0012335D">
        <w:rPr>
          <w:rFonts w:ascii="Arial" w:hAnsi="Arial" w:cs="Arial"/>
          <w:b/>
          <w:sz w:val="18"/>
          <w:szCs w:val="18"/>
          <w:lang w:val="sr-Latn-CS"/>
        </w:rPr>
        <w:t xml:space="preserve"> </w:t>
      </w:r>
      <w:r w:rsidRPr="0012335D">
        <w:rPr>
          <w:rFonts w:ascii="Arial" w:hAnsi="Arial" w:cs="Arial"/>
          <w:b/>
          <w:sz w:val="18"/>
          <w:szCs w:val="18"/>
          <w:lang w:val="pl-PL"/>
        </w:rPr>
        <w:t>ОСИГУРАЊА</w:t>
      </w:r>
      <w:r w:rsidRPr="0012335D">
        <w:rPr>
          <w:rFonts w:ascii="Arial" w:hAnsi="Arial" w:cs="Arial"/>
          <w:b/>
          <w:sz w:val="18"/>
          <w:szCs w:val="18"/>
          <w:lang w:val="sr-Latn-CS"/>
        </w:rPr>
        <w:t xml:space="preserve"> </w:t>
      </w:r>
      <w:r w:rsidRPr="0012335D">
        <w:rPr>
          <w:rFonts w:ascii="Arial" w:hAnsi="Arial" w:cs="Arial"/>
          <w:b/>
          <w:sz w:val="18"/>
          <w:szCs w:val="18"/>
          <w:lang w:val="sr-Cyrl-BA"/>
        </w:rPr>
        <w:t>И САОСИГУРАЊА</w:t>
      </w:r>
    </w:p>
    <w:tbl>
      <w:tblPr>
        <w:tblW w:w="8162" w:type="dxa"/>
        <w:tblInd w:w="918" w:type="dxa"/>
        <w:tblLook w:val="04A0" w:firstRow="1" w:lastRow="0" w:firstColumn="1" w:lastColumn="0" w:noHBand="0" w:noVBand="1"/>
      </w:tblPr>
      <w:tblGrid>
        <w:gridCol w:w="4675"/>
        <w:gridCol w:w="1660"/>
        <w:gridCol w:w="1827"/>
      </w:tblGrid>
      <w:tr w:rsidR="00E24696" w:rsidRPr="0012335D" w:rsidTr="00324835">
        <w:trPr>
          <w:trHeight w:val="19"/>
        </w:trPr>
        <w:tc>
          <w:tcPr>
            <w:tcW w:w="8162" w:type="dxa"/>
            <w:gridSpan w:val="3"/>
            <w:tcBorders>
              <w:top w:val="nil"/>
              <w:left w:val="nil"/>
              <w:bottom w:val="nil"/>
              <w:right w:val="nil"/>
            </w:tcBorders>
            <w:shd w:val="clear" w:color="auto" w:fill="auto"/>
            <w:vAlign w:val="center"/>
            <w:hideMark/>
          </w:tcPr>
          <w:p w:rsidR="00E24696" w:rsidRPr="0012335D" w:rsidRDefault="00E24696" w:rsidP="008E38A7">
            <w:pPr>
              <w:widowControl/>
              <w:jc w:val="right"/>
              <w:rPr>
                <w:rFonts w:ascii="Arial" w:hAnsi="Arial" w:cs="Arial"/>
                <w:b/>
                <w:bCs/>
                <w:snapToGrid/>
                <w:sz w:val="18"/>
                <w:szCs w:val="18"/>
                <w:lang w:val="sr-Cyrl-BA"/>
              </w:rPr>
            </w:pPr>
            <w:r w:rsidRPr="0012335D">
              <w:rPr>
                <w:rFonts w:ascii="Arial" w:hAnsi="Arial" w:cs="Arial"/>
                <w:b/>
                <w:bCs/>
                <w:snapToGrid/>
                <w:sz w:val="18"/>
                <w:szCs w:val="18"/>
                <w:lang w:val="sr-Latn-CS"/>
              </w:rPr>
              <w:t xml:space="preserve">У </w:t>
            </w:r>
            <w:r w:rsidRPr="0012335D">
              <w:rPr>
                <w:rFonts w:ascii="Arial" w:hAnsi="Arial" w:cs="Arial"/>
                <w:b/>
                <w:bCs/>
                <w:snapToGrid/>
                <w:sz w:val="18"/>
                <w:szCs w:val="18"/>
              </w:rPr>
              <w:t>BAM</w:t>
            </w:r>
          </w:p>
          <w:p w:rsidR="00E24696" w:rsidRPr="0012335D" w:rsidRDefault="00E24696" w:rsidP="008E38A7">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За годину која се завршила</w:t>
            </w:r>
          </w:p>
          <w:p w:rsidR="00E24696" w:rsidRPr="0012335D" w:rsidRDefault="00E24696" w:rsidP="008E38A7">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 xml:space="preserve"> 31. децембар</w:t>
            </w:r>
          </w:p>
        </w:tc>
      </w:tr>
      <w:tr w:rsidR="00DE041E" w:rsidRPr="0012335D" w:rsidTr="00324835">
        <w:trPr>
          <w:trHeight w:val="19"/>
        </w:trPr>
        <w:tc>
          <w:tcPr>
            <w:tcW w:w="4675" w:type="dxa"/>
            <w:tcBorders>
              <w:top w:val="nil"/>
              <w:left w:val="nil"/>
              <w:bottom w:val="nil"/>
              <w:right w:val="nil"/>
            </w:tcBorders>
            <w:shd w:val="clear" w:color="auto" w:fill="auto"/>
            <w:vAlign w:val="center"/>
            <w:hideMark/>
          </w:tcPr>
          <w:p w:rsidR="00DE041E" w:rsidRPr="0012335D" w:rsidRDefault="00DE041E" w:rsidP="00DE041E">
            <w:pPr>
              <w:widowControl/>
              <w:rPr>
                <w:rFonts w:ascii="Arial" w:hAnsi="Arial" w:cs="Arial"/>
                <w:snapToGrid/>
                <w:sz w:val="18"/>
                <w:szCs w:val="18"/>
              </w:rPr>
            </w:pPr>
          </w:p>
        </w:tc>
        <w:tc>
          <w:tcPr>
            <w:tcW w:w="1660" w:type="dxa"/>
            <w:tcBorders>
              <w:top w:val="nil"/>
              <w:left w:val="nil"/>
              <w:bottom w:val="single" w:sz="8" w:space="0" w:color="auto"/>
              <w:right w:val="nil"/>
            </w:tcBorders>
            <w:shd w:val="clear" w:color="auto" w:fill="auto"/>
            <w:noWrap/>
            <w:vAlign w:val="bottom"/>
            <w:hideMark/>
          </w:tcPr>
          <w:p w:rsidR="00DE041E" w:rsidRPr="0012335D" w:rsidRDefault="00DE041E" w:rsidP="00DE041E">
            <w:pPr>
              <w:widowControl/>
              <w:jc w:val="right"/>
              <w:rPr>
                <w:rFonts w:ascii="Arial" w:hAnsi="Arial" w:cs="Arial"/>
                <w:b/>
                <w:bCs/>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sidR="009D5912">
              <w:rPr>
                <w:rFonts w:ascii="Arial" w:hAnsi="Arial" w:cs="Arial"/>
                <w:b/>
                <w:bCs/>
                <w:snapToGrid/>
                <w:sz w:val="18"/>
                <w:szCs w:val="18"/>
                <w:lang w:val="sr-Cyrl-BA"/>
              </w:rPr>
              <w:t>4</w:t>
            </w:r>
            <w:r w:rsidRPr="0012335D">
              <w:rPr>
                <w:rFonts w:ascii="Arial" w:hAnsi="Arial" w:cs="Arial"/>
                <w:b/>
                <w:bCs/>
                <w:snapToGrid/>
                <w:sz w:val="18"/>
                <w:szCs w:val="18"/>
              </w:rPr>
              <w:t>.</w:t>
            </w:r>
          </w:p>
        </w:tc>
        <w:tc>
          <w:tcPr>
            <w:tcW w:w="1826" w:type="dxa"/>
            <w:tcBorders>
              <w:top w:val="nil"/>
              <w:left w:val="nil"/>
              <w:bottom w:val="single" w:sz="8" w:space="0" w:color="auto"/>
              <w:right w:val="nil"/>
            </w:tcBorders>
            <w:shd w:val="clear" w:color="auto" w:fill="auto"/>
            <w:noWrap/>
            <w:vAlign w:val="bottom"/>
            <w:hideMark/>
          </w:tcPr>
          <w:p w:rsidR="00DE041E" w:rsidRPr="0012335D" w:rsidRDefault="009D5912" w:rsidP="009D5912">
            <w:pPr>
              <w:widowControl/>
              <w:jc w:val="right"/>
              <w:rPr>
                <w:rFonts w:ascii="Arial" w:hAnsi="Arial" w:cs="Arial"/>
                <w:b/>
                <w:bCs/>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Pr>
                <w:rFonts w:ascii="Arial" w:hAnsi="Arial" w:cs="Arial"/>
                <w:b/>
                <w:bCs/>
                <w:snapToGrid/>
                <w:sz w:val="18"/>
                <w:szCs w:val="18"/>
                <w:lang w:val="sr-Cyrl-BA"/>
              </w:rPr>
              <w:t>3</w:t>
            </w:r>
            <w:r w:rsidRPr="0012335D">
              <w:rPr>
                <w:rFonts w:ascii="Arial" w:hAnsi="Arial" w:cs="Arial"/>
                <w:b/>
                <w:bCs/>
                <w:snapToGrid/>
                <w:sz w:val="18"/>
                <w:szCs w:val="18"/>
              </w:rPr>
              <w:t>.</w:t>
            </w:r>
          </w:p>
        </w:tc>
      </w:tr>
      <w:tr w:rsidR="009D5912" w:rsidRPr="0012335D" w:rsidTr="00324835">
        <w:trPr>
          <w:trHeight w:val="19"/>
        </w:trPr>
        <w:tc>
          <w:tcPr>
            <w:tcW w:w="4675" w:type="dxa"/>
            <w:tcBorders>
              <w:top w:val="nil"/>
              <w:left w:val="nil"/>
              <w:bottom w:val="nil"/>
              <w:right w:val="nil"/>
            </w:tcBorders>
            <w:shd w:val="clear" w:color="auto" w:fill="auto"/>
            <w:vAlign w:val="center"/>
            <w:hideMark/>
          </w:tcPr>
          <w:p w:rsidR="009D5912" w:rsidRPr="0012335D" w:rsidRDefault="009D5912" w:rsidP="009D5912">
            <w:pPr>
              <w:widowControl/>
              <w:rPr>
                <w:rFonts w:ascii="Arial" w:hAnsi="Arial" w:cs="Arial"/>
                <w:snapToGrid/>
                <w:sz w:val="18"/>
                <w:szCs w:val="18"/>
              </w:rPr>
            </w:pPr>
            <w:r w:rsidRPr="0012335D">
              <w:rPr>
                <w:rFonts w:ascii="Arial" w:hAnsi="Arial" w:cs="Arial"/>
                <w:snapToGrid/>
                <w:sz w:val="18"/>
                <w:szCs w:val="18"/>
              </w:rPr>
              <w:t>Обрачуната премија неживотног осигурања</w:t>
            </w:r>
          </w:p>
        </w:tc>
        <w:tc>
          <w:tcPr>
            <w:tcW w:w="1660" w:type="dxa"/>
            <w:tcBorders>
              <w:top w:val="nil"/>
              <w:left w:val="nil"/>
              <w:bottom w:val="nil"/>
              <w:right w:val="nil"/>
            </w:tcBorders>
            <w:shd w:val="clear" w:color="000000" w:fill="FFFFFF"/>
            <w:vAlign w:val="bottom"/>
          </w:tcPr>
          <w:p w:rsidR="009D5912" w:rsidRDefault="009D5912" w:rsidP="009D5912">
            <w:pPr>
              <w:widowControl/>
              <w:jc w:val="right"/>
              <w:rPr>
                <w:rFonts w:ascii="Arial" w:hAnsi="Arial" w:cs="Arial"/>
                <w:snapToGrid/>
                <w:color w:val="000000"/>
                <w:sz w:val="18"/>
                <w:szCs w:val="18"/>
              </w:rPr>
            </w:pPr>
            <w:r>
              <w:rPr>
                <w:rFonts w:ascii="Arial" w:hAnsi="Arial" w:cs="Arial"/>
                <w:color w:val="000000"/>
                <w:sz w:val="18"/>
                <w:szCs w:val="18"/>
              </w:rPr>
              <w:t xml:space="preserve">                32,331,063 </w:t>
            </w:r>
          </w:p>
        </w:tc>
        <w:tc>
          <w:tcPr>
            <w:tcW w:w="1826" w:type="dxa"/>
            <w:tcBorders>
              <w:top w:val="nil"/>
              <w:left w:val="nil"/>
              <w:bottom w:val="nil"/>
              <w:right w:val="nil"/>
            </w:tcBorders>
            <w:shd w:val="clear" w:color="auto" w:fill="auto"/>
            <w:vAlign w:val="bottom"/>
          </w:tcPr>
          <w:p w:rsidR="009D5912" w:rsidRPr="000122B3" w:rsidRDefault="009D5912" w:rsidP="009D5912">
            <w:pPr>
              <w:jc w:val="right"/>
              <w:rPr>
                <w:rFonts w:ascii="Arial" w:hAnsi="Arial" w:cs="Arial"/>
                <w:sz w:val="18"/>
                <w:szCs w:val="18"/>
              </w:rPr>
            </w:pPr>
            <w:r>
              <w:rPr>
                <w:rFonts w:ascii="Arial" w:hAnsi="Arial" w:cs="Arial"/>
                <w:sz w:val="18"/>
                <w:szCs w:val="18"/>
              </w:rPr>
              <w:t>30,250,109</w:t>
            </w:r>
          </w:p>
        </w:tc>
      </w:tr>
      <w:tr w:rsidR="009D5912" w:rsidRPr="0012335D" w:rsidTr="00324835">
        <w:trPr>
          <w:trHeight w:val="19"/>
        </w:trPr>
        <w:tc>
          <w:tcPr>
            <w:tcW w:w="4675" w:type="dxa"/>
            <w:tcBorders>
              <w:top w:val="nil"/>
              <w:left w:val="nil"/>
              <w:bottom w:val="nil"/>
              <w:right w:val="nil"/>
            </w:tcBorders>
            <w:shd w:val="clear" w:color="auto" w:fill="auto"/>
            <w:vAlign w:val="center"/>
            <w:hideMark/>
          </w:tcPr>
          <w:p w:rsidR="009D5912" w:rsidRPr="0012335D" w:rsidRDefault="009D5912" w:rsidP="009D5912">
            <w:pPr>
              <w:widowControl/>
              <w:rPr>
                <w:rFonts w:ascii="Arial" w:hAnsi="Arial" w:cs="Arial"/>
                <w:snapToGrid/>
                <w:sz w:val="18"/>
                <w:szCs w:val="18"/>
              </w:rPr>
            </w:pPr>
            <w:r w:rsidRPr="0012335D">
              <w:rPr>
                <w:rFonts w:ascii="Arial" w:hAnsi="Arial" w:cs="Arial"/>
                <w:snapToGrid/>
                <w:sz w:val="18"/>
                <w:szCs w:val="18"/>
              </w:rPr>
              <w:t>Обрачуната премија саосигур</w:t>
            </w:r>
            <w:r w:rsidRPr="0012335D">
              <w:rPr>
                <w:rFonts w:ascii="Arial" w:hAnsi="Arial" w:cs="Arial"/>
                <w:snapToGrid/>
                <w:sz w:val="18"/>
                <w:szCs w:val="18"/>
                <w:lang w:val="sr-Cyrl-BA"/>
              </w:rPr>
              <w:t>а</w:t>
            </w:r>
            <w:r w:rsidRPr="0012335D">
              <w:rPr>
                <w:rFonts w:ascii="Arial" w:hAnsi="Arial" w:cs="Arial"/>
                <w:snapToGrid/>
                <w:sz w:val="18"/>
                <w:szCs w:val="18"/>
              </w:rPr>
              <w:t>ња</w:t>
            </w:r>
          </w:p>
        </w:tc>
        <w:tc>
          <w:tcPr>
            <w:tcW w:w="1660" w:type="dxa"/>
            <w:tcBorders>
              <w:top w:val="nil"/>
              <w:left w:val="nil"/>
              <w:bottom w:val="nil"/>
              <w:right w:val="nil"/>
            </w:tcBorders>
            <w:shd w:val="clear" w:color="000000" w:fill="FFFFFF"/>
            <w:vAlign w:val="bottom"/>
          </w:tcPr>
          <w:p w:rsidR="009D5912" w:rsidRDefault="009D5912" w:rsidP="009D5912">
            <w:pPr>
              <w:jc w:val="right"/>
              <w:rPr>
                <w:rFonts w:ascii="Arial" w:hAnsi="Arial" w:cs="Arial"/>
                <w:sz w:val="18"/>
                <w:szCs w:val="18"/>
              </w:rPr>
            </w:pPr>
            <w:r>
              <w:rPr>
                <w:rFonts w:ascii="Arial" w:hAnsi="Arial" w:cs="Arial"/>
                <w:sz w:val="18"/>
                <w:szCs w:val="18"/>
              </w:rPr>
              <w:t xml:space="preserve">             586,658 </w:t>
            </w:r>
          </w:p>
        </w:tc>
        <w:tc>
          <w:tcPr>
            <w:tcW w:w="1826" w:type="dxa"/>
            <w:tcBorders>
              <w:top w:val="nil"/>
              <w:left w:val="nil"/>
              <w:bottom w:val="nil"/>
              <w:right w:val="nil"/>
            </w:tcBorders>
            <w:shd w:val="clear" w:color="auto" w:fill="auto"/>
            <w:vAlign w:val="bottom"/>
          </w:tcPr>
          <w:p w:rsidR="009D5912" w:rsidRPr="000122B3" w:rsidRDefault="009D5912" w:rsidP="009D5912">
            <w:pPr>
              <w:jc w:val="right"/>
              <w:rPr>
                <w:rFonts w:ascii="Arial" w:hAnsi="Arial" w:cs="Arial"/>
                <w:sz w:val="18"/>
                <w:szCs w:val="18"/>
              </w:rPr>
            </w:pPr>
            <w:r>
              <w:rPr>
                <w:rFonts w:ascii="Arial" w:hAnsi="Arial" w:cs="Arial"/>
                <w:sz w:val="18"/>
                <w:szCs w:val="18"/>
              </w:rPr>
              <w:t>439,560</w:t>
            </w:r>
          </w:p>
        </w:tc>
      </w:tr>
      <w:tr w:rsidR="009D5912" w:rsidRPr="0012335D" w:rsidTr="00324835">
        <w:trPr>
          <w:trHeight w:val="19"/>
        </w:trPr>
        <w:tc>
          <w:tcPr>
            <w:tcW w:w="4675" w:type="dxa"/>
            <w:tcBorders>
              <w:top w:val="nil"/>
              <w:left w:val="nil"/>
              <w:bottom w:val="nil"/>
              <w:right w:val="nil"/>
            </w:tcBorders>
            <w:shd w:val="clear" w:color="auto" w:fill="auto"/>
            <w:vAlign w:val="center"/>
            <w:hideMark/>
          </w:tcPr>
          <w:p w:rsidR="009D5912" w:rsidRPr="0012335D" w:rsidRDefault="009D5912" w:rsidP="00324835">
            <w:pPr>
              <w:widowControl/>
              <w:spacing w:after="100" w:afterAutospacing="1"/>
              <w:rPr>
                <w:rFonts w:ascii="Arial" w:hAnsi="Arial" w:cs="Arial"/>
                <w:b/>
                <w:bCs/>
                <w:snapToGrid/>
                <w:sz w:val="18"/>
                <w:szCs w:val="18"/>
              </w:rPr>
            </w:pPr>
            <w:r w:rsidRPr="0012335D">
              <w:rPr>
                <w:rFonts w:ascii="Arial" w:hAnsi="Arial" w:cs="Arial"/>
                <w:b/>
                <w:bCs/>
                <w:snapToGrid/>
                <w:sz w:val="18"/>
                <w:szCs w:val="18"/>
              </w:rPr>
              <w:t>Укупно обрачуната премија</w:t>
            </w:r>
          </w:p>
        </w:tc>
        <w:tc>
          <w:tcPr>
            <w:tcW w:w="1660" w:type="dxa"/>
            <w:tcBorders>
              <w:top w:val="single" w:sz="4" w:space="0" w:color="auto"/>
              <w:left w:val="nil"/>
              <w:bottom w:val="single" w:sz="4" w:space="0" w:color="auto"/>
              <w:right w:val="nil"/>
            </w:tcBorders>
            <w:shd w:val="clear" w:color="000000" w:fill="FFFFFF"/>
            <w:vAlign w:val="bottom"/>
          </w:tcPr>
          <w:p w:rsidR="009D5912" w:rsidRDefault="009D5912" w:rsidP="00324835">
            <w:pPr>
              <w:spacing w:after="100" w:afterAutospacing="1"/>
              <w:jc w:val="right"/>
              <w:rPr>
                <w:rFonts w:ascii="Arial" w:hAnsi="Arial" w:cs="Arial"/>
                <w:b/>
                <w:bCs/>
                <w:sz w:val="18"/>
                <w:szCs w:val="18"/>
              </w:rPr>
            </w:pPr>
            <w:r>
              <w:rPr>
                <w:rFonts w:ascii="Arial" w:hAnsi="Arial" w:cs="Arial"/>
                <w:b/>
                <w:bCs/>
                <w:sz w:val="18"/>
                <w:szCs w:val="18"/>
              </w:rPr>
              <w:t xml:space="preserve">                32,917,721 </w:t>
            </w:r>
          </w:p>
        </w:tc>
        <w:tc>
          <w:tcPr>
            <w:tcW w:w="1826" w:type="dxa"/>
            <w:tcBorders>
              <w:top w:val="single" w:sz="4" w:space="0" w:color="auto"/>
              <w:left w:val="nil"/>
              <w:bottom w:val="single" w:sz="4" w:space="0" w:color="auto"/>
              <w:right w:val="nil"/>
            </w:tcBorders>
            <w:shd w:val="clear" w:color="auto" w:fill="auto"/>
            <w:vAlign w:val="bottom"/>
          </w:tcPr>
          <w:p w:rsidR="009D5912" w:rsidRPr="00B2380E" w:rsidRDefault="009D5912" w:rsidP="00324835">
            <w:pPr>
              <w:spacing w:after="100" w:afterAutospacing="1"/>
              <w:jc w:val="right"/>
              <w:rPr>
                <w:rFonts w:ascii="Arial" w:hAnsi="Arial" w:cs="Arial"/>
                <w:b/>
                <w:sz w:val="18"/>
                <w:szCs w:val="18"/>
              </w:rPr>
            </w:pPr>
            <w:r>
              <w:rPr>
                <w:rFonts w:ascii="Arial" w:hAnsi="Arial" w:cs="Arial"/>
                <w:b/>
                <w:sz w:val="18"/>
                <w:szCs w:val="18"/>
              </w:rPr>
              <w:t>30,689,669</w:t>
            </w:r>
          </w:p>
        </w:tc>
      </w:tr>
      <w:tr w:rsidR="009D5912" w:rsidRPr="0012335D" w:rsidTr="00324835">
        <w:trPr>
          <w:trHeight w:val="19"/>
        </w:trPr>
        <w:tc>
          <w:tcPr>
            <w:tcW w:w="4675" w:type="dxa"/>
            <w:tcBorders>
              <w:top w:val="nil"/>
              <w:left w:val="nil"/>
              <w:bottom w:val="nil"/>
              <w:right w:val="nil"/>
            </w:tcBorders>
            <w:shd w:val="clear" w:color="auto" w:fill="auto"/>
            <w:vAlign w:val="center"/>
            <w:hideMark/>
          </w:tcPr>
          <w:p w:rsidR="009D5912" w:rsidRPr="0012335D" w:rsidRDefault="009D5912" w:rsidP="00324835">
            <w:pPr>
              <w:widowControl/>
              <w:spacing w:after="100" w:afterAutospacing="1"/>
              <w:rPr>
                <w:rFonts w:ascii="Arial" w:hAnsi="Arial" w:cs="Arial"/>
                <w:b/>
                <w:bCs/>
                <w:snapToGrid/>
                <w:sz w:val="18"/>
                <w:szCs w:val="18"/>
              </w:rPr>
            </w:pPr>
          </w:p>
        </w:tc>
        <w:tc>
          <w:tcPr>
            <w:tcW w:w="1660" w:type="dxa"/>
            <w:tcBorders>
              <w:top w:val="nil"/>
              <w:left w:val="nil"/>
              <w:bottom w:val="nil"/>
              <w:right w:val="nil"/>
            </w:tcBorders>
            <w:shd w:val="clear" w:color="auto" w:fill="auto"/>
            <w:vAlign w:val="bottom"/>
          </w:tcPr>
          <w:p w:rsidR="009D5912" w:rsidRPr="0012335D" w:rsidRDefault="009D5912" w:rsidP="00324835">
            <w:pPr>
              <w:widowControl/>
              <w:spacing w:after="100" w:afterAutospacing="1"/>
              <w:jc w:val="right"/>
              <w:rPr>
                <w:rFonts w:ascii="Arial" w:hAnsi="Arial" w:cs="Arial"/>
                <w:snapToGrid/>
                <w:sz w:val="18"/>
                <w:szCs w:val="18"/>
              </w:rPr>
            </w:pPr>
          </w:p>
        </w:tc>
        <w:tc>
          <w:tcPr>
            <w:tcW w:w="1826" w:type="dxa"/>
            <w:tcBorders>
              <w:top w:val="nil"/>
              <w:left w:val="nil"/>
              <w:bottom w:val="nil"/>
              <w:right w:val="nil"/>
            </w:tcBorders>
            <w:shd w:val="clear" w:color="auto" w:fill="auto"/>
            <w:vAlign w:val="bottom"/>
          </w:tcPr>
          <w:p w:rsidR="009D5912" w:rsidRPr="0012335D" w:rsidRDefault="009D5912" w:rsidP="00324835">
            <w:pPr>
              <w:widowControl/>
              <w:spacing w:after="100" w:afterAutospacing="1"/>
              <w:jc w:val="right"/>
              <w:rPr>
                <w:rFonts w:ascii="Arial" w:hAnsi="Arial" w:cs="Arial"/>
                <w:snapToGrid/>
                <w:sz w:val="18"/>
                <w:szCs w:val="18"/>
              </w:rPr>
            </w:pPr>
          </w:p>
        </w:tc>
      </w:tr>
      <w:tr w:rsidR="009D5912" w:rsidRPr="0012335D" w:rsidTr="00324835">
        <w:trPr>
          <w:trHeight w:val="19"/>
        </w:trPr>
        <w:tc>
          <w:tcPr>
            <w:tcW w:w="4675" w:type="dxa"/>
            <w:tcBorders>
              <w:top w:val="nil"/>
              <w:left w:val="nil"/>
              <w:bottom w:val="nil"/>
              <w:right w:val="nil"/>
            </w:tcBorders>
            <w:shd w:val="clear" w:color="auto" w:fill="auto"/>
            <w:vAlign w:val="center"/>
            <w:hideMark/>
          </w:tcPr>
          <w:p w:rsidR="009D5912" w:rsidRPr="0012335D" w:rsidRDefault="009D5912" w:rsidP="00324835">
            <w:pPr>
              <w:widowControl/>
              <w:spacing w:after="100" w:afterAutospacing="1"/>
              <w:rPr>
                <w:rFonts w:ascii="Arial" w:hAnsi="Arial" w:cs="Arial"/>
                <w:snapToGrid/>
                <w:sz w:val="18"/>
                <w:szCs w:val="18"/>
              </w:rPr>
            </w:pPr>
            <w:r w:rsidRPr="0012335D">
              <w:rPr>
                <w:rFonts w:ascii="Arial" w:hAnsi="Arial" w:cs="Arial"/>
                <w:snapToGrid/>
                <w:sz w:val="18"/>
                <w:szCs w:val="18"/>
              </w:rPr>
              <w:t>Промјена преносне премије неживотних осигурања</w:t>
            </w:r>
          </w:p>
        </w:tc>
        <w:tc>
          <w:tcPr>
            <w:tcW w:w="1660" w:type="dxa"/>
            <w:tcBorders>
              <w:top w:val="nil"/>
              <w:left w:val="nil"/>
              <w:bottom w:val="nil"/>
              <w:right w:val="nil"/>
            </w:tcBorders>
            <w:shd w:val="clear" w:color="auto" w:fill="auto"/>
            <w:vAlign w:val="bottom"/>
          </w:tcPr>
          <w:p w:rsidR="009D5912" w:rsidRPr="009D5912" w:rsidRDefault="009D5912" w:rsidP="00324835">
            <w:pPr>
              <w:widowControl/>
              <w:spacing w:after="100" w:afterAutospacing="1"/>
              <w:jc w:val="right"/>
              <w:rPr>
                <w:rFonts w:ascii="Arial" w:hAnsi="Arial" w:cs="Arial"/>
                <w:snapToGrid/>
                <w:sz w:val="18"/>
                <w:szCs w:val="18"/>
              </w:rPr>
            </w:pPr>
            <w:r>
              <w:rPr>
                <w:rFonts w:ascii="Arial" w:hAnsi="Arial" w:cs="Arial"/>
                <w:sz w:val="18"/>
                <w:szCs w:val="18"/>
              </w:rPr>
              <w:t xml:space="preserve">                    (960,980)</w:t>
            </w:r>
          </w:p>
        </w:tc>
        <w:tc>
          <w:tcPr>
            <w:tcW w:w="1826" w:type="dxa"/>
            <w:tcBorders>
              <w:top w:val="nil"/>
              <w:left w:val="nil"/>
              <w:bottom w:val="nil"/>
              <w:right w:val="nil"/>
            </w:tcBorders>
            <w:shd w:val="clear" w:color="auto" w:fill="auto"/>
            <w:vAlign w:val="bottom"/>
          </w:tcPr>
          <w:p w:rsidR="009D5912" w:rsidRPr="000122B3" w:rsidRDefault="009D5912" w:rsidP="00324835">
            <w:pPr>
              <w:spacing w:after="100" w:afterAutospacing="1"/>
              <w:jc w:val="right"/>
              <w:rPr>
                <w:rFonts w:ascii="Arial" w:hAnsi="Arial" w:cs="Arial"/>
                <w:sz w:val="18"/>
                <w:szCs w:val="18"/>
              </w:rPr>
            </w:pPr>
            <w:r>
              <w:rPr>
                <w:rFonts w:ascii="Arial" w:hAnsi="Arial" w:cs="Arial"/>
                <w:sz w:val="18"/>
                <w:szCs w:val="18"/>
              </w:rPr>
              <w:t>(1,035,906)</w:t>
            </w:r>
          </w:p>
        </w:tc>
      </w:tr>
      <w:tr w:rsidR="009D5912" w:rsidRPr="0012335D" w:rsidTr="00324835">
        <w:trPr>
          <w:trHeight w:val="19"/>
        </w:trPr>
        <w:tc>
          <w:tcPr>
            <w:tcW w:w="4675" w:type="dxa"/>
            <w:tcBorders>
              <w:top w:val="nil"/>
              <w:left w:val="nil"/>
              <w:bottom w:val="nil"/>
              <w:right w:val="nil"/>
            </w:tcBorders>
            <w:shd w:val="clear" w:color="auto" w:fill="auto"/>
            <w:vAlign w:val="center"/>
            <w:hideMark/>
          </w:tcPr>
          <w:p w:rsidR="009D5912" w:rsidRPr="0012335D" w:rsidRDefault="009D5912" w:rsidP="009D5912">
            <w:pPr>
              <w:widowControl/>
              <w:rPr>
                <w:rFonts w:ascii="Arial" w:hAnsi="Arial" w:cs="Arial"/>
                <w:snapToGrid/>
                <w:sz w:val="18"/>
                <w:szCs w:val="18"/>
                <w:lang w:val="sr-Cyrl-BA"/>
              </w:rPr>
            </w:pPr>
            <w:r w:rsidRPr="0012335D">
              <w:rPr>
                <w:rFonts w:ascii="Arial" w:hAnsi="Arial" w:cs="Arial"/>
                <w:snapToGrid/>
                <w:sz w:val="18"/>
                <w:szCs w:val="18"/>
              </w:rPr>
              <w:t xml:space="preserve">Промјена преносне премије саосигурања </w:t>
            </w:r>
            <w:r w:rsidRPr="0012335D">
              <w:rPr>
                <w:rFonts w:ascii="Arial" w:hAnsi="Arial" w:cs="Arial"/>
                <w:snapToGrid/>
                <w:sz w:val="18"/>
                <w:szCs w:val="18"/>
                <w:lang w:val="sr-Cyrl-BA"/>
              </w:rPr>
              <w:t xml:space="preserve">пасивна </w:t>
            </w:r>
          </w:p>
        </w:tc>
        <w:tc>
          <w:tcPr>
            <w:tcW w:w="1660" w:type="dxa"/>
            <w:tcBorders>
              <w:top w:val="nil"/>
              <w:left w:val="nil"/>
              <w:bottom w:val="nil"/>
              <w:right w:val="nil"/>
            </w:tcBorders>
            <w:shd w:val="clear" w:color="auto" w:fill="auto"/>
            <w:vAlign w:val="bottom"/>
          </w:tcPr>
          <w:p w:rsidR="009D5912" w:rsidRPr="000122B3" w:rsidRDefault="009D5912" w:rsidP="009D5912">
            <w:pPr>
              <w:jc w:val="right"/>
              <w:rPr>
                <w:rFonts w:ascii="Arial" w:hAnsi="Arial" w:cs="Arial"/>
                <w:sz w:val="18"/>
                <w:szCs w:val="18"/>
              </w:rPr>
            </w:pPr>
            <w:r>
              <w:rPr>
                <w:rFonts w:ascii="Arial" w:hAnsi="Arial" w:cs="Arial"/>
                <w:sz w:val="18"/>
                <w:szCs w:val="18"/>
              </w:rPr>
              <w:t>-</w:t>
            </w:r>
          </w:p>
        </w:tc>
        <w:tc>
          <w:tcPr>
            <w:tcW w:w="1826" w:type="dxa"/>
            <w:tcBorders>
              <w:top w:val="nil"/>
              <w:left w:val="nil"/>
              <w:bottom w:val="nil"/>
              <w:right w:val="nil"/>
            </w:tcBorders>
            <w:shd w:val="clear" w:color="auto" w:fill="auto"/>
            <w:vAlign w:val="bottom"/>
          </w:tcPr>
          <w:p w:rsidR="009D5912" w:rsidRPr="000122B3" w:rsidRDefault="009D5912" w:rsidP="009D5912">
            <w:pPr>
              <w:jc w:val="right"/>
              <w:rPr>
                <w:rFonts w:ascii="Arial" w:hAnsi="Arial" w:cs="Arial"/>
                <w:sz w:val="18"/>
                <w:szCs w:val="18"/>
              </w:rPr>
            </w:pPr>
            <w:r>
              <w:rPr>
                <w:rFonts w:ascii="Arial" w:hAnsi="Arial" w:cs="Arial"/>
                <w:sz w:val="18"/>
                <w:szCs w:val="18"/>
              </w:rPr>
              <w:t>-</w:t>
            </w:r>
          </w:p>
        </w:tc>
      </w:tr>
      <w:tr w:rsidR="009D5912" w:rsidRPr="0012335D" w:rsidTr="00324835">
        <w:trPr>
          <w:trHeight w:val="19"/>
        </w:trPr>
        <w:tc>
          <w:tcPr>
            <w:tcW w:w="4675" w:type="dxa"/>
            <w:tcBorders>
              <w:top w:val="nil"/>
              <w:left w:val="nil"/>
              <w:bottom w:val="nil"/>
              <w:right w:val="nil"/>
            </w:tcBorders>
            <w:shd w:val="clear" w:color="auto" w:fill="auto"/>
            <w:vAlign w:val="center"/>
            <w:hideMark/>
          </w:tcPr>
          <w:p w:rsidR="009D5912" w:rsidRPr="0012335D" w:rsidRDefault="009D5912" w:rsidP="009D5912">
            <w:pPr>
              <w:widowControl/>
              <w:ind w:left="73" w:hanging="73"/>
              <w:rPr>
                <w:rFonts w:ascii="Arial" w:hAnsi="Arial" w:cs="Arial"/>
                <w:b/>
                <w:snapToGrid/>
                <w:sz w:val="18"/>
                <w:szCs w:val="18"/>
              </w:rPr>
            </w:pPr>
            <w:r w:rsidRPr="0012335D">
              <w:rPr>
                <w:rFonts w:ascii="Arial" w:hAnsi="Arial" w:cs="Arial"/>
                <w:b/>
                <w:snapToGrid/>
                <w:sz w:val="18"/>
                <w:szCs w:val="18"/>
              </w:rPr>
              <w:t>Промјена преносне премије осигурa</w:t>
            </w:r>
            <w:r w:rsidRPr="0012335D">
              <w:rPr>
                <w:rFonts w:ascii="Arial" w:hAnsi="Arial" w:cs="Arial"/>
                <w:b/>
                <w:snapToGrid/>
                <w:sz w:val="18"/>
                <w:szCs w:val="18"/>
                <w:lang w:val="sr-Cyrl-CS"/>
              </w:rPr>
              <w:t>ња и саосигурања</w:t>
            </w:r>
          </w:p>
        </w:tc>
        <w:tc>
          <w:tcPr>
            <w:tcW w:w="1660" w:type="dxa"/>
            <w:tcBorders>
              <w:top w:val="single" w:sz="4" w:space="0" w:color="auto"/>
              <w:left w:val="nil"/>
              <w:bottom w:val="single" w:sz="4" w:space="0" w:color="auto"/>
              <w:right w:val="nil"/>
            </w:tcBorders>
            <w:shd w:val="clear" w:color="auto" w:fill="auto"/>
            <w:vAlign w:val="bottom"/>
          </w:tcPr>
          <w:p w:rsidR="009D5912" w:rsidRPr="009D5912" w:rsidRDefault="009D5912" w:rsidP="009D5912">
            <w:pPr>
              <w:widowControl/>
              <w:jc w:val="right"/>
              <w:rPr>
                <w:rFonts w:ascii="Arial" w:hAnsi="Arial" w:cs="Arial"/>
                <w:b/>
                <w:snapToGrid/>
                <w:sz w:val="18"/>
                <w:szCs w:val="18"/>
              </w:rPr>
            </w:pPr>
            <w:r>
              <w:rPr>
                <w:rFonts w:ascii="Arial" w:hAnsi="Arial" w:cs="Arial"/>
                <w:sz w:val="18"/>
                <w:szCs w:val="18"/>
              </w:rPr>
              <w:t xml:space="preserve">                    </w:t>
            </w:r>
            <w:r w:rsidRPr="009D5912">
              <w:rPr>
                <w:rFonts w:ascii="Arial" w:hAnsi="Arial" w:cs="Arial"/>
                <w:b/>
                <w:sz w:val="18"/>
                <w:szCs w:val="18"/>
              </w:rPr>
              <w:t>(960,980)</w:t>
            </w:r>
          </w:p>
        </w:tc>
        <w:tc>
          <w:tcPr>
            <w:tcW w:w="1826" w:type="dxa"/>
            <w:tcBorders>
              <w:top w:val="single" w:sz="4" w:space="0" w:color="auto"/>
              <w:left w:val="nil"/>
              <w:bottom w:val="single" w:sz="4" w:space="0" w:color="auto"/>
              <w:right w:val="nil"/>
            </w:tcBorders>
            <w:shd w:val="clear" w:color="auto" w:fill="auto"/>
            <w:vAlign w:val="bottom"/>
          </w:tcPr>
          <w:p w:rsidR="009D5912" w:rsidRPr="000122B3" w:rsidRDefault="009D5912" w:rsidP="009D5912">
            <w:pPr>
              <w:jc w:val="right"/>
              <w:rPr>
                <w:rFonts w:ascii="Arial" w:hAnsi="Arial" w:cs="Arial"/>
                <w:b/>
                <w:bCs/>
                <w:sz w:val="18"/>
                <w:szCs w:val="18"/>
              </w:rPr>
            </w:pPr>
            <w:r>
              <w:rPr>
                <w:rFonts w:ascii="Arial" w:hAnsi="Arial" w:cs="Arial"/>
                <w:b/>
                <w:bCs/>
                <w:sz w:val="18"/>
                <w:szCs w:val="18"/>
              </w:rPr>
              <w:t>(1,035,906)</w:t>
            </w:r>
          </w:p>
        </w:tc>
      </w:tr>
      <w:tr w:rsidR="009D5912" w:rsidRPr="0012335D" w:rsidTr="00324835">
        <w:trPr>
          <w:trHeight w:val="19"/>
        </w:trPr>
        <w:tc>
          <w:tcPr>
            <w:tcW w:w="4675" w:type="dxa"/>
            <w:tcBorders>
              <w:top w:val="nil"/>
              <w:left w:val="nil"/>
              <w:bottom w:val="nil"/>
              <w:right w:val="nil"/>
            </w:tcBorders>
            <w:shd w:val="clear" w:color="000000" w:fill="FFFFFF"/>
            <w:vAlign w:val="center"/>
          </w:tcPr>
          <w:p w:rsidR="009D5912" w:rsidRPr="0012335D" w:rsidRDefault="009D5912" w:rsidP="009D5912">
            <w:pPr>
              <w:widowControl/>
              <w:rPr>
                <w:rFonts w:ascii="Arial" w:hAnsi="Arial" w:cs="Arial"/>
                <w:snapToGrid/>
                <w:sz w:val="18"/>
                <w:szCs w:val="18"/>
              </w:rPr>
            </w:pPr>
          </w:p>
        </w:tc>
        <w:tc>
          <w:tcPr>
            <w:tcW w:w="1660" w:type="dxa"/>
            <w:tcBorders>
              <w:top w:val="nil"/>
              <w:left w:val="nil"/>
              <w:bottom w:val="nil"/>
              <w:right w:val="nil"/>
            </w:tcBorders>
            <w:shd w:val="clear" w:color="auto" w:fill="auto"/>
            <w:vAlign w:val="bottom"/>
          </w:tcPr>
          <w:p w:rsidR="009D5912" w:rsidRPr="0012335D" w:rsidRDefault="009D5912" w:rsidP="009D5912">
            <w:pPr>
              <w:jc w:val="right"/>
              <w:rPr>
                <w:rFonts w:ascii="Arial" w:hAnsi="Arial" w:cs="Arial"/>
                <w:sz w:val="18"/>
                <w:szCs w:val="18"/>
              </w:rPr>
            </w:pPr>
          </w:p>
        </w:tc>
        <w:tc>
          <w:tcPr>
            <w:tcW w:w="1826" w:type="dxa"/>
            <w:tcBorders>
              <w:top w:val="nil"/>
              <w:left w:val="nil"/>
              <w:bottom w:val="nil"/>
              <w:right w:val="nil"/>
            </w:tcBorders>
            <w:shd w:val="clear" w:color="auto" w:fill="auto"/>
            <w:vAlign w:val="bottom"/>
          </w:tcPr>
          <w:p w:rsidR="009D5912" w:rsidRPr="0012335D" w:rsidRDefault="009D5912" w:rsidP="009D5912">
            <w:pPr>
              <w:jc w:val="right"/>
              <w:rPr>
                <w:rFonts w:ascii="Arial" w:hAnsi="Arial" w:cs="Arial"/>
                <w:sz w:val="18"/>
                <w:szCs w:val="18"/>
              </w:rPr>
            </w:pPr>
          </w:p>
        </w:tc>
      </w:tr>
      <w:tr w:rsidR="009D5912" w:rsidRPr="0012335D" w:rsidTr="00324835">
        <w:trPr>
          <w:trHeight w:val="19"/>
        </w:trPr>
        <w:tc>
          <w:tcPr>
            <w:tcW w:w="4675" w:type="dxa"/>
            <w:tcBorders>
              <w:top w:val="nil"/>
              <w:left w:val="nil"/>
              <w:bottom w:val="nil"/>
              <w:right w:val="nil"/>
            </w:tcBorders>
            <w:shd w:val="clear" w:color="000000" w:fill="FFFFFF"/>
            <w:vAlign w:val="center"/>
          </w:tcPr>
          <w:p w:rsidR="009D5912" w:rsidRPr="0012335D" w:rsidRDefault="009D5912" w:rsidP="009D5912">
            <w:pPr>
              <w:widowControl/>
              <w:rPr>
                <w:rFonts w:ascii="Arial" w:hAnsi="Arial" w:cs="Arial"/>
                <w:snapToGrid/>
                <w:sz w:val="18"/>
                <w:szCs w:val="18"/>
              </w:rPr>
            </w:pPr>
            <w:r w:rsidRPr="0012335D">
              <w:rPr>
                <w:rFonts w:ascii="Arial" w:hAnsi="Arial" w:cs="Arial"/>
                <w:snapToGrid/>
                <w:sz w:val="18"/>
                <w:szCs w:val="18"/>
              </w:rPr>
              <w:t>Приход од преносне премије саосигурања - активна</w:t>
            </w:r>
          </w:p>
        </w:tc>
        <w:tc>
          <w:tcPr>
            <w:tcW w:w="1660" w:type="dxa"/>
            <w:tcBorders>
              <w:top w:val="nil"/>
              <w:left w:val="nil"/>
              <w:bottom w:val="nil"/>
              <w:right w:val="nil"/>
            </w:tcBorders>
            <w:shd w:val="clear" w:color="auto" w:fill="auto"/>
            <w:vAlign w:val="bottom"/>
          </w:tcPr>
          <w:p w:rsidR="009D5912" w:rsidRPr="009D5912" w:rsidRDefault="009D5912" w:rsidP="009D5912">
            <w:pPr>
              <w:widowControl/>
              <w:jc w:val="right"/>
              <w:rPr>
                <w:rFonts w:ascii="Arial" w:hAnsi="Arial" w:cs="Arial"/>
                <w:snapToGrid/>
                <w:sz w:val="18"/>
                <w:szCs w:val="18"/>
              </w:rPr>
            </w:pPr>
            <w:r>
              <w:rPr>
                <w:rFonts w:ascii="Arial" w:hAnsi="Arial" w:cs="Arial"/>
                <w:sz w:val="18"/>
                <w:szCs w:val="18"/>
              </w:rPr>
              <w:t xml:space="preserve">                       (24,134)</w:t>
            </w:r>
          </w:p>
        </w:tc>
        <w:tc>
          <w:tcPr>
            <w:tcW w:w="1826" w:type="dxa"/>
            <w:tcBorders>
              <w:top w:val="nil"/>
              <w:left w:val="nil"/>
              <w:bottom w:val="nil"/>
              <w:right w:val="nil"/>
            </w:tcBorders>
            <w:shd w:val="clear" w:color="auto" w:fill="auto"/>
            <w:vAlign w:val="bottom"/>
          </w:tcPr>
          <w:p w:rsidR="009D5912" w:rsidRPr="000122B3" w:rsidRDefault="009D5912" w:rsidP="009D5912">
            <w:pPr>
              <w:jc w:val="right"/>
              <w:rPr>
                <w:rFonts w:ascii="Arial" w:hAnsi="Arial" w:cs="Arial"/>
                <w:sz w:val="18"/>
                <w:szCs w:val="18"/>
              </w:rPr>
            </w:pPr>
            <w:r>
              <w:rPr>
                <w:rFonts w:ascii="Arial" w:hAnsi="Arial" w:cs="Arial"/>
                <w:sz w:val="18"/>
                <w:szCs w:val="18"/>
              </w:rPr>
              <w:t>(64,561)</w:t>
            </w:r>
          </w:p>
        </w:tc>
      </w:tr>
      <w:tr w:rsidR="009D5912" w:rsidRPr="0012335D" w:rsidTr="00324835">
        <w:trPr>
          <w:trHeight w:val="19"/>
        </w:trPr>
        <w:tc>
          <w:tcPr>
            <w:tcW w:w="4675" w:type="dxa"/>
            <w:tcBorders>
              <w:top w:val="nil"/>
              <w:left w:val="nil"/>
              <w:bottom w:val="nil"/>
              <w:right w:val="nil"/>
            </w:tcBorders>
            <w:shd w:val="clear" w:color="000000" w:fill="FFFFFF"/>
            <w:vAlign w:val="center"/>
            <w:hideMark/>
          </w:tcPr>
          <w:p w:rsidR="009D5912" w:rsidRPr="0012335D" w:rsidRDefault="009D5912" w:rsidP="009D5912">
            <w:pPr>
              <w:widowControl/>
              <w:rPr>
                <w:rFonts w:ascii="Arial" w:hAnsi="Arial" w:cs="Arial"/>
                <w:snapToGrid/>
                <w:sz w:val="18"/>
                <w:szCs w:val="18"/>
              </w:rPr>
            </w:pPr>
            <w:r w:rsidRPr="0012335D">
              <w:rPr>
                <w:rFonts w:ascii="Arial" w:hAnsi="Arial" w:cs="Arial"/>
                <w:snapToGrid/>
                <w:sz w:val="18"/>
                <w:szCs w:val="18"/>
              </w:rPr>
              <w:t>П</w:t>
            </w:r>
            <w:r w:rsidRPr="0012335D">
              <w:rPr>
                <w:rFonts w:ascii="Arial" w:hAnsi="Arial" w:cs="Arial"/>
                <w:snapToGrid/>
                <w:sz w:val="18"/>
                <w:szCs w:val="18"/>
                <w:lang w:val="sr-Cyrl-BA"/>
              </w:rPr>
              <w:t>риход</w:t>
            </w:r>
            <w:r w:rsidRPr="0012335D">
              <w:rPr>
                <w:rFonts w:ascii="Arial" w:hAnsi="Arial" w:cs="Arial"/>
                <w:snapToGrid/>
                <w:sz w:val="18"/>
                <w:szCs w:val="18"/>
              </w:rPr>
              <w:t xml:space="preserve"> преносне премије реосигурања</w:t>
            </w:r>
          </w:p>
        </w:tc>
        <w:tc>
          <w:tcPr>
            <w:tcW w:w="1660" w:type="dxa"/>
            <w:tcBorders>
              <w:top w:val="nil"/>
              <w:left w:val="nil"/>
              <w:right w:val="nil"/>
            </w:tcBorders>
            <w:shd w:val="clear" w:color="auto" w:fill="auto"/>
            <w:vAlign w:val="bottom"/>
          </w:tcPr>
          <w:p w:rsidR="009D5912" w:rsidRPr="000122B3" w:rsidRDefault="009D5912" w:rsidP="009D5912">
            <w:pPr>
              <w:jc w:val="right"/>
              <w:rPr>
                <w:rFonts w:ascii="Arial" w:hAnsi="Arial" w:cs="Arial"/>
                <w:sz w:val="18"/>
                <w:szCs w:val="18"/>
              </w:rPr>
            </w:pPr>
            <w:r>
              <w:rPr>
                <w:rFonts w:ascii="Arial" w:hAnsi="Arial" w:cs="Arial"/>
                <w:sz w:val="18"/>
                <w:szCs w:val="18"/>
              </w:rPr>
              <w:t>-</w:t>
            </w:r>
          </w:p>
        </w:tc>
        <w:tc>
          <w:tcPr>
            <w:tcW w:w="1826" w:type="dxa"/>
            <w:tcBorders>
              <w:top w:val="nil"/>
              <w:left w:val="nil"/>
              <w:right w:val="nil"/>
            </w:tcBorders>
            <w:shd w:val="clear" w:color="auto" w:fill="auto"/>
            <w:vAlign w:val="bottom"/>
          </w:tcPr>
          <w:p w:rsidR="009D5912" w:rsidRPr="000122B3" w:rsidRDefault="009D5912" w:rsidP="009D5912">
            <w:pPr>
              <w:jc w:val="right"/>
              <w:rPr>
                <w:rFonts w:ascii="Arial" w:hAnsi="Arial" w:cs="Arial"/>
                <w:sz w:val="18"/>
                <w:szCs w:val="18"/>
              </w:rPr>
            </w:pPr>
            <w:r>
              <w:rPr>
                <w:rFonts w:ascii="Arial" w:hAnsi="Arial" w:cs="Arial"/>
                <w:sz w:val="18"/>
                <w:szCs w:val="18"/>
              </w:rPr>
              <w:t>-</w:t>
            </w:r>
          </w:p>
        </w:tc>
      </w:tr>
      <w:tr w:rsidR="009D5912" w:rsidRPr="0012335D" w:rsidTr="00324835">
        <w:trPr>
          <w:trHeight w:val="19"/>
        </w:trPr>
        <w:tc>
          <w:tcPr>
            <w:tcW w:w="4675" w:type="dxa"/>
            <w:tcBorders>
              <w:top w:val="nil"/>
              <w:left w:val="nil"/>
              <w:bottom w:val="nil"/>
              <w:right w:val="nil"/>
            </w:tcBorders>
            <w:shd w:val="clear" w:color="auto" w:fill="auto"/>
            <w:vAlign w:val="center"/>
            <w:hideMark/>
          </w:tcPr>
          <w:p w:rsidR="009D5912" w:rsidRPr="0012335D" w:rsidRDefault="009D5912" w:rsidP="009D5912">
            <w:pPr>
              <w:widowControl/>
              <w:rPr>
                <w:rFonts w:ascii="Arial" w:hAnsi="Arial" w:cs="Arial"/>
                <w:b/>
                <w:bCs/>
                <w:snapToGrid/>
                <w:sz w:val="18"/>
                <w:szCs w:val="18"/>
              </w:rPr>
            </w:pPr>
            <w:r w:rsidRPr="0012335D">
              <w:rPr>
                <w:rFonts w:ascii="Arial" w:hAnsi="Arial" w:cs="Arial"/>
                <w:b/>
                <w:bCs/>
                <w:snapToGrid/>
                <w:sz w:val="18"/>
                <w:szCs w:val="18"/>
              </w:rPr>
              <w:t>Укупна промјена преносне премије</w:t>
            </w:r>
          </w:p>
        </w:tc>
        <w:tc>
          <w:tcPr>
            <w:tcW w:w="1660" w:type="dxa"/>
            <w:tcBorders>
              <w:top w:val="single" w:sz="4" w:space="0" w:color="auto"/>
              <w:left w:val="nil"/>
              <w:bottom w:val="single" w:sz="8" w:space="0" w:color="auto"/>
              <w:right w:val="nil"/>
            </w:tcBorders>
            <w:shd w:val="clear" w:color="auto" w:fill="auto"/>
            <w:vAlign w:val="bottom"/>
          </w:tcPr>
          <w:p w:rsidR="009D5912" w:rsidRPr="009D5912" w:rsidRDefault="009D5912" w:rsidP="009D5912">
            <w:pPr>
              <w:widowControl/>
              <w:jc w:val="right"/>
              <w:rPr>
                <w:rFonts w:ascii="Arial" w:hAnsi="Arial" w:cs="Arial"/>
                <w:b/>
                <w:bCs/>
                <w:snapToGrid/>
                <w:sz w:val="18"/>
                <w:szCs w:val="18"/>
              </w:rPr>
            </w:pPr>
            <w:r>
              <w:rPr>
                <w:rFonts w:ascii="Arial" w:hAnsi="Arial" w:cs="Arial"/>
                <w:b/>
                <w:bCs/>
                <w:sz w:val="18"/>
                <w:szCs w:val="18"/>
              </w:rPr>
              <w:t xml:space="preserve">                    (985,115)</w:t>
            </w:r>
          </w:p>
        </w:tc>
        <w:tc>
          <w:tcPr>
            <w:tcW w:w="1826" w:type="dxa"/>
            <w:tcBorders>
              <w:top w:val="single" w:sz="4" w:space="0" w:color="auto"/>
              <w:left w:val="nil"/>
              <w:bottom w:val="single" w:sz="8" w:space="0" w:color="auto"/>
              <w:right w:val="nil"/>
            </w:tcBorders>
            <w:shd w:val="clear" w:color="auto" w:fill="auto"/>
            <w:vAlign w:val="bottom"/>
          </w:tcPr>
          <w:p w:rsidR="009D5912" w:rsidRPr="000122B3" w:rsidRDefault="009D5912" w:rsidP="009D5912">
            <w:pPr>
              <w:jc w:val="right"/>
              <w:rPr>
                <w:rFonts w:ascii="Arial" w:hAnsi="Arial" w:cs="Arial"/>
                <w:b/>
                <w:bCs/>
                <w:sz w:val="18"/>
                <w:szCs w:val="18"/>
              </w:rPr>
            </w:pPr>
            <w:r>
              <w:rPr>
                <w:rFonts w:ascii="Arial" w:hAnsi="Arial" w:cs="Arial"/>
                <w:b/>
                <w:bCs/>
                <w:sz w:val="18"/>
                <w:szCs w:val="18"/>
              </w:rPr>
              <w:t>(1,100,468)</w:t>
            </w:r>
          </w:p>
        </w:tc>
      </w:tr>
      <w:tr w:rsidR="009D5912" w:rsidRPr="0012335D" w:rsidTr="00324835">
        <w:trPr>
          <w:trHeight w:val="19"/>
        </w:trPr>
        <w:tc>
          <w:tcPr>
            <w:tcW w:w="4675" w:type="dxa"/>
            <w:tcBorders>
              <w:top w:val="nil"/>
              <w:left w:val="nil"/>
              <w:bottom w:val="nil"/>
              <w:right w:val="nil"/>
            </w:tcBorders>
            <w:shd w:val="clear" w:color="auto" w:fill="auto"/>
            <w:vAlign w:val="center"/>
            <w:hideMark/>
          </w:tcPr>
          <w:p w:rsidR="009D5912" w:rsidRPr="0012335D" w:rsidRDefault="009D5912" w:rsidP="009D5912">
            <w:pPr>
              <w:widowControl/>
              <w:rPr>
                <w:rFonts w:ascii="Arial" w:hAnsi="Arial" w:cs="Arial"/>
                <w:b/>
                <w:snapToGrid/>
                <w:sz w:val="18"/>
                <w:szCs w:val="18"/>
              </w:rPr>
            </w:pPr>
          </w:p>
          <w:p w:rsidR="009D5912" w:rsidRPr="0012335D" w:rsidRDefault="009D5912" w:rsidP="009D5912">
            <w:pPr>
              <w:widowControl/>
              <w:rPr>
                <w:rFonts w:ascii="Arial" w:hAnsi="Arial" w:cs="Arial"/>
                <w:b/>
                <w:snapToGrid/>
                <w:sz w:val="18"/>
                <w:szCs w:val="18"/>
              </w:rPr>
            </w:pPr>
            <w:r w:rsidRPr="0012335D">
              <w:rPr>
                <w:rFonts w:ascii="Arial" w:hAnsi="Arial" w:cs="Arial"/>
                <w:b/>
                <w:snapToGrid/>
                <w:sz w:val="18"/>
                <w:szCs w:val="18"/>
              </w:rPr>
              <w:t>Укупно приход од премије осигурања</w:t>
            </w:r>
          </w:p>
        </w:tc>
        <w:tc>
          <w:tcPr>
            <w:tcW w:w="1660" w:type="dxa"/>
            <w:tcBorders>
              <w:top w:val="nil"/>
              <w:left w:val="nil"/>
              <w:bottom w:val="double" w:sz="6" w:space="0" w:color="auto"/>
              <w:right w:val="nil"/>
            </w:tcBorders>
            <w:shd w:val="clear" w:color="auto" w:fill="auto"/>
            <w:vAlign w:val="bottom"/>
          </w:tcPr>
          <w:p w:rsidR="009D5912" w:rsidRPr="0012335D" w:rsidRDefault="009D5912" w:rsidP="009D5912">
            <w:pPr>
              <w:widowControl/>
              <w:jc w:val="right"/>
              <w:rPr>
                <w:rFonts w:ascii="Arial" w:hAnsi="Arial" w:cs="Arial"/>
                <w:b/>
                <w:bCs/>
                <w:snapToGrid/>
                <w:sz w:val="18"/>
                <w:szCs w:val="18"/>
              </w:rPr>
            </w:pPr>
            <w:r>
              <w:rPr>
                <w:rFonts w:ascii="Arial" w:hAnsi="Arial" w:cs="Arial"/>
                <w:b/>
                <w:bCs/>
                <w:sz w:val="18"/>
                <w:szCs w:val="18"/>
              </w:rPr>
              <w:t>31,932,606</w:t>
            </w:r>
          </w:p>
        </w:tc>
        <w:tc>
          <w:tcPr>
            <w:tcW w:w="1826" w:type="dxa"/>
            <w:tcBorders>
              <w:top w:val="nil"/>
              <w:left w:val="nil"/>
              <w:bottom w:val="double" w:sz="6" w:space="0" w:color="auto"/>
              <w:right w:val="nil"/>
            </w:tcBorders>
            <w:shd w:val="clear" w:color="auto" w:fill="auto"/>
            <w:vAlign w:val="bottom"/>
          </w:tcPr>
          <w:p w:rsidR="009D5912" w:rsidRPr="0012335D" w:rsidRDefault="009D5912" w:rsidP="009D5912">
            <w:pPr>
              <w:widowControl/>
              <w:jc w:val="right"/>
              <w:rPr>
                <w:rFonts w:ascii="Arial" w:hAnsi="Arial" w:cs="Arial"/>
                <w:b/>
                <w:bCs/>
                <w:snapToGrid/>
                <w:sz w:val="18"/>
                <w:szCs w:val="18"/>
              </w:rPr>
            </w:pPr>
            <w:r>
              <w:rPr>
                <w:rFonts w:ascii="Arial" w:hAnsi="Arial" w:cs="Arial"/>
                <w:b/>
                <w:bCs/>
                <w:snapToGrid/>
                <w:sz w:val="18"/>
                <w:szCs w:val="18"/>
              </w:rPr>
              <w:t>29.589,201</w:t>
            </w:r>
          </w:p>
        </w:tc>
      </w:tr>
    </w:tbl>
    <w:p w:rsidR="00E24696" w:rsidRPr="0012335D" w:rsidRDefault="00E24696" w:rsidP="00E24696">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sr-Cyrl-BA"/>
        </w:rPr>
      </w:pPr>
    </w:p>
    <w:p w:rsidR="009924F4" w:rsidRDefault="009924F4" w:rsidP="00F15787">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sz w:val="18"/>
          <w:szCs w:val="18"/>
          <w:lang w:val="sr-Cyrl-BA"/>
        </w:rPr>
      </w:pPr>
      <w:r>
        <w:rPr>
          <w:rFonts w:ascii="Arial" w:hAnsi="Arial" w:cs="Arial"/>
          <w:sz w:val="18"/>
          <w:szCs w:val="18"/>
        </w:rPr>
        <w:t xml:space="preserve">                </w:t>
      </w:r>
      <w:r w:rsidRPr="000772E2">
        <w:rPr>
          <w:rFonts w:ascii="Arial" w:hAnsi="Arial" w:cs="Arial"/>
          <w:sz w:val="18"/>
          <w:szCs w:val="18"/>
          <w:lang w:val="sr-Cyrl-BA"/>
        </w:rPr>
        <w:t xml:space="preserve">У </w:t>
      </w:r>
      <w:r>
        <w:rPr>
          <w:rFonts w:ascii="Arial" w:hAnsi="Arial" w:cs="Arial"/>
          <w:sz w:val="18"/>
          <w:szCs w:val="18"/>
          <w:lang w:val="sr-Cyrl-BA"/>
        </w:rPr>
        <w:t>2</w:t>
      </w:r>
      <w:r w:rsidRPr="000772E2">
        <w:rPr>
          <w:rFonts w:ascii="Arial" w:hAnsi="Arial" w:cs="Arial"/>
          <w:sz w:val="18"/>
          <w:szCs w:val="18"/>
          <w:lang w:val="sr-Cyrl-BA"/>
        </w:rPr>
        <w:t>02</w:t>
      </w:r>
      <w:r>
        <w:rPr>
          <w:rFonts w:ascii="Arial" w:hAnsi="Arial" w:cs="Arial"/>
          <w:sz w:val="18"/>
          <w:szCs w:val="18"/>
          <w:lang w:val="sr-Cyrl-BA"/>
        </w:rPr>
        <w:t>4. години</w:t>
      </w:r>
      <w:r w:rsidRPr="000772E2">
        <w:rPr>
          <w:rFonts w:ascii="Arial" w:hAnsi="Arial" w:cs="Arial"/>
          <w:sz w:val="18"/>
          <w:szCs w:val="18"/>
          <w:lang w:val="sr-Cyrl-BA"/>
        </w:rPr>
        <w:t xml:space="preserve"> Друштво је остварило раст </w:t>
      </w:r>
      <w:r w:rsidR="00803FF2">
        <w:rPr>
          <w:rFonts w:ascii="Arial" w:hAnsi="Arial" w:cs="Arial"/>
          <w:sz w:val="18"/>
          <w:szCs w:val="18"/>
          <w:lang w:val="sr-Cyrl-BA"/>
        </w:rPr>
        <w:t>укупно</w:t>
      </w:r>
      <w:r>
        <w:rPr>
          <w:rFonts w:ascii="Arial" w:hAnsi="Arial" w:cs="Arial"/>
          <w:sz w:val="18"/>
          <w:szCs w:val="18"/>
          <w:lang w:val="sr-Cyrl-BA"/>
        </w:rPr>
        <w:t xml:space="preserve"> обрачунате премије осигурања</w:t>
      </w:r>
      <w:r w:rsidRPr="000772E2">
        <w:rPr>
          <w:rFonts w:ascii="Arial" w:hAnsi="Arial" w:cs="Arial"/>
          <w:sz w:val="18"/>
          <w:szCs w:val="18"/>
          <w:lang w:val="sr-Cyrl-BA"/>
        </w:rPr>
        <w:t xml:space="preserve"> за </w:t>
      </w:r>
      <w:r>
        <w:rPr>
          <w:rFonts w:ascii="Arial" w:hAnsi="Arial" w:cs="Arial"/>
          <w:sz w:val="18"/>
          <w:szCs w:val="18"/>
        </w:rPr>
        <w:t>7</w:t>
      </w:r>
      <w:r w:rsidRPr="000772E2">
        <w:rPr>
          <w:rFonts w:ascii="Arial" w:hAnsi="Arial" w:cs="Arial"/>
          <w:sz w:val="18"/>
          <w:szCs w:val="18"/>
        </w:rPr>
        <w:t>,26</w:t>
      </w:r>
      <w:r w:rsidRPr="000772E2">
        <w:rPr>
          <w:rFonts w:ascii="Arial" w:hAnsi="Arial" w:cs="Arial"/>
          <w:sz w:val="18"/>
          <w:szCs w:val="18"/>
          <w:lang w:val="sr-Cyrl-BA"/>
        </w:rPr>
        <w:t xml:space="preserve">% у </w:t>
      </w:r>
      <w:r>
        <w:rPr>
          <w:rFonts w:ascii="Arial" w:hAnsi="Arial" w:cs="Arial"/>
          <w:sz w:val="18"/>
          <w:szCs w:val="18"/>
        </w:rPr>
        <w:t xml:space="preserve">   </w:t>
      </w:r>
      <w:r w:rsidRPr="000772E2">
        <w:rPr>
          <w:rFonts w:ascii="Arial" w:hAnsi="Arial" w:cs="Arial"/>
          <w:sz w:val="18"/>
          <w:szCs w:val="18"/>
          <w:lang w:val="sr-Cyrl-BA"/>
        </w:rPr>
        <w:t>односу на претходну годину, а приход</w:t>
      </w:r>
      <w:r>
        <w:rPr>
          <w:rFonts w:ascii="Arial" w:hAnsi="Arial" w:cs="Arial"/>
          <w:sz w:val="18"/>
          <w:szCs w:val="18"/>
          <w:lang w:val="sr-Cyrl-BA"/>
        </w:rPr>
        <w:t xml:space="preserve"> од премије</w:t>
      </w:r>
      <w:r w:rsidRPr="000772E2">
        <w:rPr>
          <w:rFonts w:ascii="Arial" w:hAnsi="Arial" w:cs="Arial"/>
          <w:sz w:val="18"/>
          <w:szCs w:val="18"/>
          <w:lang w:val="sr-Cyrl-BA"/>
        </w:rPr>
        <w:t xml:space="preserve"> се повећао за 7,</w:t>
      </w:r>
      <w:r>
        <w:rPr>
          <w:rFonts w:ascii="Arial" w:hAnsi="Arial" w:cs="Arial"/>
          <w:sz w:val="18"/>
          <w:szCs w:val="18"/>
          <w:lang w:val="sr-Cyrl-BA"/>
        </w:rPr>
        <w:t>92</w:t>
      </w:r>
      <w:r w:rsidR="00803FF2">
        <w:rPr>
          <w:rFonts w:ascii="Arial" w:hAnsi="Arial" w:cs="Arial"/>
          <w:sz w:val="18"/>
          <w:szCs w:val="18"/>
          <w:lang w:val="sr-Cyrl-BA"/>
        </w:rPr>
        <w:t>% у односу на претходну годину.</w:t>
      </w:r>
    </w:p>
    <w:p w:rsidR="00803FF2" w:rsidRDefault="00803FF2" w:rsidP="00F15787">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rPr>
      </w:pPr>
    </w:p>
    <w:p w:rsidR="00E24696" w:rsidRPr="0012335D" w:rsidRDefault="00324835" w:rsidP="00F15787">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sz w:val="18"/>
          <w:szCs w:val="18"/>
          <w:lang w:val="sr-Cyrl-BA"/>
        </w:rPr>
      </w:pPr>
      <w:r>
        <w:rPr>
          <w:rFonts w:ascii="Arial" w:hAnsi="Arial" w:cs="Arial"/>
          <w:b/>
          <w:sz w:val="12"/>
          <w:szCs w:val="12"/>
          <w:lang w:val="sr-Cyrl-BA"/>
        </w:rPr>
        <w:t xml:space="preserve">  </w:t>
      </w:r>
    </w:p>
    <w:p w:rsidR="00432F4C" w:rsidRPr="00324835" w:rsidRDefault="00432F4C" w:rsidP="00324835">
      <w:pPr>
        <w:pStyle w:val="BodyText2"/>
        <w:numPr>
          <w:ilvl w:val="0"/>
          <w:numId w:val="26"/>
        </w:numPr>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sr-Latn-CS"/>
        </w:rPr>
      </w:pPr>
      <w:r w:rsidRPr="0012335D">
        <w:rPr>
          <w:rFonts w:ascii="Arial" w:hAnsi="Arial" w:cs="Arial"/>
          <w:b/>
          <w:sz w:val="18"/>
          <w:szCs w:val="18"/>
          <w:lang w:val="pl-PL"/>
        </w:rPr>
        <w:t>ДРУГИ</w:t>
      </w:r>
      <w:r w:rsidRPr="0012335D">
        <w:rPr>
          <w:rFonts w:ascii="Arial" w:hAnsi="Arial" w:cs="Arial"/>
          <w:b/>
          <w:sz w:val="18"/>
          <w:szCs w:val="18"/>
          <w:lang w:val="sr-Latn-CS"/>
        </w:rPr>
        <w:t xml:space="preserve"> </w:t>
      </w:r>
      <w:r w:rsidRPr="0012335D">
        <w:rPr>
          <w:rFonts w:ascii="Arial" w:hAnsi="Arial" w:cs="Arial"/>
          <w:b/>
          <w:sz w:val="18"/>
          <w:szCs w:val="18"/>
          <w:lang w:val="pl-PL"/>
        </w:rPr>
        <w:t>ПОСЛОВНИ</w:t>
      </w:r>
      <w:r w:rsidRPr="0012335D">
        <w:rPr>
          <w:rFonts w:ascii="Arial" w:hAnsi="Arial" w:cs="Arial"/>
          <w:b/>
          <w:sz w:val="18"/>
          <w:szCs w:val="18"/>
          <w:lang w:val="sr-Latn-CS"/>
        </w:rPr>
        <w:t xml:space="preserve"> </w:t>
      </w:r>
      <w:r w:rsidRPr="0012335D">
        <w:rPr>
          <w:rFonts w:ascii="Arial" w:hAnsi="Arial" w:cs="Arial"/>
          <w:b/>
          <w:sz w:val="18"/>
          <w:szCs w:val="18"/>
          <w:lang w:val="pl-PL"/>
        </w:rPr>
        <w:t>ПРИХОДИ</w:t>
      </w:r>
    </w:p>
    <w:tbl>
      <w:tblPr>
        <w:tblW w:w="8190" w:type="dxa"/>
        <w:tblInd w:w="918" w:type="dxa"/>
        <w:tblLook w:val="04A0" w:firstRow="1" w:lastRow="0" w:firstColumn="1" w:lastColumn="0" w:noHBand="0" w:noVBand="1"/>
      </w:tblPr>
      <w:tblGrid>
        <w:gridCol w:w="5144"/>
        <w:gridCol w:w="1559"/>
        <w:gridCol w:w="1487"/>
      </w:tblGrid>
      <w:tr w:rsidR="00432F4C" w:rsidRPr="0012335D" w:rsidTr="008E38A7">
        <w:trPr>
          <w:trHeight w:val="20"/>
        </w:trPr>
        <w:tc>
          <w:tcPr>
            <w:tcW w:w="8190" w:type="dxa"/>
            <w:gridSpan w:val="3"/>
            <w:tcBorders>
              <w:top w:val="nil"/>
              <w:left w:val="nil"/>
              <w:bottom w:val="nil"/>
              <w:right w:val="nil"/>
            </w:tcBorders>
            <w:shd w:val="clear" w:color="000000" w:fill="FFFFFF"/>
            <w:vAlign w:val="center"/>
            <w:hideMark/>
          </w:tcPr>
          <w:p w:rsidR="00432F4C" w:rsidRPr="0012335D" w:rsidRDefault="00432F4C" w:rsidP="008E38A7">
            <w:pPr>
              <w:widowControl/>
              <w:jc w:val="right"/>
              <w:rPr>
                <w:rFonts w:ascii="Arial" w:hAnsi="Arial" w:cs="Arial"/>
                <w:b/>
                <w:bCs/>
                <w:snapToGrid/>
                <w:sz w:val="18"/>
                <w:szCs w:val="18"/>
                <w:lang w:val="sr-Cyrl-BA"/>
              </w:rPr>
            </w:pPr>
            <w:r w:rsidRPr="0012335D">
              <w:rPr>
                <w:rFonts w:ascii="Arial" w:hAnsi="Arial" w:cs="Arial"/>
                <w:b/>
                <w:bCs/>
                <w:snapToGrid/>
                <w:sz w:val="18"/>
                <w:szCs w:val="18"/>
                <w:lang w:val="sr-Latn-CS"/>
              </w:rPr>
              <w:t xml:space="preserve">У </w:t>
            </w:r>
            <w:r w:rsidRPr="0012335D">
              <w:rPr>
                <w:rFonts w:ascii="Arial" w:hAnsi="Arial" w:cs="Arial"/>
                <w:b/>
                <w:bCs/>
                <w:snapToGrid/>
                <w:sz w:val="18"/>
                <w:szCs w:val="18"/>
              </w:rPr>
              <w:t>BAM</w:t>
            </w:r>
          </w:p>
          <w:p w:rsidR="00432F4C" w:rsidRPr="0012335D" w:rsidRDefault="00432F4C" w:rsidP="008E38A7">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За годину која се завршила</w:t>
            </w:r>
          </w:p>
          <w:p w:rsidR="00432F4C" w:rsidRPr="0012335D" w:rsidRDefault="00432F4C" w:rsidP="008E38A7">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31. децембар</w:t>
            </w:r>
          </w:p>
        </w:tc>
      </w:tr>
      <w:tr w:rsidR="00432F4C" w:rsidRPr="0012335D" w:rsidTr="008E38A7">
        <w:trPr>
          <w:trHeight w:val="20"/>
        </w:trPr>
        <w:tc>
          <w:tcPr>
            <w:tcW w:w="5144" w:type="dxa"/>
            <w:tcBorders>
              <w:top w:val="nil"/>
              <w:left w:val="nil"/>
              <w:bottom w:val="nil"/>
              <w:right w:val="nil"/>
            </w:tcBorders>
            <w:shd w:val="clear" w:color="auto" w:fill="auto"/>
            <w:vAlign w:val="center"/>
            <w:hideMark/>
          </w:tcPr>
          <w:p w:rsidR="00432F4C" w:rsidRPr="0012335D" w:rsidRDefault="00432F4C" w:rsidP="00432F4C">
            <w:pPr>
              <w:widowControl/>
              <w:jc w:val="right"/>
              <w:rPr>
                <w:rFonts w:ascii="Arial" w:hAnsi="Arial" w:cs="Arial"/>
                <w:snapToGrid/>
                <w:sz w:val="18"/>
                <w:szCs w:val="18"/>
              </w:rPr>
            </w:pPr>
          </w:p>
        </w:tc>
        <w:tc>
          <w:tcPr>
            <w:tcW w:w="1559" w:type="dxa"/>
            <w:tcBorders>
              <w:top w:val="nil"/>
              <w:left w:val="nil"/>
              <w:bottom w:val="single" w:sz="8" w:space="0" w:color="auto"/>
              <w:right w:val="nil"/>
            </w:tcBorders>
            <w:shd w:val="clear" w:color="auto" w:fill="auto"/>
            <w:noWrap/>
            <w:vAlign w:val="bottom"/>
            <w:hideMark/>
          </w:tcPr>
          <w:p w:rsidR="00432F4C" w:rsidRPr="0012335D" w:rsidRDefault="00432F4C" w:rsidP="00432F4C">
            <w:pPr>
              <w:widowControl/>
              <w:jc w:val="right"/>
              <w:rPr>
                <w:rFonts w:ascii="Arial" w:hAnsi="Arial" w:cs="Arial"/>
                <w:b/>
                <w:bCs/>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sidR="009D5912">
              <w:rPr>
                <w:rFonts w:ascii="Arial" w:hAnsi="Arial" w:cs="Arial"/>
                <w:b/>
                <w:bCs/>
                <w:snapToGrid/>
                <w:sz w:val="18"/>
                <w:szCs w:val="18"/>
              </w:rPr>
              <w:t>4</w:t>
            </w:r>
            <w:r w:rsidRPr="0012335D">
              <w:rPr>
                <w:rFonts w:ascii="Arial" w:hAnsi="Arial" w:cs="Arial"/>
                <w:b/>
                <w:bCs/>
                <w:snapToGrid/>
                <w:sz w:val="18"/>
                <w:szCs w:val="18"/>
              </w:rPr>
              <w:t>.</w:t>
            </w:r>
          </w:p>
        </w:tc>
        <w:tc>
          <w:tcPr>
            <w:tcW w:w="1487" w:type="dxa"/>
            <w:tcBorders>
              <w:top w:val="nil"/>
              <w:left w:val="nil"/>
              <w:bottom w:val="single" w:sz="8" w:space="0" w:color="auto"/>
              <w:right w:val="nil"/>
            </w:tcBorders>
            <w:shd w:val="clear" w:color="auto" w:fill="auto"/>
            <w:noWrap/>
            <w:vAlign w:val="bottom"/>
            <w:hideMark/>
          </w:tcPr>
          <w:p w:rsidR="00432F4C" w:rsidRPr="0012335D" w:rsidRDefault="00432F4C" w:rsidP="00432F4C">
            <w:pPr>
              <w:widowControl/>
              <w:jc w:val="right"/>
              <w:rPr>
                <w:rFonts w:ascii="Arial" w:hAnsi="Arial" w:cs="Arial"/>
                <w:b/>
                <w:bCs/>
                <w:snapToGrid/>
                <w:sz w:val="18"/>
                <w:szCs w:val="18"/>
                <w:lang w:val="sr-Cyrl-BA"/>
              </w:rPr>
            </w:pPr>
            <w:r w:rsidRPr="0012335D">
              <w:rPr>
                <w:rFonts w:ascii="Arial" w:hAnsi="Arial" w:cs="Arial"/>
                <w:b/>
                <w:bCs/>
                <w:snapToGrid/>
                <w:sz w:val="18"/>
                <w:szCs w:val="18"/>
              </w:rPr>
              <w:t>20</w:t>
            </w:r>
            <w:r w:rsidR="009D5912">
              <w:rPr>
                <w:rFonts w:ascii="Arial" w:hAnsi="Arial" w:cs="Arial"/>
                <w:b/>
                <w:bCs/>
                <w:snapToGrid/>
                <w:sz w:val="18"/>
                <w:szCs w:val="18"/>
                <w:lang w:val="sr-Cyrl-BA"/>
              </w:rPr>
              <w:t>23</w:t>
            </w:r>
            <w:r w:rsidRPr="0012335D">
              <w:rPr>
                <w:rFonts w:ascii="Arial" w:hAnsi="Arial" w:cs="Arial"/>
                <w:b/>
                <w:bCs/>
                <w:snapToGrid/>
                <w:sz w:val="18"/>
                <w:szCs w:val="18"/>
              </w:rPr>
              <w:t>.</w:t>
            </w:r>
          </w:p>
        </w:tc>
      </w:tr>
      <w:tr w:rsidR="009D5912" w:rsidRPr="0012335D" w:rsidTr="002812DE">
        <w:trPr>
          <w:trHeight w:val="20"/>
        </w:trPr>
        <w:tc>
          <w:tcPr>
            <w:tcW w:w="5144" w:type="dxa"/>
            <w:tcBorders>
              <w:top w:val="nil"/>
              <w:left w:val="nil"/>
              <w:bottom w:val="nil"/>
              <w:right w:val="nil"/>
            </w:tcBorders>
            <w:shd w:val="clear" w:color="auto" w:fill="auto"/>
            <w:vAlign w:val="center"/>
            <w:hideMark/>
          </w:tcPr>
          <w:p w:rsidR="009D5912" w:rsidRPr="0012335D" w:rsidRDefault="009D5912" w:rsidP="009D5912">
            <w:pPr>
              <w:widowControl/>
              <w:rPr>
                <w:rFonts w:ascii="Arial" w:hAnsi="Arial" w:cs="Arial"/>
                <w:snapToGrid/>
                <w:sz w:val="18"/>
                <w:szCs w:val="18"/>
                <w:lang w:val="sr-Cyrl-CS"/>
              </w:rPr>
            </w:pPr>
            <w:r w:rsidRPr="0012335D">
              <w:rPr>
                <w:rFonts w:ascii="Arial" w:hAnsi="Arial" w:cs="Arial"/>
                <w:snapToGrid/>
                <w:sz w:val="18"/>
                <w:szCs w:val="18"/>
              </w:rPr>
              <w:t xml:space="preserve">Приход од учешћа у накнади штета из </w:t>
            </w:r>
            <w:r w:rsidRPr="0012335D">
              <w:rPr>
                <w:rFonts w:ascii="Arial" w:hAnsi="Arial" w:cs="Arial"/>
                <w:snapToGrid/>
                <w:sz w:val="18"/>
                <w:szCs w:val="18"/>
                <w:lang w:val="sr-Cyrl-BA"/>
              </w:rPr>
              <w:t>саосигурања</w:t>
            </w:r>
          </w:p>
        </w:tc>
        <w:tc>
          <w:tcPr>
            <w:tcW w:w="1559" w:type="dxa"/>
            <w:tcBorders>
              <w:top w:val="nil"/>
              <w:left w:val="nil"/>
              <w:bottom w:val="nil"/>
              <w:right w:val="nil"/>
            </w:tcBorders>
            <w:shd w:val="clear" w:color="auto" w:fill="auto"/>
          </w:tcPr>
          <w:p w:rsidR="009D5912" w:rsidRPr="00CB65A1" w:rsidRDefault="009D5912" w:rsidP="009D5912">
            <w:pPr>
              <w:jc w:val="right"/>
              <w:rPr>
                <w:rFonts w:ascii="Arial" w:hAnsi="Arial" w:cs="Arial"/>
                <w:sz w:val="18"/>
                <w:szCs w:val="18"/>
                <w:lang w:val="sr-Cyrl-BA"/>
              </w:rPr>
            </w:pPr>
            <w:r w:rsidRPr="00CB65A1">
              <w:rPr>
                <w:rFonts w:ascii="Arial" w:hAnsi="Arial" w:cs="Arial"/>
                <w:sz w:val="18"/>
                <w:szCs w:val="18"/>
              </w:rPr>
              <w:t xml:space="preserve"> 317,008 </w:t>
            </w:r>
          </w:p>
        </w:tc>
        <w:tc>
          <w:tcPr>
            <w:tcW w:w="1487" w:type="dxa"/>
            <w:tcBorders>
              <w:top w:val="nil"/>
              <w:left w:val="nil"/>
              <w:bottom w:val="nil"/>
              <w:right w:val="nil"/>
            </w:tcBorders>
            <w:shd w:val="clear" w:color="auto" w:fill="auto"/>
            <w:vAlign w:val="bottom"/>
          </w:tcPr>
          <w:p w:rsidR="009D5912" w:rsidRPr="00172E5E" w:rsidRDefault="009D5912" w:rsidP="009D5912">
            <w:pPr>
              <w:jc w:val="right"/>
              <w:rPr>
                <w:rFonts w:ascii="Arial" w:hAnsi="Arial" w:cs="Arial"/>
                <w:sz w:val="18"/>
                <w:szCs w:val="18"/>
              </w:rPr>
            </w:pPr>
            <w:r>
              <w:rPr>
                <w:rFonts w:ascii="Arial" w:hAnsi="Arial" w:cs="Arial"/>
                <w:sz w:val="18"/>
                <w:szCs w:val="18"/>
              </w:rPr>
              <w:t>363,013</w:t>
            </w:r>
          </w:p>
        </w:tc>
      </w:tr>
      <w:tr w:rsidR="009D5912" w:rsidRPr="0012335D" w:rsidTr="002812DE">
        <w:trPr>
          <w:trHeight w:val="20"/>
        </w:trPr>
        <w:tc>
          <w:tcPr>
            <w:tcW w:w="5144" w:type="dxa"/>
            <w:tcBorders>
              <w:top w:val="nil"/>
              <w:left w:val="nil"/>
              <w:bottom w:val="nil"/>
              <w:right w:val="nil"/>
            </w:tcBorders>
            <w:shd w:val="clear" w:color="auto" w:fill="auto"/>
            <w:vAlign w:val="center"/>
          </w:tcPr>
          <w:p w:rsidR="009D5912" w:rsidRPr="0012335D" w:rsidRDefault="009D5912" w:rsidP="009D5912">
            <w:pPr>
              <w:widowControl/>
              <w:rPr>
                <w:rFonts w:ascii="Arial" w:hAnsi="Arial" w:cs="Arial"/>
                <w:snapToGrid/>
                <w:sz w:val="18"/>
                <w:szCs w:val="18"/>
                <w:lang w:val="sr-Cyrl-BA"/>
              </w:rPr>
            </w:pPr>
            <w:r w:rsidRPr="0012335D">
              <w:rPr>
                <w:rFonts w:ascii="Arial" w:hAnsi="Arial" w:cs="Arial"/>
                <w:snapToGrid/>
                <w:sz w:val="18"/>
                <w:szCs w:val="18"/>
                <w:lang w:val="sr-Cyrl-CS"/>
              </w:rPr>
              <w:t>Приход</w:t>
            </w:r>
            <w:r w:rsidRPr="0012335D">
              <w:rPr>
                <w:rFonts w:ascii="Arial" w:hAnsi="Arial" w:cs="Arial"/>
                <w:snapToGrid/>
                <w:sz w:val="18"/>
                <w:szCs w:val="18"/>
              </w:rPr>
              <w:t xml:space="preserve"> од учешћа у накнади штета из реосигурања</w:t>
            </w:r>
            <w:r w:rsidRPr="0012335D">
              <w:rPr>
                <w:rFonts w:ascii="Arial" w:hAnsi="Arial" w:cs="Arial"/>
                <w:snapToGrid/>
                <w:sz w:val="18"/>
                <w:szCs w:val="18"/>
                <w:lang w:val="sr-Cyrl-BA"/>
              </w:rPr>
              <w:t xml:space="preserve"> у иностранству</w:t>
            </w:r>
          </w:p>
        </w:tc>
        <w:tc>
          <w:tcPr>
            <w:tcW w:w="1559" w:type="dxa"/>
            <w:tcBorders>
              <w:top w:val="nil"/>
              <w:left w:val="nil"/>
              <w:bottom w:val="nil"/>
              <w:right w:val="nil"/>
            </w:tcBorders>
            <w:shd w:val="clear" w:color="auto" w:fill="auto"/>
          </w:tcPr>
          <w:p w:rsidR="00090BD5" w:rsidRDefault="00090BD5" w:rsidP="009D5912">
            <w:pPr>
              <w:widowControl/>
              <w:jc w:val="right"/>
              <w:rPr>
                <w:rFonts w:ascii="Arial" w:hAnsi="Arial" w:cs="Arial"/>
                <w:sz w:val="18"/>
                <w:szCs w:val="18"/>
              </w:rPr>
            </w:pPr>
          </w:p>
          <w:p w:rsidR="009D5912" w:rsidRPr="00CB65A1" w:rsidRDefault="009D5912" w:rsidP="009D5912">
            <w:pPr>
              <w:widowControl/>
              <w:jc w:val="right"/>
              <w:rPr>
                <w:rFonts w:ascii="Arial" w:hAnsi="Arial" w:cs="Arial"/>
                <w:sz w:val="18"/>
                <w:szCs w:val="18"/>
                <w:lang w:val="sr-Cyrl-BA"/>
              </w:rPr>
            </w:pPr>
            <w:r w:rsidRPr="00CB65A1">
              <w:rPr>
                <w:rFonts w:ascii="Arial" w:hAnsi="Arial" w:cs="Arial"/>
                <w:sz w:val="18"/>
                <w:szCs w:val="18"/>
              </w:rPr>
              <w:t xml:space="preserve"> 781,166 </w:t>
            </w:r>
          </w:p>
        </w:tc>
        <w:tc>
          <w:tcPr>
            <w:tcW w:w="1487" w:type="dxa"/>
            <w:tcBorders>
              <w:top w:val="nil"/>
              <w:left w:val="nil"/>
              <w:bottom w:val="nil"/>
              <w:right w:val="nil"/>
            </w:tcBorders>
            <w:shd w:val="clear" w:color="auto" w:fill="auto"/>
            <w:vAlign w:val="bottom"/>
          </w:tcPr>
          <w:p w:rsidR="00090BD5" w:rsidRDefault="00090BD5" w:rsidP="00090BD5">
            <w:pPr>
              <w:jc w:val="right"/>
              <w:rPr>
                <w:rFonts w:ascii="Arial" w:hAnsi="Arial" w:cs="Arial"/>
                <w:sz w:val="18"/>
                <w:szCs w:val="18"/>
              </w:rPr>
            </w:pPr>
          </w:p>
          <w:p w:rsidR="009D5912" w:rsidRPr="00172E5E" w:rsidRDefault="009D5912" w:rsidP="00090BD5">
            <w:pPr>
              <w:jc w:val="right"/>
              <w:rPr>
                <w:rFonts w:ascii="Arial" w:hAnsi="Arial" w:cs="Arial"/>
                <w:sz w:val="18"/>
                <w:szCs w:val="18"/>
              </w:rPr>
            </w:pPr>
            <w:r>
              <w:rPr>
                <w:rFonts w:ascii="Arial" w:hAnsi="Arial" w:cs="Arial"/>
                <w:sz w:val="18"/>
                <w:szCs w:val="18"/>
              </w:rPr>
              <w:t>1,028,878</w:t>
            </w:r>
          </w:p>
        </w:tc>
      </w:tr>
      <w:tr w:rsidR="009D5912" w:rsidRPr="0012335D" w:rsidTr="002812DE">
        <w:trPr>
          <w:trHeight w:val="20"/>
        </w:trPr>
        <w:tc>
          <w:tcPr>
            <w:tcW w:w="5144" w:type="dxa"/>
            <w:tcBorders>
              <w:top w:val="nil"/>
              <w:left w:val="nil"/>
              <w:bottom w:val="nil"/>
              <w:right w:val="nil"/>
            </w:tcBorders>
            <w:shd w:val="clear" w:color="auto" w:fill="auto"/>
            <w:vAlign w:val="center"/>
          </w:tcPr>
          <w:p w:rsidR="009D5912" w:rsidRPr="0012335D" w:rsidRDefault="009D5912" w:rsidP="009D5912">
            <w:pPr>
              <w:widowControl/>
              <w:rPr>
                <w:rFonts w:ascii="Arial" w:hAnsi="Arial" w:cs="Arial"/>
                <w:snapToGrid/>
                <w:sz w:val="18"/>
                <w:szCs w:val="18"/>
                <w:lang w:val="sr-Cyrl-CS"/>
              </w:rPr>
            </w:pPr>
            <w:r w:rsidRPr="0012335D">
              <w:rPr>
                <w:rFonts w:ascii="Arial" w:hAnsi="Arial" w:cs="Arial"/>
                <w:snapToGrid/>
                <w:sz w:val="18"/>
                <w:szCs w:val="18"/>
                <w:lang w:val="sr-Cyrl-CS"/>
              </w:rPr>
              <w:t>Приход</w:t>
            </w:r>
            <w:r w:rsidRPr="0012335D">
              <w:rPr>
                <w:rFonts w:ascii="Arial" w:hAnsi="Arial" w:cs="Arial"/>
                <w:snapToGrid/>
                <w:sz w:val="18"/>
                <w:szCs w:val="18"/>
              </w:rPr>
              <w:t xml:space="preserve"> од учешћа у накнади штета из реосигурања</w:t>
            </w:r>
            <w:r w:rsidRPr="0012335D">
              <w:rPr>
                <w:rFonts w:ascii="Arial" w:hAnsi="Arial" w:cs="Arial"/>
                <w:snapToGrid/>
                <w:sz w:val="18"/>
                <w:szCs w:val="18"/>
                <w:lang w:val="sr-Cyrl-BA"/>
              </w:rPr>
              <w:t xml:space="preserve"> у земљи</w:t>
            </w:r>
          </w:p>
        </w:tc>
        <w:tc>
          <w:tcPr>
            <w:tcW w:w="1559" w:type="dxa"/>
            <w:tcBorders>
              <w:top w:val="nil"/>
              <w:left w:val="nil"/>
              <w:bottom w:val="nil"/>
              <w:right w:val="nil"/>
            </w:tcBorders>
            <w:shd w:val="clear" w:color="auto" w:fill="auto"/>
          </w:tcPr>
          <w:p w:rsidR="00090BD5" w:rsidRDefault="009D5912" w:rsidP="009D5912">
            <w:pPr>
              <w:widowControl/>
              <w:jc w:val="right"/>
              <w:rPr>
                <w:rFonts w:ascii="Arial" w:hAnsi="Arial" w:cs="Arial"/>
                <w:sz w:val="18"/>
                <w:szCs w:val="18"/>
              </w:rPr>
            </w:pPr>
            <w:r w:rsidRPr="00CB65A1">
              <w:rPr>
                <w:rFonts w:ascii="Arial" w:hAnsi="Arial" w:cs="Arial"/>
                <w:sz w:val="18"/>
                <w:szCs w:val="18"/>
              </w:rPr>
              <w:t xml:space="preserve"> </w:t>
            </w:r>
          </w:p>
          <w:p w:rsidR="009D5912" w:rsidRPr="00CB65A1" w:rsidRDefault="009D5912" w:rsidP="009D5912">
            <w:pPr>
              <w:widowControl/>
              <w:jc w:val="right"/>
              <w:rPr>
                <w:rFonts w:ascii="Arial" w:hAnsi="Arial" w:cs="Arial"/>
                <w:sz w:val="18"/>
                <w:szCs w:val="18"/>
                <w:lang w:val="sr-Cyrl-BA"/>
              </w:rPr>
            </w:pPr>
            <w:r w:rsidRPr="00CB65A1">
              <w:rPr>
                <w:rFonts w:ascii="Arial" w:hAnsi="Arial" w:cs="Arial"/>
                <w:sz w:val="18"/>
                <w:szCs w:val="18"/>
              </w:rPr>
              <w:t xml:space="preserve">18,529 </w:t>
            </w:r>
          </w:p>
        </w:tc>
        <w:tc>
          <w:tcPr>
            <w:tcW w:w="1487" w:type="dxa"/>
            <w:tcBorders>
              <w:top w:val="nil"/>
              <w:left w:val="nil"/>
              <w:bottom w:val="nil"/>
              <w:right w:val="nil"/>
            </w:tcBorders>
            <w:shd w:val="clear" w:color="auto" w:fill="auto"/>
            <w:vAlign w:val="bottom"/>
          </w:tcPr>
          <w:p w:rsidR="009D5912" w:rsidRPr="00172E5E" w:rsidRDefault="009D5912" w:rsidP="009D5912">
            <w:pPr>
              <w:jc w:val="right"/>
              <w:rPr>
                <w:rFonts w:ascii="Arial" w:hAnsi="Arial" w:cs="Arial"/>
                <w:sz w:val="18"/>
                <w:szCs w:val="18"/>
              </w:rPr>
            </w:pPr>
            <w:r>
              <w:rPr>
                <w:rFonts w:ascii="Arial" w:hAnsi="Arial" w:cs="Arial"/>
                <w:sz w:val="18"/>
                <w:szCs w:val="18"/>
              </w:rPr>
              <w:t>96,268</w:t>
            </w:r>
          </w:p>
        </w:tc>
      </w:tr>
      <w:tr w:rsidR="009D5912" w:rsidRPr="0012335D" w:rsidTr="002812DE">
        <w:trPr>
          <w:trHeight w:val="20"/>
        </w:trPr>
        <w:tc>
          <w:tcPr>
            <w:tcW w:w="5144" w:type="dxa"/>
            <w:tcBorders>
              <w:top w:val="nil"/>
              <w:left w:val="nil"/>
              <w:bottom w:val="nil"/>
              <w:right w:val="nil"/>
            </w:tcBorders>
            <w:shd w:val="clear" w:color="auto" w:fill="auto"/>
            <w:vAlign w:val="center"/>
            <w:hideMark/>
          </w:tcPr>
          <w:p w:rsidR="009D5912" w:rsidRPr="0012335D" w:rsidRDefault="009D5912" w:rsidP="009D5912">
            <w:pPr>
              <w:widowControl/>
              <w:rPr>
                <w:rFonts w:ascii="Arial" w:hAnsi="Arial" w:cs="Arial"/>
                <w:snapToGrid/>
                <w:sz w:val="18"/>
                <w:szCs w:val="18"/>
              </w:rPr>
            </w:pPr>
            <w:r w:rsidRPr="0012335D">
              <w:rPr>
                <w:rFonts w:ascii="Arial" w:hAnsi="Arial" w:cs="Arial"/>
                <w:snapToGrid/>
                <w:sz w:val="18"/>
                <w:szCs w:val="18"/>
              </w:rPr>
              <w:t>Приход од смањења резервисања-неживот (напомена 25)</w:t>
            </w:r>
          </w:p>
        </w:tc>
        <w:tc>
          <w:tcPr>
            <w:tcW w:w="1559" w:type="dxa"/>
            <w:tcBorders>
              <w:top w:val="nil"/>
              <w:left w:val="nil"/>
              <w:bottom w:val="nil"/>
              <w:right w:val="nil"/>
            </w:tcBorders>
            <w:shd w:val="clear" w:color="auto" w:fill="auto"/>
          </w:tcPr>
          <w:p w:rsidR="009D5912" w:rsidRPr="00CB65A1" w:rsidRDefault="009D5912" w:rsidP="009D5912">
            <w:pPr>
              <w:jc w:val="right"/>
              <w:rPr>
                <w:rFonts w:ascii="Arial" w:hAnsi="Arial" w:cs="Arial"/>
                <w:sz w:val="18"/>
                <w:szCs w:val="18"/>
                <w:lang w:val="sr-Cyrl-CS"/>
              </w:rPr>
            </w:pPr>
            <w:r w:rsidRPr="00CB65A1">
              <w:rPr>
                <w:rFonts w:ascii="Arial" w:hAnsi="Arial" w:cs="Arial"/>
                <w:sz w:val="18"/>
                <w:szCs w:val="18"/>
              </w:rPr>
              <w:t xml:space="preserve"> 849,103 </w:t>
            </w:r>
          </w:p>
        </w:tc>
        <w:tc>
          <w:tcPr>
            <w:tcW w:w="1487" w:type="dxa"/>
            <w:tcBorders>
              <w:top w:val="nil"/>
              <w:left w:val="nil"/>
              <w:bottom w:val="nil"/>
              <w:right w:val="nil"/>
            </w:tcBorders>
            <w:shd w:val="clear" w:color="auto" w:fill="auto"/>
            <w:vAlign w:val="bottom"/>
          </w:tcPr>
          <w:p w:rsidR="009D5912" w:rsidRPr="00172E5E" w:rsidRDefault="009D5912" w:rsidP="009D5912">
            <w:pPr>
              <w:jc w:val="right"/>
              <w:rPr>
                <w:rFonts w:ascii="Arial" w:hAnsi="Arial" w:cs="Arial"/>
                <w:sz w:val="18"/>
                <w:szCs w:val="18"/>
              </w:rPr>
            </w:pPr>
            <w:r>
              <w:rPr>
                <w:rFonts w:ascii="Arial" w:hAnsi="Arial" w:cs="Arial"/>
                <w:sz w:val="18"/>
                <w:szCs w:val="18"/>
              </w:rPr>
              <w:t>564,132</w:t>
            </w:r>
          </w:p>
        </w:tc>
      </w:tr>
      <w:tr w:rsidR="009D5912" w:rsidRPr="0012335D" w:rsidTr="002812DE">
        <w:trPr>
          <w:trHeight w:val="20"/>
        </w:trPr>
        <w:tc>
          <w:tcPr>
            <w:tcW w:w="5144" w:type="dxa"/>
            <w:tcBorders>
              <w:top w:val="nil"/>
              <w:left w:val="nil"/>
              <w:bottom w:val="nil"/>
              <w:right w:val="nil"/>
            </w:tcBorders>
            <w:shd w:val="clear" w:color="auto" w:fill="auto"/>
            <w:vAlign w:val="center"/>
          </w:tcPr>
          <w:p w:rsidR="009D5912" w:rsidRPr="0012335D" w:rsidRDefault="009D5912" w:rsidP="009D5912">
            <w:pPr>
              <w:widowControl/>
              <w:rPr>
                <w:rFonts w:ascii="Arial" w:hAnsi="Arial" w:cs="Arial"/>
                <w:snapToGrid/>
                <w:sz w:val="18"/>
                <w:szCs w:val="18"/>
                <w:lang w:val="sr-Cyrl-BA"/>
              </w:rPr>
            </w:pPr>
            <w:r w:rsidRPr="0012335D">
              <w:rPr>
                <w:rFonts w:ascii="Arial" w:hAnsi="Arial" w:cs="Arial"/>
                <w:snapToGrid/>
                <w:sz w:val="18"/>
                <w:szCs w:val="18"/>
              </w:rPr>
              <w:t xml:space="preserve">Приход од укидања резервисања </w:t>
            </w:r>
            <w:r w:rsidRPr="0012335D">
              <w:rPr>
                <w:rFonts w:ascii="Arial" w:hAnsi="Arial" w:cs="Arial"/>
                <w:snapToGrid/>
                <w:sz w:val="18"/>
                <w:szCs w:val="18"/>
                <w:lang w:val="sr-Cyrl-BA"/>
              </w:rPr>
              <w:t>-превентива</w:t>
            </w:r>
          </w:p>
        </w:tc>
        <w:tc>
          <w:tcPr>
            <w:tcW w:w="1559" w:type="dxa"/>
            <w:tcBorders>
              <w:top w:val="nil"/>
              <w:left w:val="nil"/>
              <w:bottom w:val="nil"/>
              <w:right w:val="nil"/>
            </w:tcBorders>
            <w:shd w:val="clear" w:color="auto" w:fill="auto"/>
          </w:tcPr>
          <w:p w:rsidR="009D5912" w:rsidRPr="00CB65A1" w:rsidRDefault="009D5912" w:rsidP="009D5912">
            <w:pPr>
              <w:jc w:val="right"/>
              <w:rPr>
                <w:rFonts w:ascii="Arial" w:hAnsi="Arial" w:cs="Arial"/>
                <w:sz w:val="18"/>
                <w:szCs w:val="18"/>
                <w:lang w:val="sr-Cyrl-CS"/>
              </w:rPr>
            </w:pPr>
            <w:r w:rsidRPr="00CB65A1">
              <w:rPr>
                <w:rFonts w:ascii="Arial" w:hAnsi="Arial" w:cs="Arial"/>
                <w:sz w:val="18"/>
                <w:szCs w:val="18"/>
              </w:rPr>
              <w:t xml:space="preserve"> - </w:t>
            </w:r>
          </w:p>
        </w:tc>
        <w:tc>
          <w:tcPr>
            <w:tcW w:w="1487" w:type="dxa"/>
            <w:tcBorders>
              <w:top w:val="nil"/>
              <w:left w:val="nil"/>
              <w:bottom w:val="nil"/>
              <w:right w:val="nil"/>
            </w:tcBorders>
            <w:shd w:val="clear" w:color="auto" w:fill="auto"/>
            <w:vAlign w:val="bottom"/>
          </w:tcPr>
          <w:p w:rsidR="009D5912" w:rsidRPr="00172E5E" w:rsidRDefault="009D5912" w:rsidP="009D5912">
            <w:pPr>
              <w:jc w:val="right"/>
              <w:rPr>
                <w:rFonts w:ascii="Arial" w:hAnsi="Arial" w:cs="Arial"/>
                <w:sz w:val="18"/>
                <w:szCs w:val="18"/>
              </w:rPr>
            </w:pPr>
            <w:r>
              <w:rPr>
                <w:rFonts w:ascii="Arial" w:hAnsi="Arial" w:cs="Arial"/>
                <w:sz w:val="18"/>
                <w:szCs w:val="18"/>
              </w:rPr>
              <w:t>75,962</w:t>
            </w:r>
          </w:p>
        </w:tc>
      </w:tr>
      <w:tr w:rsidR="009D5912" w:rsidRPr="0012335D" w:rsidTr="002812DE">
        <w:trPr>
          <w:trHeight w:val="20"/>
        </w:trPr>
        <w:tc>
          <w:tcPr>
            <w:tcW w:w="5144" w:type="dxa"/>
            <w:tcBorders>
              <w:top w:val="nil"/>
              <w:left w:val="nil"/>
              <w:bottom w:val="nil"/>
              <w:right w:val="nil"/>
            </w:tcBorders>
            <w:shd w:val="clear" w:color="auto" w:fill="auto"/>
            <w:vAlign w:val="center"/>
            <w:hideMark/>
          </w:tcPr>
          <w:p w:rsidR="009D5912" w:rsidRPr="0012335D" w:rsidRDefault="009D5912" w:rsidP="009D5912">
            <w:pPr>
              <w:widowControl/>
              <w:rPr>
                <w:rFonts w:ascii="Arial" w:hAnsi="Arial" w:cs="Arial"/>
                <w:snapToGrid/>
                <w:sz w:val="18"/>
                <w:szCs w:val="18"/>
              </w:rPr>
            </w:pPr>
            <w:r w:rsidRPr="0012335D">
              <w:rPr>
                <w:rFonts w:ascii="Arial" w:hAnsi="Arial" w:cs="Arial"/>
                <w:snapToGrid/>
                <w:sz w:val="18"/>
                <w:szCs w:val="18"/>
              </w:rPr>
              <w:t>Приход од поврата пореских и др</w:t>
            </w:r>
            <w:r w:rsidRPr="0012335D">
              <w:rPr>
                <w:rFonts w:ascii="Arial" w:hAnsi="Arial" w:cs="Arial"/>
                <w:snapToGrid/>
                <w:sz w:val="18"/>
                <w:szCs w:val="18"/>
                <w:lang w:val="sr-Cyrl-CS"/>
              </w:rPr>
              <w:t xml:space="preserve">угих </w:t>
            </w:r>
            <w:r w:rsidRPr="0012335D">
              <w:rPr>
                <w:rFonts w:ascii="Arial" w:hAnsi="Arial" w:cs="Arial"/>
                <w:snapToGrid/>
                <w:sz w:val="18"/>
                <w:szCs w:val="18"/>
              </w:rPr>
              <w:t>дажбина</w:t>
            </w:r>
          </w:p>
        </w:tc>
        <w:tc>
          <w:tcPr>
            <w:tcW w:w="1559" w:type="dxa"/>
            <w:tcBorders>
              <w:top w:val="nil"/>
              <w:left w:val="nil"/>
              <w:bottom w:val="nil"/>
              <w:right w:val="nil"/>
            </w:tcBorders>
            <w:shd w:val="clear" w:color="auto" w:fill="auto"/>
          </w:tcPr>
          <w:p w:rsidR="009D5912" w:rsidRPr="00CB65A1" w:rsidRDefault="009D5912" w:rsidP="009D5912">
            <w:pPr>
              <w:jc w:val="right"/>
              <w:rPr>
                <w:rFonts w:ascii="Arial" w:hAnsi="Arial" w:cs="Arial"/>
                <w:sz w:val="18"/>
                <w:szCs w:val="18"/>
                <w:lang w:val="sr-Cyrl-BA"/>
              </w:rPr>
            </w:pPr>
            <w:r w:rsidRPr="00CB65A1">
              <w:rPr>
                <w:rFonts w:ascii="Arial" w:hAnsi="Arial" w:cs="Arial"/>
                <w:sz w:val="18"/>
                <w:szCs w:val="18"/>
              </w:rPr>
              <w:t xml:space="preserve"> 4,473 </w:t>
            </w:r>
          </w:p>
        </w:tc>
        <w:tc>
          <w:tcPr>
            <w:tcW w:w="1487" w:type="dxa"/>
            <w:tcBorders>
              <w:top w:val="nil"/>
              <w:left w:val="nil"/>
              <w:bottom w:val="nil"/>
              <w:right w:val="nil"/>
            </w:tcBorders>
            <w:shd w:val="clear" w:color="auto" w:fill="auto"/>
            <w:vAlign w:val="bottom"/>
          </w:tcPr>
          <w:p w:rsidR="009D5912" w:rsidRPr="00172E5E" w:rsidRDefault="009D5912" w:rsidP="009D5912">
            <w:pPr>
              <w:jc w:val="right"/>
              <w:rPr>
                <w:rFonts w:ascii="Arial" w:hAnsi="Arial" w:cs="Arial"/>
                <w:sz w:val="18"/>
                <w:szCs w:val="18"/>
              </w:rPr>
            </w:pPr>
            <w:r>
              <w:rPr>
                <w:rFonts w:ascii="Arial" w:hAnsi="Arial" w:cs="Arial"/>
                <w:sz w:val="18"/>
                <w:szCs w:val="18"/>
              </w:rPr>
              <w:t>11,250</w:t>
            </w:r>
          </w:p>
        </w:tc>
      </w:tr>
      <w:tr w:rsidR="009D5912" w:rsidRPr="0012335D" w:rsidTr="002812DE">
        <w:trPr>
          <w:trHeight w:val="20"/>
        </w:trPr>
        <w:tc>
          <w:tcPr>
            <w:tcW w:w="5144" w:type="dxa"/>
            <w:tcBorders>
              <w:top w:val="nil"/>
              <w:left w:val="nil"/>
              <w:bottom w:val="nil"/>
              <w:right w:val="nil"/>
            </w:tcBorders>
            <w:shd w:val="clear" w:color="auto" w:fill="auto"/>
            <w:vAlign w:val="center"/>
            <w:hideMark/>
          </w:tcPr>
          <w:p w:rsidR="009D5912" w:rsidRPr="0012335D" w:rsidRDefault="009D5912" w:rsidP="009D5912">
            <w:pPr>
              <w:widowControl/>
              <w:rPr>
                <w:rFonts w:ascii="Arial" w:hAnsi="Arial" w:cs="Arial"/>
                <w:snapToGrid/>
                <w:sz w:val="18"/>
                <w:szCs w:val="18"/>
                <w:lang w:val="sr-Cyrl-BA"/>
              </w:rPr>
            </w:pPr>
            <w:r w:rsidRPr="0012335D">
              <w:rPr>
                <w:rFonts w:ascii="Arial" w:hAnsi="Arial" w:cs="Arial"/>
                <w:snapToGrid/>
                <w:sz w:val="18"/>
                <w:szCs w:val="18"/>
              </w:rPr>
              <w:t>Приход од провизије</w:t>
            </w:r>
            <w:r w:rsidRPr="0012335D">
              <w:rPr>
                <w:rFonts w:ascii="Arial" w:hAnsi="Arial" w:cs="Arial"/>
                <w:snapToGrid/>
                <w:sz w:val="18"/>
                <w:szCs w:val="18"/>
                <w:lang w:val="sr-Cyrl-BA"/>
              </w:rPr>
              <w:t xml:space="preserve"> реосигурања</w:t>
            </w:r>
          </w:p>
        </w:tc>
        <w:tc>
          <w:tcPr>
            <w:tcW w:w="1559" w:type="dxa"/>
            <w:tcBorders>
              <w:top w:val="nil"/>
              <w:left w:val="nil"/>
              <w:bottom w:val="nil"/>
              <w:right w:val="nil"/>
            </w:tcBorders>
            <w:shd w:val="clear" w:color="auto" w:fill="auto"/>
          </w:tcPr>
          <w:p w:rsidR="009D5912" w:rsidRPr="00CB65A1" w:rsidRDefault="009D5912" w:rsidP="009D5912">
            <w:pPr>
              <w:jc w:val="right"/>
              <w:rPr>
                <w:rFonts w:ascii="Arial" w:hAnsi="Arial" w:cs="Arial"/>
                <w:sz w:val="18"/>
                <w:szCs w:val="18"/>
                <w:lang w:val="sr-Cyrl-BA"/>
              </w:rPr>
            </w:pPr>
            <w:r w:rsidRPr="00CB65A1">
              <w:rPr>
                <w:rFonts w:ascii="Arial" w:hAnsi="Arial" w:cs="Arial"/>
                <w:sz w:val="18"/>
                <w:szCs w:val="18"/>
              </w:rPr>
              <w:t xml:space="preserve"> 233,691 </w:t>
            </w:r>
          </w:p>
        </w:tc>
        <w:tc>
          <w:tcPr>
            <w:tcW w:w="1487" w:type="dxa"/>
            <w:tcBorders>
              <w:top w:val="nil"/>
              <w:left w:val="nil"/>
              <w:bottom w:val="nil"/>
              <w:right w:val="nil"/>
            </w:tcBorders>
            <w:shd w:val="clear" w:color="auto" w:fill="auto"/>
            <w:vAlign w:val="bottom"/>
          </w:tcPr>
          <w:p w:rsidR="009D5912" w:rsidRPr="00172E5E" w:rsidRDefault="009D5912" w:rsidP="009D5912">
            <w:pPr>
              <w:jc w:val="right"/>
              <w:rPr>
                <w:rFonts w:ascii="Arial" w:hAnsi="Arial" w:cs="Arial"/>
                <w:sz w:val="18"/>
                <w:szCs w:val="18"/>
              </w:rPr>
            </w:pPr>
            <w:r>
              <w:rPr>
                <w:rFonts w:ascii="Arial" w:hAnsi="Arial" w:cs="Arial"/>
                <w:sz w:val="18"/>
                <w:szCs w:val="18"/>
              </w:rPr>
              <w:t>307,568</w:t>
            </w:r>
          </w:p>
        </w:tc>
      </w:tr>
      <w:tr w:rsidR="009D5912" w:rsidRPr="0012335D" w:rsidTr="002812DE">
        <w:trPr>
          <w:trHeight w:val="20"/>
        </w:trPr>
        <w:tc>
          <w:tcPr>
            <w:tcW w:w="5144" w:type="dxa"/>
            <w:tcBorders>
              <w:top w:val="nil"/>
              <w:left w:val="nil"/>
              <w:bottom w:val="nil"/>
              <w:right w:val="nil"/>
            </w:tcBorders>
            <w:shd w:val="clear" w:color="auto" w:fill="auto"/>
            <w:vAlign w:val="center"/>
            <w:hideMark/>
          </w:tcPr>
          <w:p w:rsidR="009D5912" w:rsidRPr="0012335D" w:rsidRDefault="009D5912" w:rsidP="009D5912">
            <w:pPr>
              <w:widowControl/>
              <w:rPr>
                <w:rFonts w:ascii="Arial" w:hAnsi="Arial" w:cs="Arial"/>
                <w:snapToGrid/>
                <w:sz w:val="18"/>
                <w:szCs w:val="18"/>
              </w:rPr>
            </w:pPr>
            <w:r w:rsidRPr="0012335D">
              <w:rPr>
                <w:rFonts w:ascii="Arial" w:hAnsi="Arial" w:cs="Arial"/>
                <w:snapToGrid/>
                <w:sz w:val="18"/>
                <w:szCs w:val="18"/>
              </w:rPr>
              <w:t>Приход од регреса</w:t>
            </w:r>
          </w:p>
        </w:tc>
        <w:tc>
          <w:tcPr>
            <w:tcW w:w="1559" w:type="dxa"/>
            <w:tcBorders>
              <w:top w:val="nil"/>
              <w:left w:val="nil"/>
              <w:bottom w:val="nil"/>
              <w:right w:val="nil"/>
            </w:tcBorders>
            <w:shd w:val="clear" w:color="auto" w:fill="auto"/>
          </w:tcPr>
          <w:p w:rsidR="009D5912" w:rsidRPr="00CB65A1" w:rsidRDefault="009D5912" w:rsidP="009D5912">
            <w:pPr>
              <w:jc w:val="right"/>
              <w:rPr>
                <w:rFonts w:ascii="Arial" w:hAnsi="Arial" w:cs="Arial"/>
                <w:sz w:val="18"/>
                <w:szCs w:val="18"/>
                <w:lang w:val="sr-Cyrl-BA"/>
              </w:rPr>
            </w:pPr>
            <w:r w:rsidRPr="00CB65A1">
              <w:rPr>
                <w:rFonts w:ascii="Arial" w:hAnsi="Arial" w:cs="Arial"/>
                <w:sz w:val="18"/>
                <w:szCs w:val="18"/>
              </w:rPr>
              <w:t xml:space="preserve"> 546,887 </w:t>
            </w:r>
          </w:p>
        </w:tc>
        <w:tc>
          <w:tcPr>
            <w:tcW w:w="1487" w:type="dxa"/>
            <w:tcBorders>
              <w:top w:val="nil"/>
              <w:left w:val="nil"/>
              <w:bottom w:val="nil"/>
              <w:right w:val="nil"/>
            </w:tcBorders>
            <w:shd w:val="clear" w:color="auto" w:fill="auto"/>
            <w:vAlign w:val="bottom"/>
          </w:tcPr>
          <w:p w:rsidR="009D5912" w:rsidRPr="00172E5E" w:rsidRDefault="009D5912" w:rsidP="009D5912">
            <w:pPr>
              <w:jc w:val="right"/>
              <w:rPr>
                <w:rFonts w:ascii="Arial" w:hAnsi="Arial" w:cs="Arial"/>
                <w:sz w:val="18"/>
                <w:szCs w:val="18"/>
              </w:rPr>
            </w:pPr>
            <w:r>
              <w:rPr>
                <w:rFonts w:ascii="Arial" w:hAnsi="Arial" w:cs="Arial"/>
                <w:sz w:val="18"/>
                <w:szCs w:val="18"/>
              </w:rPr>
              <w:t>718,453</w:t>
            </w:r>
          </w:p>
        </w:tc>
      </w:tr>
      <w:tr w:rsidR="009D5912" w:rsidRPr="0012335D" w:rsidTr="008E38A7">
        <w:trPr>
          <w:trHeight w:val="20"/>
        </w:trPr>
        <w:tc>
          <w:tcPr>
            <w:tcW w:w="5144" w:type="dxa"/>
            <w:tcBorders>
              <w:top w:val="nil"/>
              <w:left w:val="nil"/>
              <w:bottom w:val="nil"/>
              <w:right w:val="nil"/>
            </w:tcBorders>
            <w:shd w:val="clear" w:color="auto" w:fill="auto"/>
            <w:vAlign w:val="center"/>
            <w:hideMark/>
          </w:tcPr>
          <w:p w:rsidR="009D5912" w:rsidRPr="0012335D" w:rsidRDefault="009D5912" w:rsidP="009D5912">
            <w:pPr>
              <w:widowControl/>
              <w:rPr>
                <w:rFonts w:ascii="Arial" w:hAnsi="Arial" w:cs="Arial"/>
                <w:snapToGrid/>
                <w:sz w:val="18"/>
                <w:szCs w:val="18"/>
              </w:rPr>
            </w:pPr>
            <w:r w:rsidRPr="0012335D">
              <w:rPr>
                <w:rFonts w:ascii="Arial" w:hAnsi="Arial" w:cs="Arial"/>
                <w:snapToGrid/>
                <w:sz w:val="18"/>
                <w:szCs w:val="18"/>
              </w:rPr>
              <w:t>Приход од закупнине некретнина, постр</w:t>
            </w:r>
            <w:r w:rsidRPr="0012335D">
              <w:rPr>
                <w:rFonts w:ascii="Arial" w:hAnsi="Arial" w:cs="Arial"/>
                <w:snapToGrid/>
                <w:sz w:val="18"/>
                <w:szCs w:val="18"/>
                <w:lang w:val="sr-Cyrl-CS"/>
              </w:rPr>
              <w:t>о</w:t>
            </w:r>
            <w:r w:rsidRPr="0012335D">
              <w:rPr>
                <w:rFonts w:ascii="Arial" w:hAnsi="Arial" w:cs="Arial"/>
                <w:snapToGrid/>
                <w:sz w:val="18"/>
                <w:szCs w:val="18"/>
              </w:rPr>
              <w:t>јења</w:t>
            </w:r>
            <w:r w:rsidRPr="0012335D">
              <w:rPr>
                <w:rFonts w:ascii="Arial" w:hAnsi="Arial" w:cs="Arial"/>
                <w:snapToGrid/>
                <w:sz w:val="18"/>
                <w:szCs w:val="18"/>
                <w:lang w:val="sr-Cyrl-CS"/>
              </w:rPr>
              <w:t xml:space="preserve"> и</w:t>
            </w:r>
            <w:r w:rsidRPr="0012335D">
              <w:rPr>
                <w:rFonts w:ascii="Arial" w:hAnsi="Arial" w:cs="Arial"/>
                <w:snapToGrid/>
                <w:sz w:val="18"/>
                <w:szCs w:val="18"/>
              </w:rPr>
              <w:t xml:space="preserve"> опреме</w:t>
            </w:r>
          </w:p>
        </w:tc>
        <w:tc>
          <w:tcPr>
            <w:tcW w:w="1559" w:type="dxa"/>
            <w:tcBorders>
              <w:top w:val="nil"/>
              <w:left w:val="nil"/>
              <w:bottom w:val="nil"/>
              <w:right w:val="nil"/>
            </w:tcBorders>
            <w:shd w:val="clear" w:color="auto" w:fill="auto"/>
            <w:vAlign w:val="bottom"/>
          </w:tcPr>
          <w:p w:rsidR="009D5912" w:rsidRPr="00172E5E" w:rsidRDefault="009D5912" w:rsidP="009D5912">
            <w:pPr>
              <w:jc w:val="right"/>
              <w:rPr>
                <w:rFonts w:ascii="Arial" w:hAnsi="Arial" w:cs="Arial"/>
                <w:sz w:val="18"/>
                <w:szCs w:val="18"/>
              </w:rPr>
            </w:pPr>
            <w:r>
              <w:rPr>
                <w:rFonts w:ascii="Arial" w:hAnsi="Arial" w:cs="Arial"/>
                <w:sz w:val="18"/>
                <w:szCs w:val="18"/>
              </w:rPr>
              <w:t>187,034</w:t>
            </w:r>
          </w:p>
        </w:tc>
        <w:tc>
          <w:tcPr>
            <w:tcW w:w="1487" w:type="dxa"/>
            <w:tcBorders>
              <w:top w:val="nil"/>
              <w:left w:val="nil"/>
              <w:bottom w:val="nil"/>
              <w:right w:val="nil"/>
            </w:tcBorders>
            <w:shd w:val="clear" w:color="auto" w:fill="auto"/>
            <w:vAlign w:val="bottom"/>
          </w:tcPr>
          <w:p w:rsidR="009D5912" w:rsidRPr="00172E5E" w:rsidRDefault="009D5912" w:rsidP="009D5912">
            <w:pPr>
              <w:jc w:val="right"/>
              <w:rPr>
                <w:rFonts w:ascii="Arial" w:hAnsi="Arial" w:cs="Arial"/>
                <w:sz w:val="18"/>
                <w:szCs w:val="18"/>
              </w:rPr>
            </w:pPr>
            <w:r>
              <w:rPr>
                <w:rFonts w:ascii="Arial" w:hAnsi="Arial" w:cs="Arial"/>
                <w:sz w:val="18"/>
                <w:szCs w:val="18"/>
              </w:rPr>
              <w:t>107,249</w:t>
            </w:r>
          </w:p>
        </w:tc>
      </w:tr>
      <w:tr w:rsidR="009D5912" w:rsidRPr="0012335D" w:rsidTr="008E38A7">
        <w:trPr>
          <w:trHeight w:val="20"/>
        </w:trPr>
        <w:tc>
          <w:tcPr>
            <w:tcW w:w="5144" w:type="dxa"/>
            <w:tcBorders>
              <w:top w:val="nil"/>
              <w:left w:val="nil"/>
              <w:bottom w:val="nil"/>
              <w:right w:val="nil"/>
            </w:tcBorders>
            <w:shd w:val="clear" w:color="auto" w:fill="auto"/>
            <w:vAlign w:val="center"/>
            <w:hideMark/>
          </w:tcPr>
          <w:p w:rsidR="009D5912" w:rsidRPr="0012335D" w:rsidRDefault="009D5912" w:rsidP="009D5912">
            <w:pPr>
              <w:widowControl/>
              <w:rPr>
                <w:rFonts w:ascii="Arial" w:hAnsi="Arial" w:cs="Arial"/>
                <w:snapToGrid/>
                <w:sz w:val="18"/>
                <w:szCs w:val="18"/>
              </w:rPr>
            </w:pPr>
            <w:r w:rsidRPr="0012335D">
              <w:rPr>
                <w:rFonts w:ascii="Arial" w:hAnsi="Arial" w:cs="Arial"/>
                <w:snapToGrid/>
                <w:sz w:val="18"/>
                <w:szCs w:val="18"/>
              </w:rPr>
              <w:t>Остали пословни приходи</w:t>
            </w:r>
          </w:p>
        </w:tc>
        <w:tc>
          <w:tcPr>
            <w:tcW w:w="1559" w:type="dxa"/>
            <w:tcBorders>
              <w:top w:val="nil"/>
              <w:left w:val="nil"/>
              <w:bottom w:val="nil"/>
              <w:right w:val="nil"/>
            </w:tcBorders>
            <w:shd w:val="clear" w:color="auto" w:fill="auto"/>
            <w:vAlign w:val="bottom"/>
          </w:tcPr>
          <w:p w:rsidR="009D5912" w:rsidRPr="00084F7A" w:rsidRDefault="009D5912" w:rsidP="009D5912">
            <w:pPr>
              <w:jc w:val="right"/>
              <w:rPr>
                <w:rFonts w:ascii="Arial" w:hAnsi="Arial" w:cs="Arial"/>
                <w:sz w:val="18"/>
                <w:szCs w:val="18"/>
              </w:rPr>
            </w:pPr>
            <w:r>
              <w:rPr>
                <w:rFonts w:ascii="Arial" w:hAnsi="Arial" w:cs="Arial"/>
                <w:sz w:val="18"/>
                <w:szCs w:val="18"/>
              </w:rPr>
              <w:t>628,377</w:t>
            </w:r>
          </w:p>
        </w:tc>
        <w:tc>
          <w:tcPr>
            <w:tcW w:w="1487" w:type="dxa"/>
            <w:tcBorders>
              <w:top w:val="nil"/>
              <w:left w:val="nil"/>
              <w:bottom w:val="nil"/>
              <w:right w:val="nil"/>
            </w:tcBorders>
            <w:shd w:val="clear" w:color="auto" w:fill="auto"/>
            <w:vAlign w:val="bottom"/>
          </w:tcPr>
          <w:p w:rsidR="009D5912" w:rsidRPr="00084F7A" w:rsidRDefault="009D5912" w:rsidP="009D5912">
            <w:pPr>
              <w:jc w:val="right"/>
              <w:rPr>
                <w:rFonts w:ascii="Arial" w:hAnsi="Arial" w:cs="Arial"/>
                <w:sz w:val="18"/>
                <w:szCs w:val="18"/>
              </w:rPr>
            </w:pPr>
            <w:r>
              <w:rPr>
                <w:rFonts w:ascii="Arial" w:hAnsi="Arial" w:cs="Arial"/>
                <w:sz w:val="18"/>
                <w:szCs w:val="18"/>
              </w:rPr>
              <w:t>697,731</w:t>
            </w:r>
          </w:p>
        </w:tc>
      </w:tr>
      <w:tr w:rsidR="009D5912" w:rsidRPr="0012335D" w:rsidTr="002812DE">
        <w:trPr>
          <w:trHeight w:val="20"/>
        </w:trPr>
        <w:tc>
          <w:tcPr>
            <w:tcW w:w="5144" w:type="dxa"/>
            <w:tcBorders>
              <w:top w:val="nil"/>
              <w:left w:val="nil"/>
              <w:bottom w:val="nil"/>
              <w:right w:val="nil"/>
            </w:tcBorders>
            <w:shd w:val="clear" w:color="auto" w:fill="auto"/>
            <w:vAlign w:val="center"/>
            <w:hideMark/>
          </w:tcPr>
          <w:p w:rsidR="009D5912" w:rsidRPr="0012335D" w:rsidRDefault="009D5912" w:rsidP="009D5912">
            <w:pPr>
              <w:widowControl/>
              <w:rPr>
                <w:rFonts w:ascii="Arial" w:hAnsi="Arial" w:cs="Arial"/>
                <w:snapToGrid/>
                <w:sz w:val="18"/>
                <w:szCs w:val="18"/>
              </w:rPr>
            </w:pPr>
            <w:r w:rsidRPr="0012335D">
              <w:rPr>
                <w:rFonts w:ascii="Arial" w:hAnsi="Arial" w:cs="Arial"/>
                <w:snapToGrid/>
                <w:sz w:val="18"/>
                <w:szCs w:val="18"/>
              </w:rPr>
              <w:t>Приход по основу добијених спорова</w:t>
            </w:r>
          </w:p>
        </w:tc>
        <w:tc>
          <w:tcPr>
            <w:tcW w:w="1559" w:type="dxa"/>
            <w:tcBorders>
              <w:top w:val="nil"/>
              <w:left w:val="nil"/>
              <w:bottom w:val="nil"/>
              <w:right w:val="nil"/>
            </w:tcBorders>
            <w:shd w:val="clear" w:color="auto" w:fill="auto"/>
          </w:tcPr>
          <w:p w:rsidR="009D5912" w:rsidRPr="00CB65A1" w:rsidRDefault="009D5912" w:rsidP="009D5912">
            <w:pPr>
              <w:jc w:val="right"/>
              <w:rPr>
                <w:rFonts w:ascii="Arial" w:hAnsi="Arial" w:cs="Arial"/>
                <w:sz w:val="18"/>
                <w:szCs w:val="18"/>
                <w:lang w:val="sr-Cyrl-BA"/>
              </w:rPr>
            </w:pPr>
            <w:r w:rsidRPr="00CB65A1">
              <w:rPr>
                <w:rFonts w:ascii="Arial" w:hAnsi="Arial" w:cs="Arial"/>
                <w:sz w:val="18"/>
                <w:szCs w:val="18"/>
              </w:rPr>
              <w:t xml:space="preserve"> 15,303 </w:t>
            </w:r>
          </w:p>
        </w:tc>
        <w:tc>
          <w:tcPr>
            <w:tcW w:w="1487" w:type="dxa"/>
            <w:tcBorders>
              <w:top w:val="nil"/>
              <w:left w:val="nil"/>
              <w:bottom w:val="nil"/>
              <w:right w:val="nil"/>
            </w:tcBorders>
            <w:shd w:val="clear" w:color="auto" w:fill="auto"/>
            <w:vAlign w:val="bottom"/>
          </w:tcPr>
          <w:p w:rsidR="009D5912" w:rsidRPr="00172E5E" w:rsidRDefault="009D5912" w:rsidP="009D5912">
            <w:pPr>
              <w:jc w:val="right"/>
              <w:rPr>
                <w:rFonts w:ascii="Arial" w:hAnsi="Arial" w:cs="Arial"/>
                <w:sz w:val="18"/>
                <w:szCs w:val="18"/>
              </w:rPr>
            </w:pPr>
            <w:r>
              <w:rPr>
                <w:rFonts w:ascii="Arial" w:hAnsi="Arial" w:cs="Arial"/>
                <w:sz w:val="18"/>
                <w:szCs w:val="18"/>
              </w:rPr>
              <w:t>178,714</w:t>
            </w:r>
          </w:p>
        </w:tc>
      </w:tr>
      <w:tr w:rsidR="009D5912" w:rsidRPr="0012335D" w:rsidTr="002812DE">
        <w:trPr>
          <w:trHeight w:val="20"/>
        </w:trPr>
        <w:tc>
          <w:tcPr>
            <w:tcW w:w="5144" w:type="dxa"/>
            <w:tcBorders>
              <w:top w:val="nil"/>
              <w:left w:val="nil"/>
              <w:bottom w:val="nil"/>
              <w:right w:val="nil"/>
            </w:tcBorders>
            <w:shd w:val="clear" w:color="auto" w:fill="auto"/>
            <w:vAlign w:val="center"/>
            <w:hideMark/>
          </w:tcPr>
          <w:p w:rsidR="009D5912" w:rsidRPr="0012335D" w:rsidRDefault="009D5912" w:rsidP="009D5912">
            <w:pPr>
              <w:widowControl/>
              <w:rPr>
                <w:rFonts w:ascii="Arial" w:hAnsi="Arial" w:cs="Arial"/>
                <w:snapToGrid/>
                <w:sz w:val="18"/>
                <w:szCs w:val="18"/>
              </w:rPr>
            </w:pPr>
            <w:r w:rsidRPr="0012335D">
              <w:rPr>
                <w:rFonts w:ascii="Arial" w:hAnsi="Arial" w:cs="Arial"/>
                <w:snapToGrid/>
                <w:sz w:val="18"/>
                <w:szCs w:val="18"/>
              </w:rPr>
              <w:t>Приход по основу камата од добијених спорова</w:t>
            </w:r>
          </w:p>
        </w:tc>
        <w:tc>
          <w:tcPr>
            <w:tcW w:w="1559" w:type="dxa"/>
            <w:tcBorders>
              <w:top w:val="nil"/>
              <w:left w:val="nil"/>
              <w:bottom w:val="nil"/>
              <w:right w:val="nil"/>
            </w:tcBorders>
            <w:shd w:val="clear" w:color="auto" w:fill="auto"/>
          </w:tcPr>
          <w:p w:rsidR="009D5912" w:rsidRPr="00CB65A1" w:rsidRDefault="009D5912" w:rsidP="009D5912">
            <w:pPr>
              <w:jc w:val="right"/>
              <w:rPr>
                <w:rFonts w:ascii="Arial" w:hAnsi="Arial" w:cs="Arial"/>
                <w:sz w:val="18"/>
                <w:szCs w:val="18"/>
                <w:lang w:val="sr-Cyrl-BA"/>
              </w:rPr>
            </w:pPr>
            <w:r w:rsidRPr="00CB65A1">
              <w:rPr>
                <w:rFonts w:ascii="Arial" w:hAnsi="Arial" w:cs="Arial"/>
                <w:sz w:val="18"/>
                <w:szCs w:val="18"/>
              </w:rPr>
              <w:t xml:space="preserve"> 8,064 </w:t>
            </w:r>
          </w:p>
        </w:tc>
        <w:tc>
          <w:tcPr>
            <w:tcW w:w="1487" w:type="dxa"/>
            <w:tcBorders>
              <w:top w:val="nil"/>
              <w:left w:val="nil"/>
              <w:bottom w:val="nil"/>
              <w:right w:val="nil"/>
            </w:tcBorders>
            <w:shd w:val="clear" w:color="auto" w:fill="auto"/>
            <w:vAlign w:val="bottom"/>
          </w:tcPr>
          <w:p w:rsidR="009D5912" w:rsidRPr="00172E5E" w:rsidRDefault="009D5912" w:rsidP="009D5912">
            <w:pPr>
              <w:jc w:val="right"/>
              <w:rPr>
                <w:rFonts w:ascii="Arial" w:hAnsi="Arial" w:cs="Arial"/>
                <w:sz w:val="18"/>
                <w:szCs w:val="18"/>
              </w:rPr>
            </w:pPr>
            <w:r>
              <w:rPr>
                <w:rFonts w:ascii="Arial" w:hAnsi="Arial" w:cs="Arial"/>
                <w:sz w:val="18"/>
                <w:szCs w:val="18"/>
              </w:rPr>
              <w:t>49,496</w:t>
            </w:r>
          </w:p>
        </w:tc>
      </w:tr>
      <w:tr w:rsidR="009D5912" w:rsidRPr="0012335D" w:rsidTr="002812DE">
        <w:trPr>
          <w:trHeight w:val="20"/>
        </w:trPr>
        <w:tc>
          <w:tcPr>
            <w:tcW w:w="5144" w:type="dxa"/>
            <w:tcBorders>
              <w:top w:val="nil"/>
              <w:left w:val="nil"/>
              <w:bottom w:val="nil"/>
              <w:right w:val="nil"/>
            </w:tcBorders>
            <w:shd w:val="clear" w:color="auto" w:fill="auto"/>
            <w:vAlign w:val="center"/>
            <w:hideMark/>
          </w:tcPr>
          <w:p w:rsidR="009D5912" w:rsidRPr="0012335D" w:rsidRDefault="009D5912" w:rsidP="009D5912">
            <w:pPr>
              <w:widowControl/>
              <w:rPr>
                <w:rFonts w:ascii="Arial" w:hAnsi="Arial" w:cs="Arial"/>
                <w:snapToGrid/>
                <w:sz w:val="18"/>
                <w:szCs w:val="18"/>
              </w:rPr>
            </w:pPr>
            <w:r w:rsidRPr="0012335D">
              <w:rPr>
                <w:rFonts w:ascii="Arial" w:hAnsi="Arial" w:cs="Arial"/>
                <w:snapToGrid/>
                <w:sz w:val="18"/>
                <w:szCs w:val="18"/>
              </w:rPr>
              <w:t>Приходи од продаје зелене карте</w:t>
            </w:r>
          </w:p>
        </w:tc>
        <w:tc>
          <w:tcPr>
            <w:tcW w:w="1559" w:type="dxa"/>
            <w:tcBorders>
              <w:top w:val="nil"/>
              <w:left w:val="nil"/>
              <w:bottom w:val="nil"/>
              <w:right w:val="nil"/>
            </w:tcBorders>
            <w:shd w:val="clear" w:color="auto" w:fill="auto"/>
          </w:tcPr>
          <w:p w:rsidR="009D5912" w:rsidRPr="00CB65A1" w:rsidRDefault="009D5912" w:rsidP="009D5912">
            <w:pPr>
              <w:jc w:val="right"/>
              <w:rPr>
                <w:rFonts w:ascii="Arial" w:hAnsi="Arial" w:cs="Arial"/>
                <w:sz w:val="18"/>
                <w:szCs w:val="18"/>
                <w:lang w:val="sr-Cyrl-BA"/>
              </w:rPr>
            </w:pPr>
            <w:r w:rsidRPr="00CB65A1">
              <w:rPr>
                <w:rFonts w:ascii="Arial" w:hAnsi="Arial" w:cs="Arial"/>
                <w:sz w:val="18"/>
                <w:szCs w:val="18"/>
              </w:rPr>
              <w:t xml:space="preserve"> 36,236 </w:t>
            </w:r>
          </w:p>
        </w:tc>
        <w:tc>
          <w:tcPr>
            <w:tcW w:w="1487" w:type="dxa"/>
            <w:tcBorders>
              <w:top w:val="nil"/>
              <w:left w:val="nil"/>
              <w:bottom w:val="nil"/>
              <w:right w:val="nil"/>
            </w:tcBorders>
            <w:shd w:val="clear" w:color="auto" w:fill="auto"/>
            <w:vAlign w:val="bottom"/>
          </w:tcPr>
          <w:p w:rsidR="009D5912" w:rsidRPr="00172E5E" w:rsidRDefault="009D5912" w:rsidP="009D5912">
            <w:pPr>
              <w:jc w:val="right"/>
              <w:rPr>
                <w:rFonts w:ascii="Arial" w:hAnsi="Arial" w:cs="Arial"/>
                <w:sz w:val="18"/>
                <w:szCs w:val="18"/>
              </w:rPr>
            </w:pPr>
            <w:r>
              <w:rPr>
                <w:rFonts w:ascii="Arial" w:hAnsi="Arial" w:cs="Arial"/>
                <w:sz w:val="18"/>
                <w:szCs w:val="18"/>
              </w:rPr>
              <w:t>38,336</w:t>
            </w:r>
          </w:p>
        </w:tc>
      </w:tr>
      <w:tr w:rsidR="009D5912" w:rsidRPr="0012335D" w:rsidTr="002812DE">
        <w:trPr>
          <w:trHeight w:val="20"/>
        </w:trPr>
        <w:tc>
          <w:tcPr>
            <w:tcW w:w="5144" w:type="dxa"/>
            <w:tcBorders>
              <w:top w:val="nil"/>
              <w:left w:val="nil"/>
              <w:bottom w:val="nil"/>
              <w:right w:val="nil"/>
            </w:tcBorders>
            <w:shd w:val="clear" w:color="auto" w:fill="auto"/>
            <w:vAlign w:val="center"/>
            <w:hideMark/>
          </w:tcPr>
          <w:p w:rsidR="009D5912" w:rsidRPr="0012335D" w:rsidRDefault="009D5912" w:rsidP="009D5912">
            <w:pPr>
              <w:widowControl/>
              <w:rPr>
                <w:rFonts w:ascii="Arial" w:hAnsi="Arial" w:cs="Arial"/>
                <w:snapToGrid/>
                <w:sz w:val="18"/>
                <w:szCs w:val="18"/>
              </w:rPr>
            </w:pPr>
            <w:r w:rsidRPr="0012335D">
              <w:rPr>
                <w:rFonts w:ascii="Arial" w:hAnsi="Arial" w:cs="Arial"/>
                <w:snapToGrid/>
                <w:sz w:val="18"/>
                <w:szCs w:val="18"/>
              </w:rPr>
              <w:t>Приход од услужних штета</w:t>
            </w:r>
          </w:p>
        </w:tc>
        <w:tc>
          <w:tcPr>
            <w:tcW w:w="1559" w:type="dxa"/>
            <w:tcBorders>
              <w:top w:val="nil"/>
              <w:left w:val="nil"/>
              <w:right w:val="nil"/>
            </w:tcBorders>
            <w:shd w:val="clear" w:color="auto" w:fill="auto"/>
          </w:tcPr>
          <w:p w:rsidR="009D5912" w:rsidRPr="00CB65A1" w:rsidRDefault="009D5912" w:rsidP="009D5912">
            <w:pPr>
              <w:jc w:val="right"/>
              <w:rPr>
                <w:rFonts w:ascii="Arial" w:hAnsi="Arial" w:cs="Arial"/>
                <w:sz w:val="18"/>
                <w:szCs w:val="18"/>
                <w:lang w:val="sr-Cyrl-BA"/>
              </w:rPr>
            </w:pPr>
            <w:r w:rsidRPr="00CB65A1">
              <w:rPr>
                <w:rFonts w:ascii="Arial" w:hAnsi="Arial" w:cs="Arial"/>
                <w:sz w:val="18"/>
                <w:szCs w:val="18"/>
              </w:rPr>
              <w:t xml:space="preserve"> 93,819 </w:t>
            </w:r>
          </w:p>
        </w:tc>
        <w:tc>
          <w:tcPr>
            <w:tcW w:w="1487" w:type="dxa"/>
            <w:tcBorders>
              <w:top w:val="nil"/>
              <w:left w:val="nil"/>
              <w:right w:val="nil"/>
            </w:tcBorders>
            <w:shd w:val="clear" w:color="auto" w:fill="auto"/>
            <w:vAlign w:val="bottom"/>
          </w:tcPr>
          <w:p w:rsidR="009D5912" w:rsidRPr="00172E5E" w:rsidRDefault="009D5912" w:rsidP="009D5912">
            <w:pPr>
              <w:jc w:val="right"/>
              <w:rPr>
                <w:rFonts w:ascii="Arial" w:hAnsi="Arial" w:cs="Arial"/>
                <w:sz w:val="18"/>
                <w:szCs w:val="18"/>
              </w:rPr>
            </w:pPr>
            <w:r>
              <w:rPr>
                <w:rFonts w:ascii="Arial" w:hAnsi="Arial" w:cs="Arial"/>
                <w:sz w:val="18"/>
                <w:szCs w:val="18"/>
              </w:rPr>
              <w:t>73,941</w:t>
            </w:r>
          </w:p>
        </w:tc>
      </w:tr>
      <w:tr w:rsidR="009D5912" w:rsidRPr="0012335D" w:rsidTr="008E38A7">
        <w:trPr>
          <w:trHeight w:val="20"/>
        </w:trPr>
        <w:tc>
          <w:tcPr>
            <w:tcW w:w="5144" w:type="dxa"/>
            <w:tcBorders>
              <w:top w:val="nil"/>
              <w:left w:val="nil"/>
              <w:bottom w:val="nil"/>
              <w:right w:val="nil"/>
            </w:tcBorders>
            <w:shd w:val="clear" w:color="auto" w:fill="auto"/>
            <w:vAlign w:val="center"/>
            <w:hideMark/>
          </w:tcPr>
          <w:p w:rsidR="009D5912" w:rsidRPr="0012335D" w:rsidRDefault="009D5912" w:rsidP="009D5912">
            <w:pPr>
              <w:widowControl/>
              <w:rPr>
                <w:rFonts w:ascii="Arial" w:hAnsi="Arial" w:cs="Arial"/>
                <w:snapToGrid/>
                <w:sz w:val="18"/>
                <w:szCs w:val="18"/>
              </w:rPr>
            </w:pPr>
          </w:p>
        </w:tc>
        <w:tc>
          <w:tcPr>
            <w:tcW w:w="1559" w:type="dxa"/>
            <w:tcBorders>
              <w:top w:val="nil"/>
              <w:left w:val="nil"/>
              <w:bottom w:val="double" w:sz="6" w:space="0" w:color="auto"/>
              <w:right w:val="nil"/>
            </w:tcBorders>
            <w:shd w:val="clear" w:color="auto" w:fill="auto"/>
            <w:vAlign w:val="bottom"/>
          </w:tcPr>
          <w:p w:rsidR="009D5912" w:rsidRPr="009D5912" w:rsidRDefault="009D5912" w:rsidP="009D5912">
            <w:pPr>
              <w:widowControl/>
              <w:jc w:val="right"/>
              <w:rPr>
                <w:rFonts w:ascii="Arial" w:hAnsi="Arial" w:cs="Arial"/>
                <w:b/>
                <w:bCs/>
                <w:snapToGrid/>
                <w:sz w:val="18"/>
                <w:szCs w:val="18"/>
              </w:rPr>
            </w:pPr>
            <w:r>
              <w:rPr>
                <w:rFonts w:ascii="Arial" w:hAnsi="Arial" w:cs="Arial"/>
                <w:b/>
                <w:bCs/>
                <w:sz w:val="18"/>
                <w:szCs w:val="18"/>
              </w:rPr>
              <w:t>3,719,691</w:t>
            </w:r>
          </w:p>
        </w:tc>
        <w:tc>
          <w:tcPr>
            <w:tcW w:w="1487" w:type="dxa"/>
            <w:tcBorders>
              <w:top w:val="nil"/>
              <w:left w:val="nil"/>
              <w:bottom w:val="double" w:sz="6" w:space="0" w:color="auto"/>
              <w:right w:val="nil"/>
            </w:tcBorders>
            <w:shd w:val="clear" w:color="auto" w:fill="auto"/>
            <w:vAlign w:val="bottom"/>
          </w:tcPr>
          <w:p w:rsidR="009D5912" w:rsidRPr="0012335D" w:rsidRDefault="009D5912" w:rsidP="009D5912">
            <w:pPr>
              <w:jc w:val="right"/>
              <w:rPr>
                <w:rFonts w:ascii="Arial" w:hAnsi="Arial" w:cs="Arial"/>
                <w:b/>
                <w:bCs/>
                <w:sz w:val="18"/>
                <w:szCs w:val="18"/>
                <w:lang w:val="sr-Cyrl-BA"/>
              </w:rPr>
            </w:pPr>
            <w:r>
              <w:rPr>
                <w:rFonts w:ascii="Arial" w:hAnsi="Arial" w:cs="Arial"/>
                <w:b/>
                <w:bCs/>
                <w:sz w:val="18"/>
                <w:szCs w:val="18"/>
                <w:lang w:val="sr-Cyrl-BA"/>
              </w:rPr>
              <w:t>4,310,991</w:t>
            </w:r>
          </w:p>
        </w:tc>
      </w:tr>
    </w:tbl>
    <w:p w:rsidR="00432F4C" w:rsidRPr="0012335D" w:rsidRDefault="00432F4C" w:rsidP="00432F4C">
      <w:pPr>
        <w:pStyle w:val="BodyText2"/>
        <w:tabs>
          <w:tab w:val="left" w:pos="-1440"/>
          <w:tab w:val="left" w:pos="-720"/>
          <w:tab w:val="left" w:pos="0"/>
          <w:tab w:val="center" w:pos="6250"/>
          <w:tab w:val="left" w:pos="6586"/>
          <w:tab w:val="right" w:pos="7526"/>
          <w:tab w:val="left" w:pos="7776"/>
          <w:tab w:val="right" w:pos="9005"/>
        </w:tabs>
        <w:suppressAutoHyphens/>
        <w:ind w:left="142"/>
        <w:rPr>
          <w:rFonts w:ascii="Arial" w:hAnsi="Arial" w:cs="Arial"/>
          <w:b/>
          <w:sz w:val="12"/>
          <w:szCs w:val="12"/>
          <w:lang w:val="sr-Cyrl-BA"/>
        </w:rPr>
      </w:pPr>
    </w:p>
    <w:p w:rsidR="00324835" w:rsidRDefault="00432F4C" w:rsidP="00803FF2">
      <w:pPr>
        <w:shd w:val="clear" w:color="auto" w:fill="FFFFFF" w:themeFill="background1"/>
        <w:ind w:right="-3858"/>
        <w:jc w:val="both"/>
        <w:rPr>
          <w:rFonts w:ascii="Arial" w:hAnsi="Arial" w:cs="Arial"/>
          <w:sz w:val="18"/>
          <w:szCs w:val="18"/>
          <w:lang w:val="sr-Cyrl-BA"/>
        </w:rPr>
      </w:pPr>
      <w:r w:rsidRPr="0012335D">
        <w:rPr>
          <w:rFonts w:ascii="Arial" w:hAnsi="Arial" w:cs="Arial"/>
          <w:sz w:val="18"/>
          <w:szCs w:val="18"/>
          <w:lang w:val="sr-Cyrl-BA"/>
        </w:rPr>
        <w:t xml:space="preserve">                    </w:t>
      </w:r>
      <w:r w:rsidR="00803FF2">
        <w:rPr>
          <w:rFonts w:ascii="Arial" w:hAnsi="Arial" w:cs="Arial"/>
          <w:sz w:val="18"/>
          <w:szCs w:val="18"/>
          <w:lang w:val="sr-Cyrl-BA"/>
        </w:rPr>
        <w:t>Други пословни приходи су мањи за 13,72% у односу на претходну годину</w:t>
      </w:r>
      <w:r w:rsidR="00324835">
        <w:rPr>
          <w:rFonts w:ascii="Arial" w:hAnsi="Arial" w:cs="Arial"/>
          <w:sz w:val="18"/>
          <w:szCs w:val="18"/>
          <w:lang w:val="sr-Cyrl-BA"/>
        </w:rPr>
        <w:t>.</w:t>
      </w:r>
    </w:p>
    <w:p w:rsidR="00324835" w:rsidRDefault="00324835" w:rsidP="00803FF2">
      <w:pPr>
        <w:shd w:val="clear" w:color="auto" w:fill="FFFFFF" w:themeFill="background1"/>
        <w:ind w:right="-3858"/>
        <w:jc w:val="both"/>
        <w:rPr>
          <w:rFonts w:ascii="Arial" w:hAnsi="Arial" w:cs="Arial"/>
          <w:sz w:val="18"/>
          <w:szCs w:val="18"/>
          <w:lang w:val="sr-Cyrl-BA"/>
        </w:rPr>
      </w:pPr>
    </w:p>
    <w:p w:rsidR="00540F12" w:rsidRPr="0012335D" w:rsidRDefault="00540F12" w:rsidP="00803FF2">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pl-PL"/>
        </w:rPr>
      </w:pPr>
      <w:r w:rsidRPr="0012335D">
        <w:rPr>
          <w:rFonts w:ascii="Arial" w:hAnsi="Arial" w:cs="Arial"/>
          <w:b/>
          <w:sz w:val="18"/>
          <w:szCs w:val="18"/>
          <w:lang w:val="sr-Cyrl-BA"/>
        </w:rPr>
        <w:t xml:space="preserve">РАСХОДИ ЗА ДУГОРОЧНА РЕЗЕРВИСАЊА И </w:t>
      </w:r>
      <w:r w:rsidRPr="0012335D">
        <w:rPr>
          <w:rFonts w:ascii="Arial" w:hAnsi="Arial" w:cs="Arial"/>
          <w:b/>
          <w:sz w:val="18"/>
          <w:szCs w:val="18"/>
          <w:lang w:val="pl-PL"/>
        </w:rPr>
        <w:t>ФУНКЦИОНАЛНИ ДОПРИНОСИ</w:t>
      </w:r>
    </w:p>
    <w:tbl>
      <w:tblPr>
        <w:tblW w:w="8121" w:type="dxa"/>
        <w:tblInd w:w="918" w:type="dxa"/>
        <w:tblLook w:val="04A0" w:firstRow="1" w:lastRow="0" w:firstColumn="1" w:lastColumn="0" w:noHBand="0" w:noVBand="1"/>
      </w:tblPr>
      <w:tblGrid>
        <w:gridCol w:w="4293"/>
        <w:gridCol w:w="1985"/>
        <w:gridCol w:w="1843"/>
      </w:tblGrid>
      <w:tr w:rsidR="00540F12" w:rsidRPr="0012335D" w:rsidTr="008E38A7">
        <w:trPr>
          <w:trHeight w:val="20"/>
        </w:trPr>
        <w:tc>
          <w:tcPr>
            <w:tcW w:w="8121" w:type="dxa"/>
            <w:gridSpan w:val="3"/>
            <w:tcBorders>
              <w:top w:val="nil"/>
              <w:left w:val="nil"/>
              <w:bottom w:val="nil"/>
              <w:right w:val="nil"/>
            </w:tcBorders>
            <w:shd w:val="clear" w:color="auto" w:fill="auto"/>
            <w:vAlign w:val="center"/>
            <w:hideMark/>
          </w:tcPr>
          <w:p w:rsidR="00540F12" w:rsidRPr="0012335D" w:rsidRDefault="00540F12" w:rsidP="008E38A7">
            <w:pPr>
              <w:widowControl/>
              <w:jc w:val="right"/>
              <w:rPr>
                <w:rFonts w:ascii="Arial" w:hAnsi="Arial" w:cs="Arial"/>
                <w:b/>
                <w:bCs/>
                <w:snapToGrid/>
                <w:sz w:val="18"/>
                <w:szCs w:val="18"/>
                <w:lang w:val="sr-Cyrl-BA"/>
              </w:rPr>
            </w:pPr>
            <w:r w:rsidRPr="0012335D">
              <w:rPr>
                <w:rFonts w:ascii="Arial" w:hAnsi="Arial" w:cs="Arial"/>
                <w:b/>
                <w:bCs/>
                <w:snapToGrid/>
                <w:sz w:val="18"/>
                <w:szCs w:val="18"/>
              </w:rPr>
              <w:t>У</w:t>
            </w:r>
            <w:r w:rsidRPr="0012335D">
              <w:rPr>
                <w:rFonts w:ascii="Arial" w:hAnsi="Arial" w:cs="Arial"/>
                <w:b/>
                <w:bCs/>
                <w:snapToGrid/>
                <w:sz w:val="18"/>
                <w:szCs w:val="18"/>
                <w:lang w:val="pl-PL"/>
              </w:rPr>
              <w:t xml:space="preserve"> BAM</w:t>
            </w:r>
          </w:p>
          <w:p w:rsidR="00540F12" w:rsidRPr="0012335D" w:rsidRDefault="00540F12" w:rsidP="008E38A7">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За годину која се завршила</w:t>
            </w:r>
          </w:p>
          <w:p w:rsidR="00540F12" w:rsidRPr="0012335D" w:rsidRDefault="00540F12" w:rsidP="008E38A7">
            <w:pPr>
              <w:widowControl/>
              <w:jc w:val="right"/>
              <w:rPr>
                <w:rFonts w:ascii="Arial" w:hAnsi="Arial" w:cs="Arial"/>
                <w:b/>
                <w:bCs/>
                <w:snapToGrid/>
                <w:sz w:val="18"/>
                <w:szCs w:val="18"/>
              </w:rPr>
            </w:pPr>
            <w:r w:rsidRPr="0012335D">
              <w:rPr>
                <w:rFonts w:ascii="Arial" w:hAnsi="Arial" w:cs="Arial"/>
                <w:b/>
                <w:bCs/>
                <w:snapToGrid/>
                <w:sz w:val="18"/>
                <w:szCs w:val="18"/>
                <w:lang w:val="sr-Cyrl-BA"/>
              </w:rPr>
              <w:t>31. децембар</w:t>
            </w:r>
          </w:p>
        </w:tc>
      </w:tr>
      <w:tr w:rsidR="00540F12" w:rsidRPr="0012335D" w:rsidTr="008E38A7">
        <w:trPr>
          <w:trHeight w:val="20"/>
        </w:trPr>
        <w:tc>
          <w:tcPr>
            <w:tcW w:w="4293" w:type="dxa"/>
            <w:tcBorders>
              <w:top w:val="nil"/>
              <w:left w:val="nil"/>
              <w:bottom w:val="nil"/>
              <w:right w:val="nil"/>
            </w:tcBorders>
            <w:shd w:val="clear" w:color="auto" w:fill="auto"/>
            <w:vAlign w:val="center"/>
            <w:hideMark/>
          </w:tcPr>
          <w:p w:rsidR="00540F12" w:rsidRPr="0012335D" w:rsidRDefault="00540F12" w:rsidP="008E38A7">
            <w:pPr>
              <w:widowControl/>
              <w:jc w:val="center"/>
              <w:rPr>
                <w:rFonts w:ascii="Arial" w:hAnsi="Arial" w:cs="Arial"/>
                <w:snapToGrid/>
                <w:sz w:val="18"/>
                <w:szCs w:val="18"/>
              </w:rPr>
            </w:pPr>
          </w:p>
        </w:tc>
        <w:tc>
          <w:tcPr>
            <w:tcW w:w="1985" w:type="dxa"/>
            <w:tcBorders>
              <w:top w:val="nil"/>
              <w:left w:val="nil"/>
              <w:bottom w:val="single" w:sz="8" w:space="0" w:color="auto"/>
              <w:right w:val="nil"/>
            </w:tcBorders>
            <w:shd w:val="clear" w:color="auto" w:fill="auto"/>
            <w:vAlign w:val="bottom"/>
            <w:hideMark/>
          </w:tcPr>
          <w:p w:rsidR="00540F12" w:rsidRPr="0012335D" w:rsidRDefault="00540F12" w:rsidP="008E38A7">
            <w:pPr>
              <w:widowControl/>
              <w:jc w:val="right"/>
              <w:rPr>
                <w:rFonts w:ascii="Arial" w:hAnsi="Arial" w:cs="Arial"/>
                <w:b/>
                <w:bCs/>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sidR="00514490">
              <w:rPr>
                <w:rFonts w:ascii="Arial" w:hAnsi="Arial" w:cs="Arial"/>
                <w:b/>
                <w:bCs/>
                <w:snapToGrid/>
                <w:sz w:val="18"/>
                <w:szCs w:val="18"/>
                <w:lang w:val="sr-Cyrl-BA"/>
              </w:rPr>
              <w:t>4</w:t>
            </w:r>
            <w:r w:rsidRPr="0012335D">
              <w:rPr>
                <w:rFonts w:ascii="Arial" w:hAnsi="Arial" w:cs="Arial"/>
                <w:b/>
                <w:bCs/>
                <w:snapToGrid/>
                <w:sz w:val="18"/>
                <w:szCs w:val="18"/>
              </w:rPr>
              <w:t>.</w:t>
            </w:r>
          </w:p>
        </w:tc>
        <w:tc>
          <w:tcPr>
            <w:tcW w:w="1843" w:type="dxa"/>
            <w:tcBorders>
              <w:top w:val="nil"/>
              <w:left w:val="nil"/>
              <w:bottom w:val="single" w:sz="8" w:space="0" w:color="auto"/>
              <w:right w:val="nil"/>
            </w:tcBorders>
            <w:shd w:val="clear" w:color="auto" w:fill="auto"/>
            <w:vAlign w:val="bottom"/>
            <w:hideMark/>
          </w:tcPr>
          <w:p w:rsidR="00540F12" w:rsidRPr="0012335D" w:rsidRDefault="00540F12" w:rsidP="00514490">
            <w:pPr>
              <w:widowControl/>
              <w:jc w:val="right"/>
              <w:rPr>
                <w:rFonts w:ascii="Arial" w:hAnsi="Arial" w:cs="Arial"/>
                <w:b/>
                <w:bCs/>
                <w:snapToGrid/>
                <w:sz w:val="18"/>
                <w:szCs w:val="18"/>
              </w:rPr>
            </w:pPr>
            <w:r w:rsidRPr="0012335D">
              <w:rPr>
                <w:rFonts w:ascii="Arial" w:hAnsi="Arial" w:cs="Arial"/>
                <w:b/>
                <w:bCs/>
                <w:snapToGrid/>
                <w:sz w:val="18"/>
                <w:szCs w:val="18"/>
              </w:rPr>
              <w:t>202</w:t>
            </w:r>
            <w:r>
              <w:rPr>
                <w:rFonts w:ascii="Arial" w:hAnsi="Arial" w:cs="Arial"/>
                <w:b/>
                <w:bCs/>
                <w:snapToGrid/>
                <w:sz w:val="18"/>
                <w:szCs w:val="18"/>
              </w:rPr>
              <w:t>2</w:t>
            </w:r>
            <w:r w:rsidR="00514490">
              <w:rPr>
                <w:rFonts w:ascii="Arial" w:hAnsi="Arial" w:cs="Arial"/>
                <w:b/>
                <w:bCs/>
                <w:snapToGrid/>
                <w:sz w:val="18"/>
                <w:szCs w:val="18"/>
              </w:rPr>
              <w:t>3</w:t>
            </w:r>
          </w:p>
        </w:tc>
      </w:tr>
      <w:tr w:rsidR="00514490" w:rsidRPr="0012335D" w:rsidTr="002812DE">
        <w:trPr>
          <w:trHeight w:val="20"/>
        </w:trPr>
        <w:tc>
          <w:tcPr>
            <w:tcW w:w="4293" w:type="dxa"/>
            <w:tcBorders>
              <w:top w:val="nil"/>
              <w:left w:val="nil"/>
              <w:bottom w:val="nil"/>
              <w:right w:val="nil"/>
            </w:tcBorders>
            <w:shd w:val="clear" w:color="auto" w:fill="auto"/>
            <w:vAlign w:val="center"/>
            <w:hideMark/>
          </w:tcPr>
          <w:p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Допринос Заштитном фонду</w:t>
            </w:r>
          </w:p>
        </w:tc>
        <w:tc>
          <w:tcPr>
            <w:tcW w:w="1985" w:type="dxa"/>
            <w:tcBorders>
              <w:top w:val="nil"/>
              <w:left w:val="nil"/>
              <w:bottom w:val="nil"/>
              <w:right w:val="nil"/>
            </w:tcBorders>
            <w:shd w:val="clear" w:color="auto" w:fill="auto"/>
          </w:tcPr>
          <w:p w:rsidR="00514490" w:rsidRPr="00CB65A1" w:rsidRDefault="00514490" w:rsidP="00514490">
            <w:pPr>
              <w:jc w:val="right"/>
              <w:rPr>
                <w:rFonts w:ascii="Arial" w:hAnsi="Arial" w:cs="Arial"/>
                <w:sz w:val="18"/>
                <w:szCs w:val="18"/>
                <w:lang w:val="sr-Cyrl-BA"/>
              </w:rPr>
            </w:pPr>
            <w:r w:rsidRPr="00CB65A1">
              <w:rPr>
                <w:rFonts w:ascii="Arial" w:hAnsi="Arial" w:cs="Arial"/>
                <w:sz w:val="18"/>
                <w:szCs w:val="18"/>
              </w:rPr>
              <w:t xml:space="preserve"> 153,167 </w:t>
            </w:r>
          </w:p>
        </w:tc>
        <w:tc>
          <w:tcPr>
            <w:tcW w:w="1843" w:type="dxa"/>
            <w:tcBorders>
              <w:top w:val="nil"/>
              <w:left w:val="nil"/>
              <w:bottom w:val="nil"/>
              <w:right w:val="nil"/>
            </w:tcBorders>
            <w:shd w:val="clear" w:color="auto" w:fill="auto"/>
            <w:vAlign w:val="bottom"/>
          </w:tcPr>
          <w:p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147,164</w:t>
            </w:r>
          </w:p>
        </w:tc>
      </w:tr>
      <w:tr w:rsidR="00514490" w:rsidRPr="0012335D" w:rsidTr="002812DE">
        <w:trPr>
          <w:trHeight w:val="547"/>
        </w:trPr>
        <w:tc>
          <w:tcPr>
            <w:tcW w:w="4293" w:type="dxa"/>
            <w:tcBorders>
              <w:top w:val="nil"/>
              <w:left w:val="nil"/>
              <w:bottom w:val="nil"/>
              <w:right w:val="nil"/>
            </w:tcBorders>
            <w:shd w:val="clear" w:color="auto" w:fill="auto"/>
            <w:vAlign w:val="bottom"/>
            <w:hideMark/>
          </w:tcPr>
          <w:p w:rsidR="00514490" w:rsidRPr="00CB52B8" w:rsidRDefault="00514490" w:rsidP="00514490">
            <w:pPr>
              <w:widowControl/>
              <w:rPr>
                <w:rFonts w:ascii="Arial" w:hAnsi="Arial" w:cs="Arial"/>
                <w:snapToGrid/>
                <w:sz w:val="18"/>
                <w:szCs w:val="18"/>
              </w:rPr>
            </w:pPr>
            <w:r w:rsidRPr="0012335D">
              <w:rPr>
                <w:rFonts w:ascii="Arial" w:hAnsi="Arial" w:cs="Arial"/>
                <w:snapToGrid/>
                <w:sz w:val="18"/>
                <w:szCs w:val="18"/>
              </w:rPr>
              <w:t>Допринос Агенцији за осигурање</w:t>
            </w:r>
            <w:r w:rsidRPr="00CB52B8">
              <w:rPr>
                <w:rFonts w:ascii="Arial" w:hAnsi="Arial" w:cs="Arial"/>
                <w:snapToGrid/>
                <w:sz w:val="18"/>
                <w:szCs w:val="18"/>
              </w:rPr>
              <w:t xml:space="preserve">, агенција за надзор </w:t>
            </w:r>
          </w:p>
        </w:tc>
        <w:tc>
          <w:tcPr>
            <w:tcW w:w="1985" w:type="dxa"/>
            <w:tcBorders>
              <w:top w:val="nil"/>
              <w:left w:val="nil"/>
              <w:bottom w:val="nil"/>
              <w:right w:val="nil"/>
            </w:tcBorders>
            <w:shd w:val="clear" w:color="auto" w:fill="auto"/>
          </w:tcPr>
          <w:p w:rsidR="00514490" w:rsidRDefault="00514490" w:rsidP="00514490">
            <w:pPr>
              <w:jc w:val="right"/>
              <w:rPr>
                <w:rFonts w:ascii="Arial" w:hAnsi="Arial" w:cs="Arial"/>
                <w:sz w:val="18"/>
                <w:szCs w:val="18"/>
              </w:rPr>
            </w:pPr>
          </w:p>
          <w:p w:rsidR="00514490" w:rsidRPr="00CB65A1" w:rsidRDefault="00514490" w:rsidP="00514490">
            <w:pPr>
              <w:jc w:val="right"/>
              <w:rPr>
                <w:rFonts w:ascii="Arial" w:hAnsi="Arial" w:cs="Arial"/>
                <w:sz w:val="18"/>
                <w:szCs w:val="18"/>
                <w:lang w:val="sr-Cyrl-BA"/>
              </w:rPr>
            </w:pPr>
            <w:r w:rsidRPr="00CB65A1">
              <w:rPr>
                <w:rFonts w:ascii="Arial" w:hAnsi="Arial" w:cs="Arial"/>
                <w:sz w:val="18"/>
                <w:szCs w:val="18"/>
              </w:rPr>
              <w:t xml:space="preserve"> 275,876 </w:t>
            </w:r>
          </w:p>
        </w:tc>
        <w:tc>
          <w:tcPr>
            <w:tcW w:w="1843" w:type="dxa"/>
            <w:tcBorders>
              <w:top w:val="nil"/>
              <w:left w:val="nil"/>
              <w:bottom w:val="nil"/>
              <w:right w:val="nil"/>
            </w:tcBorders>
            <w:shd w:val="clear" w:color="auto" w:fill="auto"/>
            <w:vAlign w:val="bottom"/>
          </w:tcPr>
          <w:p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252,162</w:t>
            </w:r>
          </w:p>
        </w:tc>
      </w:tr>
      <w:tr w:rsidR="00514490" w:rsidRPr="0012335D" w:rsidTr="002812DE">
        <w:trPr>
          <w:trHeight w:val="20"/>
        </w:trPr>
        <w:tc>
          <w:tcPr>
            <w:tcW w:w="4293" w:type="dxa"/>
            <w:tcBorders>
              <w:top w:val="nil"/>
              <w:left w:val="nil"/>
              <w:bottom w:val="nil"/>
              <w:right w:val="nil"/>
            </w:tcBorders>
            <w:shd w:val="clear" w:color="auto" w:fill="auto"/>
            <w:vAlign w:val="center"/>
            <w:hideMark/>
          </w:tcPr>
          <w:p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Допринос Бироу зелене карте БиХ</w:t>
            </w:r>
          </w:p>
        </w:tc>
        <w:tc>
          <w:tcPr>
            <w:tcW w:w="1985" w:type="dxa"/>
            <w:tcBorders>
              <w:top w:val="nil"/>
              <w:left w:val="nil"/>
              <w:bottom w:val="nil"/>
              <w:right w:val="nil"/>
            </w:tcBorders>
            <w:shd w:val="clear" w:color="auto" w:fill="auto"/>
          </w:tcPr>
          <w:p w:rsidR="00514490" w:rsidRPr="00CB65A1" w:rsidRDefault="00514490" w:rsidP="00514490">
            <w:pPr>
              <w:jc w:val="right"/>
              <w:rPr>
                <w:rFonts w:ascii="Arial" w:hAnsi="Arial" w:cs="Arial"/>
                <w:sz w:val="18"/>
                <w:szCs w:val="18"/>
              </w:rPr>
            </w:pPr>
            <w:r w:rsidRPr="00CB65A1">
              <w:rPr>
                <w:rFonts w:ascii="Arial" w:hAnsi="Arial" w:cs="Arial"/>
                <w:sz w:val="18"/>
                <w:szCs w:val="18"/>
              </w:rPr>
              <w:t xml:space="preserve"> 46,457 </w:t>
            </w:r>
          </w:p>
        </w:tc>
        <w:tc>
          <w:tcPr>
            <w:tcW w:w="1843" w:type="dxa"/>
            <w:tcBorders>
              <w:top w:val="nil"/>
              <w:left w:val="nil"/>
              <w:bottom w:val="nil"/>
              <w:right w:val="nil"/>
            </w:tcBorders>
            <w:shd w:val="clear" w:color="auto" w:fill="auto"/>
            <w:vAlign w:val="bottom"/>
          </w:tcPr>
          <w:p w:rsidR="00514490" w:rsidRPr="00B7121B" w:rsidRDefault="00514490" w:rsidP="00514490">
            <w:pPr>
              <w:jc w:val="right"/>
              <w:rPr>
                <w:rFonts w:ascii="Arial" w:hAnsi="Arial" w:cs="Arial"/>
                <w:sz w:val="18"/>
                <w:szCs w:val="18"/>
              </w:rPr>
            </w:pPr>
            <w:r>
              <w:rPr>
                <w:rFonts w:ascii="Arial" w:hAnsi="Arial" w:cs="Arial"/>
                <w:sz w:val="18"/>
                <w:szCs w:val="18"/>
              </w:rPr>
              <w:t>43,956</w:t>
            </w:r>
          </w:p>
        </w:tc>
      </w:tr>
      <w:tr w:rsidR="00514490" w:rsidRPr="0012335D" w:rsidTr="002812DE">
        <w:trPr>
          <w:trHeight w:val="20"/>
        </w:trPr>
        <w:tc>
          <w:tcPr>
            <w:tcW w:w="4293" w:type="dxa"/>
            <w:tcBorders>
              <w:top w:val="nil"/>
              <w:left w:val="nil"/>
              <w:bottom w:val="nil"/>
              <w:right w:val="nil"/>
            </w:tcBorders>
            <w:shd w:val="clear" w:color="auto" w:fill="auto"/>
            <w:vAlign w:val="center"/>
            <w:hideMark/>
          </w:tcPr>
          <w:p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Допринос за превентиву (напомена 2</w:t>
            </w:r>
            <w:r w:rsidRPr="0012335D">
              <w:rPr>
                <w:rFonts w:ascii="Arial" w:hAnsi="Arial" w:cs="Arial"/>
                <w:snapToGrid/>
                <w:sz w:val="18"/>
                <w:szCs w:val="18"/>
                <w:lang w:val="sr-Cyrl-BA"/>
              </w:rPr>
              <w:t>6</w:t>
            </w:r>
            <w:r w:rsidRPr="0012335D">
              <w:rPr>
                <w:rFonts w:ascii="Arial" w:hAnsi="Arial" w:cs="Arial"/>
                <w:snapToGrid/>
                <w:sz w:val="18"/>
                <w:szCs w:val="18"/>
              </w:rPr>
              <w:t>)</w:t>
            </w:r>
          </w:p>
        </w:tc>
        <w:tc>
          <w:tcPr>
            <w:tcW w:w="1985" w:type="dxa"/>
            <w:tcBorders>
              <w:top w:val="nil"/>
              <w:left w:val="nil"/>
              <w:bottom w:val="nil"/>
              <w:right w:val="nil"/>
            </w:tcBorders>
            <w:shd w:val="clear" w:color="auto" w:fill="auto"/>
          </w:tcPr>
          <w:p w:rsidR="00514490" w:rsidRPr="00CB65A1" w:rsidRDefault="00514490" w:rsidP="00514490">
            <w:pPr>
              <w:jc w:val="right"/>
              <w:rPr>
                <w:rFonts w:ascii="Arial" w:hAnsi="Arial" w:cs="Arial"/>
                <w:sz w:val="18"/>
                <w:szCs w:val="18"/>
                <w:lang w:val="sr-Cyrl-BA"/>
              </w:rPr>
            </w:pPr>
            <w:r w:rsidRPr="00CB65A1">
              <w:rPr>
                <w:rFonts w:ascii="Arial" w:hAnsi="Arial" w:cs="Arial"/>
                <w:sz w:val="18"/>
                <w:szCs w:val="18"/>
              </w:rPr>
              <w:t xml:space="preserve"> 290,993 </w:t>
            </w:r>
          </w:p>
        </w:tc>
        <w:tc>
          <w:tcPr>
            <w:tcW w:w="1843" w:type="dxa"/>
            <w:tcBorders>
              <w:top w:val="nil"/>
              <w:left w:val="nil"/>
              <w:bottom w:val="nil"/>
              <w:right w:val="nil"/>
            </w:tcBorders>
            <w:shd w:val="clear" w:color="auto" w:fill="auto"/>
            <w:vAlign w:val="bottom"/>
          </w:tcPr>
          <w:p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272,164</w:t>
            </w:r>
          </w:p>
        </w:tc>
      </w:tr>
      <w:tr w:rsidR="00514490" w:rsidRPr="0012335D" w:rsidTr="002812DE">
        <w:trPr>
          <w:trHeight w:val="20"/>
        </w:trPr>
        <w:tc>
          <w:tcPr>
            <w:tcW w:w="4293" w:type="dxa"/>
            <w:tcBorders>
              <w:top w:val="nil"/>
              <w:left w:val="nil"/>
              <w:bottom w:val="nil"/>
              <w:right w:val="nil"/>
            </w:tcBorders>
            <w:shd w:val="clear" w:color="auto" w:fill="auto"/>
            <w:vAlign w:val="center"/>
            <w:hideMark/>
          </w:tcPr>
          <w:p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Ватрогасни допринос</w:t>
            </w:r>
          </w:p>
        </w:tc>
        <w:tc>
          <w:tcPr>
            <w:tcW w:w="1985" w:type="dxa"/>
            <w:tcBorders>
              <w:top w:val="nil"/>
              <w:left w:val="nil"/>
              <w:right w:val="nil"/>
            </w:tcBorders>
            <w:shd w:val="clear" w:color="auto" w:fill="auto"/>
          </w:tcPr>
          <w:p w:rsidR="00514490" w:rsidRPr="00CB65A1" w:rsidRDefault="00514490" w:rsidP="00514490">
            <w:pPr>
              <w:jc w:val="right"/>
              <w:rPr>
                <w:rFonts w:ascii="Arial" w:hAnsi="Arial" w:cs="Arial"/>
                <w:sz w:val="18"/>
                <w:szCs w:val="18"/>
                <w:lang w:val="sr-Cyrl-BA"/>
              </w:rPr>
            </w:pPr>
            <w:r w:rsidRPr="00CB65A1">
              <w:rPr>
                <w:rFonts w:ascii="Arial" w:hAnsi="Arial" w:cs="Arial"/>
                <w:sz w:val="18"/>
                <w:szCs w:val="18"/>
              </w:rPr>
              <w:t xml:space="preserve"> 120 </w:t>
            </w:r>
          </w:p>
        </w:tc>
        <w:tc>
          <w:tcPr>
            <w:tcW w:w="1843" w:type="dxa"/>
            <w:tcBorders>
              <w:top w:val="nil"/>
              <w:left w:val="nil"/>
              <w:right w:val="nil"/>
            </w:tcBorders>
            <w:shd w:val="clear" w:color="auto" w:fill="auto"/>
            <w:vAlign w:val="bottom"/>
          </w:tcPr>
          <w:p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120</w:t>
            </w:r>
          </w:p>
        </w:tc>
      </w:tr>
      <w:tr w:rsidR="00514490" w:rsidRPr="0012335D" w:rsidTr="002812DE">
        <w:trPr>
          <w:trHeight w:val="20"/>
        </w:trPr>
        <w:tc>
          <w:tcPr>
            <w:tcW w:w="4293" w:type="dxa"/>
            <w:tcBorders>
              <w:top w:val="nil"/>
              <w:left w:val="nil"/>
              <w:bottom w:val="nil"/>
              <w:right w:val="nil"/>
            </w:tcBorders>
            <w:shd w:val="clear" w:color="auto" w:fill="auto"/>
            <w:vAlign w:val="center"/>
            <w:hideMark/>
          </w:tcPr>
          <w:p w:rsidR="00514490" w:rsidRPr="0012335D" w:rsidRDefault="00514490" w:rsidP="00514490">
            <w:pPr>
              <w:widowControl/>
              <w:jc w:val="center"/>
              <w:rPr>
                <w:rFonts w:ascii="Arial" w:hAnsi="Arial" w:cs="Arial"/>
                <w:snapToGrid/>
                <w:sz w:val="18"/>
                <w:szCs w:val="18"/>
              </w:rPr>
            </w:pPr>
          </w:p>
        </w:tc>
        <w:tc>
          <w:tcPr>
            <w:tcW w:w="1985" w:type="dxa"/>
            <w:tcBorders>
              <w:top w:val="single" w:sz="4" w:space="0" w:color="auto"/>
              <w:left w:val="nil"/>
              <w:bottom w:val="double" w:sz="4" w:space="0" w:color="auto"/>
              <w:right w:val="nil"/>
            </w:tcBorders>
            <w:shd w:val="clear" w:color="auto" w:fill="FFFFFF" w:themeFill="background1"/>
          </w:tcPr>
          <w:p w:rsidR="00514490" w:rsidRPr="00CB65A1" w:rsidRDefault="00514490" w:rsidP="00514490">
            <w:pPr>
              <w:jc w:val="right"/>
              <w:rPr>
                <w:rFonts w:ascii="Arial" w:hAnsi="Arial" w:cs="Arial"/>
                <w:b/>
                <w:color w:val="000000"/>
                <w:sz w:val="18"/>
                <w:szCs w:val="18"/>
              </w:rPr>
            </w:pPr>
            <w:r w:rsidRPr="00CB65A1">
              <w:rPr>
                <w:rFonts w:ascii="Arial" w:hAnsi="Arial" w:cs="Arial"/>
                <w:b/>
                <w:sz w:val="18"/>
                <w:szCs w:val="18"/>
              </w:rPr>
              <w:t>766,613</w:t>
            </w:r>
          </w:p>
        </w:tc>
        <w:tc>
          <w:tcPr>
            <w:tcW w:w="1843" w:type="dxa"/>
            <w:tcBorders>
              <w:top w:val="single" w:sz="4" w:space="0" w:color="auto"/>
              <w:left w:val="nil"/>
              <w:bottom w:val="double" w:sz="4" w:space="0" w:color="auto"/>
              <w:right w:val="nil"/>
            </w:tcBorders>
            <w:shd w:val="clear" w:color="auto" w:fill="FFFFFF" w:themeFill="background1"/>
            <w:vAlign w:val="bottom"/>
          </w:tcPr>
          <w:p w:rsidR="00514490" w:rsidRPr="00B7121B" w:rsidRDefault="00514490" w:rsidP="00514490">
            <w:pPr>
              <w:jc w:val="right"/>
              <w:rPr>
                <w:rFonts w:ascii="Arial" w:hAnsi="Arial" w:cs="Arial"/>
                <w:b/>
                <w:color w:val="000000"/>
                <w:sz w:val="18"/>
                <w:szCs w:val="18"/>
              </w:rPr>
            </w:pPr>
            <w:r>
              <w:rPr>
                <w:rFonts w:ascii="Arial" w:hAnsi="Arial" w:cs="Arial"/>
                <w:b/>
                <w:color w:val="000000"/>
                <w:sz w:val="18"/>
                <w:szCs w:val="18"/>
              </w:rPr>
              <w:t>715,567</w:t>
            </w:r>
          </w:p>
        </w:tc>
      </w:tr>
    </w:tbl>
    <w:p w:rsidR="00B755C8" w:rsidRDefault="00B755C8" w:rsidP="007E5A14">
      <w:pPr>
        <w:ind w:left="720" w:right="72"/>
        <w:jc w:val="both"/>
        <w:rPr>
          <w:rFonts w:ascii="Arial" w:hAnsi="Arial" w:cs="Arial"/>
          <w:bCs/>
          <w:sz w:val="18"/>
          <w:szCs w:val="18"/>
          <w:lang w:val="sr-Cyrl-CS"/>
        </w:rPr>
      </w:pPr>
    </w:p>
    <w:p w:rsidR="00803FF2" w:rsidRPr="00A43ED5" w:rsidRDefault="00803FF2" w:rsidP="00803FF2">
      <w:pPr>
        <w:tabs>
          <w:tab w:val="left" w:pos="-1440"/>
          <w:tab w:val="left" w:pos="-720"/>
          <w:tab w:val="left" w:pos="720"/>
          <w:tab w:val="left" w:pos="889"/>
        </w:tabs>
        <w:ind w:left="720"/>
        <w:jc w:val="both"/>
        <w:rPr>
          <w:rFonts w:ascii="Arial" w:hAnsi="Arial" w:cs="Arial"/>
          <w:sz w:val="18"/>
          <w:szCs w:val="18"/>
          <w:lang w:val="sr-Cyrl-BA"/>
        </w:rPr>
      </w:pPr>
      <w:r w:rsidRPr="00A43ED5">
        <w:rPr>
          <w:rFonts w:ascii="Arial" w:hAnsi="Arial" w:cs="Arial"/>
          <w:sz w:val="18"/>
          <w:szCs w:val="18"/>
          <w:lang w:val="sr-Cyrl-BA"/>
        </w:rPr>
        <w:t>Расходи</w:t>
      </w:r>
      <w:r>
        <w:rPr>
          <w:rFonts w:ascii="Arial" w:hAnsi="Arial" w:cs="Arial"/>
          <w:sz w:val="18"/>
          <w:szCs w:val="18"/>
          <w:lang w:val="sr-Cyrl-BA"/>
        </w:rPr>
        <w:t xml:space="preserve"> за дугорочна резервисања и функиционалне доприносе су већи за 7,13% у односу на          претходну годину, а то је резултат константног раста премије на коју се обрачунавају наведени доприноси.</w:t>
      </w:r>
    </w:p>
    <w:p w:rsidR="00514490" w:rsidRDefault="00514490" w:rsidP="0051449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2"/>
          <w:szCs w:val="12"/>
          <w:lang w:val="nl-NL"/>
        </w:rPr>
      </w:pPr>
    </w:p>
    <w:p w:rsidR="00514490" w:rsidRPr="00514490" w:rsidRDefault="00514490" w:rsidP="0051449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2"/>
          <w:szCs w:val="12"/>
          <w:lang w:val="nl-NL"/>
        </w:rPr>
      </w:pPr>
    </w:p>
    <w:p w:rsidR="00B755C8" w:rsidRPr="00803FF2" w:rsidRDefault="00B755C8" w:rsidP="00803FF2">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nl-NL"/>
        </w:rPr>
      </w:pPr>
      <w:r w:rsidRPr="00803FF2">
        <w:rPr>
          <w:rFonts w:ascii="Arial" w:hAnsi="Arial" w:cs="Arial"/>
          <w:b/>
          <w:sz w:val="18"/>
          <w:szCs w:val="18"/>
          <w:shd w:val="clear" w:color="auto" w:fill="FFFFFF" w:themeFill="background1"/>
          <w:lang w:val="pt-BR"/>
        </w:rPr>
        <w:t>НАКНАДЕ</w:t>
      </w:r>
      <w:r w:rsidRPr="00803FF2">
        <w:rPr>
          <w:rFonts w:ascii="Arial" w:hAnsi="Arial" w:cs="Arial"/>
          <w:b/>
          <w:sz w:val="18"/>
          <w:szCs w:val="18"/>
          <w:shd w:val="clear" w:color="auto" w:fill="FFFFFF" w:themeFill="background1"/>
          <w:lang w:val="nl-NL"/>
        </w:rPr>
        <w:t xml:space="preserve"> </w:t>
      </w:r>
      <w:r w:rsidRPr="00803FF2">
        <w:rPr>
          <w:rFonts w:ascii="Arial" w:hAnsi="Arial" w:cs="Arial"/>
          <w:b/>
          <w:sz w:val="18"/>
          <w:szCs w:val="18"/>
          <w:shd w:val="clear" w:color="auto" w:fill="FFFFFF" w:themeFill="background1"/>
          <w:lang w:val="pt-BR"/>
        </w:rPr>
        <w:t>ШТЕТА</w:t>
      </w:r>
      <w:r w:rsidRPr="00803FF2">
        <w:rPr>
          <w:rFonts w:ascii="Arial" w:hAnsi="Arial" w:cs="Arial"/>
          <w:b/>
          <w:sz w:val="18"/>
          <w:szCs w:val="18"/>
          <w:shd w:val="clear" w:color="auto" w:fill="FFFFFF" w:themeFill="background1"/>
          <w:lang w:val="nl-NL"/>
        </w:rPr>
        <w:t xml:space="preserve"> </w:t>
      </w:r>
      <w:r w:rsidRPr="00803FF2">
        <w:rPr>
          <w:rFonts w:ascii="Arial" w:hAnsi="Arial" w:cs="Arial"/>
          <w:b/>
          <w:sz w:val="18"/>
          <w:szCs w:val="18"/>
          <w:shd w:val="clear" w:color="auto" w:fill="FFFFFF" w:themeFill="background1"/>
          <w:lang w:val="pt-BR"/>
        </w:rPr>
        <w:t>ИЗ</w:t>
      </w:r>
      <w:r w:rsidRPr="00803FF2">
        <w:rPr>
          <w:rFonts w:ascii="Arial" w:hAnsi="Arial" w:cs="Arial"/>
          <w:b/>
          <w:sz w:val="18"/>
          <w:szCs w:val="18"/>
          <w:shd w:val="clear" w:color="auto" w:fill="FFFFFF" w:themeFill="background1"/>
          <w:lang w:val="nl-NL"/>
        </w:rPr>
        <w:t xml:space="preserve"> </w:t>
      </w:r>
      <w:r w:rsidRPr="00803FF2">
        <w:rPr>
          <w:rFonts w:ascii="Arial" w:hAnsi="Arial" w:cs="Arial"/>
          <w:b/>
          <w:sz w:val="18"/>
          <w:szCs w:val="18"/>
          <w:shd w:val="clear" w:color="auto" w:fill="FFFFFF" w:themeFill="background1"/>
          <w:lang w:val="pt-BR"/>
        </w:rPr>
        <w:t>ОСИГУРА</w:t>
      </w:r>
      <w:r w:rsidRPr="00803FF2">
        <w:rPr>
          <w:rFonts w:ascii="Arial" w:hAnsi="Arial" w:cs="Arial"/>
          <w:b/>
          <w:sz w:val="18"/>
          <w:szCs w:val="18"/>
          <w:shd w:val="clear" w:color="auto" w:fill="FFFFFF" w:themeFill="background1"/>
          <w:lang w:val="sr-Cyrl-BA"/>
        </w:rPr>
        <w:t>Њ</w:t>
      </w:r>
      <w:r w:rsidRPr="00803FF2">
        <w:rPr>
          <w:rFonts w:ascii="Arial" w:hAnsi="Arial" w:cs="Arial"/>
          <w:b/>
          <w:sz w:val="18"/>
          <w:szCs w:val="18"/>
          <w:shd w:val="clear" w:color="auto" w:fill="FFFFFF" w:themeFill="background1"/>
          <w:lang w:val="pt-BR"/>
        </w:rPr>
        <w:t>А</w:t>
      </w:r>
      <w:r w:rsidRPr="00803FF2">
        <w:rPr>
          <w:rFonts w:ascii="Arial" w:hAnsi="Arial" w:cs="Arial"/>
          <w:b/>
          <w:sz w:val="18"/>
          <w:szCs w:val="18"/>
          <w:shd w:val="clear" w:color="auto" w:fill="FFFFFF" w:themeFill="background1"/>
          <w:lang w:val="nl-NL"/>
        </w:rPr>
        <w:t xml:space="preserve"> </w:t>
      </w:r>
      <w:r w:rsidRPr="00803FF2">
        <w:rPr>
          <w:rFonts w:ascii="Arial" w:hAnsi="Arial" w:cs="Arial"/>
          <w:b/>
          <w:sz w:val="18"/>
          <w:szCs w:val="18"/>
          <w:shd w:val="clear" w:color="auto" w:fill="FFFFFF" w:themeFill="background1"/>
          <w:lang w:val="pt-BR"/>
        </w:rPr>
        <w:t>И</w:t>
      </w:r>
      <w:r w:rsidRPr="00803FF2">
        <w:rPr>
          <w:rFonts w:ascii="Arial" w:hAnsi="Arial" w:cs="Arial"/>
          <w:b/>
          <w:sz w:val="18"/>
          <w:szCs w:val="18"/>
          <w:shd w:val="clear" w:color="auto" w:fill="FFFFFF" w:themeFill="background1"/>
          <w:lang w:val="nl-NL"/>
        </w:rPr>
        <w:t xml:space="preserve"> </w:t>
      </w:r>
      <w:r w:rsidRPr="00803FF2">
        <w:rPr>
          <w:rFonts w:ascii="Arial" w:hAnsi="Arial" w:cs="Arial"/>
          <w:b/>
          <w:sz w:val="18"/>
          <w:szCs w:val="18"/>
          <w:shd w:val="clear" w:color="auto" w:fill="FFFFFF" w:themeFill="background1"/>
          <w:lang w:val="sr-Cyrl-BA"/>
        </w:rPr>
        <w:t>ОСТАЛЕ НАКНАДЕ</w:t>
      </w:r>
    </w:p>
    <w:tbl>
      <w:tblPr>
        <w:tblW w:w="8125" w:type="dxa"/>
        <w:tblInd w:w="918" w:type="dxa"/>
        <w:tblLook w:val="04A0" w:firstRow="1" w:lastRow="0" w:firstColumn="1" w:lastColumn="0" w:noHBand="0" w:noVBand="1"/>
      </w:tblPr>
      <w:tblGrid>
        <w:gridCol w:w="4293"/>
        <w:gridCol w:w="1985"/>
        <w:gridCol w:w="1847"/>
      </w:tblGrid>
      <w:tr w:rsidR="00B755C8" w:rsidRPr="0012335D" w:rsidTr="008E38A7">
        <w:trPr>
          <w:trHeight w:val="20"/>
        </w:trPr>
        <w:tc>
          <w:tcPr>
            <w:tcW w:w="8125" w:type="dxa"/>
            <w:gridSpan w:val="3"/>
            <w:tcBorders>
              <w:top w:val="nil"/>
              <w:left w:val="nil"/>
              <w:bottom w:val="nil"/>
              <w:right w:val="nil"/>
            </w:tcBorders>
            <w:shd w:val="clear" w:color="auto" w:fill="auto"/>
            <w:vAlign w:val="center"/>
            <w:hideMark/>
          </w:tcPr>
          <w:p w:rsidR="00B755C8" w:rsidRPr="0012335D" w:rsidRDefault="00B755C8" w:rsidP="008E38A7">
            <w:pPr>
              <w:widowControl/>
              <w:jc w:val="right"/>
              <w:rPr>
                <w:rFonts w:ascii="Arial" w:hAnsi="Arial" w:cs="Arial"/>
                <w:b/>
                <w:bCs/>
                <w:snapToGrid/>
                <w:sz w:val="18"/>
                <w:szCs w:val="18"/>
                <w:lang w:val="sr-Cyrl-BA"/>
              </w:rPr>
            </w:pPr>
            <w:r w:rsidRPr="0012335D">
              <w:rPr>
                <w:rFonts w:ascii="Arial" w:hAnsi="Arial" w:cs="Arial"/>
                <w:b/>
                <w:bCs/>
                <w:snapToGrid/>
                <w:sz w:val="18"/>
                <w:szCs w:val="18"/>
              </w:rPr>
              <w:t>У</w:t>
            </w:r>
            <w:r w:rsidRPr="0012335D">
              <w:rPr>
                <w:rFonts w:ascii="Arial" w:hAnsi="Arial" w:cs="Arial"/>
                <w:b/>
                <w:bCs/>
                <w:snapToGrid/>
                <w:sz w:val="18"/>
                <w:szCs w:val="18"/>
                <w:lang w:val="nl-NL"/>
              </w:rPr>
              <w:t xml:space="preserve"> BAM</w:t>
            </w:r>
          </w:p>
          <w:p w:rsidR="00B755C8" w:rsidRPr="0012335D" w:rsidRDefault="00B755C8" w:rsidP="008E38A7">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За годину која се завршила</w:t>
            </w:r>
          </w:p>
          <w:p w:rsidR="00B755C8" w:rsidRPr="0012335D" w:rsidRDefault="00B755C8" w:rsidP="008E38A7">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31. децембар</w:t>
            </w:r>
          </w:p>
        </w:tc>
      </w:tr>
      <w:tr w:rsidR="00B755C8" w:rsidRPr="0012335D" w:rsidTr="008E38A7">
        <w:trPr>
          <w:trHeight w:val="20"/>
        </w:trPr>
        <w:tc>
          <w:tcPr>
            <w:tcW w:w="4293" w:type="dxa"/>
            <w:tcBorders>
              <w:top w:val="nil"/>
              <w:left w:val="nil"/>
              <w:bottom w:val="nil"/>
              <w:right w:val="nil"/>
            </w:tcBorders>
            <w:shd w:val="clear" w:color="auto" w:fill="auto"/>
            <w:vAlign w:val="center"/>
            <w:hideMark/>
          </w:tcPr>
          <w:p w:rsidR="00B755C8" w:rsidRPr="0012335D" w:rsidRDefault="00B755C8" w:rsidP="008E38A7">
            <w:pPr>
              <w:widowControl/>
              <w:jc w:val="center"/>
              <w:rPr>
                <w:rFonts w:ascii="Arial" w:hAnsi="Arial" w:cs="Arial"/>
                <w:snapToGrid/>
                <w:sz w:val="18"/>
                <w:szCs w:val="18"/>
              </w:rPr>
            </w:pPr>
          </w:p>
        </w:tc>
        <w:tc>
          <w:tcPr>
            <w:tcW w:w="1985" w:type="dxa"/>
            <w:tcBorders>
              <w:top w:val="nil"/>
              <w:left w:val="nil"/>
              <w:bottom w:val="single" w:sz="8" w:space="0" w:color="auto"/>
              <w:right w:val="nil"/>
            </w:tcBorders>
            <w:shd w:val="clear" w:color="auto" w:fill="auto"/>
            <w:vAlign w:val="bottom"/>
            <w:hideMark/>
          </w:tcPr>
          <w:p w:rsidR="00B755C8" w:rsidRPr="0012335D" w:rsidRDefault="00B755C8" w:rsidP="00514490">
            <w:pPr>
              <w:widowControl/>
              <w:jc w:val="right"/>
              <w:rPr>
                <w:rFonts w:ascii="Arial" w:hAnsi="Arial" w:cs="Arial"/>
                <w:b/>
                <w:bCs/>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sidR="00514490">
              <w:rPr>
                <w:rFonts w:ascii="Arial" w:hAnsi="Arial" w:cs="Arial"/>
                <w:b/>
                <w:bCs/>
                <w:snapToGrid/>
                <w:sz w:val="18"/>
                <w:szCs w:val="18"/>
              </w:rPr>
              <w:t>4</w:t>
            </w:r>
            <w:r w:rsidRPr="0012335D">
              <w:rPr>
                <w:rFonts w:ascii="Arial" w:hAnsi="Arial" w:cs="Arial"/>
                <w:b/>
                <w:bCs/>
                <w:snapToGrid/>
                <w:sz w:val="18"/>
                <w:szCs w:val="18"/>
              </w:rPr>
              <w:t>.</w:t>
            </w:r>
          </w:p>
        </w:tc>
        <w:tc>
          <w:tcPr>
            <w:tcW w:w="1847" w:type="dxa"/>
            <w:tcBorders>
              <w:top w:val="nil"/>
              <w:left w:val="nil"/>
              <w:bottom w:val="single" w:sz="8" w:space="0" w:color="auto"/>
              <w:right w:val="nil"/>
            </w:tcBorders>
            <w:shd w:val="clear" w:color="auto" w:fill="auto"/>
            <w:vAlign w:val="bottom"/>
            <w:hideMark/>
          </w:tcPr>
          <w:p w:rsidR="00B755C8" w:rsidRPr="0012335D" w:rsidRDefault="00B755C8" w:rsidP="008E38A7">
            <w:pPr>
              <w:widowControl/>
              <w:jc w:val="right"/>
              <w:rPr>
                <w:rFonts w:ascii="Arial" w:hAnsi="Arial" w:cs="Arial"/>
                <w:b/>
                <w:bCs/>
                <w:snapToGrid/>
                <w:sz w:val="18"/>
                <w:szCs w:val="18"/>
              </w:rPr>
            </w:pPr>
            <w:r w:rsidRPr="0012335D">
              <w:rPr>
                <w:rFonts w:ascii="Arial" w:hAnsi="Arial" w:cs="Arial"/>
                <w:b/>
                <w:bCs/>
                <w:snapToGrid/>
                <w:sz w:val="18"/>
                <w:szCs w:val="18"/>
              </w:rPr>
              <w:t>202</w:t>
            </w:r>
            <w:r w:rsidR="00514490">
              <w:rPr>
                <w:rFonts w:ascii="Arial" w:hAnsi="Arial" w:cs="Arial"/>
                <w:b/>
                <w:bCs/>
                <w:snapToGrid/>
                <w:sz w:val="18"/>
                <w:szCs w:val="18"/>
              </w:rPr>
              <w:t>3</w:t>
            </w:r>
            <w:r w:rsidRPr="0012335D">
              <w:rPr>
                <w:rFonts w:ascii="Arial" w:hAnsi="Arial" w:cs="Arial"/>
                <w:b/>
                <w:bCs/>
                <w:snapToGrid/>
                <w:sz w:val="18"/>
                <w:szCs w:val="18"/>
              </w:rPr>
              <w:t>.</w:t>
            </w:r>
          </w:p>
        </w:tc>
      </w:tr>
      <w:tr w:rsidR="00514490" w:rsidRPr="0012335D" w:rsidTr="002812DE">
        <w:trPr>
          <w:trHeight w:val="20"/>
        </w:trPr>
        <w:tc>
          <w:tcPr>
            <w:tcW w:w="4293" w:type="dxa"/>
            <w:tcBorders>
              <w:top w:val="nil"/>
              <w:left w:val="nil"/>
              <w:bottom w:val="nil"/>
              <w:right w:val="nil"/>
            </w:tcBorders>
            <w:shd w:val="clear" w:color="auto" w:fill="auto"/>
            <w:vAlign w:val="center"/>
            <w:hideMark/>
          </w:tcPr>
          <w:p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Ликвидиране штете -</w:t>
            </w:r>
            <w:r w:rsidRPr="0012335D">
              <w:rPr>
                <w:rFonts w:ascii="Arial" w:hAnsi="Arial" w:cs="Arial"/>
                <w:snapToGrid/>
                <w:sz w:val="18"/>
                <w:szCs w:val="18"/>
                <w:lang w:val="sr-Cyrl-CS"/>
              </w:rPr>
              <w:t xml:space="preserve"> </w:t>
            </w:r>
            <w:r w:rsidRPr="0012335D">
              <w:rPr>
                <w:rFonts w:ascii="Arial" w:hAnsi="Arial" w:cs="Arial"/>
                <w:snapToGrid/>
                <w:sz w:val="18"/>
                <w:szCs w:val="18"/>
              </w:rPr>
              <w:t>неживот</w:t>
            </w:r>
          </w:p>
        </w:tc>
        <w:tc>
          <w:tcPr>
            <w:tcW w:w="1985" w:type="dxa"/>
            <w:tcBorders>
              <w:top w:val="nil"/>
              <w:left w:val="nil"/>
              <w:bottom w:val="nil"/>
              <w:right w:val="nil"/>
            </w:tcBorders>
            <w:shd w:val="clear" w:color="000000" w:fill="FFFFFF"/>
          </w:tcPr>
          <w:p w:rsidR="00514490" w:rsidRPr="00C6748B" w:rsidRDefault="00514490" w:rsidP="00514490">
            <w:pPr>
              <w:jc w:val="right"/>
              <w:rPr>
                <w:rFonts w:ascii="Arial" w:hAnsi="Arial" w:cs="Arial"/>
                <w:sz w:val="18"/>
                <w:szCs w:val="18"/>
              </w:rPr>
            </w:pPr>
            <w:r w:rsidRPr="00C6748B">
              <w:rPr>
                <w:rFonts w:ascii="Arial" w:hAnsi="Arial" w:cs="Arial"/>
                <w:sz w:val="18"/>
                <w:szCs w:val="18"/>
              </w:rPr>
              <w:t xml:space="preserve"> 14,343,153 </w:t>
            </w:r>
          </w:p>
        </w:tc>
        <w:tc>
          <w:tcPr>
            <w:tcW w:w="1847" w:type="dxa"/>
            <w:tcBorders>
              <w:top w:val="nil"/>
              <w:left w:val="nil"/>
              <w:bottom w:val="nil"/>
              <w:right w:val="nil"/>
            </w:tcBorders>
            <w:shd w:val="clear" w:color="000000" w:fill="FFFFFF"/>
            <w:vAlign w:val="bottom"/>
          </w:tcPr>
          <w:p w:rsidR="00514490" w:rsidRPr="009E6F20" w:rsidRDefault="00514490" w:rsidP="00514490">
            <w:pPr>
              <w:jc w:val="right"/>
              <w:rPr>
                <w:rFonts w:ascii="Arial" w:hAnsi="Arial" w:cs="Arial"/>
                <w:sz w:val="18"/>
                <w:szCs w:val="18"/>
              </w:rPr>
            </w:pPr>
            <w:r>
              <w:rPr>
                <w:rFonts w:ascii="Arial" w:hAnsi="Arial" w:cs="Arial"/>
                <w:sz w:val="18"/>
                <w:szCs w:val="18"/>
              </w:rPr>
              <w:t>13,291,321</w:t>
            </w:r>
          </w:p>
        </w:tc>
      </w:tr>
      <w:tr w:rsidR="00514490" w:rsidRPr="0012335D" w:rsidTr="002812DE">
        <w:trPr>
          <w:trHeight w:val="20"/>
        </w:trPr>
        <w:tc>
          <w:tcPr>
            <w:tcW w:w="4293" w:type="dxa"/>
            <w:tcBorders>
              <w:top w:val="nil"/>
              <w:left w:val="nil"/>
              <w:bottom w:val="nil"/>
              <w:right w:val="nil"/>
            </w:tcBorders>
            <w:shd w:val="clear" w:color="auto" w:fill="auto"/>
            <w:vAlign w:val="center"/>
            <w:hideMark/>
          </w:tcPr>
          <w:p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Расходи по основу реосигурања</w:t>
            </w:r>
          </w:p>
        </w:tc>
        <w:tc>
          <w:tcPr>
            <w:tcW w:w="1985" w:type="dxa"/>
            <w:tcBorders>
              <w:top w:val="nil"/>
              <w:left w:val="nil"/>
              <w:bottom w:val="nil"/>
              <w:right w:val="nil"/>
            </w:tcBorders>
            <w:shd w:val="clear" w:color="000000" w:fill="FFFFFF"/>
          </w:tcPr>
          <w:p w:rsidR="00514490" w:rsidRPr="00C6748B" w:rsidRDefault="00514490" w:rsidP="00514490">
            <w:pPr>
              <w:spacing w:before="100" w:beforeAutospacing="1"/>
              <w:jc w:val="right"/>
              <w:rPr>
                <w:rFonts w:ascii="Arial" w:hAnsi="Arial" w:cs="Arial"/>
                <w:sz w:val="18"/>
                <w:szCs w:val="18"/>
                <w:lang w:val="sr-Cyrl-BA"/>
              </w:rPr>
            </w:pPr>
            <w:r w:rsidRPr="00C6748B">
              <w:rPr>
                <w:rFonts w:ascii="Arial" w:hAnsi="Arial" w:cs="Arial"/>
                <w:sz w:val="18"/>
                <w:szCs w:val="18"/>
              </w:rPr>
              <w:t xml:space="preserve"> 2,529,633 </w:t>
            </w:r>
          </w:p>
        </w:tc>
        <w:tc>
          <w:tcPr>
            <w:tcW w:w="1847" w:type="dxa"/>
            <w:tcBorders>
              <w:top w:val="nil"/>
              <w:left w:val="nil"/>
              <w:bottom w:val="nil"/>
              <w:right w:val="nil"/>
            </w:tcBorders>
            <w:shd w:val="clear" w:color="000000" w:fill="FFFFFF"/>
            <w:vAlign w:val="bottom"/>
          </w:tcPr>
          <w:p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2,874,388</w:t>
            </w:r>
          </w:p>
        </w:tc>
      </w:tr>
      <w:tr w:rsidR="00514490" w:rsidRPr="0012335D" w:rsidTr="002812DE">
        <w:trPr>
          <w:trHeight w:val="20"/>
        </w:trPr>
        <w:tc>
          <w:tcPr>
            <w:tcW w:w="4293" w:type="dxa"/>
            <w:tcBorders>
              <w:top w:val="nil"/>
              <w:left w:val="nil"/>
              <w:bottom w:val="nil"/>
              <w:right w:val="nil"/>
            </w:tcBorders>
            <w:shd w:val="clear" w:color="auto" w:fill="auto"/>
            <w:vAlign w:val="center"/>
          </w:tcPr>
          <w:p w:rsidR="00514490" w:rsidRPr="009E6F20" w:rsidRDefault="00514490" w:rsidP="00514490">
            <w:pPr>
              <w:widowControl/>
              <w:rPr>
                <w:rFonts w:ascii="Arial" w:hAnsi="Arial" w:cs="Arial"/>
                <w:snapToGrid/>
                <w:sz w:val="18"/>
                <w:szCs w:val="18"/>
              </w:rPr>
            </w:pPr>
            <w:r>
              <w:rPr>
                <w:rFonts w:ascii="Arial" w:hAnsi="Arial" w:cs="Arial"/>
                <w:snapToGrid/>
                <w:sz w:val="18"/>
                <w:szCs w:val="18"/>
              </w:rPr>
              <w:t>Расходи по основу реосигурања – трошак преносне премије реосигурања и саосигурања*</w:t>
            </w:r>
          </w:p>
        </w:tc>
        <w:tc>
          <w:tcPr>
            <w:tcW w:w="1985" w:type="dxa"/>
            <w:tcBorders>
              <w:top w:val="nil"/>
              <w:left w:val="nil"/>
              <w:bottom w:val="nil"/>
              <w:right w:val="nil"/>
            </w:tcBorders>
            <w:shd w:val="clear" w:color="000000" w:fill="FFFFFF"/>
          </w:tcPr>
          <w:p w:rsidR="00514490" w:rsidRDefault="00514490" w:rsidP="00514490">
            <w:pPr>
              <w:jc w:val="right"/>
              <w:rPr>
                <w:rFonts w:ascii="Arial" w:hAnsi="Arial" w:cs="Arial"/>
                <w:sz w:val="18"/>
                <w:szCs w:val="18"/>
              </w:rPr>
            </w:pPr>
          </w:p>
          <w:p w:rsidR="00514490" w:rsidRPr="00C6748B" w:rsidRDefault="00514490" w:rsidP="00514490">
            <w:pPr>
              <w:jc w:val="right"/>
              <w:rPr>
                <w:rFonts w:ascii="Arial" w:hAnsi="Arial" w:cs="Arial"/>
                <w:sz w:val="18"/>
                <w:szCs w:val="18"/>
                <w:lang w:val="sr-Cyrl-BA"/>
              </w:rPr>
            </w:pPr>
            <w:r w:rsidRPr="00C6748B">
              <w:rPr>
                <w:rFonts w:ascii="Arial" w:hAnsi="Arial" w:cs="Arial"/>
                <w:sz w:val="18"/>
                <w:szCs w:val="18"/>
              </w:rPr>
              <w:t xml:space="preserve"> 231,373 </w:t>
            </w:r>
          </w:p>
        </w:tc>
        <w:tc>
          <w:tcPr>
            <w:tcW w:w="1847" w:type="dxa"/>
            <w:tcBorders>
              <w:top w:val="nil"/>
              <w:left w:val="nil"/>
              <w:bottom w:val="nil"/>
              <w:right w:val="nil"/>
            </w:tcBorders>
            <w:shd w:val="clear" w:color="000000" w:fill="FFFFFF"/>
            <w:vAlign w:val="bottom"/>
          </w:tcPr>
          <w:p w:rsidR="00514490" w:rsidRDefault="00514490" w:rsidP="00514490">
            <w:pPr>
              <w:jc w:val="right"/>
              <w:rPr>
                <w:rFonts w:ascii="Arial" w:hAnsi="Arial" w:cs="Arial"/>
                <w:sz w:val="18"/>
                <w:szCs w:val="18"/>
                <w:lang w:val="sr-Cyrl-BA"/>
              </w:rPr>
            </w:pPr>
            <w:r>
              <w:rPr>
                <w:rFonts w:ascii="Arial" w:hAnsi="Arial" w:cs="Arial"/>
                <w:sz w:val="18"/>
                <w:szCs w:val="18"/>
                <w:lang w:val="sr-Cyrl-BA"/>
              </w:rPr>
              <w:t>651,445</w:t>
            </w:r>
          </w:p>
        </w:tc>
      </w:tr>
      <w:tr w:rsidR="00514490" w:rsidRPr="0012335D" w:rsidTr="002812DE">
        <w:trPr>
          <w:trHeight w:val="20"/>
        </w:trPr>
        <w:tc>
          <w:tcPr>
            <w:tcW w:w="4293" w:type="dxa"/>
            <w:tcBorders>
              <w:top w:val="nil"/>
              <w:left w:val="nil"/>
              <w:bottom w:val="nil"/>
              <w:right w:val="nil"/>
            </w:tcBorders>
            <w:shd w:val="clear" w:color="auto" w:fill="auto"/>
            <w:vAlign w:val="center"/>
            <w:hideMark/>
          </w:tcPr>
          <w:p w:rsidR="00514490" w:rsidRPr="0012335D" w:rsidRDefault="00514490" w:rsidP="00514490">
            <w:pPr>
              <w:widowControl/>
              <w:rPr>
                <w:rFonts w:ascii="Arial" w:hAnsi="Arial" w:cs="Arial"/>
                <w:snapToGrid/>
                <w:sz w:val="18"/>
                <w:szCs w:val="18"/>
                <w:lang w:val="sr-Cyrl-BA"/>
              </w:rPr>
            </w:pPr>
            <w:r w:rsidRPr="0012335D">
              <w:rPr>
                <w:rFonts w:ascii="Arial" w:hAnsi="Arial" w:cs="Arial"/>
                <w:snapToGrid/>
                <w:sz w:val="18"/>
                <w:szCs w:val="18"/>
              </w:rPr>
              <w:t>П</w:t>
            </w:r>
            <w:r w:rsidRPr="0012335D">
              <w:rPr>
                <w:rFonts w:ascii="Arial" w:hAnsi="Arial" w:cs="Arial"/>
                <w:snapToGrid/>
                <w:sz w:val="18"/>
                <w:szCs w:val="18"/>
                <w:lang w:val="sr-Cyrl-BA"/>
              </w:rPr>
              <w:t>овећање</w:t>
            </w:r>
            <w:r w:rsidRPr="0012335D">
              <w:rPr>
                <w:rFonts w:ascii="Arial" w:hAnsi="Arial" w:cs="Arial"/>
                <w:snapToGrid/>
                <w:sz w:val="18"/>
                <w:szCs w:val="18"/>
              </w:rPr>
              <w:t xml:space="preserve"> резерв</w:t>
            </w:r>
            <w:r w:rsidRPr="0012335D">
              <w:rPr>
                <w:rFonts w:ascii="Arial" w:hAnsi="Arial" w:cs="Arial"/>
                <w:snapToGrid/>
                <w:sz w:val="18"/>
                <w:szCs w:val="18"/>
                <w:lang w:val="sr-Cyrl-BA"/>
              </w:rPr>
              <w:t>исања</w:t>
            </w:r>
            <w:r w:rsidRPr="0012335D">
              <w:rPr>
                <w:rFonts w:ascii="Arial" w:hAnsi="Arial" w:cs="Arial"/>
                <w:snapToGrid/>
                <w:sz w:val="18"/>
                <w:szCs w:val="18"/>
              </w:rPr>
              <w:t xml:space="preserve"> за штете</w:t>
            </w:r>
            <w:r w:rsidRPr="0012335D">
              <w:rPr>
                <w:rFonts w:ascii="Arial" w:hAnsi="Arial" w:cs="Arial"/>
                <w:snapToGrid/>
                <w:sz w:val="18"/>
                <w:szCs w:val="18"/>
                <w:lang w:val="sr-Cyrl-CS"/>
              </w:rPr>
              <w:t xml:space="preserve"> </w:t>
            </w:r>
            <w:r w:rsidRPr="0012335D">
              <w:rPr>
                <w:rFonts w:ascii="Arial" w:hAnsi="Arial" w:cs="Arial"/>
                <w:snapToGrid/>
                <w:sz w:val="18"/>
                <w:szCs w:val="18"/>
              </w:rPr>
              <w:t>-</w:t>
            </w:r>
            <w:r w:rsidRPr="0012335D">
              <w:rPr>
                <w:rFonts w:ascii="Arial" w:hAnsi="Arial" w:cs="Arial"/>
                <w:snapToGrid/>
                <w:sz w:val="18"/>
                <w:szCs w:val="18"/>
                <w:lang w:val="sr-Cyrl-CS"/>
              </w:rPr>
              <w:t xml:space="preserve"> </w:t>
            </w:r>
            <w:r w:rsidRPr="0012335D">
              <w:rPr>
                <w:rFonts w:ascii="Arial" w:hAnsi="Arial" w:cs="Arial"/>
                <w:snapToGrid/>
                <w:sz w:val="18"/>
                <w:szCs w:val="18"/>
              </w:rPr>
              <w:t xml:space="preserve">неживот </w:t>
            </w:r>
            <w:r w:rsidRPr="0012335D">
              <w:rPr>
                <w:rFonts w:ascii="Arial" w:hAnsi="Arial" w:cs="Arial"/>
                <w:snapToGrid/>
                <w:sz w:val="18"/>
                <w:szCs w:val="18"/>
                <w:lang w:val="sr-Cyrl-BA"/>
              </w:rPr>
              <w:t xml:space="preserve"> (напомена 25)</w:t>
            </w:r>
          </w:p>
        </w:tc>
        <w:tc>
          <w:tcPr>
            <w:tcW w:w="1985" w:type="dxa"/>
            <w:tcBorders>
              <w:top w:val="nil"/>
              <w:left w:val="nil"/>
              <w:bottom w:val="nil"/>
              <w:right w:val="nil"/>
            </w:tcBorders>
            <w:shd w:val="clear" w:color="000000" w:fill="FFFFFF"/>
          </w:tcPr>
          <w:p w:rsidR="00514490" w:rsidRPr="00C6748B" w:rsidRDefault="00514490" w:rsidP="00514490">
            <w:pPr>
              <w:jc w:val="right"/>
              <w:rPr>
                <w:rFonts w:ascii="Arial" w:hAnsi="Arial" w:cs="Arial"/>
                <w:sz w:val="18"/>
                <w:szCs w:val="18"/>
                <w:lang w:val="sr-Cyrl-BA"/>
              </w:rPr>
            </w:pPr>
            <w:r w:rsidRPr="00C6748B">
              <w:rPr>
                <w:rFonts w:ascii="Arial" w:hAnsi="Arial" w:cs="Arial"/>
                <w:sz w:val="18"/>
                <w:szCs w:val="18"/>
              </w:rPr>
              <w:t xml:space="preserve"> 995,482 </w:t>
            </w:r>
          </w:p>
        </w:tc>
        <w:tc>
          <w:tcPr>
            <w:tcW w:w="1847" w:type="dxa"/>
            <w:tcBorders>
              <w:top w:val="nil"/>
              <w:left w:val="nil"/>
              <w:bottom w:val="nil"/>
              <w:right w:val="nil"/>
            </w:tcBorders>
            <w:shd w:val="clear" w:color="000000" w:fill="FFFFFF"/>
            <w:vAlign w:val="bottom"/>
          </w:tcPr>
          <w:p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930,918</w:t>
            </w:r>
          </w:p>
        </w:tc>
      </w:tr>
      <w:tr w:rsidR="00514490" w:rsidRPr="0012335D" w:rsidTr="008E38A7">
        <w:trPr>
          <w:trHeight w:val="20"/>
        </w:trPr>
        <w:tc>
          <w:tcPr>
            <w:tcW w:w="4293" w:type="dxa"/>
            <w:tcBorders>
              <w:top w:val="nil"/>
              <w:left w:val="nil"/>
              <w:bottom w:val="nil"/>
              <w:right w:val="nil"/>
            </w:tcBorders>
            <w:shd w:val="clear" w:color="auto" w:fill="auto"/>
            <w:vAlign w:val="center"/>
            <w:hideMark/>
          </w:tcPr>
          <w:p w:rsidR="00514490" w:rsidRPr="0012335D" w:rsidRDefault="00514490" w:rsidP="00514490">
            <w:pPr>
              <w:widowControl/>
              <w:jc w:val="center"/>
              <w:rPr>
                <w:rFonts w:ascii="Arial" w:hAnsi="Arial" w:cs="Arial"/>
                <w:snapToGrid/>
                <w:sz w:val="18"/>
                <w:szCs w:val="18"/>
              </w:rPr>
            </w:pPr>
          </w:p>
        </w:tc>
        <w:tc>
          <w:tcPr>
            <w:tcW w:w="1985" w:type="dxa"/>
            <w:tcBorders>
              <w:top w:val="single" w:sz="4" w:space="0" w:color="auto"/>
              <w:left w:val="nil"/>
              <w:bottom w:val="double" w:sz="6" w:space="0" w:color="auto"/>
              <w:right w:val="nil"/>
            </w:tcBorders>
            <w:shd w:val="clear" w:color="auto" w:fill="auto"/>
            <w:vAlign w:val="center"/>
          </w:tcPr>
          <w:p w:rsidR="00514490" w:rsidRPr="00C6748B" w:rsidRDefault="00514490" w:rsidP="00514490">
            <w:pPr>
              <w:widowControl/>
              <w:jc w:val="right"/>
              <w:rPr>
                <w:rFonts w:ascii="Arial" w:hAnsi="Arial" w:cs="Arial"/>
                <w:b/>
                <w:bCs/>
                <w:snapToGrid/>
                <w:sz w:val="18"/>
                <w:szCs w:val="18"/>
              </w:rPr>
            </w:pPr>
            <w:r w:rsidRPr="00C6748B">
              <w:rPr>
                <w:rFonts w:ascii="Arial" w:hAnsi="Arial" w:cs="Arial"/>
                <w:b/>
                <w:bCs/>
                <w:sz w:val="18"/>
                <w:szCs w:val="18"/>
              </w:rPr>
              <w:t>18,099,642</w:t>
            </w:r>
          </w:p>
        </w:tc>
        <w:tc>
          <w:tcPr>
            <w:tcW w:w="1847" w:type="dxa"/>
            <w:tcBorders>
              <w:top w:val="single" w:sz="4" w:space="0" w:color="auto"/>
              <w:left w:val="nil"/>
              <w:bottom w:val="double" w:sz="6" w:space="0" w:color="auto"/>
              <w:right w:val="nil"/>
            </w:tcBorders>
            <w:shd w:val="clear" w:color="auto" w:fill="auto"/>
            <w:vAlign w:val="center"/>
          </w:tcPr>
          <w:p w:rsidR="00514490" w:rsidRPr="0012335D" w:rsidRDefault="00514490" w:rsidP="00514490">
            <w:pPr>
              <w:jc w:val="right"/>
              <w:rPr>
                <w:rFonts w:ascii="Arial" w:hAnsi="Arial" w:cs="Arial"/>
                <w:b/>
                <w:bCs/>
                <w:sz w:val="18"/>
                <w:szCs w:val="18"/>
                <w:lang w:val="sr-Cyrl-BA"/>
              </w:rPr>
            </w:pPr>
            <w:r>
              <w:rPr>
                <w:rFonts w:ascii="Arial" w:hAnsi="Arial" w:cs="Arial"/>
                <w:b/>
                <w:bCs/>
                <w:sz w:val="18"/>
                <w:szCs w:val="18"/>
                <w:lang w:val="sr-Cyrl-BA"/>
              </w:rPr>
              <w:t>17,748,072</w:t>
            </w:r>
          </w:p>
        </w:tc>
      </w:tr>
    </w:tbl>
    <w:p w:rsidR="00514490" w:rsidRDefault="00514490" w:rsidP="0051449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Cs/>
          <w:sz w:val="18"/>
          <w:szCs w:val="18"/>
        </w:rPr>
      </w:pPr>
    </w:p>
    <w:p w:rsidR="00514490" w:rsidRPr="00514490" w:rsidRDefault="00514490" w:rsidP="0051449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Cs/>
          <w:sz w:val="18"/>
          <w:szCs w:val="18"/>
        </w:rPr>
      </w:pPr>
      <w:r w:rsidRPr="00514490">
        <w:rPr>
          <w:rFonts w:ascii="Arial" w:hAnsi="Arial" w:cs="Arial"/>
          <w:bCs/>
          <w:sz w:val="18"/>
          <w:szCs w:val="18"/>
        </w:rPr>
        <w:t>Накнаде штета из осигурања и остале накнаде су веће за 1,98% у односу на претходну годину. Ликвидиране штете и трошкови процјена штета су веће за 7,91% у односу на претходну годину. Расходи по основу реосигурања и саосигурања  су мањи за 12% а самим тим и расходи по основу преносне премије реосигурања и саосигурања су мањи за 64,48% у односу на претходну годину.</w:t>
      </w:r>
    </w:p>
    <w:p w:rsidR="00514490" w:rsidRDefault="00514490" w:rsidP="0051449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Cs/>
          <w:sz w:val="18"/>
          <w:szCs w:val="18"/>
        </w:rPr>
      </w:pPr>
      <w:r w:rsidRPr="00514490">
        <w:rPr>
          <w:rFonts w:ascii="Arial" w:hAnsi="Arial" w:cs="Arial"/>
          <w:bCs/>
          <w:sz w:val="18"/>
          <w:szCs w:val="18"/>
        </w:rPr>
        <w:t>Расход од повећања резервисања за штете је већи за 6,94% у односу на претходну годину.</w:t>
      </w:r>
    </w:p>
    <w:p w:rsidR="00324835" w:rsidRPr="00514490" w:rsidRDefault="00324835" w:rsidP="0051449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2"/>
          <w:szCs w:val="12"/>
          <w:lang w:val="pl-PL"/>
        </w:rPr>
      </w:pPr>
    </w:p>
    <w:p w:rsidR="00514490" w:rsidRPr="00514490" w:rsidRDefault="00514490" w:rsidP="0051449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2"/>
          <w:szCs w:val="12"/>
          <w:lang w:val="pl-PL"/>
        </w:rPr>
      </w:pPr>
    </w:p>
    <w:p w:rsidR="00014EB3" w:rsidRPr="0012335D" w:rsidRDefault="00014EB3" w:rsidP="00514490">
      <w:pPr>
        <w:pStyle w:val="BodyText2"/>
        <w:numPr>
          <w:ilvl w:val="0"/>
          <w:numId w:val="21"/>
        </w:numPr>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pl-PL"/>
        </w:rPr>
      </w:pPr>
      <w:r w:rsidRPr="0012335D">
        <w:rPr>
          <w:rFonts w:ascii="Arial" w:hAnsi="Arial" w:cs="Arial"/>
          <w:b/>
          <w:sz w:val="18"/>
          <w:szCs w:val="18"/>
          <w:lang w:val="pl-PL"/>
        </w:rPr>
        <w:t>ТРОШКОВИ СПРОВОЂЕ</w:t>
      </w:r>
      <w:r w:rsidRPr="0012335D">
        <w:rPr>
          <w:rFonts w:ascii="Arial" w:hAnsi="Arial" w:cs="Arial"/>
          <w:b/>
          <w:sz w:val="18"/>
          <w:szCs w:val="18"/>
          <w:lang w:val="sr-Cyrl-BA"/>
        </w:rPr>
        <w:t>Њ</w:t>
      </w:r>
      <w:r w:rsidRPr="0012335D">
        <w:rPr>
          <w:rFonts w:ascii="Arial" w:hAnsi="Arial" w:cs="Arial"/>
          <w:b/>
          <w:sz w:val="18"/>
          <w:szCs w:val="18"/>
          <w:lang w:val="pl-PL"/>
        </w:rPr>
        <w:t>А ОСИГУРА</w:t>
      </w:r>
      <w:r w:rsidRPr="0012335D">
        <w:rPr>
          <w:rFonts w:ascii="Arial" w:hAnsi="Arial" w:cs="Arial"/>
          <w:b/>
          <w:sz w:val="18"/>
          <w:szCs w:val="18"/>
          <w:lang w:val="sr-Cyrl-BA"/>
        </w:rPr>
        <w:t>Њ</w:t>
      </w:r>
      <w:r w:rsidRPr="0012335D">
        <w:rPr>
          <w:rFonts w:ascii="Arial" w:hAnsi="Arial" w:cs="Arial"/>
          <w:b/>
          <w:sz w:val="18"/>
          <w:szCs w:val="18"/>
          <w:lang w:val="pl-PL"/>
        </w:rPr>
        <w:t>А</w:t>
      </w:r>
    </w:p>
    <w:tbl>
      <w:tblPr>
        <w:tblW w:w="8126" w:type="dxa"/>
        <w:tblInd w:w="918" w:type="dxa"/>
        <w:tblLook w:val="04A0" w:firstRow="1" w:lastRow="0" w:firstColumn="1" w:lastColumn="0" w:noHBand="0" w:noVBand="1"/>
      </w:tblPr>
      <w:tblGrid>
        <w:gridCol w:w="4577"/>
        <w:gridCol w:w="1701"/>
        <w:gridCol w:w="1848"/>
      </w:tblGrid>
      <w:tr w:rsidR="00014EB3" w:rsidRPr="0012335D" w:rsidTr="008E38A7">
        <w:trPr>
          <w:trHeight w:val="20"/>
        </w:trPr>
        <w:tc>
          <w:tcPr>
            <w:tcW w:w="8126" w:type="dxa"/>
            <w:gridSpan w:val="3"/>
            <w:tcBorders>
              <w:top w:val="nil"/>
              <w:left w:val="nil"/>
              <w:bottom w:val="nil"/>
              <w:right w:val="nil"/>
            </w:tcBorders>
            <w:shd w:val="clear" w:color="auto" w:fill="auto"/>
            <w:vAlign w:val="bottom"/>
            <w:hideMark/>
          </w:tcPr>
          <w:p w:rsidR="00014EB3" w:rsidRPr="0012335D" w:rsidRDefault="00014EB3" w:rsidP="008E38A7">
            <w:pPr>
              <w:widowControl/>
              <w:jc w:val="right"/>
              <w:rPr>
                <w:rFonts w:ascii="Arial" w:hAnsi="Arial" w:cs="Arial"/>
                <w:b/>
                <w:bCs/>
                <w:snapToGrid/>
                <w:sz w:val="18"/>
                <w:szCs w:val="18"/>
                <w:lang w:val="sr-Cyrl-BA"/>
              </w:rPr>
            </w:pPr>
            <w:r w:rsidRPr="0012335D">
              <w:rPr>
                <w:rFonts w:ascii="Arial" w:hAnsi="Arial" w:cs="Arial"/>
                <w:b/>
                <w:bCs/>
                <w:snapToGrid/>
                <w:sz w:val="18"/>
                <w:szCs w:val="18"/>
              </w:rPr>
              <w:t>У BAM</w:t>
            </w:r>
          </w:p>
          <w:p w:rsidR="00014EB3" w:rsidRPr="0012335D" w:rsidRDefault="00014EB3" w:rsidP="008E38A7">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За годину која се завршила</w:t>
            </w:r>
          </w:p>
          <w:p w:rsidR="00014EB3" w:rsidRPr="0012335D" w:rsidRDefault="00014EB3" w:rsidP="008E38A7">
            <w:pPr>
              <w:widowControl/>
              <w:jc w:val="right"/>
              <w:rPr>
                <w:rFonts w:ascii="Arial" w:hAnsi="Arial" w:cs="Arial"/>
                <w:b/>
                <w:bCs/>
                <w:snapToGrid/>
                <w:sz w:val="18"/>
                <w:szCs w:val="18"/>
              </w:rPr>
            </w:pPr>
            <w:r w:rsidRPr="0012335D">
              <w:rPr>
                <w:rFonts w:ascii="Arial" w:hAnsi="Arial" w:cs="Arial"/>
                <w:b/>
                <w:bCs/>
                <w:snapToGrid/>
                <w:sz w:val="18"/>
                <w:szCs w:val="18"/>
                <w:lang w:val="sr-Cyrl-BA"/>
              </w:rPr>
              <w:t>31. децембар</w:t>
            </w:r>
          </w:p>
        </w:tc>
      </w:tr>
      <w:tr w:rsidR="00014EB3" w:rsidRPr="0012335D" w:rsidTr="008E38A7">
        <w:trPr>
          <w:trHeight w:val="20"/>
        </w:trPr>
        <w:tc>
          <w:tcPr>
            <w:tcW w:w="4577" w:type="dxa"/>
            <w:tcBorders>
              <w:top w:val="nil"/>
              <w:left w:val="nil"/>
              <w:bottom w:val="nil"/>
              <w:right w:val="nil"/>
            </w:tcBorders>
            <w:shd w:val="clear" w:color="auto" w:fill="auto"/>
            <w:noWrap/>
            <w:vAlign w:val="bottom"/>
            <w:hideMark/>
          </w:tcPr>
          <w:p w:rsidR="00014EB3" w:rsidRPr="0012335D" w:rsidRDefault="00014EB3" w:rsidP="008E38A7">
            <w:pPr>
              <w:widowControl/>
              <w:rPr>
                <w:rFonts w:ascii="Arial" w:hAnsi="Arial" w:cs="Arial"/>
                <w:snapToGrid/>
                <w:sz w:val="18"/>
                <w:szCs w:val="18"/>
              </w:rPr>
            </w:pPr>
          </w:p>
        </w:tc>
        <w:tc>
          <w:tcPr>
            <w:tcW w:w="1701" w:type="dxa"/>
            <w:tcBorders>
              <w:top w:val="nil"/>
              <w:left w:val="nil"/>
              <w:bottom w:val="single" w:sz="8" w:space="0" w:color="auto"/>
              <w:right w:val="nil"/>
            </w:tcBorders>
            <w:shd w:val="clear" w:color="auto" w:fill="auto"/>
            <w:noWrap/>
            <w:vAlign w:val="bottom"/>
            <w:hideMark/>
          </w:tcPr>
          <w:p w:rsidR="00014EB3" w:rsidRPr="0012335D" w:rsidRDefault="00014EB3" w:rsidP="008E38A7">
            <w:pPr>
              <w:widowControl/>
              <w:jc w:val="right"/>
              <w:rPr>
                <w:rFonts w:ascii="Arial" w:hAnsi="Arial" w:cs="Arial"/>
                <w:b/>
                <w:bCs/>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sidR="00514490">
              <w:rPr>
                <w:rFonts w:ascii="Arial" w:hAnsi="Arial" w:cs="Arial"/>
                <w:b/>
                <w:bCs/>
                <w:snapToGrid/>
                <w:sz w:val="18"/>
                <w:szCs w:val="18"/>
                <w:lang w:val="sr-Cyrl-BA"/>
              </w:rPr>
              <w:t>4</w:t>
            </w:r>
            <w:r w:rsidRPr="0012335D">
              <w:rPr>
                <w:rFonts w:ascii="Arial" w:hAnsi="Arial" w:cs="Arial"/>
                <w:b/>
                <w:bCs/>
                <w:snapToGrid/>
                <w:sz w:val="18"/>
                <w:szCs w:val="18"/>
              </w:rPr>
              <w:t>.</w:t>
            </w:r>
          </w:p>
        </w:tc>
        <w:tc>
          <w:tcPr>
            <w:tcW w:w="1848" w:type="dxa"/>
            <w:tcBorders>
              <w:top w:val="nil"/>
              <w:left w:val="nil"/>
              <w:bottom w:val="single" w:sz="8" w:space="0" w:color="auto"/>
              <w:right w:val="nil"/>
            </w:tcBorders>
            <w:shd w:val="clear" w:color="auto" w:fill="auto"/>
            <w:noWrap/>
            <w:vAlign w:val="bottom"/>
            <w:hideMark/>
          </w:tcPr>
          <w:p w:rsidR="00014EB3" w:rsidRPr="0012335D" w:rsidRDefault="00014EB3" w:rsidP="008E38A7">
            <w:pPr>
              <w:widowControl/>
              <w:jc w:val="right"/>
              <w:rPr>
                <w:rFonts w:ascii="Arial" w:hAnsi="Arial" w:cs="Arial"/>
                <w:b/>
                <w:bCs/>
                <w:snapToGrid/>
                <w:sz w:val="18"/>
                <w:szCs w:val="18"/>
                <w:lang w:val="sr-Cyrl-BA"/>
              </w:rPr>
            </w:pPr>
            <w:r w:rsidRPr="0012335D">
              <w:rPr>
                <w:rFonts w:ascii="Arial" w:hAnsi="Arial" w:cs="Arial"/>
                <w:b/>
                <w:bCs/>
                <w:snapToGrid/>
                <w:sz w:val="18"/>
                <w:szCs w:val="18"/>
              </w:rPr>
              <w:t>202</w:t>
            </w:r>
            <w:r w:rsidR="00514490">
              <w:rPr>
                <w:rFonts w:ascii="Arial" w:hAnsi="Arial" w:cs="Arial"/>
                <w:b/>
                <w:bCs/>
                <w:snapToGrid/>
                <w:sz w:val="18"/>
                <w:szCs w:val="18"/>
              </w:rPr>
              <w:t>3</w:t>
            </w:r>
            <w:r w:rsidRPr="0012335D">
              <w:rPr>
                <w:rFonts w:ascii="Arial" w:hAnsi="Arial" w:cs="Arial"/>
                <w:b/>
                <w:bCs/>
                <w:snapToGrid/>
                <w:sz w:val="18"/>
                <w:szCs w:val="18"/>
              </w:rPr>
              <w:t>.</w:t>
            </w:r>
          </w:p>
        </w:tc>
      </w:tr>
      <w:tr w:rsidR="00514490" w:rsidRPr="0012335D" w:rsidTr="002812DE">
        <w:trPr>
          <w:trHeight w:val="20"/>
        </w:trPr>
        <w:tc>
          <w:tcPr>
            <w:tcW w:w="4577" w:type="dxa"/>
            <w:tcBorders>
              <w:top w:val="nil"/>
              <w:left w:val="nil"/>
              <w:bottom w:val="nil"/>
              <w:right w:val="nil"/>
            </w:tcBorders>
            <w:shd w:val="clear" w:color="auto" w:fill="auto"/>
            <w:vAlign w:val="center"/>
            <w:hideMark/>
          </w:tcPr>
          <w:p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Трошкови бруто зарада и накнада зарада</w:t>
            </w:r>
          </w:p>
        </w:tc>
        <w:tc>
          <w:tcPr>
            <w:tcW w:w="1701" w:type="dxa"/>
            <w:tcBorders>
              <w:top w:val="nil"/>
              <w:left w:val="nil"/>
              <w:bottom w:val="nil"/>
              <w:right w:val="nil"/>
            </w:tcBorders>
            <w:shd w:val="clear" w:color="000000" w:fill="FFFFFF"/>
          </w:tcPr>
          <w:p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5,028,202 </w:t>
            </w:r>
          </w:p>
        </w:tc>
        <w:tc>
          <w:tcPr>
            <w:tcW w:w="1848" w:type="dxa"/>
            <w:tcBorders>
              <w:top w:val="nil"/>
              <w:left w:val="nil"/>
              <w:bottom w:val="nil"/>
              <w:right w:val="nil"/>
            </w:tcBorders>
            <w:shd w:val="clear" w:color="000000" w:fill="FFFFFF"/>
            <w:vAlign w:val="bottom"/>
          </w:tcPr>
          <w:p w:rsidR="00514490" w:rsidRPr="00275269" w:rsidRDefault="00514490" w:rsidP="00514490">
            <w:pPr>
              <w:jc w:val="right"/>
              <w:rPr>
                <w:rFonts w:ascii="Arial" w:hAnsi="Arial" w:cs="Arial"/>
                <w:sz w:val="18"/>
                <w:szCs w:val="18"/>
              </w:rPr>
            </w:pPr>
            <w:r>
              <w:rPr>
                <w:rFonts w:ascii="Arial" w:hAnsi="Arial" w:cs="Arial"/>
                <w:sz w:val="18"/>
                <w:szCs w:val="18"/>
              </w:rPr>
              <w:t>4,650,141</w:t>
            </w:r>
          </w:p>
        </w:tc>
      </w:tr>
      <w:tr w:rsidR="00514490" w:rsidRPr="0012335D" w:rsidTr="002812DE">
        <w:trPr>
          <w:trHeight w:val="20"/>
        </w:trPr>
        <w:tc>
          <w:tcPr>
            <w:tcW w:w="4577" w:type="dxa"/>
            <w:tcBorders>
              <w:top w:val="nil"/>
              <w:left w:val="nil"/>
              <w:bottom w:val="nil"/>
              <w:right w:val="nil"/>
            </w:tcBorders>
            <w:shd w:val="clear" w:color="auto" w:fill="auto"/>
            <w:vAlign w:val="center"/>
            <w:hideMark/>
          </w:tcPr>
          <w:p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Остали лични расходи и накнаде</w:t>
            </w:r>
          </w:p>
        </w:tc>
        <w:tc>
          <w:tcPr>
            <w:tcW w:w="1701" w:type="dxa"/>
            <w:tcBorders>
              <w:top w:val="nil"/>
              <w:left w:val="nil"/>
              <w:bottom w:val="nil"/>
              <w:right w:val="nil"/>
            </w:tcBorders>
            <w:shd w:val="clear" w:color="000000" w:fill="FFFFFF"/>
          </w:tcPr>
          <w:p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536,212 </w:t>
            </w:r>
          </w:p>
        </w:tc>
        <w:tc>
          <w:tcPr>
            <w:tcW w:w="1848" w:type="dxa"/>
            <w:tcBorders>
              <w:top w:val="nil"/>
              <w:left w:val="nil"/>
              <w:bottom w:val="nil"/>
              <w:right w:val="nil"/>
            </w:tcBorders>
            <w:shd w:val="clear" w:color="000000" w:fill="FFFFFF"/>
            <w:vAlign w:val="bottom"/>
          </w:tcPr>
          <w:p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414,876</w:t>
            </w:r>
          </w:p>
        </w:tc>
      </w:tr>
      <w:tr w:rsidR="00514490" w:rsidRPr="0012335D" w:rsidTr="002812DE">
        <w:trPr>
          <w:trHeight w:val="20"/>
        </w:trPr>
        <w:tc>
          <w:tcPr>
            <w:tcW w:w="4577" w:type="dxa"/>
            <w:tcBorders>
              <w:top w:val="nil"/>
              <w:left w:val="nil"/>
              <w:bottom w:val="nil"/>
              <w:right w:val="nil"/>
            </w:tcBorders>
            <w:shd w:val="clear" w:color="auto" w:fill="auto"/>
            <w:vAlign w:val="center"/>
            <w:hideMark/>
          </w:tcPr>
          <w:p w:rsidR="00514490" w:rsidRPr="0012335D" w:rsidRDefault="00514490" w:rsidP="00514490">
            <w:pPr>
              <w:widowControl/>
              <w:rPr>
                <w:rFonts w:ascii="Arial" w:hAnsi="Arial" w:cs="Arial"/>
                <w:snapToGrid/>
                <w:sz w:val="18"/>
                <w:szCs w:val="18"/>
                <w:lang w:val="sr-Cyrl-BA"/>
              </w:rPr>
            </w:pPr>
            <w:r w:rsidRPr="0012335D">
              <w:rPr>
                <w:rFonts w:ascii="Arial" w:hAnsi="Arial" w:cs="Arial"/>
                <w:snapToGrid/>
                <w:sz w:val="18"/>
                <w:szCs w:val="18"/>
              </w:rPr>
              <w:t>Резервисања за бенефиције запосл</w:t>
            </w:r>
            <w:r w:rsidRPr="0012335D">
              <w:rPr>
                <w:rFonts w:ascii="Arial" w:hAnsi="Arial" w:cs="Arial"/>
                <w:snapToGrid/>
                <w:sz w:val="18"/>
                <w:szCs w:val="18"/>
                <w:lang w:val="sr-Cyrl-BA"/>
              </w:rPr>
              <w:t xml:space="preserve">. </w:t>
            </w:r>
            <w:r w:rsidRPr="0012335D">
              <w:rPr>
                <w:rFonts w:ascii="Arial" w:hAnsi="Arial" w:cs="Arial"/>
                <w:snapToGrid/>
                <w:sz w:val="18"/>
                <w:szCs w:val="18"/>
              </w:rPr>
              <w:t xml:space="preserve">(напомена </w:t>
            </w:r>
            <w:r w:rsidRPr="0012335D">
              <w:rPr>
                <w:rFonts w:ascii="Arial" w:hAnsi="Arial" w:cs="Arial"/>
                <w:snapToGrid/>
                <w:sz w:val="18"/>
                <w:szCs w:val="18"/>
                <w:lang w:val="sr-Cyrl-BA"/>
              </w:rPr>
              <w:t>22</w:t>
            </w:r>
            <w:r w:rsidRPr="0012335D">
              <w:rPr>
                <w:rFonts w:ascii="Arial" w:hAnsi="Arial" w:cs="Arial"/>
                <w:snapToGrid/>
                <w:sz w:val="18"/>
                <w:szCs w:val="18"/>
              </w:rPr>
              <w:t>)</w:t>
            </w:r>
          </w:p>
        </w:tc>
        <w:tc>
          <w:tcPr>
            <w:tcW w:w="1701" w:type="dxa"/>
            <w:tcBorders>
              <w:top w:val="nil"/>
              <w:left w:val="nil"/>
              <w:bottom w:val="nil"/>
              <w:right w:val="nil"/>
            </w:tcBorders>
            <w:shd w:val="clear" w:color="000000" w:fill="FFFFFF"/>
          </w:tcPr>
          <w:p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6,681 </w:t>
            </w:r>
          </w:p>
        </w:tc>
        <w:tc>
          <w:tcPr>
            <w:tcW w:w="1848" w:type="dxa"/>
            <w:tcBorders>
              <w:top w:val="nil"/>
              <w:left w:val="nil"/>
              <w:bottom w:val="nil"/>
              <w:right w:val="nil"/>
            </w:tcBorders>
            <w:shd w:val="clear" w:color="000000" w:fill="FFFFFF"/>
            <w:vAlign w:val="bottom"/>
          </w:tcPr>
          <w:p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8,856</w:t>
            </w:r>
          </w:p>
        </w:tc>
      </w:tr>
      <w:tr w:rsidR="00514490" w:rsidRPr="0012335D" w:rsidTr="002812DE">
        <w:trPr>
          <w:trHeight w:val="20"/>
        </w:trPr>
        <w:tc>
          <w:tcPr>
            <w:tcW w:w="4577" w:type="dxa"/>
            <w:tcBorders>
              <w:top w:val="nil"/>
              <w:left w:val="nil"/>
              <w:bottom w:val="nil"/>
              <w:right w:val="nil"/>
            </w:tcBorders>
            <w:shd w:val="clear" w:color="auto" w:fill="auto"/>
            <w:vAlign w:val="center"/>
            <w:hideMark/>
          </w:tcPr>
          <w:p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 xml:space="preserve">Трошкови </w:t>
            </w:r>
            <w:r w:rsidRPr="0012335D">
              <w:rPr>
                <w:rFonts w:ascii="Arial" w:hAnsi="Arial" w:cs="Arial"/>
                <w:snapToGrid/>
                <w:sz w:val="18"/>
                <w:szCs w:val="18"/>
                <w:lang w:val="sr-Cyrl-BA"/>
              </w:rPr>
              <w:t>закупнина</w:t>
            </w:r>
            <w:r w:rsidRPr="0012335D">
              <w:rPr>
                <w:rFonts w:ascii="Arial" w:hAnsi="Arial" w:cs="Arial"/>
                <w:snapToGrid/>
                <w:sz w:val="18"/>
                <w:szCs w:val="18"/>
              </w:rPr>
              <w:t xml:space="preserve"> </w:t>
            </w:r>
          </w:p>
        </w:tc>
        <w:tc>
          <w:tcPr>
            <w:tcW w:w="1701" w:type="dxa"/>
            <w:tcBorders>
              <w:top w:val="nil"/>
              <w:left w:val="nil"/>
              <w:bottom w:val="nil"/>
              <w:right w:val="nil"/>
            </w:tcBorders>
            <w:shd w:val="clear" w:color="000000" w:fill="FFFFFF"/>
          </w:tcPr>
          <w:p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171,417 </w:t>
            </w:r>
          </w:p>
        </w:tc>
        <w:tc>
          <w:tcPr>
            <w:tcW w:w="1848" w:type="dxa"/>
            <w:tcBorders>
              <w:top w:val="nil"/>
              <w:left w:val="nil"/>
              <w:bottom w:val="nil"/>
              <w:right w:val="nil"/>
            </w:tcBorders>
            <w:shd w:val="clear" w:color="000000" w:fill="FFFFFF"/>
            <w:vAlign w:val="bottom"/>
          </w:tcPr>
          <w:p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88,579</w:t>
            </w:r>
          </w:p>
        </w:tc>
      </w:tr>
      <w:tr w:rsidR="00514490" w:rsidRPr="0012335D" w:rsidTr="002812DE">
        <w:trPr>
          <w:trHeight w:val="20"/>
        </w:trPr>
        <w:tc>
          <w:tcPr>
            <w:tcW w:w="4577" w:type="dxa"/>
            <w:tcBorders>
              <w:top w:val="nil"/>
              <w:left w:val="nil"/>
              <w:bottom w:val="nil"/>
              <w:right w:val="nil"/>
            </w:tcBorders>
            <w:shd w:val="clear" w:color="auto" w:fill="auto"/>
            <w:vAlign w:val="center"/>
          </w:tcPr>
          <w:p w:rsidR="00514490" w:rsidRPr="0012335D" w:rsidRDefault="00514490" w:rsidP="00514490">
            <w:pPr>
              <w:widowControl/>
              <w:rPr>
                <w:rFonts w:ascii="Arial" w:hAnsi="Arial" w:cs="Arial"/>
                <w:snapToGrid/>
                <w:sz w:val="18"/>
                <w:szCs w:val="18"/>
                <w:lang w:val="sr-Cyrl-BA"/>
              </w:rPr>
            </w:pPr>
            <w:r w:rsidRPr="0012335D">
              <w:rPr>
                <w:rFonts w:ascii="Arial" w:hAnsi="Arial" w:cs="Arial"/>
                <w:snapToGrid/>
                <w:sz w:val="18"/>
                <w:szCs w:val="18"/>
              </w:rPr>
              <w:t xml:space="preserve">Трошкови </w:t>
            </w:r>
            <w:r w:rsidRPr="0012335D">
              <w:rPr>
                <w:rFonts w:ascii="Arial" w:hAnsi="Arial" w:cs="Arial"/>
                <w:snapToGrid/>
                <w:sz w:val="18"/>
                <w:szCs w:val="18"/>
                <w:lang w:val="sr-Cyrl-BA"/>
              </w:rPr>
              <w:t>рекламе и пропаганде</w:t>
            </w:r>
          </w:p>
        </w:tc>
        <w:tc>
          <w:tcPr>
            <w:tcW w:w="1701" w:type="dxa"/>
            <w:tcBorders>
              <w:top w:val="nil"/>
              <w:left w:val="nil"/>
              <w:bottom w:val="nil"/>
              <w:right w:val="nil"/>
            </w:tcBorders>
            <w:shd w:val="clear" w:color="000000" w:fill="FFFFFF"/>
          </w:tcPr>
          <w:p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6,617,227 </w:t>
            </w:r>
          </w:p>
        </w:tc>
        <w:tc>
          <w:tcPr>
            <w:tcW w:w="1848" w:type="dxa"/>
            <w:tcBorders>
              <w:top w:val="nil"/>
              <w:left w:val="nil"/>
              <w:bottom w:val="nil"/>
              <w:right w:val="nil"/>
            </w:tcBorders>
            <w:shd w:val="clear" w:color="000000" w:fill="FFFFFF"/>
            <w:vAlign w:val="bottom"/>
          </w:tcPr>
          <w:p w:rsidR="00514490" w:rsidRPr="00275269" w:rsidRDefault="00514490" w:rsidP="00514490">
            <w:pPr>
              <w:jc w:val="right"/>
              <w:rPr>
                <w:rFonts w:ascii="Arial" w:hAnsi="Arial" w:cs="Arial"/>
                <w:sz w:val="18"/>
                <w:szCs w:val="18"/>
              </w:rPr>
            </w:pPr>
            <w:r>
              <w:rPr>
                <w:rFonts w:ascii="Arial" w:hAnsi="Arial" w:cs="Arial"/>
                <w:sz w:val="18"/>
                <w:szCs w:val="18"/>
              </w:rPr>
              <w:t>5,665,181</w:t>
            </w:r>
          </w:p>
        </w:tc>
      </w:tr>
      <w:tr w:rsidR="00514490" w:rsidRPr="0012335D" w:rsidTr="002812DE">
        <w:trPr>
          <w:trHeight w:val="20"/>
        </w:trPr>
        <w:tc>
          <w:tcPr>
            <w:tcW w:w="4577" w:type="dxa"/>
            <w:tcBorders>
              <w:top w:val="nil"/>
              <w:left w:val="nil"/>
              <w:bottom w:val="nil"/>
              <w:right w:val="nil"/>
            </w:tcBorders>
            <w:shd w:val="clear" w:color="auto" w:fill="auto"/>
            <w:vAlign w:val="center"/>
          </w:tcPr>
          <w:p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lang w:val="sr-Cyrl-BA"/>
              </w:rPr>
              <w:t>Остали непроизводних услуга</w:t>
            </w:r>
          </w:p>
        </w:tc>
        <w:tc>
          <w:tcPr>
            <w:tcW w:w="1701" w:type="dxa"/>
            <w:tcBorders>
              <w:top w:val="nil"/>
              <w:left w:val="nil"/>
              <w:bottom w:val="nil"/>
              <w:right w:val="nil"/>
            </w:tcBorders>
            <w:shd w:val="clear" w:color="000000" w:fill="FFFFFF"/>
          </w:tcPr>
          <w:p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725,326 </w:t>
            </w:r>
          </w:p>
        </w:tc>
        <w:tc>
          <w:tcPr>
            <w:tcW w:w="1848" w:type="dxa"/>
            <w:tcBorders>
              <w:top w:val="nil"/>
              <w:left w:val="nil"/>
              <w:bottom w:val="nil"/>
              <w:right w:val="nil"/>
            </w:tcBorders>
            <w:shd w:val="clear" w:color="000000" w:fill="FFFFFF"/>
            <w:vAlign w:val="bottom"/>
          </w:tcPr>
          <w:p w:rsidR="00514490" w:rsidRPr="00275269" w:rsidRDefault="00514490" w:rsidP="00514490">
            <w:pPr>
              <w:jc w:val="right"/>
              <w:rPr>
                <w:rFonts w:ascii="Arial" w:hAnsi="Arial" w:cs="Arial"/>
                <w:sz w:val="18"/>
                <w:szCs w:val="18"/>
              </w:rPr>
            </w:pPr>
            <w:r>
              <w:rPr>
                <w:rFonts w:ascii="Arial" w:hAnsi="Arial" w:cs="Arial"/>
                <w:sz w:val="18"/>
                <w:szCs w:val="18"/>
              </w:rPr>
              <w:t>679,286</w:t>
            </w:r>
          </w:p>
        </w:tc>
      </w:tr>
      <w:tr w:rsidR="00514490" w:rsidRPr="0012335D" w:rsidTr="002812DE">
        <w:trPr>
          <w:trHeight w:val="20"/>
        </w:trPr>
        <w:tc>
          <w:tcPr>
            <w:tcW w:w="4577" w:type="dxa"/>
            <w:tcBorders>
              <w:top w:val="nil"/>
              <w:left w:val="nil"/>
              <w:bottom w:val="nil"/>
              <w:right w:val="nil"/>
            </w:tcBorders>
            <w:shd w:val="clear" w:color="auto" w:fill="auto"/>
            <w:vAlign w:val="center"/>
            <w:hideMark/>
          </w:tcPr>
          <w:p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Репрезентација</w:t>
            </w:r>
          </w:p>
        </w:tc>
        <w:tc>
          <w:tcPr>
            <w:tcW w:w="1701" w:type="dxa"/>
            <w:tcBorders>
              <w:top w:val="nil"/>
              <w:left w:val="nil"/>
              <w:bottom w:val="nil"/>
              <w:right w:val="nil"/>
            </w:tcBorders>
            <w:shd w:val="clear" w:color="000000" w:fill="FFFFFF"/>
          </w:tcPr>
          <w:p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181,514 </w:t>
            </w:r>
          </w:p>
        </w:tc>
        <w:tc>
          <w:tcPr>
            <w:tcW w:w="1848" w:type="dxa"/>
            <w:tcBorders>
              <w:top w:val="nil"/>
              <w:left w:val="nil"/>
              <w:bottom w:val="nil"/>
              <w:right w:val="nil"/>
            </w:tcBorders>
            <w:shd w:val="clear" w:color="000000" w:fill="FFFFFF"/>
            <w:vAlign w:val="bottom"/>
          </w:tcPr>
          <w:p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130,302</w:t>
            </w:r>
          </w:p>
        </w:tc>
      </w:tr>
      <w:tr w:rsidR="00514490" w:rsidRPr="0012335D" w:rsidTr="002812DE">
        <w:trPr>
          <w:trHeight w:val="20"/>
        </w:trPr>
        <w:tc>
          <w:tcPr>
            <w:tcW w:w="4577" w:type="dxa"/>
            <w:tcBorders>
              <w:top w:val="nil"/>
              <w:left w:val="nil"/>
              <w:bottom w:val="nil"/>
              <w:right w:val="nil"/>
            </w:tcBorders>
            <w:shd w:val="clear" w:color="auto" w:fill="auto"/>
            <w:vAlign w:val="center"/>
            <w:hideMark/>
          </w:tcPr>
          <w:p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Трошкови осигурања</w:t>
            </w:r>
          </w:p>
        </w:tc>
        <w:tc>
          <w:tcPr>
            <w:tcW w:w="1701" w:type="dxa"/>
            <w:tcBorders>
              <w:top w:val="nil"/>
              <w:left w:val="nil"/>
              <w:bottom w:val="nil"/>
              <w:right w:val="nil"/>
            </w:tcBorders>
            <w:shd w:val="clear" w:color="000000" w:fill="FFFFFF"/>
          </w:tcPr>
          <w:p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51,010 </w:t>
            </w:r>
          </w:p>
        </w:tc>
        <w:tc>
          <w:tcPr>
            <w:tcW w:w="1848" w:type="dxa"/>
            <w:tcBorders>
              <w:top w:val="nil"/>
              <w:left w:val="nil"/>
              <w:bottom w:val="nil"/>
              <w:right w:val="nil"/>
            </w:tcBorders>
            <w:shd w:val="clear" w:color="000000" w:fill="FFFFFF"/>
            <w:vAlign w:val="bottom"/>
          </w:tcPr>
          <w:p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45,904</w:t>
            </w:r>
          </w:p>
        </w:tc>
      </w:tr>
      <w:tr w:rsidR="00514490" w:rsidRPr="0012335D" w:rsidTr="002812DE">
        <w:trPr>
          <w:trHeight w:val="20"/>
        </w:trPr>
        <w:tc>
          <w:tcPr>
            <w:tcW w:w="4577" w:type="dxa"/>
            <w:tcBorders>
              <w:top w:val="nil"/>
              <w:left w:val="nil"/>
              <w:bottom w:val="nil"/>
              <w:right w:val="nil"/>
            </w:tcBorders>
            <w:shd w:val="clear" w:color="auto" w:fill="auto"/>
            <w:vAlign w:val="center"/>
            <w:hideMark/>
          </w:tcPr>
          <w:p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Трошкови платног промета</w:t>
            </w:r>
          </w:p>
        </w:tc>
        <w:tc>
          <w:tcPr>
            <w:tcW w:w="1701" w:type="dxa"/>
            <w:tcBorders>
              <w:top w:val="nil"/>
              <w:left w:val="nil"/>
              <w:bottom w:val="nil"/>
              <w:right w:val="nil"/>
            </w:tcBorders>
            <w:shd w:val="clear" w:color="000000" w:fill="FFFFFF"/>
          </w:tcPr>
          <w:p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127,365 </w:t>
            </w:r>
          </w:p>
        </w:tc>
        <w:tc>
          <w:tcPr>
            <w:tcW w:w="1848" w:type="dxa"/>
            <w:tcBorders>
              <w:top w:val="nil"/>
              <w:left w:val="nil"/>
              <w:bottom w:val="nil"/>
              <w:right w:val="nil"/>
            </w:tcBorders>
            <w:shd w:val="clear" w:color="000000" w:fill="FFFFFF"/>
            <w:vAlign w:val="bottom"/>
          </w:tcPr>
          <w:p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114,146</w:t>
            </w:r>
          </w:p>
        </w:tc>
      </w:tr>
      <w:tr w:rsidR="00514490" w:rsidRPr="0012335D" w:rsidTr="002812DE">
        <w:trPr>
          <w:trHeight w:val="20"/>
        </w:trPr>
        <w:tc>
          <w:tcPr>
            <w:tcW w:w="4577" w:type="dxa"/>
            <w:tcBorders>
              <w:top w:val="nil"/>
              <w:left w:val="nil"/>
              <w:bottom w:val="nil"/>
              <w:right w:val="nil"/>
            </w:tcBorders>
            <w:shd w:val="clear" w:color="auto" w:fill="auto"/>
            <w:vAlign w:val="center"/>
            <w:hideMark/>
          </w:tcPr>
          <w:p w:rsidR="00514490" w:rsidRPr="0012335D" w:rsidRDefault="00514490" w:rsidP="00514490">
            <w:pPr>
              <w:widowControl/>
              <w:rPr>
                <w:rFonts w:ascii="Arial" w:hAnsi="Arial" w:cs="Arial"/>
                <w:snapToGrid/>
                <w:sz w:val="18"/>
                <w:szCs w:val="18"/>
                <w:lang w:val="sr-Cyrl-BA"/>
              </w:rPr>
            </w:pPr>
            <w:r w:rsidRPr="0012335D">
              <w:rPr>
                <w:rFonts w:ascii="Arial" w:hAnsi="Arial" w:cs="Arial"/>
                <w:snapToGrid/>
                <w:sz w:val="18"/>
                <w:szCs w:val="18"/>
              </w:rPr>
              <w:t>Непроизводне услуге</w:t>
            </w:r>
            <w:r w:rsidRPr="0012335D">
              <w:rPr>
                <w:rFonts w:ascii="Arial" w:hAnsi="Arial" w:cs="Arial"/>
                <w:snapToGrid/>
                <w:sz w:val="18"/>
                <w:szCs w:val="18"/>
                <w:lang w:val="sr-Cyrl-BA"/>
              </w:rPr>
              <w:t xml:space="preserve"> (ком.таксе,члан. надл.инс. и др.)</w:t>
            </w:r>
          </w:p>
        </w:tc>
        <w:tc>
          <w:tcPr>
            <w:tcW w:w="1701" w:type="dxa"/>
            <w:tcBorders>
              <w:top w:val="nil"/>
              <w:left w:val="nil"/>
              <w:bottom w:val="nil"/>
              <w:right w:val="nil"/>
            </w:tcBorders>
            <w:shd w:val="clear" w:color="000000" w:fill="FFFFFF"/>
          </w:tcPr>
          <w:p w:rsidR="00090BD5" w:rsidRDefault="00090BD5" w:rsidP="00514490">
            <w:pPr>
              <w:jc w:val="right"/>
              <w:rPr>
                <w:rFonts w:ascii="Arial" w:hAnsi="Arial" w:cs="Arial"/>
                <w:sz w:val="18"/>
                <w:szCs w:val="18"/>
              </w:rPr>
            </w:pPr>
          </w:p>
          <w:p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605,838 </w:t>
            </w:r>
          </w:p>
        </w:tc>
        <w:tc>
          <w:tcPr>
            <w:tcW w:w="1848" w:type="dxa"/>
            <w:tcBorders>
              <w:top w:val="nil"/>
              <w:left w:val="nil"/>
              <w:bottom w:val="nil"/>
              <w:right w:val="nil"/>
            </w:tcBorders>
            <w:shd w:val="clear" w:color="000000" w:fill="FFFFFF"/>
            <w:vAlign w:val="bottom"/>
          </w:tcPr>
          <w:p w:rsidR="00514490" w:rsidRPr="00275269" w:rsidRDefault="00514490" w:rsidP="00514490">
            <w:pPr>
              <w:jc w:val="right"/>
              <w:rPr>
                <w:rFonts w:ascii="Arial" w:hAnsi="Arial" w:cs="Arial"/>
                <w:sz w:val="18"/>
                <w:szCs w:val="18"/>
              </w:rPr>
            </w:pPr>
            <w:r>
              <w:rPr>
                <w:rFonts w:ascii="Arial" w:hAnsi="Arial" w:cs="Arial"/>
                <w:sz w:val="18"/>
                <w:szCs w:val="18"/>
              </w:rPr>
              <w:t>649,164</w:t>
            </w:r>
          </w:p>
        </w:tc>
      </w:tr>
      <w:tr w:rsidR="00514490" w:rsidRPr="0012335D" w:rsidTr="002812DE">
        <w:trPr>
          <w:trHeight w:val="20"/>
        </w:trPr>
        <w:tc>
          <w:tcPr>
            <w:tcW w:w="4577" w:type="dxa"/>
            <w:tcBorders>
              <w:top w:val="nil"/>
              <w:left w:val="nil"/>
              <w:bottom w:val="nil"/>
              <w:right w:val="nil"/>
            </w:tcBorders>
            <w:shd w:val="clear" w:color="auto" w:fill="auto"/>
            <w:vAlign w:val="center"/>
            <w:hideMark/>
          </w:tcPr>
          <w:p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Остали нематеријални трошкови</w:t>
            </w:r>
          </w:p>
        </w:tc>
        <w:tc>
          <w:tcPr>
            <w:tcW w:w="1701" w:type="dxa"/>
            <w:tcBorders>
              <w:top w:val="nil"/>
              <w:left w:val="nil"/>
              <w:bottom w:val="nil"/>
              <w:right w:val="nil"/>
            </w:tcBorders>
            <w:shd w:val="clear" w:color="000000" w:fill="FFFFFF"/>
          </w:tcPr>
          <w:p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208,695 </w:t>
            </w:r>
          </w:p>
        </w:tc>
        <w:tc>
          <w:tcPr>
            <w:tcW w:w="1848" w:type="dxa"/>
            <w:tcBorders>
              <w:top w:val="nil"/>
              <w:left w:val="nil"/>
              <w:bottom w:val="nil"/>
              <w:right w:val="nil"/>
            </w:tcBorders>
            <w:shd w:val="clear" w:color="000000" w:fill="FFFFFF"/>
            <w:vAlign w:val="bottom"/>
          </w:tcPr>
          <w:p w:rsidR="00514490" w:rsidRPr="00275269" w:rsidRDefault="00514490" w:rsidP="00514490">
            <w:pPr>
              <w:jc w:val="right"/>
              <w:rPr>
                <w:rFonts w:ascii="Arial" w:hAnsi="Arial" w:cs="Arial"/>
                <w:sz w:val="18"/>
                <w:szCs w:val="18"/>
              </w:rPr>
            </w:pPr>
            <w:r>
              <w:rPr>
                <w:rFonts w:ascii="Arial" w:hAnsi="Arial" w:cs="Arial"/>
                <w:sz w:val="18"/>
                <w:szCs w:val="18"/>
              </w:rPr>
              <w:t>320,168</w:t>
            </w:r>
          </w:p>
        </w:tc>
      </w:tr>
      <w:tr w:rsidR="00514490" w:rsidRPr="0012335D" w:rsidTr="002812DE">
        <w:trPr>
          <w:trHeight w:val="20"/>
        </w:trPr>
        <w:tc>
          <w:tcPr>
            <w:tcW w:w="4577" w:type="dxa"/>
            <w:tcBorders>
              <w:top w:val="nil"/>
              <w:left w:val="nil"/>
              <w:bottom w:val="nil"/>
              <w:right w:val="nil"/>
            </w:tcBorders>
            <w:shd w:val="clear" w:color="auto" w:fill="auto"/>
            <w:vAlign w:val="center"/>
            <w:hideMark/>
          </w:tcPr>
          <w:p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Трошкови материјала, горива и енергије</w:t>
            </w:r>
          </w:p>
        </w:tc>
        <w:tc>
          <w:tcPr>
            <w:tcW w:w="1701" w:type="dxa"/>
            <w:tcBorders>
              <w:top w:val="nil"/>
              <w:left w:val="nil"/>
              <w:bottom w:val="nil"/>
              <w:right w:val="nil"/>
            </w:tcBorders>
            <w:shd w:val="clear" w:color="000000" w:fill="FFFFFF"/>
          </w:tcPr>
          <w:p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452,225 </w:t>
            </w:r>
          </w:p>
        </w:tc>
        <w:tc>
          <w:tcPr>
            <w:tcW w:w="1848" w:type="dxa"/>
            <w:tcBorders>
              <w:top w:val="nil"/>
              <w:left w:val="nil"/>
              <w:bottom w:val="nil"/>
              <w:right w:val="nil"/>
            </w:tcBorders>
            <w:shd w:val="clear" w:color="000000" w:fill="FFFFFF"/>
            <w:vAlign w:val="bottom"/>
          </w:tcPr>
          <w:p w:rsidR="00514490" w:rsidRPr="00275269" w:rsidRDefault="00514490" w:rsidP="00514490">
            <w:pPr>
              <w:jc w:val="right"/>
              <w:rPr>
                <w:rFonts w:ascii="Arial" w:hAnsi="Arial" w:cs="Arial"/>
                <w:sz w:val="18"/>
                <w:szCs w:val="18"/>
              </w:rPr>
            </w:pPr>
            <w:r>
              <w:rPr>
                <w:rFonts w:ascii="Arial" w:hAnsi="Arial" w:cs="Arial"/>
                <w:sz w:val="18"/>
                <w:szCs w:val="18"/>
              </w:rPr>
              <w:t>451,484</w:t>
            </w:r>
          </w:p>
        </w:tc>
      </w:tr>
      <w:tr w:rsidR="00514490" w:rsidRPr="0012335D" w:rsidTr="002812DE">
        <w:trPr>
          <w:trHeight w:val="20"/>
        </w:trPr>
        <w:tc>
          <w:tcPr>
            <w:tcW w:w="4577" w:type="dxa"/>
            <w:tcBorders>
              <w:top w:val="nil"/>
              <w:left w:val="nil"/>
              <w:bottom w:val="nil"/>
              <w:right w:val="nil"/>
            </w:tcBorders>
            <w:shd w:val="clear" w:color="auto" w:fill="auto"/>
            <w:vAlign w:val="center"/>
            <w:hideMark/>
          </w:tcPr>
          <w:p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Трошкови амортизације</w:t>
            </w:r>
          </w:p>
        </w:tc>
        <w:tc>
          <w:tcPr>
            <w:tcW w:w="1701" w:type="dxa"/>
            <w:tcBorders>
              <w:top w:val="nil"/>
              <w:left w:val="nil"/>
              <w:bottom w:val="nil"/>
              <w:right w:val="nil"/>
            </w:tcBorders>
            <w:shd w:val="clear" w:color="000000" w:fill="FFFFFF"/>
          </w:tcPr>
          <w:p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226,586 </w:t>
            </w:r>
          </w:p>
        </w:tc>
        <w:tc>
          <w:tcPr>
            <w:tcW w:w="1848" w:type="dxa"/>
            <w:tcBorders>
              <w:top w:val="nil"/>
              <w:left w:val="nil"/>
              <w:bottom w:val="nil"/>
              <w:right w:val="nil"/>
            </w:tcBorders>
            <w:shd w:val="clear" w:color="000000" w:fill="FFFFFF"/>
            <w:vAlign w:val="bottom"/>
          </w:tcPr>
          <w:p w:rsidR="00514490" w:rsidRPr="00275269" w:rsidRDefault="00514490" w:rsidP="00514490">
            <w:pPr>
              <w:jc w:val="right"/>
              <w:rPr>
                <w:rFonts w:ascii="Arial" w:hAnsi="Arial" w:cs="Arial"/>
                <w:sz w:val="18"/>
                <w:szCs w:val="18"/>
              </w:rPr>
            </w:pPr>
            <w:r>
              <w:rPr>
                <w:rFonts w:ascii="Arial" w:hAnsi="Arial" w:cs="Arial"/>
                <w:sz w:val="18"/>
                <w:szCs w:val="18"/>
              </w:rPr>
              <w:t>252,818</w:t>
            </w:r>
          </w:p>
        </w:tc>
      </w:tr>
      <w:tr w:rsidR="00514490" w:rsidRPr="0012335D" w:rsidTr="002812DE">
        <w:trPr>
          <w:trHeight w:val="135"/>
        </w:trPr>
        <w:tc>
          <w:tcPr>
            <w:tcW w:w="4577" w:type="dxa"/>
            <w:tcBorders>
              <w:top w:val="nil"/>
              <w:left w:val="nil"/>
              <w:bottom w:val="nil"/>
              <w:right w:val="nil"/>
            </w:tcBorders>
            <w:shd w:val="clear" w:color="auto" w:fill="auto"/>
            <w:vAlign w:val="center"/>
          </w:tcPr>
          <w:p w:rsidR="00514490" w:rsidRPr="0012335D" w:rsidRDefault="00514490" w:rsidP="00514490">
            <w:pPr>
              <w:widowControl/>
              <w:rPr>
                <w:rFonts w:ascii="Arial" w:hAnsi="Arial" w:cs="Arial"/>
                <w:snapToGrid/>
                <w:sz w:val="18"/>
                <w:szCs w:val="18"/>
                <w:lang w:val="sr-Cyrl-BA"/>
              </w:rPr>
            </w:pPr>
            <w:r w:rsidRPr="0012335D">
              <w:rPr>
                <w:rFonts w:ascii="Arial" w:hAnsi="Arial" w:cs="Arial"/>
                <w:snapToGrid/>
                <w:sz w:val="18"/>
                <w:szCs w:val="18"/>
                <w:lang w:val="sr-Cyrl-BA"/>
              </w:rPr>
              <w:t>Трошк.амортиз.-закупи-МРС 16</w:t>
            </w:r>
          </w:p>
        </w:tc>
        <w:tc>
          <w:tcPr>
            <w:tcW w:w="1701" w:type="dxa"/>
            <w:tcBorders>
              <w:top w:val="nil"/>
              <w:left w:val="nil"/>
              <w:right w:val="nil"/>
            </w:tcBorders>
            <w:shd w:val="clear" w:color="000000" w:fill="FFFFFF"/>
          </w:tcPr>
          <w:p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636,329 </w:t>
            </w:r>
          </w:p>
        </w:tc>
        <w:tc>
          <w:tcPr>
            <w:tcW w:w="1848" w:type="dxa"/>
            <w:tcBorders>
              <w:top w:val="nil"/>
              <w:left w:val="nil"/>
              <w:right w:val="nil"/>
            </w:tcBorders>
            <w:shd w:val="clear" w:color="000000" w:fill="FFFFFF"/>
            <w:vAlign w:val="bottom"/>
          </w:tcPr>
          <w:p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592,910</w:t>
            </w:r>
          </w:p>
        </w:tc>
      </w:tr>
      <w:tr w:rsidR="00514490" w:rsidRPr="0012335D" w:rsidTr="002812DE">
        <w:trPr>
          <w:trHeight w:val="135"/>
        </w:trPr>
        <w:tc>
          <w:tcPr>
            <w:tcW w:w="4577" w:type="dxa"/>
            <w:tcBorders>
              <w:top w:val="nil"/>
              <w:left w:val="nil"/>
              <w:bottom w:val="nil"/>
              <w:right w:val="nil"/>
            </w:tcBorders>
            <w:shd w:val="clear" w:color="auto" w:fill="auto"/>
            <w:vAlign w:val="center"/>
          </w:tcPr>
          <w:p w:rsidR="00514490" w:rsidRPr="0012335D" w:rsidRDefault="00514490" w:rsidP="00514490">
            <w:pPr>
              <w:widowControl/>
              <w:rPr>
                <w:rFonts w:ascii="Arial" w:hAnsi="Arial" w:cs="Arial"/>
                <w:snapToGrid/>
                <w:sz w:val="18"/>
                <w:szCs w:val="18"/>
                <w:lang w:val="sr-Cyrl-BA"/>
              </w:rPr>
            </w:pPr>
            <w:r>
              <w:rPr>
                <w:rFonts w:ascii="Arial" w:hAnsi="Arial" w:cs="Arial"/>
                <w:snapToGrid/>
                <w:sz w:val="18"/>
                <w:szCs w:val="18"/>
                <w:lang w:val="sr-Cyrl-BA"/>
              </w:rPr>
              <w:t>Трошкови амортизације по основу лизинга</w:t>
            </w:r>
          </w:p>
        </w:tc>
        <w:tc>
          <w:tcPr>
            <w:tcW w:w="1701" w:type="dxa"/>
            <w:tcBorders>
              <w:top w:val="nil"/>
              <w:left w:val="nil"/>
              <w:right w:val="nil"/>
            </w:tcBorders>
            <w:shd w:val="clear" w:color="000000" w:fill="FFFFFF"/>
          </w:tcPr>
          <w:p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56,612 </w:t>
            </w:r>
          </w:p>
        </w:tc>
        <w:tc>
          <w:tcPr>
            <w:tcW w:w="1848" w:type="dxa"/>
            <w:tcBorders>
              <w:top w:val="nil"/>
              <w:left w:val="nil"/>
              <w:right w:val="nil"/>
            </w:tcBorders>
            <w:shd w:val="clear" w:color="000000" w:fill="FFFFFF"/>
            <w:vAlign w:val="bottom"/>
          </w:tcPr>
          <w:p w:rsidR="00514490" w:rsidRDefault="00514490" w:rsidP="00514490">
            <w:pPr>
              <w:jc w:val="right"/>
              <w:rPr>
                <w:rFonts w:ascii="Arial" w:hAnsi="Arial" w:cs="Arial"/>
                <w:sz w:val="18"/>
                <w:szCs w:val="18"/>
                <w:lang w:val="sr-Cyrl-BA"/>
              </w:rPr>
            </w:pPr>
            <w:r>
              <w:rPr>
                <w:rFonts w:ascii="Arial" w:hAnsi="Arial" w:cs="Arial"/>
                <w:sz w:val="18"/>
                <w:szCs w:val="18"/>
                <w:lang w:val="sr-Cyrl-BA"/>
              </w:rPr>
              <w:t>17,816</w:t>
            </w:r>
          </w:p>
        </w:tc>
      </w:tr>
      <w:tr w:rsidR="00514490" w:rsidRPr="0012335D" w:rsidTr="002812DE">
        <w:trPr>
          <w:trHeight w:val="135"/>
        </w:trPr>
        <w:tc>
          <w:tcPr>
            <w:tcW w:w="4577" w:type="dxa"/>
            <w:tcBorders>
              <w:top w:val="nil"/>
              <w:left w:val="nil"/>
              <w:bottom w:val="nil"/>
              <w:right w:val="nil"/>
            </w:tcBorders>
            <w:shd w:val="clear" w:color="auto" w:fill="auto"/>
            <w:vAlign w:val="center"/>
            <w:hideMark/>
          </w:tcPr>
          <w:p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Трошкови пореза и доприноса</w:t>
            </w:r>
          </w:p>
        </w:tc>
        <w:tc>
          <w:tcPr>
            <w:tcW w:w="1701" w:type="dxa"/>
            <w:tcBorders>
              <w:top w:val="nil"/>
              <w:left w:val="nil"/>
              <w:right w:val="nil"/>
            </w:tcBorders>
            <w:shd w:val="clear" w:color="000000" w:fill="FFFFFF"/>
          </w:tcPr>
          <w:p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444,186 </w:t>
            </w:r>
          </w:p>
        </w:tc>
        <w:tc>
          <w:tcPr>
            <w:tcW w:w="1848" w:type="dxa"/>
            <w:tcBorders>
              <w:top w:val="nil"/>
              <w:left w:val="nil"/>
              <w:right w:val="nil"/>
            </w:tcBorders>
            <w:shd w:val="clear" w:color="000000" w:fill="FFFFFF"/>
            <w:vAlign w:val="bottom"/>
          </w:tcPr>
          <w:p w:rsidR="00514490" w:rsidRPr="00275269" w:rsidRDefault="00514490" w:rsidP="00514490">
            <w:pPr>
              <w:jc w:val="right"/>
              <w:rPr>
                <w:rFonts w:ascii="Arial" w:hAnsi="Arial" w:cs="Arial"/>
                <w:sz w:val="18"/>
                <w:szCs w:val="18"/>
              </w:rPr>
            </w:pPr>
            <w:r>
              <w:rPr>
                <w:rFonts w:ascii="Arial" w:hAnsi="Arial" w:cs="Arial"/>
                <w:sz w:val="18"/>
                <w:szCs w:val="18"/>
              </w:rPr>
              <w:t>368,956</w:t>
            </w:r>
          </w:p>
        </w:tc>
      </w:tr>
      <w:tr w:rsidR="00514490" w:rsidRPr="0012335D" w:rsidTr="002812DE">
        <w:trPr>
          <w:trHeight w:val="20"/>
        </w:trPr>
        <w:tc>
          <w:tcPr>
            <w:tcW w:w="4577" w:type="dxa"/>
            <w:tcBorders>
              <w:top w:val="nil"/>
              <w:left w:val="nil"/>
              <w:bottom w:val="nil"/>
              <w:right w:val="nil"/>
            </w:tcBorders>
            <w:shd w:val="clear" w:color="auto" w:fill="auto"/>
            <w:vAlign w:val="center"/>
            <w:hideMark/>
          </w:tcPr>
          <w:p w:rsidR="00514490" w:rsidRPr="0012335D" w:rsidRDefault="00514490" w:rsidP="00514490">
            <w:pPr>
              <w:widowControl/>
              <w:rPr>
                <w:rFonts w:ascii="Arial" w:hAnsi="Arial" w:cs="Arial"/>
                <w:snapToGrid/>
                <w:sz w:val="18"/>
                <w:szCs w:val="18"/>
              </w:rPr>
            </w:pPr>
            <w:r w:rsidRPr="0012335D">
              <w:rPr>
                <w:rFonts w:ascii="Arial" w:hAnsi="Arial" w:cs="Arial"/>
                <w:snapToGrid/>
                <w:sz w:val="18"/>
                <w:szCs w:val="18"/>
              </w:rPr>
              <w:t>Трошкови провизија</w:t>
            </w:r>
          </w:p>
        </w:tc>
        <w:tc>
          <w:tcPr>
            <w:tcW w:w="1701" w:type="dxa"/>
            <w:tcBorders>
              <w:top w:val="nil"/>
              <w:left w:val="nil"/>
              <w:bottom w:val="single" w:sz="4" w:space="0" w:color="auto"/>
              <w:right w:val="nil"/>
            </w:tcBorders>
            <w:shd w:val="clear" w:color="000000" w:fill="FFFFFF"/>
          </w:tcPr>
          <w:p w:rsidR="00514490" w:rsidRPr="00514490" w:rsidRDefault="00514490" w:rsidP="00514490">
            <w:pPr>
              <w:jc w:val="right"/>
              <w:rPr>
                <w:rFonts w:ascii="Arial" w:hAnsi="Arial" w:cs="Arial"/>
                <w:sz w:val="18"/>
                <w:szCs w:val="18"/>
              </w:rPr>
            </w:pPr>
            <w:r w:rsidRPr="00514490">
              <w:rPr>
                <w:rFonts w:ascii="Arial" w:hAnsi="Arial" w:cs="Arial"/>
                <w:sz w:val="18"/>
                <w:szCs w:val="18"/>
              </w:rPr>
              <w:t xml:space="preserve"> 1,448,027 </w:t>
            </w:r>
          </w:p>
        </w:tc>
        <w:tc>
          <w:tcPr>
            <w:tcW w:w="1848" w:type="dxa"/>
            <w:tcBorders>
              <w:top w:val="nil"/>
              <w:left w:val="nil"/>
              <w:bottom w:val="single" w:sz="4" w:space="0" w:color="auto"/>
              <w:right w:val="nil"/>
            </w:tcBorders>
            <w:shd w:val="clear" w:color="000000" w:fill="FFFFFF"/>
            <w:vAlign w:val="bottom"/>
          </w:tcPr>
          <w:p w:rsidR="00514490" w:rsidRPr="0012335D" w:rsidRDefault="00514490" w:rsidP="00514490">
            <w:pPr>
              <w:jc w:val="right"/>
              <w:rPr>
                <w:rFonts w:ascii="Arial" w:hAnsi="Arial" w:cs="Arial"/>
                <w:sz w:val="18"/>
                <w:szCs w:val="18"/>
                <w:lang w:val="sr-Cyrl-BA"/>
              </w:rPr>
            </w:pPr>
            <w:r>
              <w:rPr>
                <w:rFonts w:ascii="Arial" w:hAnsi="Arial" w:cs="Arial"/>
                <w:sz w:val="18"/>
                <w:szCs w:val="18"/>
                <w:lang w:val="sr-Cyrl-BA"/>
              </w:rPr>
              <w:t>1,296,450</w:t>
            </w:r>
          </w:p>
        </w:tc>
      </w:tr>
      <w:tr w:rsidR="00514490" w:rsidRPr="0012335D" w:rsidTr="002812DE">
        <w:trPr>
          <w:trHeight w:val="20"/>
        </w:trPr>
        <w:tc>
          <w:tcPr>
            <w:tcW w:w="4577" w:type="dxa"/>
            <w:tcBorders>
              <w:top w:val="nil"/>
              <w:left w:val="nil"/>
              <w:bottom w:val="nil"/>
              <w:right w:val="nil"/>
            </w:tcBorders>
            <w:shd w:val="clear" w:color="auto" w:fill="auto"/>
            <w:noWrap/>
            <w:vAlign w:val="bottom"/>
            <w:hideMark/>
          </w:tcPr>
          <w:p w:rsidR="00514490" w:rsidRPr="0012335D" w:rsidRDefault="00514490" w:rsidP="00514490">
            <w:pPr>
              <w:widowControl/>
              <w:rPr>
                <w:rFonts w:ascii="Arial" w:hAnsi="Arial" w:cs="Arial"/>
                <w:snapToGrid/>
                <w:sz w:val="18"/>
                <w:szCs w:val="18"/>
              </w:rPr>
            </w:pPr>
          </w:p>
        </w:tc>
        <w:tc>
          <w:tcPr>
            <w:tcW w:w="1701" w:type="dxa"/>
            <w:tcBorders>
              <w:top w:val="single" w:sz="4" w:space="0" w:color="auto"/>
              <w:left w:val="nil"/>
              <w:bottom w:val="double" w:sz="6" w:space="0" w:color="auto"/>
              <w:right w:val="nil"/>
            </w:tcBorders>
            <w:shd w:val="clear" w:color="auto" w:fill="auto"/>
          </w:tcPr>
          <w:p w:rsidR="00514490" w:rsidRPr="00514490" w:rsidRDefault="00514490" w:rsidP="00514490">
            <w:pPr>
              <w:jc w:val="right"/>
              <w:rPr>
                <w:rFonts w:ascii="Arial" w:hAnsi="Arial" w:cs="Arial"/>
                <w:b/>
                <w:sz w:val="18"/>
                <w:szCs w:val="18"/>
              </w:rPr>
            </w:pPr>
            <w:r w:rsidRPr="00514490">
              <w:rPr>
                <w:rFonts w:ascii="Arial" w:hAnsi="Arial" w:cs="Arial"/>
                <w:b/>
                <w:sz w:val="18"/>
                <w:szCs w:val="18"/>
              </w:rPr>
              <w:t>17,523,452</w:t>
            </w:r>
          </w:p>
        </w:tc>
        <w:tc>
          <w:tcPr>
            <w:tcW w:w="1848" w:type="dxa"/>
            <w:tcBorders>
              <w:top w:val="single" w:sz="4" w:space="0" w:color="auto"/>
              <w:left w:val="nil"/>
              <w:bottom w:val="double" w:sz="6" w:space="0" w:color="auto"/>
              <w:right w:val="nil"/>
            </w:tcBorders>
            <w:shd w:val="clear" w:color="auto" w:fill="auto"/>
            <w:vAlign w:val="center"/>
          </w:tcPr>
          <w:p w:rsidR="00514490" w:rsidRPr="00275269" w:rsidRDefault="00514490" w:rsidP="00514490">
            <w:pPr>
              <w:jc w:val="right"/>
              <w:rPr>
                <w:rFonts w:ascii="Arial" w:hAnsi="Arial" w:cs="Arial"/>
                <w:b/>
                <w:bCs/>
                <w:sz w:val="18"/>
                <w:szCs w:val="18"/>
              </w:rPr>
            </w:pPr>
            <w:r>
              <w:rPr>
                <w:rFonts w:ascii="Arial" w:hAnsi="Arial" w:cs="Arial"/>
                <w:b/>
                <w:bCs/>
                <w:sz w:val="18"/>
                <w:szCs w:val="18"/>
              </w:rPr>
              <w:t>15,747,036</w:t>
            </w:r>
          </w:p>
        </w:tc>
      </w:tr>
    </w:tbl>
    <w:p w:rsidR="00014EB3" w:rsidRPr="0012335D" w:rsidRDefault="00014EB3" w:rsidP="00014EB3">
      <w:pPr>
        <w:tabs>
          <w:tab w:val="left" w:pos="-1440"/>
          <w:tab w:val="left" w:pos="-720"/>
          <w:tab w:val="left" w:pos="0"/>
          <w:tab w:val="left" w:pos="889"/>
        </w:tabs>
        <w:jc w:val="both"/>
        <w:rPr>
          <w:rFonts w:ascii="Arial" w:hAnsi="Arial" w:cs="Arial"/>
          <w:sz w:val="12"/>
          <w:szCs w:val="12"/>
          <w:lang w:val="sr-Cyrl-BA"/>
        </w:rPr>
      </w:pPr>
    </w:p>
    <w:p w:rsidR="00324835" w:rsidRDefault="00324835" w:rsidP="00324835">
      <w:pPr>
        <w:tabs>
          <w:tab w:val="left" w:pos="-1440"/>
          <w:tab w:val="left" w:pos="-720"/>
          <w:tab w:val="left" w:pos="720"/>
          <w:tab w:val="left" w:pos="889"/>
        </w:tabs>
        <w:jc w:val="both"/>
        <w:rPr>
          <w:rFonts w:ascii="Arial" w:hAnsi="Arial" w:cs="Arial"/>
          <w:snapToGrid/>
          <w:sz w:val="18"/>
          <w:szCs w:val="18"/>
          <w:lang w:val="sr-Cyrl-BA"/>
        </w:rPr>
      </w:pPr>
      <w:r>
        <w:rPr>
          <w:rFonts w:ascii="Arial" w:hAnsi="Arial" w:cs="Arial"/>
          <w:snapToGrid/>
          <w:sz w:val="18"/>
          <w:szCs w:val="18"/>
          <w:lang w:val="sr-Cyrl-BA"/>
        </w:rPr>
        <w:tab/>
      </w:r>
    </w:p>
    <w:p w:rsidR="00324835" w:rsidRDefault="00324835" w:rsidP="00324835">
      <w:pPr>
        <w:tabs>
          <w:tab w:val="left" w:pos="-1440"/>
          <w:tab w:val="left" w:pos="-720"/>
          <w:tab w:val="left" w:pos="720"/>
          <w:tab w:val="left" w:pos="889"/>
        </w:tabs>
        <w:jc w:val="both"/>
        <w:rPr>
          <w:rFonts w:ascii="Arial" w:hAnsi="Arial" w:cs="Arial"/>
          <w:snapToGrid/>
          <w:sz w:val="18"/>
          <w:szCs w:val="18"/>
          <w:lang w:val="sr-Cyrl-BA"/>
        </w:rPr>
      </w:pPr>
      <w:r>
        <w:rPr>
          <w:rFonts w:ascii="Arial" w:hAnsi="Arial" w:cs="Arial"/>
          <w:snapToGrid/>
          <w:sz w:val="18"/>
          <w:szCs w:val="18"/>
          <w:lang w:val="sr-Cyrl-BA"/>
        </w:rPr>
        <w:tab/>
        <w:t>Укупни трошкови спровођења осигурања су већи за 11,28% у односу на претходну годину.</w:t>
      </w:r>
    </w:p>
    <w:p w:rsidR="00324835" w:rsidRPr="0012335D" w:rsidRDefault="00324835" w:rsidP="00324835">
      <w:pPr>
        <w:tabs>
          <w:tab w:val="left" w:pos="-1440"/>
          <w:tab w:val="left" w:pos="-720"/>
          <w:tab w:val="left" w:pos="720"/>
          <w:tab w:val="left" w:pos="889"/>
        </w:tabs>
        <w:jc w:val="both"/>
        <w:rPr>
          <w:rFonts w:ascii="Arial" w:hAnsi="Arial" w:cs="Arial"/>
          <w:sz w:val="18"/>
          <w:szCs w:val="18"/>
          <w:lang w:val="sr-Cyrl-BA"/>
        </w:rPr>
      </w:pPr>
    </w:p>
    <w:p w:rsidR="00B54D62" w:rsidRPr="0012335D" w:rsidRDefault="0098022B" w:rsidP="009D37F7">
      <w:pPr>
        <w:pStyle w:val="BodyText2"/>
        <w:numPr>
          <w:ilvl w:val="0"/>
          <w:numId w:val="21"/>
        </w:numPr>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ФИНАНСИЈСКИ</w:t>
      </w:r>
      <w:r w:rsidR="00B54D62" w:rsidRPr="0012335D">
        <w:rPr>
          <w:rFonts w:ascii="Arial" w:hAnsi="Arial" w:cs="Arial"/>
          <w:b/>
          <w:sz w:val="18"/>
          <w:szCs w:val="18"/>
          <w:lang w:val="pl-PL"/>
        </w:rPr>
        <w:t xml:space="preserve"> </w:t>
      </w:r>
      <w:r w:rsidRPr="0012335D">
        <w:rPr>
          <w:rFonts w:ascii="Arial" w:hAnsi="Arial" w:cs="Arial"/>
          <w:b/>
          <w:sz w:val="18"/>
          <w:szCs w:val="18"/>
          <w:lang w:val="pl-PL"/>
        </w:rPr>
        <w:t>ПРИХОДИ</w:t>
      </w:r>
      <w:r w:rsidR="00213229" w:rsidRPr="0012335D">
        <w:rPr>
          <w:rFonts w:ascii="Arial" w:hAnsi="Arial" w:cs="Arial"/>
          <w:b/>
          <w:sz w:val="18"/>
          <w:szCs w:val="18"/>
          <w:lang w:val="sr-Cyrl-BA"/>
        </w:rPr>
        <w:t xml:space="preserve"> </w:t>
      </w:r>
    </w:p>
    <w:tbl>
      <w:tblPr>
        <w:tblW w:w="8121" w:type="dxa"/>
        <w:tblInd w:w="918" w:type="dxa"/>
        <w:tblLook w:val="04A0" w:firstRow="1" w:lastRow="0" w:firstColumn="1" w:lastColumn="0" w:noHBand="0" w:noVBand="1"/>
      </w:tblPr>
      <w:tblGrid>
        <w:gridCol w:w="4293"/>
        <w:gridCol w:w="1985"/>
        <w:gridCol w:w="1843"/>
      </w:tblGrid>
      <w:tr w:rsidR="00213229" w:rsidRPr="0012335D" w:rsidTr="005732FE">
        <w:trPr>
          <w:trHeight w:val="20"/>
        </w:trPr>
        <w:tc>
          <w:tcPr>
            <w:tcW w:w="8121" w:type="dxa"/>
            <w:gridSpan w:val="3"/>
            <w:tcBorders>
              <w:top w:val="nil"/>
              <w:left w:val="nil"/>
              <w:bottom w:val="nil"/>
              <w:right w:val="nil"/>
            </w:tcBorders>
            <w:shd w:val="clear" w:color="auto" w:fill="auto"/>
            <w:vAlign w:val="center"/>
            <w:hideMark/>
          </w:tcPr>
          <w:p w:rsidR="00D47F28" w:rsidRPr="0012335D" w:rsidRDefault="00962506" w:rsidP="00D47F28">
            <w:pPr>
              <w:widowControl/>
              <w:jc w:val="right"/>
              <w:rPr>
                <w:rFonts w:ascii="Arial" w:hAnsi="Arial" w:cs="Arial"/>
                <w:b/>
                <w:bCs/>
                <w:snapToGrid/>
                <w:sz w:val="18"/>
                <w:szCs w:val="18"/>
                <w:lang w:val="sr-Cyrl-BA"/>
              </w:rPr>
            </w:pPr>
            <w:r w:rsidRPr="0012335D">
              <w:rPr>
                <w:rFonts w:ascii="Arial" w:hAnsi="Arial" w:cs="Arial"/>
                <w:b/>
                <w:bCs/>
                <w:snapToGrid/>
                <w:sz w:val="18"/>
                <w:szCs w:val="18"/>
              </w:rPr>
              <w:t>У BAM</w:t>
            </w:r>
          </w:p>
          <w:p w:rsidR="00595048" w:rsidRPr="0012335D" w:rsidRDefault="00595048" w:rsidP="00595048">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За годину која се завршила</w:t>
            </w:r>
          </w:p>
          <w:p w:rsidR="00213229" w:rsidRPr="0012335D" w:rsidRDefault="00054A79" w:rsidP="001A4945">
            <w:pPr>
              <w:widowControl/>
              <w:jc w:val="right"/>
              <w:rPr>
                <w:rFonts w:ascii="Arial" w:hAnsi="Arial" w:cs="Arial"/>
                <w:b/>
                <w:bCs/>
                <w:snapToGrid/>
                <w:sz w:val="18"/>
                <w:szCs w:val="18"/>
              </w:rPr>
            </w:pPr>
            <w:r w:rsidRPr="0012335D">
              <w:rPr>
                <w:rFonts w:ascii="Arial" w:hAnsi="Arial" w:cs="Arial"/>
                <w:b/>
                <w:bCs/>
                <w:snapToGrid/>
                <w:sz w:val="18"/>
                <w:szCs w:val="18"/>
                <w:lang w:val="sr-Cyrl-BA"/>
              </w:rPr>
              <w:t>31. децембар</w:t>
            </w:r>
          </w:p>
        </w:tc>
      </w:tr>
      <w:tr w:rsidR="007E376F" w:rsidRPr="0012335D" w:rsidTr="007E376F">
        <w:trPr>
          <w:trHeight w:val="20"/>
        </w:trPr>
        <w:tc>
          <w:tcPr>
            <w:tcW w:w="4293" w:type="dxa"/>
            <w:tcBorders>
              <w:top w:val="nil"/>
              <w:left w:val="nil"/>
              <w:bottom w:val="nil"/>
              <w:right w:val="nil"/>
            </w:tcBorders>
            <w:shd w:val="clear" w:color="auto" w:fill="auto"/>
            <w:vAlign w:val="center"/>
            <w:hideMark/>
          </w:tcPr>
          <w:p w:rsidR="007E376F" w:rsidRPr="0012335D" w:rsidRDefault="007E376F" w:rsidP="007E376F">
            <w:pPr>
              <w:widowControl/>
              <w:rPr>
                <w:rFonts w:ascii="Arial" w:hAnsi="Arial" w:cs="Arial"/>
                <w:snapToGrid/>
                <w:sz w:val="18"/>
                <w:szCs w:val="18"/>
              </w:rPr>
            </w:pPr>
          </w:p>
        </w:tc>
        <w:tc>
          <w:tcPr>
            <w:tcW w:w="1985" w:type="dxa"/>
            <w:tcBorders>
              <w:top w:val="nil"/>
              <w:left w:val="nil"/>
              <w:bottom w:val="single" w:sz="8" w:space="0" w:color="auto"/>
              <w:right w:val="nil"/>
            </w:tcBorders>
            <w:shd w:val="clear" w:color="auto" w:fill="auto"/>
            <w:noWrap/>
            <w:vAlign w:val="bottom"/>
            <w:hideMark/>
          </w:tcPr>
          <w:p w:rsidR="007E376F" w:rsidRPr="0012335D" w:rsidRDefault="007E376F" w:rsidP="007E376F">
            <w:pPr>
              <w:widowControl/>
              <w:jc w:val="right"/>
              <w:rPr>
                <w:rFonts w:ascii="Arial" w:hAnsi="Arial" w:cs="Arial"/>
                <w:b/>
                <w:bCs/>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sidR="00090BD5">
              <w:rPr>
                <w:rFonts w:ascii="Arial" w:hAnsi="Arial" w:cs="Arial"/>
                <w:b/>
                <w:bCs/>
                <w:snapToGrid/>
                <w:sz w:val="18"/>
                <w:szCs w:val="18"/>
                <w:lang w:val="sr-Cyrl-BA"/>
              </w:rPr>
              <w:t>4</w:t>
            </w:r>
            <w:r w:rsidRPr="0012335D">
              <w:rPr>
                <w:rFonts w:ascii="Arial" w:hAnsi="Arial" w:cs="Arial"/>
                <w:b/>
                <w:bCs/>
                <w:snapToGrid/>
                <w:sz w:val="18"/>
                <w:szCs w:val="18"/>
              </w:rPr>
              <w:t>.</w:t>
            </w:r>
          </w:p>
        </w:tc>
        <w:tc>
          <w:tcPr>
            <w:tcW w:w="1843" w:type="dxa"/>
            <w:tcBorders>
              <w:top w:val="nil"/>
              <w:left w:val="nil"/>
              <w:bottom w:val="single" w:sz="8" w:space="0" w:color="auto"/>
              <w:right w:val="nil"/>
            </w:tcBorders>
            <w:shd w:val="clear" w:color="auto" w:fill="auto"/>
            <w:noWrap/>
            <w:vAlign w:val="bottom"/>
            <w:hideMark/>
          </w:tcPr>
          <w:p w:rsidR="007E376F" w:rsidRPr="0012335D" w:rsidRDefault="007E376F" w:rsidP="00491A00">
            <w:pPr>
              <w:widowControl/>
              <w:jc w:val="right"/>
              <w:rPr>
                <w:rFonts w:ascii="Arial" w:hAnsi="Arial" w:cs="Arial"/>
                <w:b/>
                <w:bCs/>
                <w:snapToGrid/>
                <w:sz w:val="18"/>
                <w:szCs w:val="18"/>
              </w:rPr>
            </w:pPr>
            <w:r w:rsidRPr="0012335D">
              <w:rPr>
                <w:rFonts w:ascii="Arial" w:hAnsi="Arial" w:cs="Arial"/>
                <w:b/>
                <w:bCs/>
                <w:snapToGrid/>
                <w:sz w:val="18"/>
                <w:szCs w:val="18"/>
              </w:rPr>
              <w:t>202</w:t>
            </w:r>
            <w:r w:rsidR="00090BD5">
              <w:rPr>
                <w:rFonts w:ascii="Arial" w:hAnsi="Arial" w:cs="Arial"/>
                <w:b/>
                <w:bCs/>
                <w:snapToGrid/>
                <w:sz w:val="18"/>
                <w:szCs w:val="18"/>
              </w:rPr>
              <w:t>3</w:t>
            </w:r>
            <w:r w:rsidRPr="0012335D">
              <w:rPr>
                <w:rFonts w:ascii="Arial" w:hAnsi="Arial" w:cs="Arial"/>
                <w:b/>
                <w:bCs/>
                <w:snapToGrid/>
                <w:sz w:val="18"/>
                <w:szCs w:val="18"/>
              </w:rPr>
              <w:t>.</w:t>
            </w:r>
          </w:p>
        </w:tc>
      </w:tr>
      <w:tr w:rsidR="0083772F" w:rsidRPr="0012335D" w:rsidTr="002812DE">
        <w:trPr>
          <w:trHeight w:val="20"/>
        </w:trPr>
        <w:tc>
          <w:tcPr>
            <w:tcW w:w="4293" w:type="dxa"/>
            <w:tcBorders>
              <w:top w:val="nil"/>
              <w:left w:val="nil"/>
              <w:bottom w:val="nil"/>
              <w:right w:val="nil"/>
            </w:tcBorders>
            <w:shd w:val="clear" w:color="auto" w:fill="auto"/>
            <w:vAlign w:val="center"/>
            <w:hideMark/>
          </w:tcPr>
          <w:p w:rsidR="0083772F" w:rsidRPr="0012335D" w:rsidRDefault="0083772F" w:rsidP="0083772F">
            <w:pPr>
              <w:widowControl/>
              <w:rPr>
                <w:rFonts w:ascii="Arial" w:hAnsi="Arial" w:cs="Arial"/>
                <w:snapToGrid/>
                <w:sz w:val="18"/>
                <w:szCs w:val="18"/>
              </w:rPr>
            </w:pPr>
            <w:r w:rsidRPr="0012335D">
              <w:rPr>
                <w:rFonts w:ascii="Arial" w:hAnsi="Arial" w:cs="Arial"/>
                <w:snapToGrid/>
                <w:sz w:val="18"/>
                <w:szCs w:val="18"/>
              </w:rPr>
              <w:t>Приходи од камата на депозите</w:t>
            </w:r>
          </w:p>
        </w:tc>
        <w:tc>
          <w:tcPr>
            <w:tcW w:w="1985" w:type="dxa"/>
            <w:tcBorders>
              <w:top w:val="nil"/>
              <w:left w:val="nil"/>
              <w:bottom w:val="nil"/>
              <w:right w:val="nil"/>
            </w:tcBorders>
            <w:shd w:val="clear" w:color="auto" w:fill="auto"/>
          </w:tcPr>
          <w:p w:rsidR="0083772F" w:rsidRPr="00C6748B" w:rsidRDefault="0083772F" w:rsidP="0083772F">
            <w:pPr>
              <w:jc w:val="right"/>
              <w:rPr>
                <w:rFonts w:ascii="Arial" w:hAnsi="Arial" w:cs="Arial"/>
                <w:sz w:val="18"/>
                <w:szCs w:val="18"/>
              </w:rPr>
            </w:pPr>
            <w:r w:rsidRPr="00C6748B">
              <w:rPr>
                <w:rFonts w:ascii="Arial" w:hAnsi="Arial" w:cs="Arial"/>
                <w:sz w:val="18"/>
                <w:szCs w:val="18"/>
              </w:rPr>
              <w:t xml:space="preserve"> 141,581 </w:t>
            </w:r>
          </w:p>
        </w:tc>
        <w:tc>
          <w:tcPr>
            <w:tcW w:w="1843" w:type="dxa"/>
            <w:tcBorders>
              <w:top w:val="nil"/>
              <w:left w:val="nil"/>
              <w:bottom w:val="nil"/>
              <w:right w:val="nil"/>
            </w:tcBorders>
            <w:shd w:val="clear" w:color="auto" w:fill="auto"/>
            <w:vAlign w:val="bottom"/>
          </w:tcPr>
          <w:p w:rsidR="0083772F" w:rsidRPr="00506A4F" w:rsidRDefault="0083772F" w:rsidP="0083772F">
            <w:pPr>
              <w:jc w:val="right"/>
              <w:rPr>
                <w:rFonts w:ascii="Arial" w:hAnsi="Arial" w:cs="Arial"/>
                <w:sz w:val="18"/>
                <w:szCs w:val="18"/>
              </w:rPr>
            </w:pPr>
            <w:r>
              <w:rPr>
                <w:rFonts w:ascii="Arial" w:hAnsi="Arial" w:cs="Arial"/>
                <w:sz w:val="18"/>
                <w:szCs w:val="18"/>
              </w:rPr>
              <w:t>166,651</w:t>
            </w:r>
          </w:p>
        </w:tc>
      </w:tr>
      <w:tr w:rsidR="0083772F" w:rsidRPr="0012335D" w:rsidTr="002812DE">
        <w:trPr>
          <w:trHeight w:val="20"/>
        </w:trPr>
        <w:tc>
          <w:tcPr>
            <w:tcW w:w="4293" w:type="dxa"/>
            <w:tcBorders>
              <w:top w:val="nil"/>
              <w:left w:val="nil"/>
              <w:bottom w:val="nil"/>
              <w:right w:val="nil"/>
            </w:tcBorders>
            <w:shd w:val="clear" w:color="auto" w:fill="auto"/>
            <w:vAlign w:val="center"/>
            <w:hideMark/>
          </w:tcPr>
          <w:p w:rsidR="0083772F" w:rsidRPr="0012335D" w:rsidRDefault="0083772F" w:rsidP="0083772F">
            <w:pPr>
              <w:widowControl/>
              <w:rPr>
                <w:rFonts w:ascii="Arial" w:hAnsi="Arial" w:cs="Arial"/>
                <w:snapToGrid/>
                <w:sz w:val="18"/>
                <w:szCs w:val="18"/>
              </w:rPr>
            </w:pPr>
            <w:r w:rsidRPr="0012335D">
              <w:rPr>
                <w:rFonts w:ascii="Arial" w:hAnsi="Arial" w:cs="Arial"/>
                <w:snapToGrid/>
                <w:sz w:val="18"/>
                <w:szCs w:val="18"/>
              </w:rPr>
              <w:t>Приходи од камата на обвезнице</w:t>
            </w:r>
          </w:p>
        </w:tc>
        <w:tc>
          <w:tcPr>
            <w:tcW w:w="1985" w:type="dxa"/>
            <w:tcBorders>
              <w:top w:val="nil"/>
              <w:left w:val="nil"/>
              <w:bottom w:val="nil"/>
              <w:right w:val="nil"/>
            </w:tcBorders>
            <w:shd w:val="clear" w:color="auto" w:fill="auto"/>
          </w:tcPr>
          <w:p w:rsidR="0083772F" w:rsidRPr="00C6748B" w:rsidRDefault="0083772F" w:rsidP="0083772F">
            <w:pPr>
              <w:jc w:val="right"/>
              <w:rPr>
                <w:rFonts w:ascii="Arial" w:hAnsi="Arial" w:cs="Arial"/>
                <w:sz w:val="18"/>
                <w:szCs w:val="18"/>
              </w:rPr>
            </w:pPr>
            <w:r w:rsidRPr="00C6748B">
              <w:rPr>
                <w:rFonts w:ascii="Arial" w:hAnsi="Arial" w:cs="Arial"/>
                <w:sz w:val="18"/>
                <w:szCs w:val="18"/>
              </w:rPr>
              <w:t xml:space="preserve"> 370,787 </w:t>
            </w:r>
          </w:p>
        </w:tc>
        <w:tc>
          <w:tcPr>
            <w:tcW w:w="1843" w:type="dxa"/>
            <w:tcBorders>
              <w:top w:val="nil"/>
              <w:left w:val="nil"/>
              <w:bottom w:val="nil"/>
              <w:right w:val="nil"/>
            </w:tcBorders>
            <w:shd w:val="clear" w:color="auto" w:fill="auto"/>
            <w:vAlign w:val="bottom"/>
          </w:tcPr>
          <w:p w:rsidR="0083772F" w:rsidRPr="00506A4F" w:rsidRDefault="0083772F" w:rsidP="0083772F">
            <w:pPr>
              <w:jc w:val="right"/>
              <w:rPr>
                <w:rFonts w:ascii="Arial" w:hAnsi="Arial" w:cs="Arial"/>
                <w:sz w:val="18"/>
                <w:szCs w:val="18"/>
              </w:rPr>
            </w:pPr>
            <w:r>
              <w:rPr>
                <w:rFonts w:ascii="Arial" w:hAnsi="Arial" w:cs="Arial"/>
                <w:sz w:val="18"/>
                <w:szCs w:val="18"/>
              </w:rPr>
              <w:t>224,151</w:t>
            </w:r>
          </w:p>
        </w:tc>
      </w:tr>
      <w:tr w:rsidR="0083772F" w:rsidRPr="0012335D" w:rsidTr="002812DE">
        <w:trPr>
          <w:trHeight w:val="20"/>
        </w:trPr>
        <w:tc>
          <w:tcPr>
            <w:tcW w:w="4293" w:type="dxa"/>
            <w:tcBorders>
              <w:top w:val="nil"/>
              <w:left w:val="nil"/>
              <w:bottom w:val="nil"/>
              <w:right w:val="nil"/>
            </w:tcBorders>
            <w:shd w:val="clear" w:color="auto" w:fill="auto"/>
            <w:vAlign w:val="center"/>
            <w:hideMark/>
          </w:tcPr>
          <w:p w:rsidR="0083772F" w:rsidRPr="00506A4F" w:rsidRDefault="0083772F" w:rsidP="0083772F">
            <w:pPr>
              <w:widowControl/>
              <w:rPr>
                <w:rFonts w:ascii="Arial" w:hAnsi="Arial" w:cs="Arial"/>
                <w:snapToGrid/>
                <w:sz w:val="18"/>
                <w:szCs w:val="18"/>
              </w:rPr>
            </w:pPr>
            <w:r w:rsidRPr="0012335D">
              <w:rPr>
                <w:rFonts w:ascii="Arial" w:hAnsi="Arial" w:cs="Arial"/>
                <w:snapToGrid/>
                <w:sz w:val="18"/>
                <w:szCs w:val="18"/>
              </w:rPr>
              <w:t xml:space="preserve">Приходи од камата </w:t>
            </w:r>
          </w:p>
        </w:tc>
        <w:tc>
          <w:tcPr>
            <w:tcW w:w="1985" w:type="dxa"/>
            <w:tcBorders>
              <w:top w:val="nil"/>
              <w:left w:val="nil"/>
              <w:bottom w:val="nil"/>
              <w:right w:val="nil"/>
            </w:tcBorders>
            <w:shd w:val="clear" w:color="auto" w:fill="auto"/>
          </w:tcPr>
          <w:p w:rsidR="0083772F" w:rsidRPr="00C6748B" w:rsidRDefault="0083772F" w:rsidP="0083772F">
            <w:pPr>
              <w:jc w:val="right"/>
              <w:rPr>
                <w:rFonts w:ascii="Arial" w:hAnsi="Arial" w:cs="Arial"/>
                <w:sz w:val="18"/>
                <w:szCs w:val="18"/>
                <w:lang w:val="sr-Cyrl-BA"/>
              </w:rPr>
            </w:pPr>
            <w:r w:rsidRPr="00C6748B">
              <w:rPr>
                <w:rFonts w:ascii="Arial" w:hAnsi="Arial" w:cs="Arial"/>
                <w:sz w:val="18"/>
                <w:szCs w:val="18"/>
              </w:rPr>
              <w:t xml:space="preserve"> 8,545 </w:t>
            </w:r>
          </w:p>
        </w:tc>
        <w:tc>
          <w:tcPr>
            <w:tcW w:w="1843" w:type="dxa"/>
            <w:tcBorders>
              <w:top w:val="nil"/>
              <w:left w:val="nil"/>
              <w:bottom w:val="nil"/>
              <w:right w:val="nil"/>
            </w:tcBorders>
            <w:shd w:val="clear" w:color="auto" w:fill="auto"/>
            <w:vAlign w:val="bottom"/>
          </w:tcPr>
          <w:p w:rsidR="0083772F" w:rsidRPr="00436D3A" w:rsidRDefault="0083772F" w:rsidP="0083772F">
            <w:pPr>
              <w:jc w:val="right"/>
              <w:rPr>
                <w:rFonts w:ascii="Arial" w:hAnsi="Arial" w:cs="Arial"/>
                <w:sz w:val="18"/>
                <w:szCs w:val="18"/>
              </w:rPr>
            </w:pPr>
            <w:r w:rsidRPr="00436D3A">
              <w:rPr>
                <w:rFonts w:ascii="Arial" w:hAnsi="Arial" w:cs="Arial"/>
                <w:sz w:val="18"/>
                <w:szCs w:val="18"/>
              </w:rPr>
              <w:t>8,966</w:t>
            </w:r>
          </w:p>
        </w:tc>
      </w:tr>
      <w:tr w:rsidR="0083772F" w:rsidRPr="0012335D" w:rsidTr="0083772F">
        <w:trPr>
          <w:trHeight w:val="20"/>
        </w:trPr>
        <w:tc>
          <w:tcPr>
            <w:tcW w:w="4293" w:type="dxa"/>
            <w:tcBorders>
              <w:top w:val="nil"/>
              <w:left w:val="nil"/>
              <w:bottom w:val="nil"/>
              <w:right w:val="nil"/>
            </w:tcBorders>
            <w:shd w:val="clear" w:color="auto" w:fill="auto"/>
            <w:vAlign w:val="center"/>
            <w:hideMark/>
          </w:tcPr>
          <w:p w:rsidR="0083772F" w:rsidRPr="00090BD5" w:rsidRDefault="0083772F" w:rsidP="0083772F">
            <w:pPr>
              <w:widowControl/>
              <w:rPr>
                <w:rFonts w:ascii="Arial" w:hAnsi="Arial" w:cs="Arial"/>
                <w:snapToGrid/>
                <w:sz w:val="18"/>
                <w:szCs w:val="18"/>
                <w:lang w:val="sr-Cyrl-BA"/>
              </w:rPr>
            </w:pPr>
            <w:r w:rsidRPr="0012335D">
              <w:rPr>
                <w:rFonts w:ascii="Arial" w:hAnsi="Arial" w:cs="Arial"/>
                <w:snapToGrid/>
                <w:sz w:val="18"/>
                <w:szCs w:val="18"/>
              </w:rPr>
              <w:t>Приходи од камата по основу зајма,</w:t>
            </w:r>
            <w:r>
              <w:rPr>
                <w:rFonts w:ascii="Arial" w:hAnsi="Arial" w:cs="Arial"/>
                <w:snapToGrid/>
                <w:sz w:val="18"/>
                <w:szCs w:val="18"/>
                <w:lang w:val="sr-Cyrl-BA"/>
              </w:rPr>
              <w:t>регреса,др.</w:t>
            </w:r>
          </w:p>
        </w:tc>
        <w:tc>
          <w:tcPr>
            <w:tcW w:w="1985" w:type="dxa"/>
            <w:tcBorders>
              <w:top w:val="nil"/>
              <w:left w:val="nil"/>
              <w:right w:val="nil"/>
            </w:tcBorders>
            <w:shd w:val="clear" w:color="auto" w:fill="auto"/>
          </w:tcPr>
          <w:p w:rsidR="0083772F" w:rsidRPr="00C6748B" w:rsidRDefault="0083772F" w:rsidP="0083772F">
            <w:pPr>
              <w:jc w:val="right"/>
              <w:rPr>
                <w:rFonts w:ascii="Arial" w:hAnsi="Arial" w:cs="Arial"/>
                <w:sz w:val="18"/>
                <w:szCs w:val="18"/>
              </w:rPr>
            </w:pPr>
            <w:r w:rsidRPr="00C6748B">
              <w:rPr>
                <w:rFonts w:ascii="Arial" w:hAnsi="Arial" w:cs="Arial"/>
                <w:sz w:val="18"/>
                <w:szCs w:val="18"/>
              </w:rPr>
              <w:t xml:space="preserve"> 6,862 </w:t>
            </w:r>
          </w:p>
        </w:tc>
        <w:tc>
          <w:tcPr>
            <w:tcW w:w="1843" w:type="dxa"/>
            <w:tcBorders>
              <w:top w:val="nil"/>
              <w:left w:val="nil"/>
              <w:right w:val="nil"/>
            </w:tcBorders>
            <w:shd w:val="clear" w:color="auto" w:fill="auto"/>
            <w:vAlign w:val="bottom"/>
          </w:tcPr>
          <w:p w:rsidR="0083772F" w:rsidRPr="00506A4F" w:rsidRDefault="0083772F" w:rsidP="0083772F">
            <w:pPr>
              <w:jc w:val="right"/>
              <w:rPr>
                <w:rFonts w:ascii="Arial" w:hAnsi="Arial" w:cs="Arial"/>
                <w:sz w:val="18"/>
                <w:szCs w:val="18"/>
              </w:rPr>
            </w:pPr>
            <w:r>
              <w:rPr>
                <w:rFonts w:ascii="Arial" w:hAnsi="Arial" w:cs="Arial"/>
                <w:sz w:val="18"/>
                <w:szCs w:val="18"/>
              </w:rPr>
              <w:t>762</w:t>
            </w:r>
          </w:p>
        </w:tc>
      </w:tr>
      <w:tr w:rsidR="0083772F" w:rsidRPr="0012335D" w:rsidTr="0083772F">
        <w:trPr>
          <w:trHeight w:val="20"/>
        </w:trPr>
        <w:tc>
          <w:tcPr>
            <w:tcW w:w="4293" w:type="dxa"/>
            <w:tcBorders>
              <w:top w:val="nil"/>
              <w:left w:val="nil"/>
              <w:bottom w:val="nil"/>
              <w:right w:val="nil"/>
            </w:tcBorders>
            <w:shd w:val="clear" w:color="auto" w:fill="auto"/>
            <w:vAlign w:val="center"/>
            <w:hideMark/>
          </w:tcPr>
          <w:p w:rsidR="0083772F" w:rsidRPr="0012335D" w:rsidRDefault="0083772F" w:rsidP="0083772F">
            <w:pPr>
              <w:widowControl/>
              <w:rPr>
                <w:rFonts w:ascii="Arial" w:hAnsi="Arial" w:cs="Arial"/>
                <w:snapToGrid/>
                <w:sz w:val="18"/>
                <w:szCs w:val="18"/>
              </w:rPr>
            </w:pPr>
            <w:r w:rsidRPr="0012335D">
              <w:rPr>
                <w:rFonts w:ascii="Arial" w:hAnsi="Arial" w:cs="Arial"/>
                <w:snapToGrid/>
                <w:sz w:val="18"/>
                <w:szCs w:val="18"/>
              </w:rPr>
              <w:t>Позитивне курсне разлике</w:t>
            </w:r>
          </w:p>
        </w:tc>
        <w:tc>
          <w:tcPr>
            <w:tcW w:w="1985" w:type="dxa"/>
            <w:tcBorders>
              <w:top w:val="nil"/>
              <w:left w:val="nil"/>
              <w:right w:val="nil"/>
            </w:tcBorders>
            <w:shd w:val="clear" w:color="auto" w:fill="auto"/>
          </w:tcPr>
          <w:p w:rsidR="0083772F" w:rsidRPr="00C6748B" w:rsidRDefault="0083772F" w:rsidP="0083772F">
            <w:pPr>
              <w:jc w:val="right"/>
              <w:rPr>
                <w:rFonts w:ascii="Arial" w:hAnsi="Arial" w:cs="Arial"/>
                <w:sz w:val="18"/>
                <w:szCs w:val="18"/>
              </w:rPr>
            </w:pPr>
            <w:r w:rsidRPr="00C6748B">
              <w:rPr>
                <w:rFonts w:ascii="Arial" w:hAnsi="Arial" w:cs="Arial"/>
                <w:sz w:val="18"/>
                <w:szCs w:val="18"/>
              </w:rPr>
              <w:t xml:space="preserve"> 71,875 </w:t>
            </w:r>
          </w:p>
        </w:tc>
        <w:tc>
          <w:tcPr>
            <w:tcW w:w="1843" w:type="dxa"/>
            <w:tcBorders>
              <w:top w:val="nil"/>
              <w:left w:val="nil"/>
              <w:right w:val="nil"/>
            </w:tcBorders>
            <w:shd w:val="clear" w:color="auto" w:fill="auto"/>
            <w:vAlign w:val="bottom"/>
          </w:tcPr>
          <w:p w:rsidR="0083772F" w:rsidRPr="00506A4F" w:rsidRDefault="0083772F" w:rsidP="0083772F">
            <w:pPr>
              <w:jc w:val="right"/>
              <w:rPr>
                <w:rFonts w:ascii="Arial" w:hAnsi="Arial" w:cs="Arial"/>
                <w:sz w:val="18"/>
                <w:szCs w:val="18"/>
              </w:rPr>
            </w:pPr>
            <w:r>
              <w:rPr>
                <w:rFonts w:ascii="Arial" w:hAnsi="Arial" w:cs="Arial"/>
                <w:sz w:val="18"/>
                <w:szCs w:val="18"/>
              </w:rPr>
              <w:t>53,381</w:t>
            </w:r>
          </w:p>
        </w:tc>
      </w:tr>
      <w:tr w:rsidR="00090BD5" w:rsidRPr="0012335D" w:rsidTr="0083772F">
        <w:trPr>
          <w:trHeight w:val="20"/>
        </w:trPr>
        <w:tc>
          <w:tcPr>
            <w:tcW w:w="4293" w:type="dxa"/>
            <w:tcBorders>
              <w:top w:val="nil"/>
              <w:left w:val="nil"/>
              <w:bottom w:val="nil"/>
              <w:right w:val="nil"/>
            </w:tcBorders>
            <w:shd w:val="clear" w:color="auto" w:fill="auto"/>
            <w:vAlign w:val="center"/>
          </w:tcPr>
          <w:p w:rsidR="00090BD5" w:rsidRPr="0012335D" w:rsidRDefault="00090BD5" w:rsidP="00090BD5">
            <w:pPr>
              <w:widowControl/>
              <w:rPr>
                <w:rFonts w:ascii="Arial" w:hAnsi="Arial" w:cs="Arial"/>
                <w:snapToGrid/>
                <w:sz w:val="18"/>
                <w:szCs w:val="18"/>
                <w:lang w:val="sr-Cyrl-BA"/>
              </w:rPr>
            </w:pPr>
            <w:r w:rsidRPr="0012335D">
              <w:rPr>
                <w:rFonts w:ascii="Arial" w:hAnsi="Arial" w:cs="Arial"/>
                <w:snapToGrid/>
                <w:sz w:val="18"/>
                <w:szCs w:val="18"/>
                <w:lang w:val="sr-Cyrl-BA"/>
              </w:rPr>
              <w:t>Остали финансијски приходи</w:t>
            </w:r>
          </w:p>
        </w:tc>
        <w:tc>
          <w:tcPr>
            <w:tcW w:w="1985" w:type="dxa"/>
            <w:tcBorders>
              <w:left w:val="nil"/>
              <w:bottom w:val="single" w:sz="4" w:space="0" w:color="auto"/>
              <w:right w:val="nil"/>
            </w:tcBorders>
            <w:shd w:val="clear" w:color="auto" w:fill="auto"/>
            <w:vAlign w:val="bottom"/>
          </w:tcPr>
          <w:p w:rsidR="00090BD5" w:rsidRPr="0012335D" w:rsidRDefault="0083772F" w:rsidP="00090BD5">
            <w:pPr>
              <w:jc w:val="right"/>
              <w:rPr>
                <w:rFonts w:ascii="Arial" w:hAnsi="Arial" w:cs="Arial"/>
                <w:sz w:val="18"/>
                <w:szCs w:val="18"/>
                <w:lang w:val="sr-Cyrl-BA"/>
              </w:rPr>
            </w:pPr>
            <w:r>
              <w:rPr>
                <w:rFonts w:ascii="Arial" w:hAnsi="Arial" w:cs="Arial"/>
                <w:sz w:val="18"/>
                <w:szCs w:val="18"/>
                <w:lang w:val="sr-Cyrl-BA"/>
              </w:rPr>
              <w:t>18,004</w:t>
            </w:r>
          </w:p>
        </w:tc>
        <w:tc>
          <w:tcPr>
            <w:tcW w:w="1843" w:type="dxa"/>
            <w:tcBorders>
              <w:left w:val="nil"/>
              <w:bottom w:val="single" w:sz="4" w:space="0" w:color="auto"/>
              <w:right w:val="nil"/>
            </w:tcBorders>
            <w:shd w:val="clear" w:color="auto" w:fill="auto"/>
            <w:vAlign w:val="bottom"/>
          </w:tcPr>
          <w:p w:rsidR="00090BD5" w:rsidRPr="0012335D" w:rsidRDefault="00090BD5" w:rsidP="00090BD5">
            <w:pPr>
              <w:jc w:val="right"/>
              <w:rPr>
                <w:rFonts w:ascii="Arial" w:hAnsi="Arial" w:cs="Arial"/>
                <w:sz w:val="18"/>
                <w:szCs w:val="18"/>
                <w:lang w:val="sr-Cyrl-BA"/>
              </w:rPr>
            </w:pPr>
            <w:r>
              <w:rPr>
                <w:rFonts w:ascii="Arial" w:hAnsi="Arial" w:cs="Arial"/>
                <w:sz w:val="18"/>
                <w:szCs w:val="18"/>
                <w:lang w:val="sr-Cyrl-BA"/>
              </w:rPr>
              <w:t>9,770</w:t>
            </w:r>
          </w:p>
        </w:tc>
      </w:tr>
      <w:tr w:rsidR="00090BD5" w:rsidRPr="0012335D" w:rsidTr="001A4945">
        <w:trPr>
          <w:trHeight w:val="20"/>
        </w:trPr>
        <w:tc>
          <w:tcPr>
            <w:tcW w:w="4293" w:type="dxa"/>
            <w:tcBorders>
              <w:top w:val="nil"/>
              <w:left w:val="nil"/>
              <w:bottom w:val="nil"/>
              <w:right w:val="nil"/>
            </w:tcBorders>
            <w:shd w:val="clear" w:color="auto" w:fill="auto"/>
            <w:vAlign w:val="center"/>
            <w:hideMark/>
          </w:tcPr>
          <w:p w:rsidR="00090BD5" w:rsidRPr="0012335D" w:rsidRDefault="00090BD5" w:rsidP="00090BD5">
            <w:pPr>
              <w:widowControl/>
              <w:rPr>
                <w:rFonts w:ascii="Arial" w:hAnsi="Arial" w:cs="Arial"/>
                <w:snapToGrid/>
                <w:sz w:val="18"/>
                <w:szCs w:val="18"/>
              </w:rPr>
            </w:pPr>
          </w:p>
        </w:tc>
        <w:tc>
          <w:tcPr>
            <w:tcW w:w="1985" w:type="dxa"/>
            <w:tcBorders>
              <w:top w:val="nil"/>
              <w:left w:val="nil"/>
              <w:bottom w:val="double" w:sz="6" w:space="0" w:color="auto"/>
              <w:right w:val="nil"/>
            </w:tcBorders>
            <w:shd w:val="clear" w:color="auto" w:fill="auto"/>
            <w:vAlign w:val="bottom"/>
          </w:tcPr>
          <w:p w:rsidR="00090BD5" w:rsidRPr="0083772F" w:rsidRDefault="0083772F" w:rsidP="00090BD5">
            <w:pPr>
              <w:jc w:val="right"/>
              <w:rPr>
                <w:rFonts w:ascii="Arial" w:hAnsi="Arial" w:cs="Arial"/>
                <w:b/>
                <w:bCs/>
                <w:color w:val="000000"/>
                <w:sz w:val="18"/>
                <w:szCs w:val="18"/>
                <w:lang w:val="sr-Cyrl-BA"/>
              </w:rPr>
            </w:pPr>
            <w:r>
              <w:rPr>
                <w:rFonts w:ascii="Arial" w:hAnsi="Arial" w:cs="Arial"/>
                <w:b/>
                <w:bCs/>
                <w:color w:val="000000"/>
                <w:sz w:val="18"/>
                <w:szCs w:val="18"/>
                <w:lang w:val="sr-Cyrl-BA"/>
              </w:rPr>
              <w:t>617,654</w:t>
            </w:r>
          </w:p>
        </w:tc>
        <w:tc>
          <w:tcPr>
            <w:tcW w:w="1843" w:type="dxa"/>
            <w:tcBorders>
              <w:top w:val="nil"/>
              <w:left w:val="nil"/>
              <w:bottom w:val="double" w:sz="6" w:space="0" w:color="auto"/>
              <w:right w:val="nil"/>
            </w:tcBorders>
            <w:shd w:val="clear" w:color="auto" w:fill="auto"/>
            <w:vAlign w:val="bottom"/>
          </w:tcPr>
          <w:p w:rsidR="00090BD5" w:rsidRPr="00E52CE7" w:rsidRDefault="00090BD5" w:rsidP="00090BD5">
            <w:pPr>
              <w:jc w:val="right"/>
              <w:rPr>
                <w:rFonts w:ascii="Arial" w:hAnsi="Arial" w:cs="Arial"/>
                <w:b/>
                <w:bCs/>
                <w:color w:val="000000"/>
                <w:sz w:val="18"/>
                <w:szCs w:val="18"/>
              </w:rPr>
            </w:pPr>
            <w:r>
              <w:rPr>
                <w:rFonts w:ascii="Arial" w:hAnsi="Arial" w:cs="Arial"/>
                <w:b/>
                <w:bCs/>
                <w:color w:val="000000"/>
                <w:sz w:val="18"/>
                <w:szCs w:val="18"/>
              </w:rPr>
              <w:t>463,680</w:t>
            </w:r>
          </w:p>
        </w:tc>
      </w:tr>
    </w:tbl>
    <w:p w:rsidR="00F1208B" w:rsidRDefault="00F1208B" w:rsidP="00213229">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sr-Cyrl-BA"/>
        </w:rPr>
      </w:pPr>
    </w:p>
    <w:p w:rsidR="0083772F" w:rsidRDefault="0083772F" w:rsidP="00324835">
      <w:pPr>
        <w:shd w:val="clear" w:color="auto" w:fill="FFFFFF" w:themeFill="background1"/>
        <w:tabs>
          <w:tab w:val="left" w:pos="-1440"/>
          <w:tab w:val="left" w:pos="-720"/>
          <w:tab w:val="left" w:pos="538"/>
          <w:tab w:val="left" w:pos="889"/>
          <w:tab w:val="left" w:pos="1231"/>
          <w:tab w:val="left" w:pos="8028"/>
          <w:tab w:val="right" w:pos="8960"/>
        </w:tabs>
        <w:suppressAutoHyphens/>
        <w:ind w:left="855"/>
        <w:jc w:val="both"/>
        <w:rPr>
          <w:rFonts w:ascii="Arial" w:hAnsi="Arial" w:cs="Arial"/>
          <w:sz w:val="18"/>
          <w:szCs w:val="18"/>
          <w:shd w:val="clear" w:color="auto" w:fill="FFFFFF" w:themeFill="background1"/>
          <w:lang w:val="sr-Cyrl-BA"/>
        </w:rPr>
      </w:pPr>
      <w:r w:rsidRPr="00324835">
        <w:rPr>
          <w:rFonts w:ascii="Arial" w:hAnsi="Arial" w:cs="Arial"/>
          <w:b/>
          <w:sz w:val="12"/>
          <w:szCs w:val="12"/>
          <w:shd w:val="clear" w:color="auto" w:fill="FFFFFF" w:themeFill="background1"/>
          <w:lang w:val="sr-Cyrl-BA"/>
        </w:rPr>
        <w:tab/>
      </w:r>
      <w:r w:rsidRPr="00324835">
        <w:rPr>
          <w:rFonts w:ascii="Arial" w:hAnsi="Arial" w:cs="Arial"/>
          <w:sz w:val="18"/>
          <w:szCs w:val="18"/>
          <w:shd w:val="clear" w:color="auto" w:fill="FFFFFF" w:themeFill="background1"/>
          <w:lang w:val="sr-Cyrl-BA"/>
        </w:rPr>
        <w:t xml:space="preserve">Финансијски приходи су већи за </w:t>
      </w:r>
      <w:r w:rsidR="00324835">
        <w:rPr>
          <w:rFonts w:ascii="Arial" w:hAnsi="Arial" w:cs="Arial"/>
          <w:sz w:val="18"/>
          <w:szCs w:val="18"/>
          <w:shd w:val="clear" w:color="auto" w:fill="FFFFFF" w:themeFill="background1"/>
          <w:lang w:val="sr-Cyrl-BA"/>
        </w:rPr>
        <w:t>33,21</w:t>
      </w:r>
      <w:r w:rsidRPr="00324835">
        <w:rPr>
          <w:rFonts w:ascii="Arial" w:hAnsi="Arial" w:cs="Arial"/>
          <w:sz w:val="18"/>
          <w:szCs w:val="18"/>
          <w:shd w:val="clear" w:color="auto" w:fill="FFFFFF" w:themeFill="background1"/>
          <w:lang w:val="sr-Cyrl-BA"/>
        </w:rPr>
        <w:t xml:space="preserve">% у односу на претходну годину. </w:t>
      </w:r>
    </w:p>
    <w:p w:rsidR="00844D24" w:rsidRPr="00324835" w:rsidRDefault="00844D24" w:rsidP="00324835">
      <w:pPr>
        <w:shd w:val="clear" w:color="auto" w:fill="FFFFFF" w:themeFill="background1"/>
        <w:tabs>
          <w:tab w:val="left" w:pos="-1440"/>
          <w:tab w:val="left" w:pos="-720"/>
          <w:tab w:val="left" w:pos="538"/>
          <w:tab w:val="left" w:pos="889"/>
          <w:tab w:val="left" w:pos="1231"/>
          <w:tab w:val="left" w:pos="8028"/>
          <w:tab w:val="right" w:pos="8960"/>
        </w:tabs>
        <w:suppressAutoHyphens/>
        <w:ind w:left="855"/>
        <w:jc w:val="both"/>
        <w:rPr>
          <w:rFonts w:ascii="Arial" w:hAnsi="Arial" w:cs="Arial"/>
          <w:sz w:val="18"/>
          <w:szCs w:val="18"/>
        </w:rPr>
      </w:pPr>
    </w:p>
    <w:p w:rsidR="0083772F" w:rsidRPr="0012335D" w:rsidRDefault="0083772F" w:rsidP="00213229">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sr-Cyrl-BA"/>
        </w:rPr>
      </w:pPr>
    </w:p>
    <w:p w:rsidR="00213229" w:rsidRPr="0012335D" w:rsidRDefault="00213229" w:rsidP="00324835">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 xml:space="preserve">ФИНАНСИЈСКИ </w:t>
      </w:r>
      <w:r w:rsidRPr="0012335D">
        <w:rPr>
          <w:rFonts w:ascii="Arial" w:hAnsi="Arial" w:cs="Arial"/>
          <w:b/>
          <w:sz w:val="18"/>
          <w:szCs w:val="18"/>
          <w:lang w:val="sr-Cyrl-BA"/>
        </w:rPr>
        <w:t>РАСХОДИ</w:t>
      </w:r>
    </w:p>
    <w:tbl>
      <w:tblPr>
        <w:tblW w:w="8121" w:type="dxa"/>
        <w:tblInd w:w="918" w:type="dxa"/>
        <w:tblLook w:val="04A0" w:firstRow="1" w:lastRow="0" w:firstColumn="1" w:lastColumn="0" w:noHBand="0" w:noVBand="1"/>
      </w:tblPr>
      <w:tblGrid>
        <w:gridCol w:w="4293"/>
        <w:gridCol w:w="1985"/>
        <w:gridCol w:w="1843"/>
      </w:tblGrid>
      <w:tr w:rsidR="00213229" w:rsidRPr="0012335D" w:rsidTr="005732FE">
        <w:trPr>
          <w:trHeight w:val="20"/>
        </w:trPr>
        <w:tc>
          <w:tcPr>
            <w:tcW w:w="8121" w:type="dxa"/>
            <w:gridSpan w:val="3"/>
            <w:tcBorders>
              <w:top w:val="nil"/>
              <w:left w:val="nil"/>
              <w:bottom w:val="nil"/>
              <w:right w:val="nil"/>
            </w:tcBorders>
            <w:shd w:val="clear" w:color="auto" w:fill="auto"/>
            <w:vAlign w:val="center"/>
            <w:hideMark/>
          </w:tcPr>
          <w:p w:rsidR="00D47F28" w:rsidRPr="0012335D" w:rsidRDefault="00962506" w:rsidP="00D47F28">
            <w:pPr>
              <w:widowControl/>
              <w:jc w:val="right"/>
              <w:rPr>
                <w:rFonts w:ascii="Arial" w:hAnsi="Arial" w:cs="Arial"/>
                <w:b/>
                <w:bCs/>
                <w:snapToGrid/>
                <w:sz w:val="18"/>
                <w:szCs w:val="18"/>
                <w:lang w:val="sr-Cyrl-BA"/>
              </w:rPr>
            </w:pPr>
            <w:r w:rsidRPr="0012335D">
              <w:rPr>
                <w:rFonts w:ascii="Arial" w:hAnsi="Arial" w:cs="Arial"/>
                <w:b/>
                <w:bCs/>
                <w:snapToGrid/>
                <w:sz w:val="18"/>
                <w:szCs w:val="18"/>
              </w:rPr>
              <w:t>У BAM</w:t>
            </w:r>
          </w:p>
          <w:p w:rsidR="00595048" w:rsidRPr="0012335D" w:rsidRDefault="00595048" w:rsidP="00595048">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За годину која се завршила</w:t>
            </w:r>
          </w:p>
          <w:p w:rsidR="00213229" w:rsidRPr="0012335D" w:rsidRDefault="00054A79" w:rsidP="001A4945">
            <w:pPr>
              <w:widowControl/>
              <w:jc w:val="right"/>
              <w:rPr>
                <w:rFonts w:ascii="Arial" w:hAnsi="Arial" w:cs="Arial"/>
                <w:b/>
                <w:bCs/>
                <w:snapToGrid/>
                <w:sz w:val="18"/>
                <w:szCs w:val="18"/>
              </w:rPr>
            </w:pPr>
            <w:r w:rsidRPr="0012335D">
              <w:rPr>
                <w:rFonts w:ascii="Arial" w:hAnsi="Arial" w:cs="Arial"/>
                <w:b/>
                <w:bCs/>
                <w:snapToGrid/>
                <w:sz w:val="18"/>
                <w:szCs w:val="18"/>
                <w:lang w:val="sr-Cyrl-BA"/>
              </w:rPr>
              <w:t>31. децембар</w:t>
            </w:r>
          </w:p>
        </w:tc>
      </w:tr>
      <w:tr w:rsidR="007E376F" w:rsidRPr="0012335D" w:rsidTr="007E376F">
        <w:trPr>
          <w:trHeight w:val="204"/>
        </w:trPr>
        <w:tc>
          <w:tcPr>
            <w:tcW w:w="4293" w:type="dxa"/>
            <w:tcBorders>
              <w:top w:val="nil"/>
              <w:left w:val="nil"/>
              <w:bottom w:val="nil"/>
              <w:right w:val="nil"/>
            </w:tcBorders>
            <w:shd w:val="clear" w:color="auto" w:fill="auto"/>
            <w:vAlign w:val="center"/>
            <w:hideMark/>
          </w:tcPr>
          <w:p w:rsidR="007E376F" w:rsidRPr="0012335D" w:rsidRDefault="007E376F" w:rsidP="007E376F">
            <w:pPr>
              <w:widowControl/>
              <w:rPr>
                <w:rFonts w:ascii="Arial" w:hAnsi="Arial" w:cs="Arial"/>
                <w:snapToGrid/>
                <w:sz w:val="18"/>
                <w:szCs w:val="18"/>
              </w:rPr>
            </w:pPr>
          </w:p>
        </w:tc>
        <w:tc>
          <w:tcPr>
            <w:tcW w:w="1985" w:type="dxa"/>
            <w:tcBorders>
              <w:top w:val="nil"/>
              <w:left w:val="nil"/>
              <w:bottom w:val="single" w:sz="8" w:space="0" w:color="auto"/>
              <w:right w:val="nil"/>
            </w:tcBorders>
            <w:shd w:val="clear" w:color="auto" w:fill="auto"/>
            <w:noWrap/>
            <w:vAlign w:val="bottom"/>
            <w:hideMark/>
          </w:tcPr>
          <w:p w:rsidR="007E376F" w:rsidRPr="0012335D" w:rsidRDefault="007E376F" w:rsidP="00491A00">
            <w:pPr>
              <w:widowControl/>
              <w:jc w:val="right"/>
              <w:rPr>
                <w:rFonts w:ascii="Arial" w:hAnsi="Arial" w:cs="Arial"/>
                <w:b/>
                <w:bCs/>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sidR="0083772F">
              <w:rPr>
                <w:rFonts w:ascii="Arial" w:hAnsi="Arial" w:cs="Arial"/>
                <w:b/>
                <w:bCs/>
                <w:snapToGrid/>
                <w:sz w:val="18"/>
                <w:szCs w:val="18"/>
                <w:lang w:val="sr-Cyrl-BA"/>
              </w:rPr>
              <w:t>4</w:t>
            </w:r>
            <w:r w:rsidRPr="0012335D">
              <w:rPr>
                <w:rFonts w:ascii="Arial" w:hAnsi="Arial" w:cs="Arial"/>
                <w:b/>
                <w:bCs/>
                <w:snapToGrid/>
                <w:sz w:val="18"/>
                <w:szCs w:val="18"/>
              </w:rPr>
              <w:t>.</w:t>
            </w:r>
          </w:p>
        </w:tc>
        <w:tc>
          <w:tcPr>
            <w:tcW w:w="1843" w:type="dxa"/>
            <w:tcBorders>
              <w:top w:val="nil"/>
              <w:left w:val="nil"/>
              <w:bottom w:val="single" w:sz="8" w:space="0" w:color="auto"/>
              <w:right w:val="nil"/>
            </w:tcBorders>
            <w:shd w:val="clear" w:color="auto" w:fill="auto"/>
            <w:noWrap/>
            <w:vAlign w:val="bottom"/>
          </w:tcPr>
          <w:p w:rsidR="007E376F" w:rsidRPr="0012335D" w:rsidRDefault="007E376F" w:rsidP="0083772F">
            <w:pPr>
              <w:widowControl/>
              <w:jc w:val="right"/>
              <w:rPr>
                <w:rFonts w:ascii="Arial" w:hAnsi="Arial" w:cs="Arial"/>
                <w:b/>
                <w:bCs/>
                <w:snapToGrid/>
                <w:sz w:val="18"/>
                <w:szCs w:val="18"/>
                <w:lang w:val="sr-Cyrl-BA"/>
              </w:rPr>
            </w:pPr>
            <w:r w:rsidRPr="0012335D">
              <w:rPr>
                <w:rFonts w:ascii="Arial" w:hAnsi="Arial" w:cs="Arial"/>
                <w:b/>
                <w:bCs/>
                <w:snapToGrid/>
                <w:sz w:val="18"/>
                <w:szCs w:val="18"/>
              </w:rPr>
              <w:t>202</w:t>
            </w:r>
            <w:r w:rsidR="0083772F">
              <w:rPr>
                <w:rFonts w:ascii="Arial" w:hAnsi="Arial" w:cs="Arial"/>
                <w:b/>
                <w:bCs/>
                <w:snapToGrid/>
                <w:sz w:val="18"/>
                <w:szCs w:val="18"/>
                <w:lang w:val="sr-Cyrl-BA"/>
              </w:rPr>
              <w:t>3</w:t>
            </w:r>
            <w:r w:rsidRPr="0012335D">
              <w:rPr>
                <w:rFonts w:ascii="Arial" w:hAnsi="Arial" w:cs="Arial"/>
                <w:b/>
                <w:bCs/>
                <w:snapToGrid/>
                <w:sz w:val="18"/>
                <w:szCs w:val="18"/>
              </w:rPr>
              <w:t>.</w:t>
            </w:r>
          </w:p>
        </w:tc>
      </w:tr>
      <w:tr w:rsidR="001F3F45" w:rsidRPr="0012335D" w:rsidTr="002812DE">
        <w:trPr>
          <w:trHeight w:val="20"/>
        </w:trPr>
        <w:tc>
          <w:tcPr>
            <w:tcW w:w="4293" w:type="dxa"/>
            <w:tcBorders>
              <w:top w:val="nil"/>
              <w:left w:val="nil"/>
              <w:bottom w:val="nil"/>
              <w:right w:val="nil"/>
            </w:tcBorders>
            <w:shd w:val="clear" w:color="auto" w:fill="auto"/>
            <w:vAlign w:val="center"/>
            <w:hideMark/>
          </w:tcPr>
          <w:p w:rsidR="001F3F45" w:rsidRPr="0012335D" w:rsidRDefault="001F3F45" w:rsidP="001F3F45">
            <w:pPr>
              <w:widowControl/>
              <w:rPr>
                <w:rFonts w:ascii="Arial" w:hAnsi="Arial" w:cs="Arial"/>
                <w:snapToGrid/>
                <w:sz w:val="18"/>
                <w:szCs w:val="18"/>
              </w:rPr>
            </w:pPr>
            <w:r w:rsidRPr="0012335D">
              <w:rPr>
                <w:rFonts w:ascii="Arial" w:hAnsi="Arial" w:cs="Arial"/>
                <w:snapToGrid/>
                <w:sz w:val="18"/>
                <w:szCs w:val="18"/>
              </w:rPr>
              <w:t>Расходи камата по дужничко повјерилачким односима и кредитима</w:t>
            </w:r>
          </w:p>
        </w:tc>
        <w:tc>
          <w:tcPr>
            <w:tcW w:w="1985" w:type="dxa"/>
            <w:tcBorders>
              <w:top w:val="nil"/>
              <w:left w:val="nil"/>
              <w:right w:val="nil"/>
            </w:tcBorders>
            <w:shd w:val="clear" w:color="auto" w:fill="auto"/>
          </w:tcPr>
          <w:p w:rsidR="001F3F45" w:rsidRDefault="001F3F45" w:rsidP="001F3F45">
            <w:pPr>
              <w:jc w:val="right"/>
              <w:rPr>
                <w:rFonts w:ascii="Arial" w:hAnsi="Arial" w:cs="Arial"/>
                <w:sz w:val="18"/>
                <w:szCs w:val="18"/>
              </w:rPr>
            </w:pPr>
          </w:p>
          <w:p w:rsidR="001F3F45" w:rsidRPr="00D818A2" w:rsidRDefault="001F3F45" w:rsidP="001F3F45">
            <w:pPr>
              <w:jc w:val="right"/>
              <w:rPr>
                <w:rFonts w:ascii="Arial" w:hAnsi="Arial" w:cs="Arial"/>
                <w:sz w:val="18"/>
                <w:szCs w:val="18"/>
              </w:rPr>
            </w:pPr>
            <w:r w:rsidRPr="00D818A2">
              <w:rPr>
                <w:rFonts w:ascii="Arial" w:hAnsi="Arial" w:cs="Arial"/>
                <w:sz w:val="18"/>
                <w:szCs w:val="18"/>
              </w:rPr>
              <w:t xml:space="preserve"> 4,651 </w:t>
            </w:r>
          </w:p>
        </w:tc>
        <w:tc>
          <w:tcPr>
            <w:tcW w:w="1843" w:type="dxa"/>
            <w:tcBorders>
              <w:top w:val="nil"/>
              <w:left w:val="nil"/>
              <w:right w:val="nil"/>
            </w:tcBorders>
            <w:shd w:val="clear" w:color="auto" w:fill="auto"/>
            <w:vAlign w:val="bottom"/>
          </w:tcPr>
          <w:p w:rsidR="001F3F45" w:rsidRPr="00B157D1" w:rsidRDefault="001F3F45" w:rsidP="001F3F45">
            <w:pPr>
              <w:jc w:val="right"/>
              <w:rPr>
                <w:rFonts w:ascii="Arial" w:hAnsi="Arial" w:cs="Arial"/>
                <w:sz w:val="18"/>
                <w:szCs w:val="18"/>
              </w:rPr>
            </w:pPr>
            <w:r>
              <w:rPr>
                <w:rFonts w:ascii="Arial" w:hAnsi="Arial" w:cs="Arial"/>
                <w:sz w:val="18"/>
                <w:szCs w:val="18"/>
              </w:rPr>
              <w:t>24,788</w:t>
            </w:r>
          </w:p>
        </w:tc>
      </w:tr>
      <w:tr w:rsidR="001F3F45" w:rsidRPr="0012335D" w:rsidTr="002812DE">
        <w:trPr>
          <w:trHeight w:val="20"/>
        </w:trPr>
        <w:tc>
          <w:tcPr>
            <w:tcW w:w="4293" w:type="dxa"/>
            <w:tcBorders>
              <w:top w:val="nil"/>
              <w:left w:val="nil"/>
              <w:bottom w:val="nil"/>
              <w:right w:val="nil"/>
            </w:tcBorders>
            <w:shd w:val="clear" w:color="auto" w:fill="auto"/>
            <w:vAlign w:val="center"/>
          </w:tcPr>
          <w:p w:rsidR="001F3F45" w:rsidRPr="00427E5A" w:rsidRDefault="001F3F45" w:rsidP="001F3F45">
            <w:pPr>
              <w:widowControl/>
              <w:rPr>
                <w:rFonts w:ascii="Arial" w:hAnsi="Arial" w:cs="Arial"/>
                <w:snapToGrid/>
                <w:sz w:val="18"/>
                <w:szCs w:val="18"/>
              </w:rPr>
            </w:pPr>
            <w:r>
              <w:rPr>
                <w:rFonts w:ascii="Arial" w:hAnsi="Arial" w:cs="Arial"/>
                <w:snapToGrid/>
                <w:sz w:val="18"/>
                <w:szCs w:val="18"/>
              </w:rPr>
              <w:t>Расходи камата по лизингу</w:t>
            </w:r>
          </w:p>
        </w:tc>
        <w:tc>
          <w:tcPr>
            <w:tcW w:w="1985" w:type="dxa"/>
            <w:tcBorders>
              <w:top w:val="nil"/>
              <w:left w:val="nil"/>
              <w:right w:val="nil"/>
            </w:tcBorders>
            <w:shd w:val="clear" w:color="auto" w:fill="auto"/>
          </w:tcPr>
          <w:p w:rsidR="001F3F45" w:rsidRPr="00D818A2" w:rsidRDefault="001F3F45" w:rsidP="001F3F45">
            <w:pPr>
              <w:jc w:val="right"/>
              <w:rPr>
                <w:rFonts w:ascii="Arial" w:hAnsi="Arial" w:cs="Arial"/>
                <w:sz w:val="18"/>
                <w:szCs w:val="18"/>
              </w:rPr>
            </w:pPr>
            <w:r w:rsidRPr="00D818A2">
              <w:rPr>
                <w:rFonts w:ascii="Arial" w:hAnsi="Arial" w:cs="Arial"/>
                <w:sz w:val="18"/>
                <w:szCs w:val="18"/>
              </w:rPr>
              <w:t xml:space="preserve"> 3,648 </w:t>
            </w:r>
          </w:p>
        </w:tc>
        <w:tc>
          <w:tcPr>
            <w:tcW w:w="1843" w:type="dxa"/>
            <w:tcBorders>
              <w:top w:val="nil"/>
              <w:left w:val="nil"/>
              <w:right w:val="nil"/>
            </w:tcBorders>
            <w:shd w:val="clear" w:color="auto" w:fill="auto"/>
            <w:vAlign w:val="bottom"/>
          </w:tcPr>
          <w:p w:rsidR="001F3F45" w:rsidRDefault="001F3F45" w:rsidP="001F3F45">
            <w:pPr>
              <w:jc w:val="right"/>
              <w:rPr>
                <w:rFonts w:ascii="Arial" w:hAnsi="Arial" w:cs="Arial"/>
                <w:sz w:val="18"/>
                <w:szCs w:val="18"/>
              </w:rPr>
            </w:pPr>
            <w:r>
              <w:rPr>
                <w:rFonts w:ascii="Arial" w:hAnsi="Arial" w:cs="Arial"/>
                <w:sz w:val="18"/>
                <w:szCs w:val="18"/>
              </w:rPr>
              <w:t>7,878</w:t>
            </w:r>
          </w:p>
        </w:tc>
      </w:tr>
      <w:tr w:rsidR="001F3F45" w:rsidRPr="0012335D" w:rsidTr="002812DE">
        <w:trPr>
          <w:trHeight w:val="20"/>
        </w:trPr>
        <w:tc>
          <w:tcPr>
            <w:tcW w:w="4293" w:type="dxa"/>
            <w:tcBorders>
              <w:top w:val="nil"/>
              <w:left w:val="nil"/>
              <w:bottom w:val="nil"/>
              <w:right w:val="nil"/>
            </w:tcBorders>
            <w:shd w:val="clear" w:color="auto" w:fill="auto"/>
            <w:vAlign w:val="center"/>
            <w:hideMark/>
          </w:tcPr>
          <w:p w:rsidR="001F3F45" w:rsidRPr="0012335D" w:rsidRDefault="001F3F45" w:rsidP="001F3F45">
            <w:pPr>
              <w:widowControl/>
              <w:rPr>
                <w:rFonts w:ascii="Arial" w:hAnsi="Arial" w:cs="Arial"/>
                <w:snapToGrid/>
                <w:sz w:val="18"/>
                <w:szCs w:val="18"/>
              </w:rPr>
            </w:pPr>
            <w:r w:rsidRPr="0012335D">
              <w:rPr>
                <w:rFonts w:ascii="Arial" w:hAnsi="Arial" w:cs="Arial"/>
                <w:snapToGrid/>
                <w:sz w:val="18"/>
                <w:szCs w:val="18"/>
              </w:rPr>
              <w:t>Негативне курсне разлике</w:t>
            </w:r>
          </w:p>
        </w:tc>
        <w:tc>
          <w:tcPr>
            <w:tcW w:w="1985" w:type="dxa"/>
            <w:tcBorders>
              <w:top w:val="nil"/>
              <w:left w:val="nil"/>
              <w:right w:val="nil"/>
            </w:tcBorders>
            <w:shd w:val="clear" w:color="auto" w:fill="auto"/>
          </w:tcPr>
          <w:p w:rsidR="001F3F45" w:rsidRPr="00D818A2" w:rsidRDefault="001F3F45" w:rsidP="001F3F45">
            <w:pPr>
              <w:jc w:val="right"/>
              <w:rPr>
                <w:rFonts w:ascii="Arial" w:hAnsi="Arial" w:cs="Arial"/>
                <w:sz w:val="18"/>
                <w:szCs w:val="18"/>
                <w:lang w:val="sr-Cyrl-BA"/>
              </w:rPr>
            </w:pPr>
            <w:r w:rsidRPr="00D818A2">
              <w:rPr>
                <w:rFonts w:ascii="Arial" w:hAnsi="Arial" w:cs="Arial"/>
                <w:sz w:val="18"/>
                <w:szCs w:val="18"/>
              </w:rPr>
              <w:t xml:space="preserve"> 38,165 </w:t>
            </w:r>
          </w:p>
        </w:tc>
        <w:tc>
          <w:tcPr>
            <w:tcW w:w="1843" w:type="dxa"/>
            <w:tcBorders>
              <w:top w:val="nil"/>
              <w:left w:val="nil"/>
              <w:right w:val="nil"/>
            </w:tcBorders>
            <w:shd w:val="clear" w:color="auto" w:fill="auto"/>
            <w:vAlign w:val="bottom"/>
          </w:tcPr>
          <w:p w:rsidR="001F3F45" w:rsidRPr="00612451" w:rsidRDefault="001F3F45" w:rsidP="001F3F45">
            <w:pPr>
              <w:jc w:val="right"/>
              <w:rPr>
                <w:rFonts w:ascii="Arial" w:hAnsi="Arial" w:cs="Arial"/>
                <w:sz w:val="18"/>
                <w:szCs w:val="18"/>
              </w:rPr>
            </w:pPr>
            <w:r>
              <w:rPr>
                <w:rFonts w:ascii="Arial" w:hAnsi="Arial" w:cs="Arial"/>
                <w:sz w:val="18"/>
                <w:szCs w:val="18"/>
              </w:rPr>
              <w:t>52,792</w:t>
            </w:r>
          </w:p>
        </w:tc>
      </w:tr>
      <w:tr w:rsidR="001F3F45" w:rsidRPr="0012335D" w:rsidTr="002812DE">
        <w:trPr>
          <w:trHeight w:val="20"/>
        </w:trPr>
        <w:tc>
          <w:tcPr>
            <w:tcW w:w="4293" w:type="dxa"/>
            <w:tcBorders>
              <w:top w:val="nil"/>
              <w:left w:val="nil"/>
              <w:bottom w:val="nil"/>
              <w:right w:val="nil"/>
            </w:tcBorders>
            <w:shd w:val="clear" w:color="auto" w:fill="auto"/>
            <w:vAlign w:val="center"/>
            <w:hideMark/>
          </w:tcPr>
          <w:p w:rsidR="001F3F45" w:rsidRPr="0012335D" w:rsidRDefault="001F3F45" w:rsidP="001F3F45">
            <w:pPr>
              <w:widowControl/>
              <w:rPr>
                <w:rFonts w:ascii="Arial" w:hAnsi="Arial" w:cs="Arial"/>
                <w:snapToGrid/>
                <w:sz w:val="18"/>
                <w:szCs w:val="18"/>
                <w:lang w:val="sr-Cyrl-BA"/>
              </w:rPr>
            </w:pPr>
            <w:r w:rsidRPr="0012335D">
              <w:rPr>
                <w:rFonts w:ascii="Arial" w:hAnsi="Arial" w:cs="Arial"/>
                <w:snapToGrid/>
                <w:sz w:val="18"/>
                <w:szCs w:val="18"/>
              </w:rPr>
              <w:t xml:space="preserve">Камате по </w:t>
            </w:r>
            <w:r w:rsidRPr="0012335D">
              <w:rPr>
                <w:rFonts w:ascii="Arial" w:hAnsi="Arial" w:cs="Arial"/>
                <w:snapToGrid/>
                <w:sz w:val="18"/>
                <w:szCs w:val="18"/>
                <w:lang w:val="sr-Cyrl-BA"/>
              </w:rPr>
              <w:t>закупу-МРС 16</w:t>
            </w:r>
          </w:p>
        </w:tc>
        <w:tc>
          <w:tcPr>
            <w:tcW w:w="1985" w:type="dxa"/>
            <w:tcBorders>
              <w:left w:val="nil"/>
              <w:right w:val="nil"/>
            </w:tcBorders>
            <w:shd w:val="clear" w:color="auto" w:fill="auto"/>
          </w:tcPr>
          <w:p w:rsidR="001F3F45" w:rsidRPr="00D818A2" w:rsidRDefault="001F3F45" w:rsidP="001F3F45">
            <w:pPr>
              <w:jc w:val="right"/>
              <w:rPr>
                <w:rFonts w:ascii="Arial" w:hAnsi="Arial" w:cs="Arial"/>
                <w:sz w:val="18"/>
                <w:szCs w:val="18"/>
              </w:rPr>
            </w:pPr>
            <w:r w:rsidRPr="00D818A2">
              <w:rPr>
                <w:rFonts w:ascii="Arial" w:hAnsi="Arial" w:cs="Arial"/>
                <w:sz w:val="18"/>
                <w:szCs w:val="18"/>
              </w:rPr>
              <w:t xml:space="preserve"> 20,732 </w:t>
            </w:r>
          </w:p>
        </w:tc>
        <w:tc>
          <w:tcPr>
            <w:tcW w:w="1843" w:type="dxa"/>
            <w:tcBorders>
              <w:left w:val="nil"/>
              <w:right w:val="nil"/>
            </w:tcBorders>
            <w:shd w:val="clear" w:color="auto" w:fill="auto"/>
            <w:vAlign w:val="bottom"/>
          </w:tcPr>
          <w:p w:rsidR="001F3F45" w:rsidRPr="00427E5A" w:rsidRDefault="001F3F45" w:rsidP="001F3F45">
            <w:pPr>
              <w:jc w:val="right"/>
              <w:rPr>
                <w:rFonts w:ascii="Arial" w:hAnsi="Arial" w:cs="Arial"/>
                <w:sz w:val="18"/>
                <w:szCs w:val="18"/>
              </w:rPr>
            </w:pPr>
            <w:r>
              <w:rPr>
                <w:rFonts w:ascii="Arial" w:hAnsi="Arial" w:cs="Arial"/>
                <w:sz w:val="18"/>
                <w:szCs w:val="18"/>
              </w:rPr>
              <w:t>59,718</w:t>
            </w:r>
          </w:p>
        </w:tc>
      </w:tr>
      <w:tr w:rsidR="001F3F45" w:rsidRPr="0012335D" w:rsidTr="002812DE">
        <w:trPr>
          <w:trHeight w:val="20"/>
        </w:trPr>
        <w:tc>
          <w:tcPr>
            <w:tcW w:w="4293" w:type="dxa"/>
            <w:tcBorders>
              <w:top w:val="nil"/>
              <w:left w:val="nil"/>
              <w:bottom w:val="nil"/>
              <w:right w:val="nil"/>
            </w:tcBorders>
            <w:shd w:val="clear" w:color="auto" w:fill="auto"/>
            <w:vAlign w:val="center"/>
            <w:hideMark/>
          </w:tcPr>
          <w:p w:rsidR="001F3F45" w:rsidRPr="0012335D" w:rsidRDefault="001F3F45" w:rsidP="001F3F45">
            <w:pPr>
              <w:widowControl/>
              <w:rPr>
                <w:rFonts w:ascii="Arial" w:hAnsi="Arial" w:cs="Arial"/>
                <w:snapToGrid/>
                <w:sz w:val="18"/>
                <w:szCs w:val="18"/>
              </w:rPr>
            </w:pPr>
            <w:r w:rsidRPr="0012335D">
              <w:rPr>
                <w:rFonts w:ascii="Arial" w:hAnsi="Arial" w:cs="Arial"/>
                <w:snapToGrid/>
                <w:sz w:val="18"/>
                <w:szCs w:val="18"/>
              </w:rPr>
              <w:t xml:space="preserve">Затезне камате </w:t>
            </w:r>
          </w:p>
        </w:tc>
        <w:tc>
          <w:tcPr>
            <w:tcW w:w="1985" w:type="dxa"/>
            <w:tcBorders>
              <w:top w:val="nil"/>
              <w:left w:val="nil"/>
              <w:bottom w:val="single" w:sz="4" w:space="0" w:color="auto"/>
              <w:right w:val="nil"/>
            </w:tcBorders>
            <w:shd w:val="clear" w:color="auto" w:fill="auto"/>
          </w:tcPr>
          <w:p w:rsidR="001F3F45" w:rsidRPr="00D818A2" w:rsidRDefault="001F3F45" w:rsidP="001F3F45">
            <w:pPr>
              <w:jc w:val="right"/>
              <w:rPr>
                <w:rFonts w:ascii="Arial" w:hAnsi="Arial" w:cs="Arial"/>
                <w:sz w:val="18"/>
                <w:szCs w:val="18"/>
              </w:rPr>
            </w:pPr>
            <w:r w:rsidRPr="00D818A2">
              <w:rPr>
                <w:rFonts w:ascii="Arial" w:hAnsi="Arial" w:cs="Arial"/>
                <w:sz w:val="18"/>
                <w:szCs w:val="18"/>
              </w:rPr>
              <w:t xml:space="preserve"> 74,482 </w:t>
            </w:r>
          </w:p>
        </w:tc>
        <w:tc>
          <w:tcPr>
            <w:tcW w:w="1843" w:type="dxa"/>
            <w:tcBorders>
              <w:top w:val="nil"/>
              <w:left w:val="nil"/>
              <w:bottom w:val="single" w:sz="4" w:space="0" w:color="auto"/>
              <w:right w:val="nil"/>
            </w:tcBorders>
            <w:shd w:val="clear" w:color="auto" w:fill="auto"/>
            <w:vAlign w:val="bottom"/>
          </w:tcPr>
          <w:p w:rsidR="001F3F45" w:rsidRPr="0012335D" w:rsidRDefault="001F3F45" w:rsidP="001F3F45">
            <w:pPr>
              <w:jc w:val="right"/>
              <w:rPr>
                <w:rFonts w:ascii="Arial" w:hAnsi="Arial" w:cs="Arial"/>
                <w:sz w:val="18"/>
                <w:szCs w:val="18"/>
              </w:rPr>
            </w:pPr>
            <w:r>
              <w:rPr>
                <w:rFonts w:ascii="Arial" w:hAnsi="Arial" w:cs="Arial"/>
                <w:sz w:val="18"/>
                <w:szCs w:val="18"/>
              </w:rPr>
              <w:t>3,462</w:t>
            </w:r>
          </w:p>
        </w:tc>
      </w:tr>
      <w:tr w:rsidR="001F3F45" w:rsidRPr="0012335D" w:rsidTr="002F0227">
        <w:trPr>
          <w:trHeight w:val="20"/>
        </w:trPr>
        <w:tc>
          <w:tcPr>
            <w:tcW w:w="4293" w:type="dxa"/>
            <w:tcBorders>
              <w:top w:val="nil"/>
              <w:left w:val="nil"/>
              <w:bottom w:val="nil"/>
              <w:right w:val="nil"/>
            </w:tcBorders>
            <w:shd w:val="clear" w:color="auto" w:fill="auto"/>
            <w:vAlign w:val="center"/>
            <w:hideMark/>
          </w:tcPr>
          <w:p w:rsidR="001F3F45" w:rsidRPr="0012335D" w:rsidRDefault="001F3F45" w:rsidP="001F3F45">
            <w:pPr>
              <w:widowControl/>
              <w:rPr>
                <w:rFonts w:ascii="Arial" w:hAnsi="Arial" w:cs="Arial"/>
                <w:snapToGrid/>
                <w:sz w:val="18"/>
                <w:szCs w:val="18"/>
              </w:rPr>
            </w:pPr>
          </w:p>
        </w:tc>
        <w:tc>
          <w:tcPr>
            <w:tcW w:w="1985" w:type="dxa"/>
            <w:tcBorders>
              <w:top w:val="nil"/>
              <w:left w:val="nil"/>
              <w:bottom w:val="double" w:sz="6" w:space="0" w:color="auto"/>
              <w:right w:val="nil"/>
            </w:tcBorders>
            <w:shd w:val="clear" w:color="auto" w:fill="auto"/>
            <w:vAlign w:val="bottom"/>
          </w:tcPr>
          <w:p w:rsidR="001F3F45" w:rsidRPr="00D818A2" w:rsidRDefault="001F3F45" w:rsidP="001F3F45">
            <w:pPr>
              <w:widowControl/>
              <w:jc w:val="right"/>
              <w:rPr>
                <w:rFonts w:ascii="Arial" w:hAnsi="Arial" w:cs="Arial"/>
                <w:b/>
                <w:bCs/>
                <w:snapToGrid/>
                <w:sz w:val="18"/>
                <w:szCs w:val="18"/>
              </w:rPr>
            </w:pPr>
            <w:r w:rsidRPr="00D818A2">
              <w:rPr>
                <w:rFonts w:ascii="Arial" w:hAnsi="Arial" w:cs="Arial"/>
                <w:b/>
                <w:bCs/>
                <w:sz w:val="18"/>
                <w:szCs w:val="18"/>
              </w:rPr>
              <w:t>141,678</w:t>
            </w:r>
          </w:p>
        </w:tc>
        <w:tc>
          <w:tcPr>
            <w:tcW w:w="1843" w:type="dxa"/>
            <w:tcBorders>
              <w:top w:val="nil"/>
              <w:left w:val="nil"/>
              <w:bottom w:val="double" w:sz="6" w:space="0" w:color="auto"/>
              <w:right w:val="nil"/>
            </w:tcBorders>
            <w:shd w:val="clear" w:color="auto" w:fill="auto"/>
            <w:vAlign w:val="bottom"/>
          </w:tcPr>
          <w:p w:rsidR="001F3F45" w:rsidRPr="0012335D" w:rsidRDefault="001F3F45" w:rsidP="001F3F45">
            <w:pPr>
              <w:jc w:val="right"/>
              <w:rPr>
                <w:rFonts w:ascii="Arial" w:hAnsi="Arial" w:cs="Arial"/>
                <w:b/>
                <w:bCs/>
                <w:sz w:val="18"/>
                <w:szCs w:val="18"/>
                <w:lang w:val="sr-Cyrl-BA"/>
              </w:rPr>
            </w:pPr>
            <w:r>
              <w:rPr>
                <w:rFonts w:ascii="Arial" w:hAnsi="Arial" w:cs="Arial"/>
                <w:b/>
                <w:bCs/>
                <w:sz w:val="18"/>
                <w:szCs w:val="18"/>
                <w:lang w:val="sr-Cyrl-BA"/>
              </w:rPr>
              <w:t>148,638</w:t>
            </w:r>
          </w:p>
        </w:tc>
      </w:tr>
    </w:tbl>
    <w:p w:rsidR="001F3F45" w:rsidRDefault="001F3F45" w:rsidP="001F3F45">
      <w:pPr>
        <w:tabs>
          <w:tab w:val="left" w:pos="-1440"/>
          <w:tab w:val="left" w:pos="-720"/>
          <w:tab w:val="left" w:pos="538"/>
          <w:tab w:val="left" w:pos="889"/>
          <w:tab w:val="left" w:pos="1231"/>
          <w:tab w:val="left" w:pos="8028"/>
          <w:tab w:val="right" w:pos="8960"/>
        </w:tabs>
        <w:suppressAutoHyphens/>
        <w:jc w:val="both"/>
        <w:rPr>
          <w:rFonts w:ascii="Arial" w:hAnsi="Arial" w:cs="Arial"/>
          <w:sz w:val="18"/>
          <w:szCs w:val="18"/>
          <w:lang w:val="sr-Cyrl-BA"/>
        </w:rPr>
      </w:pPr>
      <w:r>
        <w:rPr>
          <w:rFonts w:ascii="Arial" w:hAnsi="Arial" w:cs="Arial"/>
          <w:sz w:val="18"/>
          <w:szCs w:val="18"/>
          <w:lang w:val="sr-Cyrl-BA"/>
        </w:rPr>
        <w:tab/>
      </w:r>
      <w:r>
        <w:rPr>
          <w:rFonts w:ascii="Arial" w:hAnsi="Arial" w:cs="Arial"/>
          <w:sz w:val="18"/>
          <w:szCs w:val="18"/>
          <w:lang w:val="sr-Cyrl-BA"/>
        </w:rPr>
        <w:tab/>
      </w:r>
    </w:p>
    <w:p w:rsidR="001F3F45" w:rsidRPr="00324835" w:rsidRDefault="001F3F45" w:rsidP="001F3F45">
      <w:pPr>
        <w:tabs>
          <w:tab w:val="left" w:pos="-1440"/>
          <w:tab w:val="left" w:pos="-720"/>
          <w:tab w:val="left" w:pos="538"/>
          <w:tab w:val="left" w:pos="889"/>
          <w:tab w:val="left" w:pos="1231"/>
          <w:tab w:val="left" w:pos="8028"/>
          <w:tab w:val="right" w:pos="8960"/>
        </w:tabs>
        <w:suppressAutoHyphens/>
        <w:jc w:val="both"/>
        <w:rPr>
          <w:rFonts w:ascii="Arial" w:hAnsi="Arial" w:cs="Arial"/>
          <w:sz w:val="18"/>
          <w:szCs w:val="18"/>
          <w:lang w:val="sr-Cyrl-BA"/>
        </w:rPr>
      </w:pPr>
      <w:r>
        <w:rPr>
          <w:rFonts w:ascii="Arial" w:hAnsi="Arial" w:cs="Arial"/>
          <w:sz w:val="18"/>
          <w:szCs w:val="18"/>
          <w:lang w:val="sr-Cyrl-BA"/>
        </w:rPr>
        <w:tab/>
      </w:r>
      <w:r>
        <w:rPr>
          <w:rFonts w:ascii="Arial" w:hAnsi="Arial" w:cs="Arial"/>
          <w:sz w:val="18"/>
          <w:szCs w:val="18"/>
          <w:lang w:val="sr-Cyrl-BA"/>
        </w:rPr>
        <w:tab/>
      </w:r>
      <w:r w:rsidRPr="00C67837">
        <w:rPr>
          <w:rFonts w:ascii="Arial" w:hAnsi="Arial" w:cs="Arial"/>
          <w:sz w:val="18"/>
          <w:szCs w:val="18"/>
          <w:lang w:val="sr-Cyrl-BA"/>
        </w:rPr>
        <w:t>Финансијски расходи</w:t>
      </w:r>
      <w:r>
        <w:rPr>
          <w:rFonts w:ascii="Arial" w:hAnsi="Arial" w:cs="Arial"/>
          <w:b/>
          <w:sz w:val="12"/>
          <w:szCs w:val="12"/>
          <w:lang w:val="sr-Cyrl-BA"/>
        </w:rPr>
        <w:t xml:space="preserve"> </w:t>
      </w:r>
      <w:r>
        <w:rPr>
          <w:rFonts w:ascii="Arial" w:hAnsi="Arial" w:cs="Arial"/>
          <w:sz w:val="18"/>
          <w:szCs w:val="18"/>
          <w:lang w:val="sr-Cyrl-BA"/>
        </w:rPr>
        <w:t xml:space="preserve"> су мањи за 4,68% у однсоу на претходну годину.</w:t>
      </w:r>
    </w:p>
    <w:p w:rsidR="001A4945" w:rsidRPr="0012335D" w:rsidRDefault="001A4945">
      <w:pPr>
        <w:tabs>
          <w:tab w:val="left" w:pos="-1440"/>
          <w:tab w:val="left" w:pos="-720"/>
          <w:tab w:val="left" w:pos="538"/>
          <w:tab w:val="left" w:pos="889"/>
          <w:tab w:val="left" w:pos="1231"/>
          <w:tab w:val="left" w:pos="8028"/>
          <w:tab w:val="right" w:pos="8960"/>
        </w:tabs>
        <w:suppressAutoHyphens/>
        <w:jc w:val="both"/>
        <w:rPr>
          <w:rFonts w:ascii="Arial" w:hAnsi="Arial" w:cs="Arial"/>
          <w:b/>
          <w:sz w:val="12"/>
          <w:szCs w:val="12"/>
          <w:lang w:val="sr-Cyrl-BA"/>
        </w:rPr>
      </w:pPr>
    </w:p>
    <w:p w:rsidR="00B54D62" w:rsidRPr="0012335D" w:rsidRDefault="0098022B" w:rsidP="00324835">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ОСТАЛИ</w:t>
      </w:r>
      <w:r w:rsidR="00AA37B2" w:rsidRPr="0012335D">
        <w:rPr>
          <w:rFonts w:ascii="Arial" w:hAnsi="Arial" w:cs="Arial"/>
          <w:b/>
          <w:sz w:val="18"/>
          <w:szCs w:val="18"/>
          <w:lang w:val="pl-PL"/>
        </w:rPr>
        <w:t xml:space="preserve"> </w:t>
      </w:r>
      <w:r w:rsidR="00213229" w:rsidRPr="0012335D">
        <w:rPr>
          <w:rFonts w:ascii="Arial" w:hAnsi="Arial" w:cs="Arial"/>
          <w:b/>
          <w:sz w:val="18"/>
          <w:szCs w:val="18"/>
          <w:lang w:val="sr-Cyrl-BA"/>
        </w:rPr>
        <w:t>ПРИХОДИ</w:t>
      </w:r>
    </w:p>
    <w:tbl>
      <w:tblPr>
        <w:tblW w:w="8121" w:type="dxa"/>
        <w:tblInd w:w="918" w:type="dxa"/>
        <w:tblLook w:val="04A0" w:firstRow="1" w:lastRow="0" w:firstColumn="1" w:lastColumn="0" w:noHBand="0" w:noVBand="1"/>
      </w:tblPr>
      <w:tblGrid>
        <w:gridCol w:w="4293"/>
        <w:gridCol w:w="1985"/>
        <w:gridCol w:w="1843"/>
      </w:tblGrid>
      <w:tr w:rsidR="00D47F28" w:rsidRPr="0012335D" w:rsidTr="005732FE">
        <w:trPr>
          <w:trHeight w:val="20"/>
        </w:trPr>
        <w:tc>
          <w:tcPr>
            <w:tcW w:w="8121" w:type="dxa"/>
            <w:gridSpan w:val="3"/>
            <w:tcBorders>
              <w:top w:val="nil"/>
              <w:left w:val="nil"/>
              <w:bottom w:val="nil"/>
              <w:right w:val="nil"/>
            </w:tcBorders>
            <w:shd w:val="clear" w:color="auto" w:fill="auto"/>
            <w:vAlign w:val="center"/>
            <w:hideMark/>
          </w:tcPr>
          <w:p w:rsidR="00D47F28" w:rsidRPr="0012335D" w:rsidRDefault="00962506" w:rsidP="001A4945">
            <w:pPr>
              <w:widowControl/>
              <w:jc w:val="right"/>
              <w:rPr>
                <w:rFonts w:ascii="Arial" w:hAnsi="Arial" w:cs="Arial"/>
                <w:b/>
                <w:bCs/>
                <w:snapToGrid/>
                <w:sz w:val="18"/>
                <w:szCs w:val="18"/>
                <w:lang w:val="sr-Cyrl-BA"/>
              </w:rPr>
            </w:pPr>
            <w:r w:rsidRPr="0012335D">
              <w:rPr>
                <w:rFonts w:ascii="Arial" w:hAnsi="Arial" w:cs="Arial"/>
                <w:b/>
                <w:bCs/>
                <w:snapToGrid/>
                <w:sz w:val="18"/>
                <w:szCs w:val="18"/>
              </w:rPr>
              <w:t>У BAM</w:t>
            </w:r>
          </w:p>
          <w:p w:rsidR="00595048" w:rsidRPr="0012335D" w:rsidRDefault="00595048" w:rsidP="00595048">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За годину која се завршила</w:t>
            </w:r>
          </w:p>
          <w:p w:rsidR="00D47F28" w:rsidRPr="0012335D" w:rsidRDefault="00054A79" w:rsidP="001A4945">
            <w:pPr>
              <w:widowControl/>
              <w:jc w:val="right"/>
              <w:rPr>
                <w:rFonts w:ascii="Arial" w:hAnsi="Arial" w:cs="Arial"/>
                <w:b/>
                <w:bCs/>
                <w:snapToGrid/>
                <w:sz w:val="18"/>
                <w:szCs w:val="18"/>
              </w:rPr>
            </w:pPr>
            <w:r w:rsidRPr="0012335D">
              <w:rPr>
                <w:rFonts w:ascii="Arial" w:hAnsi="Arial" w:cs="Arial"/>
                <w:b/>
                <w:bCs/>
                <w:snapToGrid/>
                <w:sz w:val="18"/>
                <w:szCs w:val="18"/>
                <w:lang w:val="sr-Cyrl-BA"/>
              </w:rPr>
              <w:t>31. децембар</w:t>
            </w:r>
          </w:p>
        </w:tc>
      </w:tr>
      <w:tr w:rsidR="007E376F" w:rsidRPr="0012335D" w:rsidTr="007E376F">
        <w:trPr>
          <w:trHeight w:val="20"/>
        </w:trPr>
        <w:tc>
          <w:tcPr>
            <w:tcW w:w="4293" w:type="dxa"/>
            <w:tcBorders>
              <w:top w:val="nil"/>
              <w:left w:val="nil"/>
              <w:bottom w:val="nil"/>
              <w:right w:val="nil"/>
            </w:tcBorders>
            <w:shd w:val="clear" w:color="auto" w:fill="auto"/>
            <w:vAlign w:val="center"/>
            <w:hideMark/>
          </w:tcPr>
          <w:p w:rsidR="007E376F" w:rsidRPr="0012335D" w:rsidRDefault="007E376F" w:rsidP="007E376F">
            <w:pPr>
              <w:widowControl/>
              <w:rPr>
                <w:rFonts w:ascii="Arial" w:hAnsi="Arial" w:cs="Arial"/>
                <w:snapToGrid/>
                <w:sz w:val="18"/>
                <w:szCs w:val="18"/>
              </w:rPr>
            </w:pPr>
          </w:p>
        </w:tc>
        <w:tc>
          <w:tcPr>
            <w:tcW w:w="1985" w:type="dxa"/>
            <w:tcBorders>
              <w:top w:val="nil"/>
              <w:left w:val="nil"/>
              <w:bottom w:val="single" w:sz="8" w:space="0" w:color="auto"/>
              <w:right w:val="nil"/>
            </w:tcBorders>
            <w:shd w:val="clear" w:color="auto" w:fill="auto"/>
            <w:noWrap/>
            <w:vAlign w:val="bottom"/>
            <w:hideMark/>
          </w:tcPr>
          <w:p w:rsidR="007E376F" w:rsidRPr="0012335D" w:rsidRDefault="007E376F" w:rsidP="001F3F45">
            <w:pPr>
              <w:widowControl/>
              <w:jc w:val="right"/>
              <w:rPr>
                <w:rFonts w:ascii="Arial" w:hAnsi="Arial" w:cs="Arial"/>
                <w:b/>
                <w:bCs/>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sidR="001F3F45">
              <w:rPr>
                <w:rFonts w:ascii="Arial" w:hAnsi="Arial" w:cs="Arial"/>
                <w:b/>
                <w:bCs/>
                <w:snapToGrid/>
                <w:sz w:val="18"/>
                <w:szCs w:val="18"/>
              </w:rPr>
              <w:t>4</w:t>
            </w:r>
            <w:r w:rsidRPr="0012335D">
              <w:rPr>
                <w:rFonts w:ascii="Arial" w:hAnsi="Arial" w:cs="Arial"/>
                <w:b/>
                <w:bCs/>
                <w:snapToGrid/>
                <w:sz w:val="18"/>
                <w:szCs w:val="18"/>
              </w:rPr>
              <w:t>.</w:t>
            </w:r>
          </w:p>
        </w:tc>
        <w:tc>
          <w:tcPr>
            <w:tcW w:w="1843" w:type="dxa"/>
            <w:tcBorders>
              <w:top w:val="nil"/>
              <w:left w:val="nil"/>
              <w:bottom w:val="single" w:sz="8" w:space="0" w:color="auto"/>
              <w:right w:val="nil"/>
            </w:tcBorders>
            <w:shd w:val="clear" w:color="auto" w:fill="auto"/>
            <w:noWrap/>
            <w:vAlign w:val="bottom"/>
            <w:hideMark/>
          </w:tcPr>
          <w:p w:rsidR="007E376F" w:rsidRPr="0012335D" w:rsidRDefault="007E376F" w:rsidP="00491A00">
            <w:pPr>
              <w:widowControl/>
              <w:jc w:val="right"/>
              <w:rPr>
                <w:rFonts w:ascii="Arial" w:hAnsi="Arial" w:cs="Arial"/>
                <w:b/>
                <w:bCs/>
                <w:snapToGrid/>
                <w:sz w:val="18"/>
                <w:szCs w:val="18"/>
              </w:rPr>
            </w:pPr>
            <w:r w:rsidRPr="0012335D">
              <w:rPr>
                <w:rFonts w:ascii="Arial" w:hAnsi="Arial" w:cs="Arial"/>
                <w:b/>
                <w:bCs/>
                <w:snapToGrid/>
                <w:sz w:val="18"/>
                <w:szCs w:val="18"/>
              </w:rPr>
              <w:t>202</w:t>
            </w:r>
            <w:r w:rsidR="001F3F45">
              <w:rPr>
                <w:rFonts w:ascii="Arial" w:hAnsi="Arial" w:cs="Arial"/>
                <w:b/>
                <w:bCs/>
                <w:snapToGrid/>
                <w:sz w:val="18"/>
                <w:szCs w:val="18"/>
              </w:rPr>
              <w:t>3</w:t>
            </w:r>
            <w:r w:rsidRPr="0012335D">
              <w:rPr>
                <w:rFonts w:ascii="Arial" w:hAnsi="Arial" w:cs="Arial"/>
                <w:b/>
                <w:bCs/>
                <w:snapToGrid/>
                <w:sz w:val="18"/>
                <w:szCs w:val="18"/>
              </w:rPr>
              <w:t>.</w:t>
            </w:r>
          </w:p>
        </w:tc>
      </w:tr>
      <w:tr w:rsidR="001F3F45" w:rsidRPr="0012335D" w:rsidTr="002F0227">
        <w:trPr>
          <w:trHeight w:val="20"/>
        </w:trPr>
        <w:tc>
          <w:tcPr>
            <w:tcW w:w="4293" w:type="dxa"/>
            <w:tcBorders>
              <w:top w:val="nil"/>
              <w:left w:val="nil"/>
              <w:bottom w:val="nil"/>
              <w:right w:val="nil"/>
            </w:tcBorders>
            <w:shd w:val="clear" w:color="auto" w:fill="auto"/>
            <w:vAlign w:val="center"/>
            <w:hideMark/>
          </w:tcPr>
          <w:p w:rsidR="001F3F45" w:rsidRPr="0012335D" w:rsidRDefault="001F3F45" w:rsidP="001F3F45">
            <w:pPr>
              <w:widowControl/>
              <w:rPr>
                <w:rFonts w:ascii="Arial" w:hAnsi="Arial" w:cs="Arial"/>
                <w:snapToGrid/>
                <w:sz w:val="18"/>
                <w:szCs w:val="18"/>
              </w:rPr>
            </w:pPr>
            <w:r w:rsidRPr="0012335D">
              <w:rPr>
                <w:rFonts w:ascii="Arial" w:hAnsi="Arial" w:cs="Arial"/>
                <w:snapToGrid/>
                <w:sz w:val="18"/>
                <w:szCs w:val="18"/>
              </w:rPr>
              <w:t>Наплаћена отписана потраживања</w:t>
            </w:r>
          </w:p>
        </w:tc>
        <w:tc>
          <w:tcPr>
            <w:tcW w:w="1985" w:type="dxa"/>
            <w:tcBorders>
              <w:top w:val="nil"/>
              <w:left w:val="nil"/>
              <w:bottom w:val="nil"/>
              <w:right w:val="nil"/>
            </w:tcBorders>
            <w:shd w:val="clear" w:color="auto" w:fill="auto"/>
            <w:vAlign w:val="bottom"/>
          </w:tcPr>
          <w:p w:rsidR="001F3F45" w:rsidRPr="00A4783B" w:rsidRDefault="001F3F45" w:rsidP="001F3F45">
            <w:pPr>
              <w:jc w:val="right"/>
              <w:rPr>
                <w:rFonts w:ascii="Arial" w:hAnsi="Arial" w:cs="Arial"/>
                <w:sz w:val="18"/>
                <w:szCs w:val="18"/>
              </w:rPr>
            </w:pPr>
            <w:r>
              <w:rPr>
                <w:rFonts w:ascii="Arial" w:hAnsi="Arial" w:cs="Arial"/>
                <w:sz w:val="18"/>
                <w:szCs w:val="18"/>
              </w:rPr>
              <w:t>640,604</w:t>
            </w:r>
          </w:p>
        </w:tc>
        <w:tc>
          <w:tcPr>
            <w:tcW w:w="1843" w:type="dxa"/>
            <w:tcBorders>
              <w:top w:val="nil"/>
              <w:left w:val="nil"/>
              <w:bottom w:val="nil"/>
              <w:right w:val="nil"/>
            </w:tcBorders>
            <w:shd w:val="clear" w:color="auto" w:fill="auto"/>
            <w:vAlign w:val="bottom"/>
          </w:tcPr>
          <w:p w:rsidR="001F3F45" w:rsidRPr="00A4783B" w:rsidRDefault="001F3F45" w:rsidP="001F3F45">
            <w:pPr>
              <w:jc w:val="right"/>
              <w:rPr>
                <w:rFonts w:ascii="Arial" w:hAnsi="Arial" w:cs="Arial"/>
                <w:sz w:val="18"/>
                <w:szCs w:val="18"/>
              </w:rPr>
            </w:pPr>
            <w:r>
              <w:rPr>
                <w:rFonts w:ascii="Arial" w:hAnsi="Arial" w:cs="Arial"/>
                <w:sz w:val="18"/>
                <w:szCs w:val="18"/>
              </w:rPr>
              <w:t>633,698</w:t>
            </w:r>
          </w:p>
        </w:tc>
      </w:tr>
      <w:tr w:rsidR="001F3F45" w:rsidRPr="0012335D" w:rsidTr="007F4C02">
        <w:trPr>
          <w:trHeight w:val="20"/>
        </w:trPr>
        <w:tc>
          <w:tcPr>
            <w:tcW w:w="4293" w:type="dxa"/>
            <w:tcBorders>
              <w:top w:val="nil"/>
              <w:left w:val="nil"/>
              <w:bottom w:val="nil"/>
              <w:right w:val="nil"/>
            </w:tcBorders>
            <w:shd w:val="clear" w:color="auto" w:fill="auto"/>
            <w:vAlign w:val="center"/>
            <w:hideMark/>
          </w:tcPr>
          <w:p w:rsidR="001F3F45" w:rsidRPr="0012335D" w:rsidRDefault="001F3F45" w:rsidP="001F3F45">
            <w:pPr>
              <w:widowControl/>
              <w:rPr>
                <w:rFonts w:ascii="Arial" w:hAnsi="Arial" w:cs="Arial"/>
                <w:snapToGrid/>
                <w:sz w:val="18"/>
                <w:szCs w:val="18"/>
              </w:rPr>
            </w:pPr>
            <w:r w:rsidRPr="0012335D">
              <w:rPr>
                <w:rFonts w:ascii="Arial" w:hAnsi="Arial" w:cs="Arial"/>
                <w:snapToGrid/>
                <w:sz w:val="18"/>
                <w:szCs w:val="18"/>
              </w:rPr>
              <w:t>Добици од продаје хартија од вриједности</w:t>
            </w:r>
          </w:p>
        </w:tc>
        <w:tc>
          <w:tcPr>
            <w:tcW w:w="1985" w:type="dxa"/>
            <w:tcBorders>
              <w:top w:val="nil"/>
              <w:left w:val="nil"/>
              <w:bottom w:val="nil"/>
              <w:right w:val="nil"/>
            </w:tcBorders>
            <w:shd w:val="clear" w:color="auto" w:fill="auto"/>
            <w:vAlign w:val="center"/>
          </w:tcPr>
          <w:p w:rsidR="001F3F45" w:rsidRPr="00A4783B" w:rsidRDefault="001F3F45" w:rsidP="001F3F45">
            <w:pPr>
              <w:jc w:val="right"/>
              <w:rPr>
                <w:rFonts w:ascii="Arial" w:hAnsi="Arial" w:cs="Arial"/>
                <w:sz w:val="18"/>
                <w:szCs w:val="18"/>
              </w:rPr>
            </w:pPr>
            <w:r>
              <w:rPr>
                <w:rFonts w:ascii="Arial" w:hAnsi="Arial" w:cs="Arial"/>
                <w:sz w:val="18"/>
                <w:szCs w:val="18"/>
              </w:rPr>
              <w:t>3,352</w:t>
            </w:r>
          </w:p>
        </w:tc>
        <w:tc>
          <w:tcPr>
            <w:tcW w:w="1843" w:type="dxa"/>
            <w:tcBorders>
              <w:top w:val="nil"/>
              <w:left w:val="nil"/>
              <w:bottom w:val="nil"/>
              <w:right w:val="nil"/>
            </w:tcBorders>
            <w:shd w:val="clear" w:color="auto" w:fill="auto"/>
            <w:vAlign w:val="center"/>
          </w:tcPr>
          <w:p w:rsidR="001F3F45" w:rsidRPr="00A4783B" w:rsidRDefault="001F3F45" w:rsidP="001F3F45">
            <w:pPr>
              <w:jc w:val="right"/>
              <w:rPr>
                <w:rFonts w:ascii="Arial" w:hAnsi="Arial" w:cs="Arial"/>
                <w:sz w:val="18"/>
                <w:szCs w:val="18"/>
              </w:rPr>
            </w:pPr>
            <w:r>
              <w:rPr>
                <w:rFonts w:ascii="Arial" w:hAnsi="Arial" w:cs="Arial"/>
                <w:sz w:val="18"/>
                <w:szCs w:val="18"/>
              </w:rPr>
              <w:t>5,909</w:t>
            </w:r>
          </w:p>
        </w:tc>
      </w:tr>
      <w:tr w:rsidR="001F3F45" w:rsidRPr="0012335D" w:rsidTr="007F4C02">
        <w:trPr>
          <w:trHeight w:val="20"/>
        </w:trPr>
        <w:tc>
          <w:tcPr>
            <w:tcW w:w="4293" w:type="dxa"/>
            <w:tcBorders>
              <w:top w:val="nil"/>
              <w:left w:val="nil"/>
              <w:bottom w:val="nil"/>
              <w:right w:val="nil"/>
            </w:tcBorders>
            <w:shd w:val="clear" w:color="auto" w:fill="auto"/>
            <w:vAlign w:val="center"/>
            <w:hideMark/>
          </w:tcPr>
          <w:p w:rsidR="001F3F45" w:rsidRPr="0012335D" w:rsidRDefault="001F3F45" w:rsidP="001F3F45">
            <w:pPr>
              <w:widowControl/>
              <w:rPr>
                <w:rFonts w:ascii="Arial" w:hAnsi="Arial" w:cs="Arial"/>
                <w:snapToGrid/>
                <w:sz w:val="18"/>
                <w:szCs w:val="18"/>
              </w:rPr>
            </w:pPr>
            <w:r w:rsidRPr="0012335D">
              <w:rPr>
                <w:rFonts w:ascii="Arial" w:hAnsi="Arial" w:cs="Arial"/>
                <w:snapToGrid/>
                <w:sz w:val="18"/>
                <w:szCs w:val="18"/>
              </w:rPr>
              <w:t>Приходи од смањења и укидања обавеза</w:t>
            </w:r>
          </w:p>
        </w:tc>
        <w:tc>
          <w:tcPr>
            <w:tcW w:w="1985" w:type="dxa"/>
            <w:tcBorders>
              <w:top w:val="nil"/>
              <w:left w:val="nil"/>
              <w:right w:val="nil"/>
            </w:tcBorders>
            <w:shd w:val="clear" w:color="auto" w:fill="auto"/>
            <w:vAlign w:val="center"/>
          </w:tcPr>
          <w:p w:rsidR="001F3F45" w:rsidRPr="00A4783B" w:rsidRDefault="001F3F45" w:rsidP="001F3F45">
            <w:pPr>
              <w:jc w:val="right"/>
              <w:rPr>
                <w:rFonts w:ascii="Arial" w:hAnsi="Arial" w:cs="Arial"/>
                <w:sz w:val="18"/>
                <w:szCs w:val="18"/>
              </w:rPr>
            </w:pPr>
            <w:r>
              <w:rPr>
                <w:rFonts w:ascii="Arial" w:hAnsi="Arial" w:cs="Arial"/>
                <w:sz w:val="18"/>
                <w:szCs w:val="18"/>
              </w:rPr>
              <w:t>8,468</w:t>
            </w:r>
          </w:p>
        </w:tc>
        <w:tc>
          <w:tcPr>
            <w:tcW w:w="1843" w:type="dxa"/>
            <w:tcBorders>
              <w:top w:val="nil"/>
              <w:left w:val="nil"/>
              <w:right w:val="nil"/>
            </w:tcBorders>
            <w:shd w:val="clear" w:color="auto" w:fill="auto"/>
            <w:vAlign w:val="center"/>
          </w:tcPr>
          <w:p w:rsidR="001F3F45" w:rsidRPr="00A4783B" w:rsidRDefault="001F3F45" w:rsidP="001F3F45">
            <w:pPr>
              <w:jc w:val="right"/>
              <w:rPr>
                <w:rFonts w:ascii="Arial" w:hAnsi="Arial" w:cs="Arial"/>
                <w:sz w:val="18"/>
                <w:szCs w:val="18"/>
              </w:rPr>
            </w:pPr>
            <w:r>
              <w:rPr>
                <w:rFonts w:ascii="Arial" w:hAnsi="Arial" w:cs="Arial"/>
                <w:sz w:val="18"/>
                <w:szCs w:val="18"/>
              </w:rPr>
              <w:t>12,854</w:t>
            </w:r>
          </w:p>
        </w:tc>
      </w:tr>
      <w:tr w:rsidR="001F3F45" w:rsidRPr="0012335D" w:rsidTr="002F0227">
        <w:trPr>
          <w:trHeight w:val="20"/>
        </w:trPr>
        <w:tc>
          <w:tcPr>
            <w:tcW w:w="4293" w:type="dxa"/>
            <w:tcBorders>
              <w:top w:val="nil"/>
              <w:left w:val="nil"/>
              <w:bottom w:val="nil"/>
              <w:right w:val="nil"/>
            </w:tcBorders>
            <w:shd w:val="clear" w:color="auto" w:fill="auto"/>
            <w:vAlign w:val="center"/>
            <w:hideMark/>
          </w:tcPr>
          <w:p w:rsidR="001F3F45" w:rsidRPr="0012335D" w:rsidRDefault="001F3F45" w:rsidP="001F3F45">
            <w:pPr>
              <w:widowControl/>
              <w:rPr>
                <w:rFonts w:ascii="Arial" w:hAnsi="Arial" w:cs="Arial"/>
                <w:snapToGrid/>
                <w:sz w:val="18"/>
                <w:szCs w:val="18"/>
              </w:rPr>
            </w:pPr>
            <w:r w:rsidRPr="0012335D">
              <w:rPr>
                <w:rFonts w:ascii="Arial" w:hAnsi="Arial" w:cs="Arial"/>
                <w:snapToGrid/>
                <w:sz w:val="18"/>
                <w:szCs w:val="18"/>
              </w:rPr>
              <w:t>Остали приходи-добијени спорови, рефундације боловања и др.</w:t>
            </w:r>
          </w:p>
        </w:tc>
        <w:tc>
          <w:tcPr>
            <w:tcW w:w="1985" w:type="dxa"/>
            <w:tcBorders>
              <w:top w:val="nil"/>
              <w:left w:val="nil"/>
              <w:right w:val="nil"/>
            </w:tcBorders>
            <w:shd w:val="clear" w:color="auto" w:fill="auto"/>
            <w:vAlign w:val="bottom"/>
          </w:tcPr>
          <w:p w:rsidR="001F3F45" w:rsidRPr="001F3F45" w:rsidRDefault="001F3F45" w:rsidP="001F3F45">
            <w:pPr>
              <w:jc w:val="right"/>
              <w:rPr>
                <w:rFonts w:ascii="Arial" w:hAnsi="Arial" w:cs="Arial"/>
                <w:sz w:val="18"/>
                <w:szCs w:val="18"/>
              </w:rPr>
            </w:pPr>
            <w:r>
              <w:rPr>
                <w:rFonts w:ascii="Arial" w:hAnsi="Arial" w:cs="Arial"/>
                <w:sz w:val="18"/>
                <w:szCs w:val="18"/>
              </w:rPr>
              <w:t>56,761</w:t>
            </w:r>
          </w:p>
        </w:tc>
        <w:tc>
          <w:tcPr>
            <w:tcW w:w="1843" w:type="dxa"/>
            <w:tcBorders>
              <w:top w:val="nil"/>
              <w:left w:val="nil"/>
              <w:right w:val="nil"/>
            </w:tcBorders>
            <w:shd w:val="clear" w:color="auto" w:fill="auto"/>
            <w:vAlign w:val="bottom"/>
          </w:tcPr>
          <w:p w:rsidR="001F3F45" w:rsidRPr="0012335D" w:rsidRDefault="001F3F45" w:rsidP="001F3F45">
            <w:pPr>
              <w:jc w:val="right"/>
              <w:rPr>
                <w:rFonts w:ascii="Arial" w:hAnsi="Arial" w:cs="Arial"/>
                <w:sz w:val="18"/>
                <w:szCs w:val="18"/>
                <w:lang w:val="sr-Cyrl-BA"/>
              </w:rPr>
            </w:pPr>
            <w:r>
              <w:rPr>
                <w:rFonts w:ascii="Arial" w:hAnsi="Arial" w:cs="Arial"/>
                <w:sz w:val="18"/>
                <w:szCs w:val="18"/>
                <w:lang w:val="sr-Cyrl-BA"/>
              </w:rPr>
              <w:t>72,650</w:t>
            </w:r>
          </w:p>
        </w:tc>
      </w:tr>
      <w:tr w:rsidR="001F3F45" w:rsidRPr="0012335D" w:rsidTr="00245D7B">
        <w:trPr>
          <w:trHeight w:val="442"/>
        </w:trPr>
        <w:tc>
          <w:tcPr>
            <w:tcW w:w="4293" w:type="dxa"/>
            <w:tcBorders>
              <w:top w:val="nil"/>
              <w:left w:val="nil"/>
              <w:right w:val="nil"/>
            </w:tcBorders>
            <w:shd w:val="clear" w:color="auto" w:fill="auto"/>
            <w:vAlign w:val="center"/>
            <w:hideMark/>
          </w:tcPr>
          <w:p w:rsidR="001F3F45" w:rsidRPr="0012335D" w:rsidRDefault="001F3F45" w:rsidP="001F3F45">
            <w:pPr>
              <w:widowControl/>
              <w:rPr>
                <w:rFonts w:ascii="Arial" w:hAnsi="Arial" w:cs="Arial"/>
                <w:snapToGrid/>
                <w:sz w:val="18"/>
                <w:szCs w:val="18"/>
              </w:rPr>
            </w:pPr>
            <w:r w:rsidRPr="0012335D">
              <w:rPr>
                <w:rFonts w:ascii="Arial" w:hAnsi="Arial" w:cs="Arial"/>
                <w:snapToGrid/>
                <w:sz w:val="18"/>
                <w:szCs w:val="18"/>
              </w:rPr>
              <w:t>Добици од продаје некретнина и нематеријалних улагања</w:t>
            </w:r>
          </w:p>
        </w:tc>
        <w:tc>
          <w:tcPr>
            <w:tcW w:w="1985" w:type="dxa"/>
            <w:tcBorders>
              <w:left w:val="nil"/>
              <w:right w:val="nil"/>
            </w:tcBorders>
            <w:shd w:val="clear" w:color="auto" w:fill="auto"/>
            <w:vAlign w:val="bottom"/>
          </w:tcPr>
          <w:p w:rsidR="001F3F45" w:rsidRPr="00A4783B" w:rsidRDefault="001F3F45" w:rsidP="001F3F45">
            <w:pPr>
              <w:jc w:val="right"/>
              <w:rPr>
                <w:rFonts w:ascii="Arial" w:hAnsi="Arial" w:cs="Arial"/>
                <w:sz w:val="18"/>
                <w:szCs w:val="18"/>
              </w:rPr>
            </w:pPr>
            <w:r>
              <w:rPr>
                <w:rFonts w:ascii="Arial" w:hAnsi="Arial" w:cs="Arial"/>
                <w:sz w:val="18"/>
                <w:szCs w:val="18"/>
              </w:rPr>
              <w:t>52,512</w:t>
            </w:r>
          </w:p>
        </w:tc>
        <w:tc>
          <w:tcPr>
            <w:tcW w:w="1843" w:type="dxa"/>
            <w:tcBorders>
              <w:left w:val="nil"/>
              <w:right w:val="nil"/>
            </w:tcBorders>
            <w:shd w:val="clear" w:color="auto" w:fill="auto"/>
            <w:vAlign w:val="bottom"/>
          </w:tcPr>
          <w:p w:rsidR="001F3F45" w:rsidRPr="00A4783B" w:rsidRDefault="001F3F45" w:rsidP="001F3F45">
            <w:pPr>
              <w:jc w:val="right"/>
              <w:rPr>
                <w:rFonts w:ascii="Arial" w:hAnsi="Arial" w:cs="Arial"/>
                <w:sz w:val="18"/>
                <w:szCs w:val="18"/>
              </w:rPr>
            </w:pPr>
            <w:r>
              <w:rPr>
                <w:rFonts w:ascii="Arial" w:hAnsi="Arial" w:cs="Arial"/>
                <w:sz w:val="18"/>
                <w:szCs w:val="18"/>
              </w:rPr>
              <w:t>422</w:t>
            </w:r>
          </w:p>
        </w:tc>
      </w:tr>
      <w:tr w:rsidR="001F3F45" w:rsidRPr="0012335D" w:rsidTr="00ED483D">
        <w:trPr>
          <w:trHeight w:val="20"/>
        </w:trPr>
        <w:tc>
          <w:tcPr>
            <w:tcW w:w="4293" w:type="dxa"/>
            <w:tcBorders>
              <w:top w:val="nil"/>
              <w:left w:val="nil"/>
              <w:right w:val="nil"/>
            </w:tcBorders>
            <w:shd w:val="clear" w:color="auto" w:fill="auto"/>
            <w:vAlign w:val="center"/>
          </w:tcPr>
          <w:p w:rsidR="001F3F45" w:rsidRPr="0012335D" w:rsidRDefault="001F3F45" w:rsidP="001F3F45">
            <w:pPr>
              <w:widowControl/>
              <w:rPr>
                <w:rFonts w:ascii="Arial" w:hAnsi="Arial" w:cs="Arial"/>
                <w:snapToGrid/>
                <w:sz w:val="18"/>
                <w:szCs w:val="18"/>
                <w:lang w:val="sr-Cyrl-BA"/>
              </w:rPr>
            </w:pPr>
            <w:r w:rsidRPr="0012335D">
              <w:rPr>
                <w:rFonts w:ascii="Arial" w:hAnsi="Arial" w:cs="Arial"/>
                <w:snapToGrid/>
                <w:sz w:val="18"/>
                <w:szCs w:val="18"/>
                <w:lang w:val="sr-Cyrl-BA"/>
              </w:rPr>
              <w:t>Добици од продаје сталних средстава</w:t>
            </w:r>
          </w:p>
        </w:tc>
        <w:tc>
          <w:tcPr>
            <w:tcW w:w="1985" w:type="dxa"/>
            <w:tcBorders>
              <w:left w:val="nil"/>
              <w:bottom w:val="single" w:sz="4" w:space="0" w:color="auto"/>
              <w:right w:val="nil"/>
            </w:tcBorders>
            <w:shd w:val="clear" w:color="auto" w:fill="auto"/>
            <w:vAlign w:val="bottom"/>
          </w:tcPr>
          <w:p w:rsidR="001F3F45" w:rsidRPr="00A4783B" w:rsidRDefault="001F3F45" w:rsidP="001F3F45">
            <w:pPr>
              <w:widowControl/>
              <w:jc w:val="right"/>
              <w:rPr>
                <w:rFonts w:ascii="Arial" w:hAnsi="Arial" w:cs="Arial"/>
                <w:snapToGrid/>
                <w:sz w:val="18"/>
                <w:szCs w:val="18"/>
              </w:rPr>
            </w:pPr>
            <w:r>
              <w:rPr>
                <w:rFonts w:ascii="Arial" w:hAnsi="Arial" w:cs="Arial"/>
                <w:snapToGrid/>
                <w:sz w:val="18"/>
                <w:szCs w:val="18"/>
              </w:rPr>
              <w:t>22,376</w:t>
            </w:r>
          </w:p>
        </w:tc>
        <w:tc>
          <w:tcPr>
            <w:tcW w:w="1843" w:type="dxa"/>
            <w:tcBorders>
              <w:left w:val="nil"/>
              <w:bottom w:val="single" w:sz="4" w:space="0" w:color="auto"/>
              <w:right w:val="nil"/>
            </w:tcBorders>
            <w:shd w:val="clear" w:color="auto" w:fill="auto"/>
            <w:vAlign w:val="bottom"/>
          </w:tcPr>
          <w:p w:rsidR="001F3F45" w:rsidRPr="00A4783B" w:rsidRDefault="001F3F45" w:rsidP="001F3F45">
            <w:pPr>
              <w:widowControl/>
              <w:jc w:val="right"/>
              <w:rPr>
                <w:rFonts w:ascii="Arial" w:hAnsi="Arial" w:cs="Arial"/>
                <w:snapToGrid/>
                <w:sz w:val="18"/>
                <w:szCs w:val="18"/>
              </w:rPr>
            </w:pPr>
            <w:r>
              <w:rPr>
                <w:rFonts w:ascii="Arial" w:hAnsi="Arial" w:cs="Arial"/>
                <w:snapToGrid/>
                <w:sz w:val="18"/>
                <w:szCs w:val="18"/>
              </w:rPr>
              <w:t>20,244</w:t>
            </w:r>
          </w:p>
        </w:tc>
      </w:tr>
      <w:tr w:rsidR="001F3F45" w:rsidRPr="0012335D" w:rsidTr="00ED483D">
        <w:trPr>
          <w:trHeight w:val="20"/>
        </w:trPr>
        <w:tc>
          <w:tcPr>
            <w:tcW w:w="4293" w:type="dxa"/>
            <w:tcBorders>
              <w:left w:val="nil"/>
              <w:bottom w:val="nil"/>
              <w:right w:val="nil"/>
            </w:tcBorders>
            <w:shd w:val="clear" w:color="auto" w:fill="auto"/>
            <w:vAlign w:val="center"/>
            <w:hideMark/>
          </w:tcPr>
          <w:p w:rsidR="001F3F45" w:rsidRPr="0012335D" w:rsidRDefault="001F3F45" w:rsidP="001F3F45">
            <w:pPr>
              <w:widowControl/>
              <w:rPr>
                <w:rFonts w:ascii="Arial" w:hAnsi="Arial" w:cs="Arial"/>
                <w:snapToGrid/>
                <w:color w:val="000000"/>
                <w:sz w:val="18"/>
                <w:szCs w:val="18"/>
              </w:rPr>
            </w:pPr>
          </w:p>
        </w:tc>
        <w:tc>
          <w:tcPr>
            <w:tcW w:w="1985" w:type="dxa"/>
            <w:tcBorders>
              <w:top w:val="single" w:sz="4" w:space="0" w:color="auto"/>
              <w:left w:val="nil"/>
              <w:bottom w:val="double" w:sz="4" w:space="0" w:color="auto"/>
              <w:right w:val="nil"/>
            </w:tcBorders>
            <w:shd w:val="clear" w:color="auto" w:fill="auto"/>
          </w:tcPr>
          <w:p w:rsidR="001F3F45" w:rsidRPr="001F3F45" w:rsidRDefault="001F3F45" w:rsidP="001F3F45">
            <w:pPr>
              <w:jc w:val="right"/>
              <w:rPr>
                <w:rFonts w:ascii="Arial" w:hAnsi="Arial" w:cs="Arial"/>
                <w:b/>
                <w:bCs/>
                <w:sz w:val="18"/>
                <w:szCs w:val="18"/>
              </w:rPr>
            </w:pPr>
            <w:r>
              <w:rPr>
                <w:rFonts w:ascii="Arial" w:hAnsi="Arial" w:cs="Arial"/>
                <w:b/>
                <w:bCs/>
                <w:sz w:val="18"/>
                <w:szCs w:val="18"/>
              </w:rPr>
              <w:t>784,072</w:t>
            </w:r>
          </w:p>
        </w:tc>
        <w:tc>
          <w:tcPr>
            <w:tcW w:w="1843" w:type="dxa"/>
            <w:tcBorders>
              <w:top w:val="single" w:sz="4" w:space="0" w:color="auto"/>
              <w:left w:val="nil"/>
              <w:bottom w:val="double" w:sz="4" w:space="0" w:color="auto"/>
              <w:right w:val="nil"/>
            </w:tcBorders>
            <w:shd w:val="clear" w:color="auto" w:fill="auto"/>
          </w:tcPr>
          <w:p w:rsidR="001F3F45" w:rsidRPr="00ED483D" w:rsidRDefault="001F3F45" w:rsidP="001F3F45">
            <w:pPr>
              <w:jc w:val="right"/>
              <w:rPr>
                <w:rFonts w:ascii="Arial" w:hAnsi="Arial" w:cs="Arial"/>
                <w:b/>
                <w:bCs/>
                <w:sz w:val="18"/>
                <w:szCs w:val="18"/>
                <w:lang w:val="sr-Cyrl-BA"/>
              </w:rPr>
            </w:pPr>
            <w:r w:rsidRPr="00ED483D">
              <w:rPr>
                <w:rFonts w:ascii="Arial" w:hAnsi="Arial" w:cs="Arial"/>
                <w:b/>
                <w:bCs/>
                <w:sz w:val="18"/>
                <w:szCs w:val="18"/>
                <w:lang w:val="sr-Cyrl-BA"/>
              </w:rPr>
              <w:t>745,776</w:t>
            </w:r>
          </w:p>
        </w:tc>
      </w:tr>
    </w:tbl>
    <w:p w:rsidR="001F3F45" w:rsidRDefault="001F3F45" w:rsidP="001F3F45">
      <w:pPr>
        <w:pStyle w:val="BodyText2"/>
        <w:tabs>
          <w:tab w:val="left" w:pos="-1440"/>
          <w:tab w:val="left" w:pos="-720"/>
          <w:tab w:val="left" w:pos="709"/>
          <w:tab w:val="center" w:pos="6250"/>
          <w:tab w:val="left" w:pos="6586"/>
          <w:tab w:val="right" w:pos="7526"/>
          <w:tab w:val="left" w:pos="7776"/>
          <w:tab w:val="right" w:pos="9005"/>
        </w:tabs>
        <w:suppressAutoHyphens/>
        <w:ind w:left="709"/>
        <w:rPr>
          <w:rFonts w:ascii="Arial" w:hAnsi="Arial" w:cs="Arial"/>
          <w:sz w:val="18"/>
          <w:szCs w:val="18"/>
          <w:lang w:val="sr-Cyrl-BA"/>
        </w:rPr>
      </w:pPr>
    </w:p>
    <w:p w:rsidR="00D41C1E" w:rsidRDefault="001F3F45" w:rsidP="00324835">
      <w:pPr>
        <w:pStyle w:val="BodyText2"/>
        <w:tabs>
          <w:tab w:val="left" w:pos="-1440"/>
          <w:tab w:val="left" w:pos="-720"/>
          <w:tab w:val="left" w:pos="709"/>
          <w:tab w:val="center" w:pos="6250"/>
          <w:tab w:val="left" w:pos="6586"/>
          <w:tab w:val="right" w:pos="7526"/>
          <w:tab w:val="left" w:pos="7776"/>
          <w:tab w:val="right" w:pos="9005"/>
        </w:tabs>
        <w:suppressAutoHyphens/>
        <w:ind w:left="709"/>
        <w:rPr>
          <w:rFonts w:ascii="Arial" w:hAnsi="Arial" w:cs="Arial"/>
          <w:sz w:val="18"/>
          <w:szCs w:val="18"/>
          <w:lang w:val="sr-Cyrl-BA"/>
        </w:rPr>
      </w:pPr>
      <w:r w:rsidRPr="00752FAC">
        <w:rPr>
          <w:rFonts w:ascii="Arial" w:hAnsi="Arial" w:cs="Arial"/>
          <w:sz w:val="18"/>
          <w:szCs w:val="18"/>
          <w:lang w:val="sr-Cyrl-BA"/>
        </w:rPr>
        <w:t xml:space="preserve">Остали приходи </w:t>
      </w:r>
      <w:r>
        <w:rPr>
          <w:rFonts w:ascii="Arial" w:hAnsi="Arial" w:cs="Arial"/>
          <w:sz w:val="18"/>
          <w:szCs w:val="18"/>
          <w:lang w:val="sr-Cyrl-BA"/>
        </w:rPr>
        <w:t>су већи за 5,14</w:t>
      </w:r>
      <w:r w:rsidR="00324835">
        <w:rPr>
          <w:rFonts w:ascii="Arial" w:hAnsi="Arial" w:cs="Arial"/>
          <w:sz w:val="18"/>
          <w:szCs w:val="18"/>
          <w:lang w:val="sr-Cyrl-BA"/>
        </w:rPr>
        <w:t>% у односу на претходну годину.</w:t>
      </w:r>
    </w:p>
    <w:p w:rsidR="00946B9C" w:rsidRPr="0012335D" w:rsidRDefault="00946B9C" w:rsidP="00213229">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sz w:val="18"/>
          <w:szCs w:val="18"/>
          <w:lang w:val="sr-Cyrl-BA"/>
        </w:rPr>
      </w:pPr>
      <w:r w:rsidRPr="0012335D">
        <w:rPr>
          <w:rFonts w:ascii="Arial" w:hAnsi="Arial" w:cs="Arial"/>
          <w:sz w:val="18"/>
          <w:szCs w:val="18"/>
          <w:lang w:val="sr-Cyrl-BA"/>
        </w:rPr>
        <w:t xml:space="preserve">                  </w:t>
      </w:r>
    </w:p>
    <w:p w:rsidR="001A4945" w:rsidRPr="0012335D" w:rsidRDefault="001A4945" w:rsidP="00844D24">
      <w:pPr>
        <w:pStyle w:val="BodyText2"/>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sr-Cyrl-BA"/>
        </w:rPr>
      </w:pPr>
    </w:p>
    <w:p w:rsidR="00213229" w:rsidRPr="0012335D" w:rsidRDefault="00213229" w:rsidP="00844D24">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ОСТАЛИ РАСХОДИ</w:t>
      </w:r>
    </w:p>
    <w:tbl>
      <w:tblPr>
        <w:tblW w:w="8121" w:type="dxa"/>
        <w:tblInd w:w="918" w:type="dxa"/>
        <w:tblLook w:val="04A0" w:firstRow="1" w:lastRow="0" w:firstColumn="1" w:lastColumn="0" w:noHBand="0" w:noVBand="1"/>
      </w:tblPr>
      <w:tblGrid>
        <w:gridCol w:w="4293"/>
        <w:gridCol w:w="1985"/>
        <w:gridCol w:w="1843"/>
      </w:tblGrid>
      <w:tr w:rsidR="00D47F28" w:rsidRPr="0012335D" w:rsidTr="00BB29DE">
        <w:trPr>
          <w:trHeight w:val="20"/>
        </w:trPr>
        <w:tc>
          <w:tcPr>
            <w:tcW w:w="8121" w:type="dxa"/>
            <w:gridSpan w:val="3"/>
            <w:tcBorders>
              <w:top w:val="nil"/>
              <w:left w:val="nil"/>
              <w:bottom w:val="nil"/>
              <w:right w:val="nil"/>
            </w:tcBorders>
            <w:shd w:val="clear" w:color="auto" w:fill="auto"/>
            <w:vAlign w:val="center"/>
            <w:hideMark/>
          </w:tcPr>
          <w:p w:rsidR="00D47F28" w:rsidRPr="0012335D" w:rsidRDefault="00962506" w:rsidP="00D47F28">
            <w:pPr>
              <w:widowControl/>
              <w:jc w:val="right"/>
              <w:rPr>
                <w:rFonts w:ascii="Arial" w:hAnsi="Arial" w:cs="Arial"/>
                <w:b/>
                <w:bCs/>
                <w:snapToGrid/>
                <w:sz w:val="18"/>
                <w:szCs w:val="18"/>
                <w:lang w:val="sr-Cyrl-BA"/>
              </w:rPr>
            </w:pPr>
            <w:r w:rsidRPr="0012335D">
              <w:rPr>
                <w:rFonts w:ascii="Arial" w:hAnsi="Arial" w:cs="Arial"/>
                <w:b/>
                <w:bCs/>
                <w:snapToGrid/>
                <w:sz w:val="18"/>
                <w:szCs w:val="18"/>
              </w:rPr>
              <w:t>У BAM</w:t>
            </w:r>
          </w:p>
          <w:p w:rsidR="00595048" w:rsidRPr="0012335D" w:rsidRDefault="00595048" w:rsidP="00595048">
            <w:pPr>
              <w:widowControl/>
              <w:jc w:val="right"/>
              <w:rPr>
                <w:rFonts w:ascii="Arial" w:hAnsi="Arial" w:cs="Arial"/>
                <w:b/>
                <w:bCs/>
                <w:snapToGrid/>
                <w:sz w:val="18"/>
                <w:szCs w:val="18"/>
                <w:lang w:val="sr-Cyrl-BA"/>
              </w:rPr>
            </w:pPr>
            <w:r w:rsidRPr="0012335D">
              <w:rPr>
                <w:rFonts w:ascii="Arial" w:hAnsi="Arial" w:cs="Arial"/>
                <w:b/>
                <w:bCs/>
                <w:snapToGrid/>
                <w:sz w:val="18"/>
                <w:szCs w:val="18"/>
                <w:lang w:val="sr-Cyrl-BA"/>
              </w:rPr>
              <w:t>За годину која се завршила</w:t>
            </w:r>
          </w:p>
          <w:p w:rsidR="00D47F28" w:rsidRPr="0012335D" w:rsidRDefault="00054A79" w:rsidP="001A4945">
            <w:pPr>
              <w:widowControl/>
              <w:jc w:val="right"/>
              <w:rPr>
                <w:rFonts w:ascii="Arial" w:hAnsi="Arial" w:cs="Arial"/>
                <w:b/>
                <w:bCs/>
                <w:snapToGrid/>
                <w:sz w:val="18"/>
                <w:szCs w:val="18"/>
              </w:rPr>
            </w:pPr>
            <w:r w:rsidRPr="0012335D">
              <w:rPr>
                <w:rFonts w:ascii="Arial" w:hAnsi="Arial" w:cs="Arial"/>
                <w:b/>
                <w:bCs/>
                <w:snapToGrid/>
                <w:sz w:val="18"/>
                <w:szCs w:val="18"/>
                <w:lang w:val="sr-Cyrl-BA"/>
              </w:rPr>
              <w:t>31. децембар</w:t>
            </w:r>
          </w:p>
        </w:tc>
      </w:tr>
      <w:tr w:rsidR="007E376F" w:rsidRPr="0012335D" w:rsidTr="007E376F">
        <w:trPr>
          <w:trHeight w:val="20"/>
        </w:trPr>
        <w:tc>
          <w:tcPr>
            <w:tcW w:w="4293" w:type="dxa"/>
            <w:tcBorders>
              <w:top w:val="nil"/>
              <w:left w:val="nil"/>
              <w:bottom w:val="nil"/>
              <w:right w:val="nil"/>
            </w:tcBorders>
            <w:shd w:val="clear" w:color="auto" w:fill="auto"/>
            <w:vAlign w:val="center"/>
            <w:hideMark/>
          </w:tcPr>
          <w:p w:rsidR="007E376F" w:rsidRPr="0012335D" w:rsidRDefault="007E376F" w:rsidP="007E376F">
            <w:pPr>
              <w:widowControl/>
              <w:rPr>
                <w:rFonts w:ascii="Arial" w:hAnsi="Arial" w:cs="Arial"/>
                <w:snapToGrid/>
                <w:sz w:val="18"/>
                <w:szCs w:val="18"/>
              </w:rPr>
            </w:pPr>
          </w:p>
        </w:tc>
        <w:tc>
          <w:tcPr>
            <w:tcW w:w="1985" w:type="dxa"/>
            <w:tcBorders>
              <w:top w:val="nil"/>
              <w:left w:val="nil"/>
              <w:bottom w:val="single" w:sz="8" w:space="0" w:color="auto"/>
              <w:right w:val="nil"/>
            </w:tcBorders>
            <w:shd w:val="clear" w:color="auto" w:fill="auto"/>
            <w:noWrap/>
            <w:vAlign w:val="bottom"/>
            <w:hideMark/>
          </w:tcPr>
          <w:p w:rsidR="007E376F" w:rsidRPr="0012335D" w:rsidRDefault="007E376F" w:rsidP="00491A00">
            <w:pPr>
              <w:widowControl/>
              <w:jc w:val="right"/>
              <w:rPr>
                <w:rFonts w:ascii="Arial" w:hAnsi="Arial" w:cs="Arial"/>
                <w:b/>
                <w:bCs/>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sidR="000C1584">
              <w:rPr>
                <w:rFonts w:ascii="Arial" w:hAnsi="Arial" w:cs="Arial"/>
                <w:b/>
                <w:bCs/>
                <w:snapToGrid/>
                <w:sz w:val="18"/>
                <w:szCs w:val="18"/>
                <w:lang w:val="sr-Cyrl-BA"/>
              </w:rPr>
              <w:t>4</w:t>
            </w:r>
            <w:r w:rsidRPr="0012335D">
              <w:rPr>
                <w:rFonts w:ascii="Arial" w:hAnsi="Arial" w:cs="Arial"/>
                <w:b/>
                <w:bCs/>
                <w:snapToGrid/>
                <w:sz w:val="18"/>
                <w:szCs w:val="18"/>
              </w:rPr>
              <w:t>.</w:t>
            </w:r>
          </w:p>
        </w:tc>
        <w:tc>
          <w:tcPr>
            <w:tcW w:w="1843" w:type="dxa"/>
            <w:tcBorders>
              <w:top w:val="nil"/>
              <w:left w:val="nil"/>
              <w:bottom w:val="single" w:sz="8" w:space="0" w:color="auto"/>
              <w:right w:val="nil"/>
            </w:tcBorders>
            <w:shd w:val="clear" w:color="auto" w:fill="auto"/>
            <w:noWrap/>
            <w:vAlign w:val="bottom"/>
            <w:hideMark/>
          </w:tcPr>
          <w:p w:rsidR="007E376F" w:rsidRPr="0012335D" w:rsidRDefault="007E376F" w:rsidP="000C1584">
            <w:pPr>
              <w:widowControl/>
              <w:jc w:val="right"/>
              <w:rPr>
                <w:rFonts w:ascii="Arial" w:hAnsi="Arial" w:cs="Arial"/>
                <w:b/>
                <w:bCs/>
                <w:snapToGrid/>
                <w:sz w:val="18"/>
                <w:szCs w:val="18"/>
              </w:rPr>
            </w:pPr>
            <w:r w:rsidRPr="0012335D">
              <w:rPr>
                <w:rFonts w:ascii="Arial" w:hAnsi="Arial" w:cs="Arial"/>
                <w:b/>
                <w:bCs/>
                <w:snapToGrid/>
                <w:sz w:val="18"/>
                <w:szCs w:val="18"/>
              </w:rPr>
              <w:t>20</w:t>
            </w:r>
            <w:r w:rsidR="00491A00" w:rsidRPr="0012335D">
              <w:rPr>
                <w:rFonts w:ascii="Arial" w:hAnsi="Arial" w:cs="Arial"/>
                <w:b/>
                <w:bCs/>
                <w:snapToGrid/>
                <w:sz w:val="18"/>
                <w:szCs w:val="18"/>
              </w:rPr>
              <w:t>2</w:t>
            </w:r>
            <w:r w:rsidR="000C1584">
              <w:rPr>
                <w:rFonts w:ascii="Arial" w:hAnsi="Arial" w:cs="Arial"/>
                <w:b/>
                <w:bCs/>
                <w:snapToGrid/>
                <w:sz w:val="18"/>
                <w:szCs w:val="18"/>
              </w:rPr>
              <w:t>3.</w:t>
            </w:r>
          </w:p>
        </w:tc>
      </w:tr>
      <w:tr w:rsidR="000C1584" w:rsidRPr="0012335D" w:rsidTr="002812DE">
        <w:trPr>
          <w:trHeight w:val="454"/>
        </w:trPr>
        <w:tc>
          <w:tcPr>
            <w:tcW w:w="4293" w:type="dxa"/>
            <w:tcBorders>
              <w:top w:val="nil"/>
              <w:left w:val="nil"/>
              <w:bottom w:val="nil"/>
              <w:right w:val="nil"/>
            </w:tcBorders>
            <w:shd w:val="clear" w:color="auto" w:fill="auto"/>
            <w:vAlign w:val="center"/>
            <w:hideMark/>
          </w:tcPr>
          <w:p w:rsidR="000C1584" w:rsidRPr="0012335D" w:rsidRDefault="000C1584" w:rsidP="000C1584">
            <w:pPr>
              <w:widowControl/>
              <w:ind w:left="181" w:hanging="181"/>
              <w:rPr>
                <w:rFonts w:ascii="Arial" w:hAnsi="Arial" w:cs="Arial"/>
                <w:snapToGrid/>
                <w:sz w:val="18"/>
                <w:szCs w:val="18"/>
              </w:rPr>
            </w:pPr>
            <w:r w:rsidRPr="0012335D">
              <w:rPr>
                <w:rFonts w:ascii="Arial" w:hAnsi="Arial" w:cs="Arial"/>
                <w:snapToGrid/>
                <w:sz w:val="18"/>
                <w:szCs w:val="18"/>
              </w:rPr>
              <w:t>Губици од продаје некретнина  и нематеријалних улагања</w:t>
            </w:r>
          </w:p>
        </w:tc>
        <w:tc>
          <w:tcPr>
            <w:tcW w:w="1985" w:type="dxa"/>
            <w:tcBorders>
              <w:top w:val="nil"/>
              <w:left w:val="nil"/>
              <w:bottom w:val="nil"/>
              <w:right w:val="nil"/>
            </w:tcBorders>
            <w:shd w:val="clear" w:color="000000" w:fill="FFFFFF"/>
          </w:tcPr>
          <w:p w:rsidR="000C1584" w:rsidRDefault="000C1584" w:rsidP="000C1584">
            <w:pPr>
              <w:jc w:val="right"/>
              <w:rPr>
                <w:rFonts w:ascii="Arial" w:hAnsi="Arial" w:cs="Arial"/>
                <w:sz w:val="18"/>
                <w:szCs w:val="18"/>
              </w:rPr>
            </w:pPr>
          </w:p>
          <w:p w:rsidR="000C1584" w:rsidRPr="006E3F9B" w:rsidRDefault="000C1584" w:rsidP="000C1584">
            <w:pPr>
              <w:jc w:val="right"/>
              <w:rPr>
                <w:rFonts w:ascii="Arial" w:hAnsi="Arial" w:cs="Arial"/>
                <w:sz w:val="18"/>
                <w:szCs w:val="18"/>
                <w:lang w:val="sr-Cyrl-BA"/>
              </w:rPr>
            </w:pPr>
            <w:r w:rsidRPr="006E3F9B">
              <w:rPr>
                <w:rFonts w:ascii="Arial" w:hAnsi="Arial" w:cs="Arial"/>
                <w:sz w:val="18"/>
                <w:szCs w:val="18"/>
              </w:rPr>
              <w:t xml:space="preserve"> </w:t>
            </w:r>
            <w:r w:rsidRPr="00AE3E04">
              <w:rPr>
                <w:rFonts w:ascii="Arial" w:hAnsi="Arial" w:cs="Arial"/>
                <w:sz w:val="18"/>
                <w:szCs w:val="18"/>
              </w:rPr>
              <w:t>3,109</w:t>
            </w:r>
          </w:p>
        </w:tc>
        <w:tc>
          <w:tcPr>
            <w:tcW w:w="1843" w:type="dxa"/>
            <w:tcBorders>
              <w:top w:val="nil"/>
              <w:left w:val="nil"/>
              <w:bottom w:val="nil"/>
              <w:right w:val="nil"/>
            </w:tcBorders>
            <w:shd w:val="clear" w:color="000000" w:fill="FFFFFF"/>
            <w:vAlign w:val="bottom"/>
          </w:tcPr>
          <w:p w:rsidR="000C1584" w:rsidRPr="0012335D" w:rsidRDefault="000C1584" w:rsidP="000C1584">
            <w:pPr>
              <w:jc w:val="right"/>
              <w:rPr>
                <w:rFonts w:ascii="Arial" w:hAnsi="Arial" w:cs="Arial"/>
                <w:sz w:val="18"/>
                <w:szCs w:val="18"/>
                <w:lang w:val="sr-Cyrl-BA"/>
              </w:rPr>
            </w:pPr>
            <w:r>
              <w:rPr>
                <w:rFonts w:ascii="Arial" w:hAnsi="Arial" w:cs="Arial"/>
                <w:sz w:val="18"/>
                <w:szCs w:val="18"/>
                <w:lang w:val="sr-Cyrl-BA"/>
              </w:rPr>
              <w:t>304</w:t>
            </w:r>
          </w:p>
        </w:tc>
      </w:tr>
      <w:tr w:rsidR="000C1584" w:rsidRPr="0012335D" w:rsidTr="002812DE">
        <w:trPr>
          <w:trHeight w:val="20"/>
        </w:trPr>
        <w:tc>
          <w:tcPr>
            <w:tcW w:w="4293" w:type="dxa"/>
            <w:tcBorders>
              <w:top w:val="nil"/>
              <w:left w:val="nil"/>
              <w:bottom w:val="nil"/>
              <w:right w:val="nil"/>
            </w:tcBorders>
            <w:shd w:val="clear" w:color="auto" w:fill="auto"/>
            <w:vAlign w:val="center"/>
            <w:hideMark/>
          </w:tcPr>
          <w:p w:rsidR="000C1584" w:rsidRPr="0012335D" w:rsidRDefault="000C1584" w:rsidP="000C1584">
            <w:pPr>
              <w:widowControl/>
              <w:rPr>
                <w:rFonts w:ascii="Arial" w:hAnsi="Arial" w:cs="Arial"/>
                <w:snapToGrid/>
                <w:sz w:val="18"/>
                <w:szCs w:val="18"/>
              </w:rPr>
            </w:pPr>
            <w:r w:rsidRPr="0012335D">
              <w:rPr>
                <w:rFonts w:ascii="Arial" w:hAnsi="Arial" w:cs="Arial"/>
                <w:snapToGrid/>
                <w:sz w:val="18"/>
                <w:szCs w:val="18"/>
              </w:rPr>
              <w:t>Губици од продаје хартија од вриједности</w:t>
            </w:r>
          </w:p>
        </w:tc>
        <w:tc>
          <w:tcPr>
            <w:tcW w:w="1985" w:type="dxa"/>
            <w:tcBorders>
              <w:top w:val="nil"/>
              <w:left w:val="nil"/>
              <w:bottom w:val="nil"/>
              <w:right w:val="nil"/>
            </w:tcBorders>
            <w:shd w:val="clear" w:color="000000" w:fill="FFFFFF"/>
          </w:tcPr>
          <w:p w:rsidR="000C1584" w:rsidRDefault="000C1584" w:rsidP="000C1584">
            <w:pPr>
              <w:rPr>
                <w:rFonts w:ascii="Arial" w:hAnsi="Arial" w:cs="Arial"/>
                <w:sz w:val="18"/>
                <w:szCs w:val="18"/>
              </w:rPr>
            </w:pPr>
          </w:p>
          <w:p w:rsidR="000C1584" w:rsidRPr="006E3F9B" w:rsidRDefault="000C1584" w:rsidP="000C1584">
            <w:pPr>
              <w:jc w:val="right"/>
              <w:rPr>
                <w:rFonts w:ascii="Arial" w:hAnsi="Arial" w:cs="Arial"/>
                <w:sz w:val="18"/>
                <w:szCs w:val="18"/>
              </w:rPr>
            </w:pPr>
            <w:r w:rsidRPr="006E3F9B">
              <w:rPr>
                <w:rFonts w:ascii="Arial" w:hAnsi="Arial" w:cs="Arial"/>
                <w:sz w:val="18"/>
                <w:szCs w:val="18"/>
              </w:rPr>
              <w:t xml:space="preserve"> 4,285 </w:t>
            </w:r>
          </w:p>
        </w:tc>
        <w:tc>
          <w:tcPr>
            <w:tcW w:w="1843" w:type="dxa"/>
            <w:tcBorders>
              <w:top w:val="nil"/>
              <w:left w:val="nil"/>
              <w:bottom w:val="nil"/>
              <w:right w:val="nil"/>
            </w:tcBorders>
            <w:shd w:val="clear" w:color="000000" w:fill="FFFFFF"/>
            <w:vAlign w:val="bottom"/>
          </w:tcPr>
          <w:p w:rsidR="000C1584" w:rsidRPr="00365C41" w:rsidRDefault="000C1584" w:rsidP="000C1584">
            <w:pPr>
              <w:jc w:val="right"/>
              <w:rPr>
                <w:rFonts w:ascii="Arial" w:hAnsi="Arial" w:cs="Arial"/>
                <w:sz w:val="18"/>
                <w:szCs w:val="18"/>
              </w:rPr>
            </w:pPr>
            <w:r>
              <w:rPr>
                <w:rFonts w:ascii="Arial" w:hAnsi="Arial" w:cs="Arial"/>
                <w:sz w:val="18"/>
                <w:szCs w:val="18"/>
              </w:rPr>
              <w:t>2,839</w:t>
            </w:r>
          </w:p>
        </w:tc>
      </w:tr>
      <w:tr w:rsidR="000C1584" w:rsidRPr="0012335D" w:rsidTr="002812DE">
        <w:trPr>
          <w:trHeight w:val="20"/>
        </w:trPr>
        <w:tc>
          <w:tcPr>
            <w:tcW w:w="4293" w:type="dxa"/>
            <w:tcBorders>
              <w:top w:val="nil"/>
              <w:left w:val="nil"/>
              <w:bottom w:val="nil"/>
              <w:right w:val="nil"/>
            </w:tcBorders>
            <w:shd w:val="clear" w:color="auto" w:fill="auto"/>
            <w:vAlign w:val="center"/>
            <w:hideMark/>
          </w:tcPr>
          <w:p w:rsidR="000C1584" w:rsidRPr="0012335D" w:rsidRDefault="000C1584" w:rsidP="000C1584">
            <w:pPr>
              <w:widowControl/>
              <w:rPr>
                <w:rFonts w:ascii="Arial" w:hAnsi="Arial" w:cs="Arial"/>
                <w:snapToGrid/>
                <w:sz w:val="18"/>
                <w:szCs w:val="18"/>
                <w:lang w:val="sr-Cyrl-BA"/>
              </w:rPr>
            </w:pPr>
            <w:r w:rsidRPr="0012335D">
              <w:rPr>
                <w:rFonts w:ascii="Arial" w:hAnsi="Arial" w:cs="Arial"/>
                <w:snapToGrid/>
                <w:sz w:val="18"/>
                <w:szCs w:val="18"/>
              </w:rPr>
              <w:t>Расходи од исправке</w:t>
            </w:r>
            <w:r w:rsidRPr="0012335D">
              <w:rPr>
                <w:rFonts w:ascii="Arial" w:hAnsi="Arial" w:cs="Arial"/>
                <w:snapToGrid/>
                <w:sz w:val="18"/>
                <w:szCs w:val="18"/>
                <w:lang w:val="sr-Cyrl-BA"/>
              </w:rPr>
              <w:t xml:space="preserve"> вриједности </w:t>
            </w:r>
            <w:r w:rsidRPr="0012335D">
              <w:rPr>
                <w:rFonts w:ascii="Arial" w:hAnsi="Arial" w:cs="Arial"/>
                <w:snapToGrid/>
                <w:sz w:val="18"/>
                <w:szCs w:val="18"/>
              </w:rPr>
              <w:t>потраживања</w:t>
            </w:r>
            <w:r w:rsidRPr="0012335D">
              <w:rPr>
                <w:rFonts w:ascii="Arial" w:hAnsi="Arial" w:cs="Arial"/>
                <w:snapToGrid/>
                <w:sz w:val="18"/>
                <w:szCs w:val="18"/>
                <w:lang w:val="sr-Cyrl-BA"/>
              </w:rPr>
              <w:t xml:space="preserve"> за</w:t>
            </w:r>
            <w:r w:rsidRPr="0012335D">
              <w:rPr>
                <w:rFonts w:ascii="Arial" w:hAnsi="Arial" w:cs="Arial"/>
                <w:snapToGrid/>
                <w:sz w:val="18"/>
                <w:szCs w:val="18"/>
              </w:rPr>
              <w:t xml:space="preserve"> премије</w:t>
            </w:r>
          </w:p>
        </w:tc>
        <w:tc>
          <w:tcPr>
            <w:tcW w:w="1985" w:type="dxa"/>
            <w:tcBorders>
              <w:top w:val="nil"/>
              <w:left w:val="nil"/>
              <w:bottom w:val="nil"/>
              <w:right w:val="nil"/>
            </w:tcBorders>
            <w:shd w:val="clear" w:color="auto" w:fill="auto"/>
          </w:tcPr>
          <w:p w:rsidR="000C1584" w:rsidRDefault="000C1584" w:rsidP="000C1584">
            <w:pPr>
              <w:jc w:val="right"/>
              <w:rPr>
                <w:rFonts w:ascii="Arial" w:hAnsi="Arial" w:cs="Arial"/>
                <w:sz w:val="18"/>
                <w:szCs w:val="18"/>
              </w:rPr>
            </w:pPr>
            <w:r w:rsidRPr="006E3F9B">
              <w:rPr>
                <w:rFonts w:ascii="Arial" w:hAnsi="Arial" w:cs="Arial"/>
                <w:sz w:val="18"/>
                <w:szCs w:val="18"/>
              </w:rPr>
              <w:t xml:space="preserve"> </w:t>
            </w:r>
          </w:p>
          <w:p w:rsidR="000C1584" w:rsidRPr="006E3F9B" w:rsidRDefault="000C1584" w:rsidP="000C1584">
            <w:pPr>
              <w:jc w:val="right"/>
              <w:rPr>
                <w:rFonts w:ascii="Arial" w:hAnsi="Arial" w:cs="Arial"/>
                <w:sz w:val="18"/>
                <w:szCs w:val="18"/>
              </w:rPr>
            </w:pPr>
            <w:r w:rsidRPr="006E3F9B">
              <w:rPr>
                <w:rFonts w:ascii="Arial" w:hAnsi="Arial" w:cs="Arial"/>
                <w:sz w:val="18"/>
                <w:szCs w:val="18"/>
              </w:rPr>
              <w:t xml:space="preserve">523,085 </w:t>
            </w:r>
          </w:p>
        </w:tc>
        <w:tc>
          <w:tcPr>
            <w:tcW w:w="1843" w:type="dxa"/>
            <w:tcBorders>
              <w:top w:val="nil"/>
              <w:left w:val="nil"/>
              <w:bottom w:val="nil"/>
              <w:right w:val="nil"/>
            </w:tcBorders>
            <w:shd w:val="clear" w:color="auto" w:fill="auto"/>
            <w:vAlign w:val="bottom"/>
          </w:tcPr>
          <w:p w:rsidR="000C1584" w:rsidRPr="0012335D" w:rsidRDefault="000C1584" w:rsidP="000C1584">
            <w:pPr>
              <w:jc w:val="right"/>
              <w:rPr>
                <w:rFonts w:ascii="Arial" w:hAnsi="Arial" w:cs="Arial"/>
                <w:sz w:val="18"/>
                <w:szCs w:val="18"/>
                <w:lang w:val="sr-Cyrl-BA"/>
              </w:rPr>
            </w:pPr>
            <w:r>
              <w:rPr>
                <w:rFonts w:ascii="Arial" w:hAnsi="Arial" w:cs="Arial"/>
                <w:sz w:val="18"/>
                <w:szCs w:val="18"/>
                <w:lang w:val="sr-Cyrl-BA"/>
              </w:rPr>
              <w:t>600,369</w:t>
            </w:r>
          </w:p>
        </w:tc>
      </w:tr>
      <w:tr w:rsidR="000C1584" w:rsidRPr="0012335D" w:rsidTr="002812DE">
        <w:trPr>
          <w:trHeight w:val="20"/>
        </w:trPr>
        <w:tc>
          <w:tcPr>
            <w:tcW w:w="4293" w:type="dxa"/>
            <w:tcBorders>
              <w:top w:val="nil"/>
              <w:left w:val="nil"/>
              <w:bottom w:val="nil"/>
              <w:right w:val="nil"/>
            </w:tcBorders>
            <w:shd w:val="clear" w:color="auto" w:fill="auto"/>
            <w:vAlign w:val="center"/>
            <w:hideMark/>
          </w:tcPr>
          <w:p w:rsidR="000C1584" w:rsidRPr="0012335D" w:rsidRDefault="000C1584" w:rsidP="000C1584">
            <w:pPr>
              <w:widowControl/>
              <w:rPr>
                <w:rFonts w:ascii="Arial" w:hAnsi="Arial" w:cs="Arial"/>
                <w:snapToGrid/>
                <w:sz w:val="18"/>
                <w:szCs w:val="18"/>
                <w:lang w:val="sr-Cyrl-CS"/>
              </w:rPr>
            </w:pPr>
            <w:r w:rsidRPr="0012335D">
              <w:rPr>
                <w:rFonts w:ascii="Arial" w:hAnsi="Arial" w:cs="Arial"/>
                <w:snapToGrid/>
                <w:sz w:val="18"/>
                <w:szCs w:val="18"/>
              </w:rPr>
              <w:t xml:space="preserve">Расходи по основу </w:t>
            </w:r>
            <w:r w:rsidRPr="0012335D">
              <w:rPr>
                <w:rFonts w:ascii="Arial" w:hAnsi="Arial" w:cs="Arial"/>
                <w:snapToGrid/>
                <w:sz w:val="18"/>
                <w:szCs w:val="18"/>
                <w:lang w:val="sr-Cyrl-BA"/>
              </w:rPr>
              <w:t xml:space="preserve">директних </w:t>
            </w:r>
            <w:r w:rsidRPr="0012335D">
              <w:rPr>
                <w:rFonts w:ascii="Arial" w:hAnsi="Arial" w:cs="Arial"/>
                <w:snapToGrid/>
                <w:sz w:val="18"/>
                <w:szCs w:val="18"/>
              </w:rPr>
              <w:t>отписа</w:t>
            </w:r>
            <w:r w:rsidRPr="0012335D">
              <w:rPr>
                <w:rFonts w:ascii="Arial" w:hAnsi="Arial" w:cs="Arial"/>
                <w:snapToGrid/>
                <w:sz w:val="18"/>
                <w:szCs w:val="18"/>
                <w:lang w:val="sr-Cyrl-CS"/>
              </w:rPr>
              <w:t xml:space="preserve"> потраживања-премија</w:t>
            </w:r>
          </w:p>
        </w:tc>
        <w:tc>
          <w:tcPr>
            <w:tcW w:w="1985" w:type="dxa"/>
            <w:tcBorders>
              <w:top w:val="nil"/>
              <w:left w:val="nil"/>
              <w:bottom w:val="nil"/>
              <w:right w:val="nil"/>
            </w:tcBorders>
            <w:shd w:val="clear" w:color="auto" w:fill="auto"/>
          </w:tcPr>
          <w:p w:rsidR="000C1584" w:rsidRDefault="000C1584" w:rsidP="000C1584">
            <w:pPr>
              <w:jc w:val="right"/>
              <w:rPr>
                <w:rFonts w:ascii="Arial" w:hAnsi="Arial" w:cs="Arial"/>
                <w:sz w:val="18"/>
                <w:szCs w:val="18"/>
              </w:rPr>
            </w:pPr>
          </w:p>
          <w:p w:rsidR="000C1584" w:rsidRPr="006E3F9B" w:rsidRDefault="000C1584" w:rsidP="000C1584">
            <w:pPr>
              <w:jc w:val="right"/>
              <w:rPr>
                <w:rFonts w:ascii="Arial" w:hAnsi="Arial" w:cs="Arial"/>
                <w:sz w:val="18"/>
                <w:szCs w:val="18"/>
                <w:lang w:val="sr-Cyrl-BA"/>
              </w:rPr>
            </w:pPr>
            <w:r w:rsidRPr="006E3F9B">
              <w:rPr>
                <w:rFonts w:ascii="Arial" w:hAnsi="Arial" w:cs="Arial"/>
                <w:sz w:val="18"/>
                <w:szCs w:val="18"/>
              </w:rPr>
              <w:t xml:space="preserve"> 11,900 </w:t>
            </w:r>
          </w:p>
        </w:tc>
        <w:tc>
          <w:tcPr>
            <w:tcW w:w="1843" w:type="dxa"/>
            <w:tcBorders>
              <w:top w:val="nil"/>
              <w:left w:val="nil"/>
              <w:bottom w:val="nil"/>
              <w:right w:val="nil"/>
            </w:tcBorders>
            <w:shd w:val="clear" w:color="auto" w:fill="auto"/>
            <w:vAlign w:val="bottom"/>
          </w:tcPr>
          <w:p w:rsidR="000C1584" w:rsidRPr="0012335D" w:rsidRDefault="000C1584" w:rsidP="000C1584">
            <w:pPr>
              <w:jc w:val="right"/>
              <w:rPr>
                <w:rFonts w:ascii="Arial" w:hAnsi="Arial" w:cs="Arial"/>
                <w:sz w:val="18"/>
                <w:szCs w:val="18"/>
                <w:lang w:val="sr-Cyrl-BA"/>
              </w:rPr>
            </w:pPr>
            <w:r>
              <w:rPr>
                <w:rFonts w:ascii="Arial" w:hAnsi="Arial" w:cs="Arial"/>
                <w:sz w:val="18"/>
                <w:szCs w:val="18"/>
                <w:lang w:val="sr-Cyrl-BA"/>
              </w:rPr>
              <w:t>22,658</w:t>
            </w:r>
          </w:p>
        </w:tc>
      </w:tr>
      <w:tr w:rsidR="000C1584" w:rsidRPr="0012335D" w:rsidTr="002812DE">
        <w:trPr>
          <w:trHeight w:val="20"/>
        </w:trPr>
        <w:tc>
          <w:tcPr>
            <w:tcW w:w="4293" w:type="dxa"/>
            <w:tcBorders>
              <w:top w:val="nil"/>
              <w:left w:val="nil"/>
              <w:bottom w:val="nil"/>
              <w:right w:val="nil"/>
            </w:tcBorders>
            <w:shd w:val="clear" w:color="auto" w:fill="auto"/>
            <w:vAlign w:val="center"/>
            <w:hideMark/>
          </w:tcPr>
          <w:p w:rsidR="000C1584" w:rsidRPr="0012335D" w:rsidRDefault="000C1584" w:rsidP="000C1584">
            <w:pPr>
              <w:widowControl/>
              <w:rPr>
                <w:rFonts w:ascii="Arial" w:hAnsi="Arial" w:cs="Arial"/>
                <w:snapToGrid/>
                <w:sz w:val="18"/>
                <w:szCs w:val="18"/>
              </w:rPr>
            </w:pPr>
            <w:r w:rsidRPr="0012335D">
              <w:rPr>
                <w:rFonts w:ascii="Arial" w:hAnsi="Arial" w:cs="Arial"/>
                <w:snapToGrid/>
                <w:sz w:val="18"/>
                <w:szCs w:val="18"/>
              </w:rPr>
              <w:t xml:space="preserve">Расходи од исправке вриједности осталих потраживања </w:t>
            </w:r>
          </w:p>
        </w:tc>
        <w:tc>
          <w:tcPr>
            <w:tcW w:w="1985" w:type="dxa"/>
            <w:tcBorders>
              <w:top w:val="nil"/>
              <w:left w:val="nil"/>
              <w:bottom w:val="nil"/>
              <w:right w:val="nil"/>
            </w:tcBorders>
            <w:shd w:val="clear" w:color="auto" w:fill="auto"/>
          </w:tcPr>
          <w:p w:rsidR="000C1584" w:rsidRDefault="000C1584" w:rsidP="000C1584">
            <w:pPr>
              <w:jc w:val="right"/>
              <w:rPr>
                <w:rFonts w:ascii="Arial" w:hAnsi="Arial" w:cs="Arial"/>
                <w:sz w:val="18"/>
                <w:szCs w:val="18"/>
              </w:rPr>
            </w:pPr>
            <w:r w:rsidRPr="006E3F9B">
              <w:rPr>
                <w:rFonts w:ascii="Arial" w:hAnsi="Arial" w:cs="Arial"/>
                <w:sz w:val="18"/>
                <w:szCs w:val="18"/>
              </w:rPr>
              <w:t xml:space="preserve"> </w:t>
            </w:r>
          </w:p>
          <w:p w:rsidR="000C1584" w:rsidRPr="006E3F9B" w:rsidRDefault="000C1584" w:rsidP="000C1584">
            <w:pPr>
              <w:jc w:val="right"/>
              <w:rPr>
                <w:rFonts w:ascii="Arial" w:hAnsi="Arial" w:cs="Arial"/>
                <w:sz w:val="18"/>
                <w:szCs w:val="18"/>
              </w:rPr>
            </w:pPr>
            <w:r w:rsidRPr="006E3F9B">
              <w:rPr>
                <w:rFonts w:ascii="Arial" w:hAnsi="Arial" w:cs="Arial"/>
                <w:sz w:val="18"/>
                <w:szCs w:val="18"/>
              </w:rPr>
              <w:t xml:space="preserve">134,678 </w:t>
            </w:r>
          </w:p>
        </w:tc>
        <w:tc>
          <w:tcPr>
            <w:tcW w:w="1843" w:type="dxa"/>
            <w:tcBorders>
              <w:top w:val="nil"/>
              <w:left w:val="nil"/>
              <w:bottom w:val="nil"/>
              <w:right w:val="nil"/>
            </w:tcBorders>
            <w:shd w:val="clear" w:color="auto" w:fill="auto"/>
            <w:vAlign w:val="bottom"/>
          </w:tcPr>
          <w:p w:rsidR="000C1584" w:rsidRPr="0012335D" w:rsidRDefault="000C1584" w:rsidP="000C1584">
            <w:pPr>
              <w:jc w:val="right"/>
              <w:rPr>
                <w:rFonts w:ascii="Arial" w:hAnsi="Arial" w:cs="Arial"/>
                <w:sz w:val="18"/>
                <w:szCs w:val="18"/>
                <w:lang w:val="sr-Cyrl-BA"/>
              </w:rPr>
            </w:pPr>
            <w:r>
              <w:rPr>
                <w:rFonts w:ascii="Arial" w:hAnsi="Arial" w:cs="Arial"/>
                <w:sz w:val="18"/>
                <w:szCs w:val="18"/>
                <w:lang w:val="sr-Cyrl-BA"/>
              </w:rPr>
              <w:t>247,871</w:t>
            </w:r>
          </w:p>
        </w:tc>
      </w:tr>
      <w:tr w:rsidR="000C1584" w:rsidRPr="0012335D" w:rsidTr="002812DE">
        <w:trPr>
          <w:trHeight w:val="20"/>
        </w:trPr>
        <w:tc>
          <w:tcPr>
            <w:tcW w:w="4293" w:type="dxa"/>
            <w:tcBorders>
              <w:top w:val="nil"/>
              <w:left w:val="nil"/>
              <w:bottom w:val="nil"/>
              <w:right w:val="nil"/>
            </w:tcBorders>
            <w:shd w:val="clear" w:color="auto" w:fill="auto"/>
            <w:vAlign w:val="center"/>
            <w:hideMark/>
          </w:tcPr>
          <w:p w:rsidR="000C1584" w:rsidRPr="0012335D" w:rsidRDefault="000C1584" w:rsidP="000C1584">
            <w:pPr>
              <w:widowControl/>
              <w:rPr>
                <w:rFonts w:ascii="Arial" w:hAnsi="Arial" w:cs="Arial"/>
                <w:snapToGrid/>
                <w:color w:val="000000"/>
                <w:sz w:val="18"/>
                <w:szCs w:val="18"/>
                <w:lang w:val="sr-Cyrl-BA"/>
              </w:rPr>
            </w:pPr>
            <w:r w:rsidRPr="0012335D">
              <w:rPr>
                <w:rFonts w:ascii="Arial" w:hAnsi="Arial" w:cs="Arial"/>
                <w:snapToGrid/>
                <w:color w:val="000000"/>
                <w:sz w:val="18"/>
                <w:szCs w:val="18"/>
              </w:rPr>
              <w:t>Остали расходи</w:t>
            </w:r>
          </w:p>
        </w:tc>
        <w:tc>
          <w:tcPr>
            <w:tcW w:w="1985" w:type="dxa"/>
            <w:tcBorders>
              <w:top w:val="nil"/>
              <w:left w:val="nil"/>
              <w:right w:val="nil"/>
            </w:tcBorders>
            <w:shd w:val="clear" w:color="auto" w:fill="auto"/>
          </w:tcPr>
          <w:p w:rsidR="000C1584" w:rsidRDefault="000C1584" w:rsidP="000C1584">
            <w:pPr>
              <w:jc w:val="right"/>
              <w:rPr>
                <w:rFonts w:ascii="Arial" w:hAnsi="Arial" w:cs="Arial"/>
                <w:sz w:val="18"/>
                <w:szCs w:val="18"/>
              </w:rPr>
            </w:pPr>
          </w:p>
          <w:p w:rsidR="000C1584" w:rsidRPr="006E3F9B" w:rsidRDefault="000C1584" w:rsidP="000C1584">
            <w:pPr>
              <w:jc w:val="right"/>
              <w:rPr>
                <w:rFonts w:ascii="Arial" w:hAnsi="Arial" w:cs="Arial"/>
                <w:sz w:val="18"/>
                <w:szCs w:val="18"/>
                <w:lang w:val="sr-Cyrl-BA"/>
              </w:rPr>
            </w:pPr>
            <w:r w:rsidRPr="006E3F9B">
              <w:rPr>
                <w:rFonts w:ascii="Arial" w:hAnsi="Arial" w:cs="Arial"/>
                <w:sz w:val="18"/>
                <w:szCs w:val="18"/>
              </w:rPr>
              <w:t xml:space="preserve"> 20,282 </w:t>
            </w:r>
          </w:p>
        </w:tc>
        <w:tc>
          <w:tcPr>
            <w:tcW w:w="1843" w:type="dxa"/>
            <w:tcBorders>
              <w:top w:val="nil"/>
              <w:left w:val="nil"/>
              <w:right w:val="nil"/>
            </w:tcBorders>
            <w:shd w:val="clear" w:color="auto" w:fill="auto"/>
            <w:vAlign w:val="bottom"/>
          </w:tcPr>
          <w:p w:rsidR="000C1584" w:rsidRPr="0012335D" w:rsidRDefault="000C1584" w:rsidP="000C1584">
            <w:pPr>
              <w:jc w:val="right"/>
              <w:rPr>
                <w:rFonts w:ascii="Arial" w:hAnsi="Arial" w:cs="Arial"/>
                <w:sz w:val="18"/>
                <w:szCs w:val="18"/>
                <w:lang w:val="sr-Cyrl-BA"/>
              </w:rPr>
            </w:pPr>
            <w:r>
              <w:rPr>
                <w:rFonts w:ascii="Arial" w:hAnsi="Arial" w:cs="Arial"/>
                <w:sz w:val="18"/>
                <w:szCs w:val="18"/>
                <w:lang w:val="sr-Cyrl-BA"/>
              </w:rPr>
              <w:t>33,915</w:t>
            </w:r>
          </w:p>
        </w:tc>
      </w:tr>
      <w:tr w:rsidR="000C1584" w:rsidRPr="0012335D" w:rsidTr="008675F2">
        <w:trPr>
          <w:trHeight w:val="251"/>
        </w:trPr>
        <w:tc>
          <w:tcPr>
            <w:tcW w:w="4293" w:type="dxa"/>
            <w:tcBorders>
              <w:top w:val="nil"/>
              <w:left w:val="nil"/>
              <w:bottom w:val="nil"/>
              <w:right w:val="nil"/>
            </w:tcBorders>
            <w:shd w:val="clear" w:color="auto" w:fill="auto"/>
            <w:vAlign w:val="center"/>
            <w:hideMark/>
          </w:tcPr>
          <w:p w:rsidR="000C1584" w:rsidRPr="0012335D" w:rsidRDefault="000C1584" w:rsidP="000C1584">
            <w:pPr>
              <w:widowControl/>
              <w:rPr>
                <w:rFonts w:ascii="Arial" w:hAnsi="Arial" w:cs="Arial"/>
                <w:snapToGrid/>
                <w:sz w:val="18"/>
                <w:szCs w:val="18"/>
              </w:rPr>
            </w:pPr>
          </w:p>
        </w:tc>
        <w:tc>
          <w:tcPr>
            <w:tcW w:w="1985" w:type="dxa"/>
            <w:tcBorders>
              <w:top w:val="single" w:sz="4" w:space="0" w:color="auto"/>
              <w:left w:val="nil"/>
              <w:bottom w:val="double" w:sz="6" w:space="0" w:color="auto"/>
              <w:right w:val="nil"/>
            </w:tcBorders>
            <w:shd w:val="clear" w:color="auto" w:fill="FFFFFF" w:themeFill="background1"/>
            <w:vAlign w:val="bottom"/>
          </w:tcPr>
          <w:p w:rsidR="000C1584" w:rsidRPr="00974A80" w:rsidRDefault="000C1584" w:rsidP="000C1584">
            <w:pPr>
              <w:jc w:val="right"/>
              <w:rPr>
                <w:rFonts w:ascii="Arial" w:hAnsi="Arial" w:cs="Arial"/>
                <w:b/>
                <w:bCs/>
                <w:sz w:val="18"/>
                <w:szCs w:val="18"/>
              </w:rPr>
            </w:pPr>
            <w:r w:rsidRPr="00AE3E04">
              <w:rPr>
                <w:rFonts w:ascii="Arial" w:hAnsi="Arial" w:cs="Arial"/>
                <w:b/>
                <w:bCs/>
                <w:sz w:val="18"/>
                <w:szCs w:val="18"/>
              </w:rPr>
              <w:t>697,340</w:t>
            </w:r>
          </w:p>
        </w:tc>
        <w:tc>
          <w:tcPr>
            <w:tcW w:w="1843" w:type="dxa"/>
            <w:tcBorders>
              <w:top w:val="single" w:sz="4" w:space="0" w:color="auto"/>
              <w:left w:val="nil"/>
              <w:bottom w:val="double" w:sz="6" w:space="0" w:color="auto"/>
              <w:right w:val="nil"/>
            </w:tcBorders>
            <w:shd w:val="clear" w:color="auto" w:fill="FFFFFF" w:themeFill="background1"/>
            <w:vAlign w:val="bottom"/>
          </w:tcPr>
          <w:p w:rsidR="000C1584" w:rsidRPr="00365C41" w:rsidRDefault="000C1584" w:rsidP="000C1584">
            <w:pPr>
              <w:jc w:val="right"/>
              <w:rPr>
                <w:rFonts w:ascii="Arial" w:hAnsi="Arial" w:cs="Arial"/>
                <w:b/>
                <w:bCs/>
                <w:sz w:val="18"/>
                <w:szCs w:val="18"/>
              </w:rPr>
            </w:pPr>
            <w:r>
              <w:rPr>
                <w:rFonts w:ascii="Arial" w:hAnsi="Arial" w:cs="Arial"/>
                <w:b/>
                <w:bCs/>
                <w:sz w:val="18"/>
                <w:szCs w:val="18"/>
              </w:rPr>
              <w:t>907,955</w:t>
            </w:r>
          </w:p>
        </w:tc>
      </w:tr>
    </w:tbl>
    <w:p w:rsidR="00F22E53" w:rsidRDefault="00F22E53" w:rsidP="00E26EC7">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sz w:val="18"/>
          <w:szCs w:val="18"/>
          <w:lang w:val="sr-Cyrl-BA"/>
        </w:rPr>
      </w:pPr>
    </w:p>
    <w:p w:rsidR="002A79AB" w:rsidRDefault="008A4B2D" w:rsidP="004F35AD">
      <w:pPr>
        <w:tabs>
          <w:tab w:val="left" w:pos="827"/>
        </w:tabs>
        <w:ind w:left="827"/>
        <w:jc w:val="both"/>
        <w:rPr>
          <w:rFonts w:ascii="Arial" w:hAnsi="Arial" w:cs="Arial"/>
          <w:sz w:val="18"/>
          <w:szCs w:val="18"/>
        </w:rPr>
      </w:pPr>
      <w:r>
        <w:rPr>
          <w:rFonts w:ascii="Arial" w:hAnsi="Arial" w:cs="Arial"/>
          <w:sz w:val="18"/>
          <w:szCs w:val="18"/>
          <w:lang w:val="sr-Cyrl-BA"/>
        </w:rPr>
        <w:tab/>
      </w:r>
      <w:r w:rsidR="004F35AD">
        <w:rPr>
          <w:rFonts w:ascii="Arial" w:hAnsi="Arial" w:cs="Arial"/>
          <w:sz w:val="18"/>
          <w:szCs w:val="18"/>
        </w:rPr>
        <w:t xml:space="preserve">Остали расходи су мањи за 23,20% у односу на претходну годину. </w:t>
      </w:r>
    </w:p>
    <w:p w:rsidR="00844D24" w:rsidRDefault="00844D24" w:rsidP="004F35AD">
      <w:pPr>
        <w:tabs>
          <w:tab w:val="left" w:pos="827"/>
        </w:tabs>
        <w:ind w:left="827"/>
        <w:jc w:val="both"/>
        <w:rPr>
          <w:rFonts w:ascii="Arial" w:hAnsi="Arial" w:cs="Arial"/>
          <w:sz w:val="18"/>
          <w:szCs w:val="18"/>
          <w:lang w:val="sr-Cyrl-BA"/>
        </w:rPr>
      </w:pPr>
    </w:p>
    <w:p w:rsidR="002A79AB" w:rsidRPr="002A79AB" w:rsidRDefault="002A79AB" w:rsidP="00844D24">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color w:val="000000" w:themeColor="text1"/>
          <w:sz w:val="18"/>
          <w:szCs w:val="18"/>
          <w:lang w:val="sr-Cyrl-BA"/>
        </w:rPr>
      </w:pPr>
      <w:r w:rsidRPr="002A79AB">
        <w:rPr>
          <w:rFonts w:ascii="Arial" w:hAnsi="Arial" w:cs="Arial"/>
          <w:b/>
          <w:color w:val="000000" w:themeColor="text1"/>
          <w:sz w:val="18"/>
          <w:szCs w:val="18"/>
          <w:lang w:val="sr-Cyrl-BA"/>
        </w:rPr>
        <w:t>ПРИХОДИ ОД УСКЛАЂИВАЊА ИМОВИНЕ</w:t>
      </w:r>
    </w:p>
    <w:tbl>
      <w:tblPr>
        <w:tblW w:w="8121" w:type="dxa"/>
        <w:tblInd w:w="918" w:type="dxa"/>
        <w:tblLook w:val="04A0" w:firstRow="1" w:lastRow="0" w:firstColumn="1" w:lastColumn="0" w:noHBand="0" w:noVBand="1"/>
      </w:tblPr>
      <w:tblGrid>
        <w:gridCol w:w="3780"/>
        <w:gridCol w:w="2498"/>
        <w:gridCol w:w="1843"/>
      </w:tblGrid>
      <w:tr w:rsidR="002A79AB" w:rsidRPr="0012335D" w:rsidTr="005D02FB">
        <w:trPr>
          <w:trHeight w:val="20"/>
        </w:trPr>
        <w:tc>
          <w:tcPr>
            <w:tcW w:w="8121" w:type="dxa"/>
            <w:gridSpan w:val="3"/>
            <w:shd w:val="clear" w:color="auto" w:fill="auto"/>
            <w:vAlign w:val="center"/>
            <w:hideMark/>
          </w:tcPr>
          <w:p w:rsidR="002A79AB" w:rsidRPr="0012335D"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bCs/>
                <w:sz w:val="18"/>
                <w:szCs w:val="18"/>
                <w:lang w:val="sr-Cyrl-BA"/>
              </w:rPr>
            </w:pPr>
            <w:r w:rsidRPr="0012335D">
              <w:rPr>
                <w:rFonts w:ascii="Arial" w:hAnsi="Arial" w:cs="Arial"/>
                <w:b/>
                <w:bCs/>
                <w:sz w:val="18"/>
                <w:szCs w:val="18"/>
                <w:lang w:val="sr-Cyrl-BA"/>
              </w:rPr>
              <w:t xml:space="preserve">                                                                                                                                                </w:t>
            </w:r>
            <w:r w:rsidRPr="0012335D">
              <w:rPr>
                <w:rFonts w:ascii="Arial" w:hAnsi="Arial" w:cs="Arial"/>
                <w:b/>
                <w:bCs/>
                <w:sz w:val="18"/>
                <w:szCs w:val="18"/>
                <w:lang w:val="en-US"/>
              </w:rPr>
              <w:t>У BAM</w:t>
            </w:r>
          </w:p>
          <w:p w:rsidR="002A79AB" w:rsidRPr="0012335D" w:rsidRDefault="002A79AB" w:rsidP="002A79AB">
            <w:pPr>
              <w:pStyle w:val="BodyText2"/>
              <w:tabs>
                <w:tab w:val="left" w:pos="-1440"/>
                <w:tab w:val="left" w:pos="-720"/>
                <w:tab w:val="left" w:pos="0"/>
                <w:tab w:val="center" w:pos="6250"/>
                <w:tab w:val="left" w:pos="6586"/>
                <w:tab w:val="right" w:pos="7526"/>
                <w:tab w:val="left" w:pos="7776"/>
                <w:tab w:val="right" w:pos="9005"/>
              </w:tabs>
              <w:suppressAutoHyphens/>
              <w:jc w:val="right"/>
              <w:rPr>
                <w:rFonts w:ascii="Arial" w:hAnsi="Arial" w:cs="Arial"/>
                <w:b/>
                <w:bCs/>
                <w:sz w:val="18"/>
                <w:szCs w:val="18"/>
                <w:lang w:val="sr-Cyrl-BA"/>
              </w:rPr>
            </w:pPr>
            <w:r w:rsidRPr="0012335D">
              <w:rPr>
                <w:rFonts w:ascii="Arial" w:hAnsi="Arial" w:cs="Arial"/>
                <w:b/>
                <w:bCs/>
                <w:sz w:val="18"/>
                <w:szCs w:val="18"/>
                <w:lang w:val="sr-Cyrl-BA"/>
              </w:rPr>
              <w:t xml:space="preserve">                                                                                                             За годину која се завршила</w:t>
            </w:r>
          </w:p>
          <w:p w:rsidR="002A79AB" w:rsidRPr="0012335D"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bCs/>
                <w:sz w:val="18"/>
                <w:szCs w:val="18"/>
                <w:lang w:val="en-US"/>
              </w:rPr>
            </w:pPr>
            <w:r w:rsidRPr="0012335D">
              <w:rPr>
                <w:rFonts w:ascii="Arial" w:hAnsi="Arial" w:cs="Arial"/>
                <w:b/>
                <w:bCs/>
                <w:sz w:val="18"/>
                <w:szCs w:val="18"/>
                <w:lang w:val="sr-Cyrl-BA"/>
              </w:rPr>
              <w:t xml:space="preserve">                                                                                                                                      31. децембар</w:t>
            </w:r>
          </w:p>
        </w:tc>
      </w:tr>
      <w:tr w:rsidR="002A79AB" w:rsidRPr="0012335D" w:rsidTr="005D02FB">
        <w:trPr>
          <w:trHeight w:val="20"/>
        </w:trPr>
        <w:tc>
          <w:tcPr>
            <w:tcW w:w="3780" w:type="dxa"/>
            <w:shd w:val="clear" w:color="auto" w:fill="auto"/>
            <w:vAlign w:val="center"/>
            <w:hideMark/>
          </w:tcPr>
          <w:p w:rsidR="002A79AB" w:rsidRPr="0012335D"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sz w:val="18"/>
                <w:szCs w:val="18"/>
                <w:lang w:val="sr-Cyrl-BA"/>
              </w:rPr>
            </w:pPr>
            <w:r w:rsidRPr="0012335D">
              <w:rPr>
                <w:rFonts w:ascii="Arial" w:hAnsi="Arial" w:cs="Arial"/>
                <w:sz w:val="18"/>
                <w:szCs w:val="18"/>
                <w:lang w:val="sr-Cyrl-BA"/>
              </w:rPr>
              <w:t xml:space="preserve">                                                                                        </w:t>
            </w:r>
          </w:p>
        </w:tc>
        <w:tc>
          <w:tcPr>
            <w:tcW w:w="2498" w:type="dxa"/>
            <w:tcBorders>
              <w:bottom w:val="single" w:sz="4" w:space="0" w:color="auto"/>
            </w:tcBorders>
            <w:shd w:val="clear" w:color="auto" w:fill="auto"/>
            <w:noWrap/>
            <w:vAlign w:val="bottom"/>
            <w:hideMark/>
          </w:tcPr>
          <w:p w:rsidR="002A79AB" w:rsidRPr="0012335D"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bCs/>
                <w:sz w:val="18"/>
                <w:szCs w:val="18"/>
                <w:lang w:val="sr-Cyrl-BA"/>
              </w:rPr>
            </w:pPr>
            <w:r w:rsidRPr="0012335D">
              <w:rPr>
                <w:rFonts w:ascii="Arial" w:hAnsi="Arial" w:cs="Arial"/>
                <w:b/>
                <w:bCs/>
                <w:sz w:val="18"/>
                <w:szCs w:val="18"/>
                <w:lang w:val="sr-Cyrl-BA"/>
              </w:rPr>
              <w:t xml:space="preserve">                                    202</w:t>
            </w:r>
            <w:r>
              <w:rPr>
                <w:rFonts w:ascii="Arial" w:hAnsi="Arial" w:cs="Arial"/>
                <w:b/>
                <w:bCs/>
                <w:sz w:val="18"/>
                <w:szCs w:val="18"/>
                <w:lang w:val="sr-Cyrl-BA"/>
              </w:rPr>
              <w:t>4</w:t>
            </w:r>
            <w:r w:rsidRPr="0012335D">
              <w:rPr>
                <w:rFonts w:ascii="Arial" w:hAnsi="Arial" w:cs="Arial"/>
                <w:b/>
                <w:bCs/>
                <w:sz w:val="18"/>
                <w:szCs w:val="18"/>
                <w:lang w:val="sr-Cyrl-BA"/>
              </w:rPr>
              <w:t>.</w:t>
            </w:r>
          </w:p>
        </w:tc>
        <w:tc>
          <w:tcPr>
            <w:tcW w:w="1843" w:type="dxa"/>
            <w:tcBorders>
              <w:bottom w:val="single" w:sz="4" w:space="0" w:color="auto"/>
            </w:tcBorders>
            <w:shd w:val="clear" w:color="auto" w:fill="auto"/>
            <w:noWrap/>
            <w:vAlign w:val="bottom"/>
            <w:hideMark/>
          </w:tcPr>
          <w:p w:rsidR="002A79AB" w:rsidRPr="0012335D"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bCs/>
                <w:sz w:val="18"/>
                <w:szCs w:val="18"/>
                <w:lang w:val="en-US"/>
              </w:rPr>
            </w:pPr>
            <w:r w:rsidRPr="0012335D">
              <w:rPr>
                <w:rFonts w:ascii="Arial" w:hAnsi="Arial" w:cs="Arial"/>
                <w:b/>
                <w:bCs/>
                <w:sz w:val="18"/>
                <w:szCs w:val="18"/>
                <w:lang w:val="sr-Cyrl-BA"/>
              </w:rPr>
              <w:t xml:space="preserve">                     </w:t>
            </w:r>
            <w:r w:rsidRPr="0012335D">
              <w:rPr>
                <w:rFonts w:ascii="Arial" w:hAnsi="Arial" w:cs="Arial"/>
                <w:b/>
                <w:bCs/>
                <w:sz w:val="18"/>
                <w:szCs w:val="18"/>
                <w:lang w:val="en-US"/>
              </w:rPr>
              <w:t>202</w:t>
            </w:r>
            <w:r>
              <w:rPr>
                <w:rFonts w:ascii="Arial" w:hAnsi="Arial" w:cs="Arial"/>
                <w:b/>
                <w:bCs/>
                <w:sz w:val="18"/>
                <w:szCs w:val="18"/>
                <w:lang w:val="sr-Cyrl-BA"/>
              </w:rPr>
              <w:t>3</w:t>
            </w:r>
            <w:r w:rsidRPr="0012335D">
              <w:rPr>
                <w:rFonts w:ascii="Arial" w:hAnsi="Arial" w:cs="Arial"/>
                <w:b/>
                <w:bCs/>
                <w:sz w:val="18"/>
                <w:szCs w:val="18"/>
                <w:lang w:val="en-US"/>
              </w:rPr>
              <w:t>.</w:t>
            </w:r>
          </w:p>
        </w:tc>
      </w:tr>
      <w:tr w:rsidR="002A79AB" w:rsidRPr="0012335D" w:rsidTr="005D02FB">
        <w:trPr>
          <w:trHeight w:val="20"/>
        </w:trPr>
        <w:tc>
          <w:tcPr>
            <w:tcW w:w="3780" w:type="dxa"/>
            <w:shd w:val="clear" w:color="auto" w:fill="auto"/>
            <w:vAlign w:val="center"/>
            <w:hideMark/>
          </w:tcPr>
          <w:p w:rsidR="002A79AB" w:rsidRPr="0012335D"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sz w:val="18"/>
                <w:szCs w:val="18"/>
                <w:lang w:val="sr-Cyrl-BA"/>
              </w:rPr>
            </w:pPr>
            <w:r w:rsidRPr="0012335D">
              <w:rPr>
                <w:rFonts w:ascii="Arial" w:hAnsi="Arial" w:cs="Arial"/>
                <w:sz w:val="18"/>
                <w:szCs w:val="18"/>
                <w:lang w:val="sr-Cyrl-BA"/>
              </w:rPr>
              <w:t xml:space="preserve">Приход ос усклађивања имовине                                </w:t>
            </w:r>
          </w:p>
        </w:tc>
        <w:tc>
          <w:tcPr>
            <w:tcW w:w="2498" w:type="dxa"/>
            <w:shd w:val="clear" w:color="auto" w:fill="auto"/>
            <w:vAlign w:val="bottom"/>
          </w:tcPr>
          <w:p w:rsidR="002A79AB" w:rsidRPr="006B40DE"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jc w:val="right"/>
              <w:rPr>
                <w:rFonts w:ascii="Arial" w:hAnsi="Arial" w:cs="Arial"/>
                <w:sz w:val="18"/>
                <w:szCs w:val="18"/>
                <w:lang w:val="sr-Cyrl-BA"/>
              </w:rPr>
            </w:pPr>
            <w:r>
              <w:rPr>
                <w:rFonts w:ascii="Arial" w:hAnsi="Arial" w:cs="Arial"/>
                <w:sz w:val="18"/>
                <w:szCs w:val="18"/>
                <w:lang w:val="sr-Cyrl-BA"/>
              </w:rPr>
              <w:t>323,161</w:t>
            </w:r>
          </w:p>
        </w:tc>
        <w:tc>
          <w:tcPr>
            <w:tcW w:w="1843" w:type="dxa"/>
            <w:shd w:val="clear" w:color="auto" w:fill="auto"/>
            <w:vAlign w:val="bottom"/>
          </w:tcPr>
          <w:p w:rsidR="002A79AB" w:rsidRPr="0012335D"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jc w:val="right"/>
              <w:rPr>
                <w:rFonts w:ascii="Arial" w:hAnsi="Arial" w:cs="Arial"/>
                <w:sz w:val="18"/>
                <w:szCs w:val="18"/>
                <w:lang w:val="sr-Cyrl-BA"/>
              </w:rPr>
            </w:pPr>
            <w:r>
              <w:rPr>
                <w:rFonts w:ascii="Arial" w:hAnsi="Arial" w:cs="Arial"/>
                <w:sz w:val="18"/>
                <w:szCs w:val="18"/>
                <w:lang w:val="sr-Cyrl-BA"/>
              </w:rPr>
              <w:t>293,795</w:t>
            </w:r>
          </w:p>
        </w:tc>
      </w:tr>
      <w:tr w:rsidR="002A79AB" w:rsidRPr="0012335D" w:rsidTr="005D02FB">
        <w:trPr>
          <w:trHeight w:val="20"/>
        </w:trPr>
        <w:tc>
          <w:tcPr>
            <w:tcW w:w="3780" w:type="dxa"/>
            <w:shd w:val="clear" w:color="auto" w:fill="auto"/>
            <w:vAlign w:val="center"/>
            <w:hideMark/>
          </w:tcPr>
          <w:p w:rsidR="002A79AB" w:rsidRPr="0012335D"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sz w:val="18"/>
                <w:szCs w:val="18"/>
                <w:lang w:val="sr-Cyrl-BA"/>
              </w:rPr>
            </w:pPr>
            <w:r w:rsidRPr="0012335D">
              <w:rPr>
                <w:rFonts w:ascii="Arial" w:hAnsi="Arial" w:cs="Arial"/>
                <w:sz w:val="18"/>
                <w:szCs w:val="18"/>
                <w:lang w:val="sr-Cyrl-BA"/>
              </w:rPr>
              <w:t>Приход од усклађивања ХОВ</w:t>
            </w:r>
          </w:p>
        </w:tc>
        <w:tc>
          <w:tcPr>
            <w:tcW w:w="2498" w:type="dxa"/>
            <w:tcBorders>
              <w:bottom w:val="single" w:sz="4" w:space="0" w:color="auto"/>
            </w:tcBorders>
            <w:shd w:val="clear" w:color="auto" w:fill="auto"/>
            <w:vAlign w:val="center"/>
          </w:tcPr>
          <w:p w:rsidR="002A79AB" w:rsidRPr="006B40DE"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jc w:val="right"/>
              <w:rPr>
                <w:rFonts w:ascii="Arial" w:hAnsi="Arial" w:cs="Arial"/>
                <w:sz w:val="18"/>
                <w:szCs w:val="18"/>
                <w:lang w:val="sr-Cyrl-BA"/>
              </w:rPr>
            </w:pPr>
            <w:r>
              <w:rPr>
                <w:rFonts w:ascii="Arial" w:hAnsi="Arial" w:cs="Arial"/>
                <w:sz w:val="18"/>
                <w:szCs w:val="18"/>
                <w:lang w:val="sr-Cyrl-BA"/>
              </w:rPr>
              <w:t>41,528</w:t>
            </w:r>
          </w:p>
        </w:tc>
        <w:tc>
          <w:tcPr>
            <w:tcW w:w="1843" w:type="dxa"/>
            <w:tcBorders>
              <w:bottom w:val="single" w:sz="4" w:space="0" w:color="auto"/>
            </w:tcBorders>
            <w:shd w:val="clear" w:color="auto" w:fill="auto"/>
            <w:vAlign w:val="center"/>
          </w:tcPr>
          <w:p w:rsidR="002A79AB" w:rsidRPr="0012335D"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jc w:val="right"/>
              <w:rPr>
                <w:rFonts w:ascii="Arial" w:hAnsi="Arial" w:cs="Arial"/>
                <w:sz w:val="18"/>
                <w:szCs w:val="18"/>
                <w:lang w:val="sr-Cyrl-BA"/>
              </w:rPr>
            </w:pPr>
            <w:r>
              <w:rPr>
                <w:rFonts w:ascii="Arial" w:hAnsi="Arial" w:cs="Arial"/>
                <w:sz w:val="18"/>
                <w:szCs w:val="18"/>
                <w:lang w:val="sr-Cyrl-BA"/>
              </w:rPr>
              <w:t>43,983</w:t>
            </w:r>
          </w:p>
        </w:tc>
      </w:tr>
      <w:tr w:rsidR="002A79AB" w:rsidRPr="0012335D" w:rsidTr="005D02FB">
        <w:trPr>
          <w:trHeight w:val="20"/>
        </w:trPr>
        <w:tc>
          <w:tcPr>
            <w:tcW w:w="3780" w:type="dxa"/>
            <w:shd w:val="clear" w:color="auto" w:fill="auto"/>
            <w:vAlign w:val="center"/>
            <w:hideMark/>
          </w:tcPr>
          <w:p w:rsidR="002A79AB" w:rsidRPr="0012335D"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sz w:val="18"/>
                <w:szCs w:val="18"/>
                <w:lang w:val="en-US"/>
              </w:rPr>
            </w:pPr>
          </w:p>
        </w:tc>
        <w:tc>
          <w:tcPr>
            <w:tcW w:w="2498" w:type="dxa"/>
            <w:tcBorders>
              <w:top w:val="single" w:sz="4" w:space="0" w:color="auto"/>
              <w:bottom w:val="single" w:sz="4" w:space="0" w:color="auto"/>
            </w:tcBorders>
            <w:shd w:val="clear" w:color="auto" w:fill="auto"/>
          </w:tcPr>
          <w:p w:rsidR="002A79AB" w:rsidRPr="00B118F9"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jc w:val="right"/>
              <w:rPr>
                <w:rFonts w:ascii="Arial" w:hAnsi="Arial" w:cs="Arial"/>
                <w:b/>
                <w:bCs/>
                <w:sz w:val="18"/>
                <w:szCs w:val="18"/>
              </w:rPr>
            </w:pPr>
            <w:r>
              <w:rPr>
                <w:rFonts w:ascii="Arial" w:hAnsi="Arial" w:cs="Arial"/>
                <w:b/>
                <w:bCs/>
                <w:sz w:val="18"/>
                <w:szCs w:val="18"/>
              </w:rPr>
              <w:t>364,689</w:t>
            </w:r>
          </w:p>
        </w:tc>
        <w:tc>
          <w:tcPr>
            <w:tcW w:w="1843" w:type="dxa"/>
            <w:tcBorders>
              <w:top w:val="single" w:sz="4" w:space="0" w:color="auto"/>
              <w:bottom w:val="single" w:sz="4" w:space="0" w:color="auto"/>
            </w:tcBorders>
            <w:shd w:val="clear" w:color="auto" w:fill="auto"/>
          </w:tcPr>
          <w:p w:rsidR="002A79AB" w:rsidRPr="006B40DE" w:rsidRDefault="002A79AB" w:rsidP="005D02FB">
            <w:pPr>
              <w:pStyle w:val="BodyText2"/>
              <w:tabs>
                <w:tab w:val="left" w:pos="-1440"/>
                <w:tab w:val="left" w:pos="-720"/>
                <w:tab w:val="left" w:pos="0"/>
                <w:tab w:val="center" w:pos="6250"/>
                <w:tab w:val="left" w:pos="6586"/>
                <w:tab w:val="right" w:pos="7526"/>
                <w:tab w:val="left" w:pos="7776"/>
                <w:tab w:val="right" w:pos="9005"/>
              </w:tabs>
              <w:suppressAutoHyphens/>
              <w:jc w:val="right"/>
              <w:rPr>
                <w:rFonts w:ascii="Arial" w:hAnsi="Arial" w:cs="Arial"/>
                <w:b/>
                <w:bCs/>
                <w:sz w:val="18"/>
                <w:szCs w:val="18"/>
                <w:lang w:val="sr-Cyrl-BA"/>
              </w:rPr>
            </w:pPr>
            <w:r>
              <w:rPr>
                <w:rFonts w:ascii="Arial" w:hAnsi="Arial" w:cs="Arial"/>
                <w:b/>
                <w:bCs/>
                <w:sz w:val="18"/>
                <w:szCs w:val="18"/>
                <w:lang w:val="sr-Cyrl-BA"/>
              </w:rPr>
              <w:t>337,778</w:t>
            </w:r>
          </w:p>
        </w:tc>
      </w:tr>
    </w:tbl>
    <w:p w:rsidR="00844D24" w:rsidRDefault="008A4B2D" w:rsidP="008A4B2D">
      <w:pPr>
        <w:tabs>
          <w:tab w:val="left" w:pos="827"/>
        </w:tabs>
        <w:rPr>
          <w:lang w:val="sr-Cyrl-BA"/>
        </w:rPr>
      </w:pPr>
      <w:r>
        <w:rPr>
          <w:lang w:val="sr-Cyrl-BA"/>
        </w:rPr>
        <w:tab/>
      </w:r>
    </w:p>
    <w:p w:rsidR="008A4B2D" w:rsidRPr="00844D24" w:rsidRDefault="00572CE8" w:rsidP="008A4B2D">
      <w:pPr>
        <w:tabs>
          <w:tab w:val="left" w:pos="827"/>
        </w:tabs>
        <w:rPr>
          <w:rFonts w:ascii="Arial" w:hAnsi="Arial" w:cs="Arial"/>
          <w:sz w:val="18"/>
          <w:szCs w:val="18"/>
          <w:lang w:val="sr-Cyrl-BA"/>
        </w:rPr>
        <w:sectPr w:rsidR="008A4B2D" w:rsidRPr="00844D24" w:rsidSect="00A92B53">
          <w:headerReference w:type="even" r:id="rId44"/>
          <w:headerReference w:type="default" r:id="rId45"/>
          <w:headerReference w:type="first" r:id="rId46"/>
          <w:footerReference w:type="first" r:id="rId47"/>
          <w:endnotePr>
            <w:numFmt w:val="decimal"/>
          </w:endnotePr>
          <w:pgSz w:w="11909" w:h="16834" w:code="9"/>
          <w:pgMar w:top="1440" w:right="1440" w:bottom="1138" w:left="1411" w:header="720" w:footer="720" w:gutter="0"/>
          <w:cols w:space="708"/>
          <w:titlePg/>
          <w:docGrid w:linePitch="326"/>
        </w:sectPr>
      </w:pPr>
      <w:r>
        <w:rPr>
          <w:lang w:val="sr-Cyrl-BA"/>
        </w:rPr>
        <w:tab/>
      </w:r>
      <w:r w:rsidR="00844D24" w:rsidRPr="00844D24">
        <w:rPr>
          <w:rFonts w:ascii="Arial" w:hAnsi="Arial" w:cs="Arial"/>
          <w:sz w:val="18"/>
          <w:szCs w:val="18"/>
          <w:lang w:val="sr-Cyrl-BA"/>
        </w:rPr>
        <w:t xml:space="preserve">Приход од усклађивања имовине је већи за 7,97% у односу на претходну годину. </w:t>
      </w:r>
    </w:p>
    <w:p w:rsidR="00991B20" w:rsidRPr="0012335D" w:rsidRDefault="00991B20" w:rsidP="00274CB5">
      <w:pPr>
        <w:tabs>
          <w:tab w:val="left" w:pos="-1440"/>
          <w:tab w:val="left" w:pos="-720"/>
          <w:tab w:val="left" w:pos="0"/>
          <w:tab w:val="left" w:pos="889"/>
        </w:tabs>
        <w:jc w:val="both"/>
        <w:rPr>
          <w:rFonts w:ascii="Arial" w:hAnsi="Arial" w:cs="Arial"/>
          <w:b/>
          <w:sz w:val="8"/>
          <w:szCs w:val="8"/>
        </w:rPr>
      </w:pPr>
    </w:p>
    <w:p w:rsidR="007F2AE1" w:rsidRPr="0012335D" w:rsidRDefault="009D3F58" w:rsidP="009841D1">
      <w:pPr>
        <w:pStyle w:val="BodyText2"/>
        <w:numPr>
          <w:ilvl w:val="0"/>
          <w:numId w:val="21"/>
        </w:numPr>
        <w:tabs>
          <w:tab w:val="left" w:pos="-1440"/>
          <w:tab w:val="left" w:pos="-720"/>
          <w:tab w:val="left" w:pos="0"/>
          <w:tab w:val="center" w:pos="6250"/>
          <w:tab w:val="left" w:pos="6586"/>
          <w:tab w:val="right" w:pos="7526"/>
          <w:tab w:val="left" w:pos="7776"/>
          <w:tab w:val="right" w:pos="9005"/>
        </w:tabs>
        <w:suppressAutoHyphens/>
        <w:rPr>
          <w:rFonts w:ascii="Arial" w:hAnsi="Arial" w:cs="Arial"/>
          <w:b/>
          <w:color w:val="FF0000"/>
          <w:sz w:val="18"/>
          <w:szCs w:val="18"/>
          <w:lang w:val="pl-PL"/>
        </w:rPr>
      </w:pPr>
      <w:r w:rsidRPr="0012335D">
        <w:rPr>
          <w:rFonts w:ascii="Arial" w:hAnsi="Arial" w:cs="Arial"/>
          <w:b/>
          <w:sz w:val="18"/>
          <w:szCs w:val="18"/>
          <w:lang w:val="sr-Cyrl-BA"/>
        </w:rPr>
        <w:t xml:space="preserve">НЕКРЕТНИНЕ, </w:t>
      </w:r>
      <w:r w:rsidR="002B3288" w:rsidRPr="0012335D">
        <w:rPr>
          <w:rFonts w:ascii="Arial" w:hAnsi="Arial" w:cs="Arial"/>
          <w:b/>
          <w:sz w:val="18"/>
          <w:szCs w:val="18"/>
          <w:lang w:val="sr-Cyrl-BA"/>
        </w:rPr>
        <w:t>ОПРЕМА</w:t>
      </w:r>
      <w:r w:rsidR="00544C9D" w:rsidRPr="0012335D">
        <w:rPr>
          <w:rFonts w:ascii="Arial" w:hAnsi="Arial" w:cs="Arial"/>
          <w:b/>
          <w:sz w:val="18"/>
          <w:szCs w:val="18"/>
          <w:lang w:val="sr-Cyrl-BA"/>
        </w:rPr>
        <w:t>, ИНВЕСТИЦИОНЕ НЕКРЕТНИНЕ</w:t>
      </w:r>
      <w:r w:rsidR="007F2AE1" w:rsidRPr="0012335D">
        <w:rPr>
          <w:rFonts w:ascii="Arial" w:hAnsi="Arial" w:cs="Arial"/>
          <w:b/>
          <w:sz w:val="18"/>
          <w:szCs w:val="18"/>
          <w:lang w:val="pl-PL"/>
        </w:rPr>
        <w:t xml:space="preserve"> </w:t>
      </w:r>
      <w:r w:rsidR="0098022B" w:rsidRPr="0012335D">
        <w:rPr>
          <w:rFonts w:ascii="Arial" w:hAnsi="Arial" w:cs="Arial"/>
          <w:b/>
          <w:sz w:val="18"/>
          <w:szCs w:val="18"/>
          <w:lang w:val="pl-PL"/>
        </w:rPr>
        <w:t>И</w:t>
      </w:r>
      <w:r w:rsidR="007F2AE1" w:rsidRPr="0012335D">
        <w:rPr>
          <w:rFonts w:ascii="Arial" w:hAnsi="Arial" w:cs="Arial"/>
          <w:b/>
          <w:sz w:val="18"/>
          <w:szCs w:val="18"/>
          <w:lang w:val="pl-PL"/>
        </w:rPr>
        <w:t xml:space="preserve"> </w:t>
      </w:r>
      <w:r w:rsidR="0098022B" w:rsidRPr="0012335D">
        <w:rPr>
          <w:rFonts w:ascii="Arial" w:hAnsi="Arial" w:cs="Arial"/>
          <w:b/>
          <w:sz w:val="18"/>
          <w:szCs w:val="18"/>
          <w:lang w:val="pl-PL"/>
        </w:rPr>
        <w:t>НЕМАТЕРИЈАЛНА</w:t>
      </w:r>
      <w:r w:rsidR="007F2AE1" w:rsidRPr="0012335D">
        <w:rPr>
          <w:rFonts w:ascii="Arial" w:hAnsi="Arial" w:cs="Arial"/>
          <w:b/>
          <w:sz w:val="18"/>
          <w:szCs w:val="18"/>
          <w:lang w:val="pl-PL"/>
        </w:rPr>
        <w:t xml:space="preserve"> </w:t>
      </w:r>
      <w:r w:rsidR="002B3288" w:rsidRPr="0012335D">
        <w:rPr>
          <w:rFonts w:ascii="Arial" w:hAnsi="Arial" w:cs="Arial"/>
          <w:b/>
          <w:sz w:val="18"/>
          <w:szCs w:val="18"/>
          <w:lang w:val="pl-PL"/>
        </w:rPr>
        <w:t>УЛАГАЊ</w:t>
      </w:r>
      <w:r w:rsidR="0098022B" w:rsidRPr="0012335D">
        <w:rPr>
          <w:rFonts w:ascii="Arial" w:hAnsi="Arial" w:cs="Arial"/>
          <w:b/>
          <w:sz w:val="18"/>
          <w:szCs w:val="18"/>
          <w:lang w:val="pl-PL"/>
        </w:rPr>
        <w:t>А</w:t>
      </w:r>
    </w:p>
    <w:p w:rsidR="0068285C" w:rsidRPr="0012335D" w:rsidRDefault="0068285C" w:rsidP="0068285C">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8"/>
          <w:szCs w:val="8"/>
          <w:lang w:val="sr-Cyrl-BA"/>
        </w:rPr>
      </w:pPr>
    </w:p>
    <w:tbl>
      <w:tblPr>
        <w:tblW w:w="9641" w:type="dxa"/>
        <w:tblInd w:w="-426" w:type="dxa"/>
        <w:tblLayout w:type="fixed"/>
        <w:tblLook w:val="04A0" w:firstRow="1" w:lastRow="0" w:firstColumn="1" w:lastColumn="0" w:noHBand="0" w:noVBand="1"/>
      </w:tblPr>
      <w:tblGrid>
        <w:gridCol w:w="2269"/>
        <w:gridCol w:w="709"/>
        <w:gridCol w:w="283"/>
        <w:gridCol w:w="1134"/>
        <w:gridCol w:w="284"/>
        <w:gridCol w:w="992"/>
        <w:gridCol w:w="284"/>
        <w:gridCol w:w="1134"/>
        <w:gridCol w:w="284"/>
        <w:gridCol w:w="992"/>
        <w:gridCol w:w="284"/>
        <w:gridCol w:w="992"/>
      </w:tblGrid>
      <w:tr w:rsidR="006171C2" w:rsidRPr="000958F3" w:rsidTr="001C3EEC">
        <w:trPr>
          <w:trHeight w:val="20"/>
        </w:trPr>
        <w:tc>
          <w:tcPr>
            <w:tcW w:w="2269" w:type="dxa"/>
            <w:tcBorders>
              <w:top w:val="nil"/>
              <w:left w:val="nil"/>
              <w:right w:val="nil"/>
            </w:tcBorders>
            <w:shd w:val="clear" w:color="auto" w:fill="FFFFFF" w:themeFill="background1"/>
            <w:noWrap/>
            <w:vAlign w:val="center"/>
          </w:tcPr>
          <w:p w:rsidR="006171C2" w:rsidRPr="00B0001C" w:rsidRDefault="006171C2" w:rsidP="008E38A7">
            <w:pPr>
              <w:widowControl/>
              <w:rPr>
                <w:rFonts w:ascii="Arial" w:hAnsi="Arial" w:cs="Arial"/>
                <w:snapToGrid/>
                <w:color w:val="000000"/>
                <w:sz w:val="16"/>
                <w:szCs w:val="16"/>
              </w:rPr>
            </w:pPr>
          </w:p>
        </w:tc>
        <w:tc>
          <w:tcPr>
            <w:tcW w:w="709" w:type="dxa"/>
            <w:tcBorders>
              <w:top w:val="nil"/>
              <w:left w:val="nil"/>
              <w:right w:val="nil"/>
            </w:tcBorders>
            <w:shd w:val="clear" w:color="auto" w:fill="FFFFFF" w:themeFill="background1"/>
            <w:vAlign w:val="center"/>
          </w:tcPr>
          <w:p w:rsidR="006171C2" w:rsidRPr="000958F3" w:rsidRDefault="006171C2" w:rsidP="008E38A7">
            <w:pPr>
              <w:widowControl/>
              <w:rPr>
                <w:rFonts w:ascii="Arial" w:hAnsi="Arial" w:cs="Arial"/>
                <w:b/>
                <w:bCs/>
                <w:snapToGrid/>
                <w:color w:val="000000"/>
                <w:sz w:val="16"/>
                <w:szCs w:val="16"/>
              </w:rPr>
            </w:pPr>
          </w:p>
        </w:tc>
        <w:tc>
          <w:tcPr>
            <w:tcW w:w="283" w:type="dxa"/>
            <w:tcBorders>
              <w:top w:val="nil"/>
              <w:left w:val="nil"/>
              <w:right w:val="nil"/>
            </w:tcBorders>
            <w:shd w:val="clear" w:color="auto" w:fill="FFFFFF" w:themeFill="background1"/>
            <w:vAlign w:val="center"/>
          </w:tcPr>
          <w:p w:rsidR="006171C2" w:rsidRPr="000958F3" w:rsidRDefault="006171C2" w:rsidP="008E38A7">
            <w:pPr>
              <w:widowControl/>
              <w:rPr>
                <w:rFonts w:ascii="Arial" w:hAnsi="Arial" w:cs="Arial"/>
                <w:snapToGrid/>
                <w:color w:val="000000"/>
                <w:sz w:val="16"/>
                <w:szCs w:val="16"/>
              </w:rPr>
            </w:pPr>
          </w:p>
        </w:tc>
        <w:tc>
          <w:tcPr>
            <w:tcW w:w="1134" w:type="dxa"/>
            <w:tcBorders>
              <w:top w:val="nil"/>
              <w:left w:val="nil"/>
              <w:right w:val="nil"/>
            </w:tcBorders>
            <w:shd w:val="clear" w:color="auto" w:fill="FFFFFF" w:themeFill="background1"/>
            <w:vAlign w:val="center"/>
          </w:tcPr>
          <w:p w:rsidR="006171C2" w:rsidRPr="000958F3" w:rsidRDefault="006171C2" w:rsidP="008E38A7">
            <w:pPr>
              <w:widowControl/>
              <w:jc w:val="right"/>
              <w:rPr>
                <w:rFonts w:ascii="Arial" w:hAnsi="Arial" w:cs="Arial"/>
                <w:b/>
                <w:bCs/>
                <w:snapToGrid/>
                <w:color w:val="000000"/>
                <w:sz w:val="16"/>
                <w:szCs w:val="16"/>
              </w:rPr>
            </w:pPr>
          </w:p>
        </w:tc>
        <w:tc>
          <w:tcPr>
            <w:tcW w:w="284" w:type="dxa"/>
            <w:tcBorders>
              <w:top w:val="nil"/>
              <w:left w:val="nil"/>
              <w:right w:val="nil"/>
            </w:tcBorders>
            <w:shd w:val="clear" w:color="auto" w:fill="FFFFFF" w:themeFill="background1"/>
            <w:vAlign w:val="center"/>
          </w:tcPr>
          <w:p w:rsidR="006171C2" w:rsidRPr="000958F3" w:rsidRDefault="006171C2" w:rsidP="008E38A7">
            <w:pPr>
              <w:widowControl/>
              <w:rPr>
                <w:rFonts w:ascii="Arial" w:hAnsi="Arial" w:cs="Arial"/>
                <w:snapToGrid/>
                <w:color w:val="000000"/>
                <w:sz w:val="16"/>
                <w:szCs w:val="16"/>
              </w:rPr>
            </w:pPr>
          </w:p>
        </w:tc>
        <w:tc>
          <w:tcPr>
            <w:tcW w:w="992" w:type="dxa"/>
            <w:tcBorders>
              <w:top w:val="nil"/>
              <w:left w:val="nil"/>
              <w:right w:val="nil"/>
            </w:tcBorders>
            <w:shd w:val="clear" w:color="auto" w:fill="FFFFFF" w:themeFill="background1"/>
            <w:vAlign w:val="center"/>
          </w:tcPr>
          <w:p w:rsidR="006171C2" w:rsidRPr="000958F3" w:rsidRDefault="006171C2" w:rsidP="008E38A7">
            <w:pPr>
              <w:widowControl/>
              <w:rPr>
                <w:rFonts w:ascii="Arial" w:hAnsi="Arial" w:cs="Arial"/>
                <w:b/>
                <w:bCs/>
                <w:snapToGrid/>
                <w:color w:val="000000"/>
                <w:sz w:val="16"/>
                <w:szCs w:val="16"/>
              </w:rPr>
            </w:pPr>
          </w:p>
        </w:tc>
        <w:tc>
          <w:tcPr>
            <w:tcW w:w="284" w:type="dxa"/>
            <w:tcBorders>
              <w:top w:val="nil"/>
              <w:left w:val="nil"/>
              <w:right w:val="nil"/>
            </w:tcBorders>
            <w:shd w:val="clear" w:color="auto" w:fill="FFFFFF" w:themeFill="background1"/>
            <w:vAlign w:val="center"/>
          </w:tcPr>
          <w:p w:rsidR="006171C2" w:rsidRPr="000958F3" w:rsidRDefault="006171C2" w:rsidP="008E38A7">
            <w:pPr>
              <w:widowControl/>
              <w:rPr>
                <w:rFonts w:ascii="Arial" w:hAnsi="Arial" w:cs="Arial"/>
                <w:snapToGrid/>
                <w:color w:val="000000"/>
                <w:sz w:val="16"/>
                <w:szCs w:val="16"/>
              </w:rPr>
            </w:pPr>
          </w:p>
        </w:tc>
        <w:tc>
          <w:tcPr>
            <w:tcW w:w="1134" w:type="dxa"/>
            <w:tcBorders>
              <w:top w:val="nil"/>
              <w:left w:val="nil"/>
              <w:right w:val="nil"/>
            </w:tcBorders>
            <w:shd w:val="clear" w:color="auto" w:fill="FFFFFF" w:themeFill="background1"/>
            <w:vAlign w:val="center"/>
          </w:tcPr>
          <w:p w:rsidR="006171C2" w:rsidRPr="000958F3" w:rsidRDefault="006171C2" w:rsidP="008E38A7">
            <w:pPr>
              <w:widowControl/>
              <w:rPr>
                <w:rFonts w:ascii="Arial" w:hAnsi="Arial" w:cs="Arial"/>
                <w:b/>
                <w:bCs/>
                <w:snapToGrid/>
                <w:color w:val="000000"/>
                <w:sz w:val="16"/>
                <w:szCs w:val="16"/>
              </w:rPr>
            </w:pPr>
          </w:p>
        </w:tc>
        <w:tc>
          <w:tcPr>
            <w:tcW w:w="284" w:type="dxa"/>
            <w:tcBorders>
              <w:top w:val="nil"/>
              <w:left w:val="nil"/>
              <w:right w:val="nil"/>
            </w:tcBorders>
            <w:shd w:val="clear" w:color="auto" w:fill="FFFFFF" w:themeFill="background1"/>
          </w:tcPr>
          <w:p w:rsidR="006171C2" w:rsidRPr="000958F3" w:rsidRDefault="006171C2" w:rsidP="008E38A7">
            <w:pPr>
              <w:widowControl/>
              <w:rPr>
                <w:rFonts w:ascii="Arial" w:hAnsi="Arial" w:cs="Arial"/>
                <w:snapToGrid/>
                <w:color w:val="000000"/>
                <w:sz w:val="16"/>
                <w:szCs w:val="16"/>
              </w:rPr>
            </w:pPr>
          </w:p>
        </w:tc>
        <w:tc>
          <w:tcPr>
            <w:tcW w:w="992" w:type="dxa"/>
            <w:tcBorders>
              <w:top w:val="nil"/>
              <w:left w:val="nil"/>
              <w:right w:val="nil"/>
            </w:tcBorders>
            <w:shd w:val="clear" w:color="auto" w:fill="FFFFFF" w:themeFill="background1"/>
          </w:tcPr>
          <w:p w:rsidR="006171C2" w:rsidRPr="000958F3" w:rsidRDefault="006171C2" w:rsidP="008E38A7">
            <w:pPr>
              <w:widowControl/>
              <w:rPr>
                <w:rFonts w:ascii="Arial" w:hAnsi="Arial" w:cs="Arial"/>
                <w:snapToGrid/>
                <w:color w:val="000000"/>
                <w:sz w:val="16"/>
                <w:szCs w:val="16"/>
              </w:rPr>
            </w:pPr>
          </w:p>
        </w:tc>
        <w:tc>
          <w:tcPr>
            <w:tcW w:w="284" w:type="dxa"/>
            <w:tcBorders>
              <w:top w:val="nil"/>
              <w:left w:val="nil"/>
              <w:right w:val="nil"/>
            </w:tcBorders>
            <w:shd w:val="clear" w:color="auto" w:fill="FFFFFF" w:themeFill="background1"/>
            <w:vAlign w:val="center"/>
          </w:tcPr>
          <w:p w:rsidR="006171C2" w:rsidRPr="000958F3" w:rsidRDefault="006171C2" w:rsidP="008E38A7">
            <w:pPr>
              <w:widowControl/>
              <w:rPr>
                <w:rFonts w:ascii="Arial" w:hAnsi="Arial" w:cs="Arial"/>
                <w:snapToGrid/>
                <w:color w:val="000000"/>
                <w:sz w:val="16"/>
                <w:szCs w:val="16"/>
              </w:rPr>
            </w:pPr>
          </w:p>
        </w:tc>
        <w:tc>
          <w:tcPr>
            <w:tcW w:w="992" w:type="dxa"/>
            <w:tcBorders>
              <w:top w:val="nil"/>
              <w:left w:val="nil"/>
              <w:right w:val="nil"/>
            </w:tcBorders>
            <w:shd w:val="clear" w:color="auto" w:fill="FFFFFF" w:themeFill="background1"/>
            <w:vAlign w:val="center"/>
          </w:tcPr>
          <w:p w:rsidR="006171C2" w:rsidRPr="000958F3" w:rsidRDefault="006171C2" w:rsidP="008E38A7">
            <w:pPr>
              <w:widowControl/>
              <w:jc w:val="right"/>
              <w:rPr>
                <w:rFonts w:ascii="Arial" w:hAnsi="Arial" w:cs="Arial"/>
                <w:b/>
                <w:bCs/>
                <w:snapToGrid/>
                <w:color w:val="000000"/>
                <w:sz w:val="16"/>
                <w:szCs w:val="16"/>
              </w:rPr>
            </w:pPr>
            <w:r w:rsidRPr="000958F3">
              <w:rPr>
                <w:rFonts w:ascii="Arial" w:hAnsi="Arial" w:cs="Arial"/>
                <w:b/>
                <w:bCs/>
                <w:snapToGrid/>
                <w:color w:val="000000"/>
                <w:sz w:val="16"/>
                <w:szCs w:val="16"/>
                <w:lang w:val="sr-Cyrl-CS"/>
              </w:rPr>
              <w:t xml:space="preserve">У </w:t>
            </w:r>
            <w:r w:rsidRPr="000958F3">
              <w:rPr>
                <w:rFonts w:ascii="Arial" w:hAnsi="Arial" w:cs="Arial"/>
                <w:b/>
                <w:bCs/>
                <w:snapToGrid/>
                <w:color w:val="000000"/>
                <w:sz w:val="16"/>
                <w:szCs w:val="16"/>
              </w:rPr>
              <w:t>BAM</w:t>
            </w:r>
          </w:p>
        </w:tc>
      </w:tr>
      <w:tr w:rsidR="006171C2" w:rsidRPr="000958F3" w:rsidTr="001C3EEC">
        <w:trPr>
          <w:trHeight w:val="20"/>
        </w:trPr>
        <w:tc>
          <w:tcPr>
            <w:tcW w:w="2269" w:type="dxa"/>
            <w:tcBorders>
              <w:top w:val="nil"/>
              <w:left w:val="nil"/>
              <w:right w:val="nil"/>
            </w:tcBorders>
            <w:shd w:val="clear" w:color="auto" w:fill="FFFFFF" w:themeFill="background1"/>
            <w:noWrap/>
            <w:vAlign w:val="center"/>
            <w:hideMark/>
          </w:tcPr>
          <w:p w:rsidR="006171C2" w:rsidRPr="00B0001C" w:rsidRDefault="006171C2" w:rsidP="008E38A7">
            <w:pPr>
              <w:widowControl/>
              <w:rPr>
                <w:rFonts w:ascii="Arial" w:hAnsi="Arial" w:cs="Arial"/>
                <w:snapToGrid/>
                <w:color w:val="000000"/>
                <w:sz w:val="16"/>
                <w:szCs w:val="16"/>
              </w:rPr>
            </w:pPr>
          </w:p>
        </w:tc>
        <w:tc>
          <w:tcPr>
            <w:tcW w:w="709" w:type="dxa"/>
            <w:tcBorders>
              <w:top w:val="nil"/>
              <w:left w:val="nil"/>
              <w:bottom w:val="single" w:sz="4" w:space="0" w:color="auto"/>
              <w:right w:val="nil"/>
            </w:tcBorders>
            <w:shd w:val="clear" w:color="auto" w:fill="FFFFFF" w:themeFill="background1"/>
            <w:vAlign w:val="center"/>
            <w:hideMark/>
          </w:tcPr>
          <w:p w:rsidR="006171C2" w:rsidRPr="000958F3" w:rsidRDefault="006171C2" w:rsidP="008E38A7">
            <w:pPr>
              <w:widowControl/>
              <w:ind w:left="-130"/>
              <w:jc w:val="right"/>
              <w:rPr>
                <w:rFonts w:ascii="Arial" w:hAnsi="Arial" w:cs="Arial"/>
                <w:b/>
                <w:bCs/>
                <w:snapToGrid/>
                <w:color w:val="000000"/>
                <w:sz w:val="16"/>
                <w:szCs w:val="16"/>
              </w:rPr>
            </w:pPr>
            <w:r w:rsidRPr="000958F3">
              <w:rPr>
                <w:rFonts w:ascii="Arial" w:hAnsi="Arial" w:cs="Arial"/>
                <w:b/>
                <w:bCs/>
                <w:snapToGrid/>
                <w:color w:val="000000"/>
                <w:sz w:val="16"/>
                <w:szCs w:val="16"/>
              </w:rPr>
              <w:t>Земљи-ште</w:t>
            </w:r>
          </w:p>
        </w:tc>
        <w:tc>
          <w:tcPr>
            <w:tcW w:w="283" w:type="dxa"/>
            <w:tcBorders>
              <w:top w:val="nil"/>
              <w:left w:val="nil"/>
              <w:right w:val="nil"/>
            </w:tcBorders>
            <w:shd w:val="clear" w:color="auto" w:fill="FFFFFF" w:themeFill="background1"/>
            <w:vAlign w:val="center"/>
          </w:tcPr>
          <w:p w:rsidR="006171C2" w:rsidRPr="000958F3" w:rsidRDefault="006171C2" w:rsidP="008E38A7">
            <w:pPr>
              <w:widowControl/>
              <w:ind w:left="-130"/>
              <w:jc w:val="right"/>
              <w:rPr>
                <w:rFonts w:ascii="Arial" w:hAnsi="Arial" w:cs="Arial"/>
                <w:b/>
                <w:bCs/>
                <w:snapToGrid/>
                <w:color w:val="000000"/>
                <w:sz w:val="16"/>
                <w:szCs w:val="16"/>
              </w:rPr>
            </w:pPr>
          </w:p>
        </w:tc>
        <w:tc>
          <w:tcPr>
            <w:tcW w:w="1134" w:type="dxa"/>
            <w:tcBorders>
              <w:top w:val="nil"/>
              <w:left w:val="nil"/>
              <w:bottom w:val="single" w:sz="4" w:space="0" w:color="auto"/>
              <w:right w:val="nil"/>
            </w:tcBorders>
            <w:shd w:val="clear" w:color="auto" w:fill="FFFFFF" w:themeFill="background1"/>
            <w:vAlign w:val="center"/>
            <w:hideMark/>
          </w:tcPr>
          <w:p w:rsidR="006171C2" w:rsidRPr="000958F3" w:rsidRDefault="006171C2" w:rsidP="008E38A7">
            <w:pPr>
              <w:widowControl/>
              <w:ind w:left="-130"/>
              <w:jc w:val="right"/>
              <w:rPr>
                <w:rFonts w:ascii="Arial" w:hAnsi="Arial" w:cs="Arial"/>
                <w:b/>
                <w:bCs/>
                <w:snapToGrid/>
                <w:color w:val="000000"/>
                <w:sz w:val="16"/>
                <w:szCs w:val="16"/>
              </w:rPr>
            </w:pPr>
            <w:r w:rsidRPr="000958F3">
              <w:rPr>
                <w:rFonts w:ascii="Arial" w:hAnsi="Arial" w:cs="Arial"/>
                <w:b/>
                <w:bCs/>
                <w:snapToGrid/>
                <w:color w:val="000000"/>
                <w:sz w:val="16"/>
                <w:szCs w:val="16"/>
              </w:rPr>
              <w:t>Грађевин-ски објекти</w:t>
            </w:r>
          </w:p>
        </w:tc>
        <w:tc>
          <w:tcPr>
            <w:tcW w:w="284" w:type="dxa"/>
            <w:tcBorders>
              <w:top w:val="nil"/>
              <w:left w:val="nil"/>
              <w:right w:val="nil"/>
            </w:tcBorders>
            <w:shd w:val="clear" w:color="auto" w:fill="FFFFFF" w:themeFill="background1"/>
            <w:vAlign w:val="center"/>
          </w:tcPr>
          <w:p w:rsidR="006171C2" w:rsidRPr="000958F3" w:rsidRDefault="006171C2" w:rsidP="008E38A7">
            <w:pPr>
              <w:widowControl/>
              <w:ind w:left="-130"/>
              <w:jc w:val="right"/>
              <w:rPr>
                <w:rFonts w:ascii="Arial" w:hAnsi="Arial" w:cs="Arial"/>
                <w:b/>
                <w:bCs/>
                <w:snapToGrid/>
                <w:color w:val="000000"/>
                <w:sz w:val="16"/>
                <w:szCs w:val="16"/>
              </w:rPr>
            </w:pPr>
          </w:p>
        </w:tc>
        <w:tc>
          <w:tcPr>
            <w:tcW w:w="992" w:type="dxa"/>
            <w:tcBorders>
              <w:top w:val="nil"/>
              <w:left w:val="nil"/>
              <w:bottom w:val="single" w:sz="4" w:space="0" w:color="auto"/>
              <w:right w:val="nil"/>
            </w:tcBorders>
            <w:shd w:val="clear" w:color="auto" w:fill="FFFFFF" w:themeFill="background1"/>
            <w:vAlign w:val="center"/>
            <w:hideMark/>
          </w:tcPr>
          <w:p w:rsidR="006171C2" w:rsidRPr="000958F3" w:rsidRDefault="006171C2" w:rsidP="008E38A7">
            <w:pPr>
              <w:widowControl/>
              <w:ind w:left="-130"/>
              <w:jc w:val="right"/>
              <w:rPr>
                <w:rFonts w:ascii="Arial" w:hAnsi="Arial" w:cs="Arial"/>
                <w:b/>
                <w:bCs/>
                <w:snapToGrid/>
                <w:color w:val="000000"/>
                <w:sz w:val="16"/>
                <w:szCs w:val="16"/>
              </w:rPr>
            </w:pPr>
            <w:r w:rsidRPr="000958F3">
              <w:rPr>
                <w:rFonts w:ascii="Arial" w:hAnsi="Arial" w:cs="Arial"/>
                <w:b/>
                <w:bCs/>
                <w:snapToGrid/>
                <w:color w:val="000000"/>
                <w:sz w:val="16"/>
                <w:szCs w:val="16"/>
              </w:rPr>
              <w:t>Опрема</w:t>
            </w:r>
          </w:p>
        </w:tc>
        <w:tc>
          <w:tcPr>
            <w:tcW w:w="284" w:type="dxa"/>
            <w:tcBorders>
              <w:top w:val="nil"/>
              <w:left w:val="nil"/>
              <w:right w:val="nil"/>
            </w:tcBorders>
            <w:shd w:val="clear" w:color="auto" w:fill="FFFFFF" w:themeFill="background1"/>
            <w:vAlign w:val="center"/>
          </w:tcPr>
          <w:p w:rsidR="006171C2" w:rsidRPr="000958F3" w:rsidRDefault="006171C2" w:rsidP="008E38A7">
            <w:pPr>
              <w:widowControl/>
              <w:ind w:left="-130"/>
              <w:jc w:val="right"/>
              <w:rPr>
                <w:rFonts w:ascii="Arial" w:hAnsi="Arial" w:cs="Arial"/>
                <w:b/>
                <w:bCs/>
                <w:snapToGrid/>
                <w:color w:val="000000"/>
                <w:sz w:val="16"/>
                <w:szCs w:val="16"/>
              </w:rPr>
            </w:pPr>
          </w:p>
        </w:tc>
        <w:tc>
          <w:tcPr>
            <w:tcW w:w="1134" w:type="dxa"/>
            <w:tcBorders>
              <w:top w:val="nil"/>
              <w:left w:val="nil"/>
              <w:bottom w:val="single" w:sz="4" w:space="0" w:color="auto"/>
              <w:right w:val="nil"/>
            </w:tcBorders>
            <w:shd w:val="clear" w:color="auto" w:fill="FFFFFF" w:themeFill="background1"/>
            <w:vAlign w:val="center"/>
            <w:hideMark/>
          </w:tcPr>
          <w:p w:rsidR="006171C2" w:rsidRPr="000958F3" w:rsidRDefault="006171C2" w:rsidP="008E38A7">
            <w:pPr>
              <w:widowControl/>
              <w:ind w:left="-130"/>
              <w:jc w:val="right"/>
              <w:rPr>
                <w:rFonts w:ascii="Arial" w:hAnsi="Arial" w:cs="Arial"/>
                <w:b/>
                <w:bCs/>
                <w:snapToGrid/>
                <w:color w:val="000000"/>
                <w:sz w:val="16"/>
                <w:szCs w:val="16"/>
              </w:rPr>
            </w:pPr>
            <w:r w:rsidRPr="000958F3">
              <w:rPr>
                <w:rFonts w:ascii="Arial" w:hAnsi="Arial" w:cs="Arial"/>
                <w:b/>
                <w:bCs/>
                <w:snapToGrid/>
                <w:color w:val="000000"/>
                <w:sz w:val="16"/>
                <w:szCs w:val="16"/>
              </w:rPr>
              <w:t>Инвести-ционе некретнине</w:t>
            </w:r>
          </w:p>
        </w:tc>
        <w:tc>
          <w:tcPr>
            <w:tcW w:w="284" w:type="dxa"/>
            <w:tcBorders>
              <w:top w:val="nil"/>
              <w:left w:val="nil"/>
              <w:right w:val="nil"/>
            </w:tcBorders>
            <w:shd w:val="clear" w:color="auto" w:fill="FFFFFF" w:themeFill="background1"/>
          </w:tcPr>
          <w:p w:rsidR="006171C2" w:rsidRPr="000958F3" w:rsidRDefault="006171C2" w:rsidP="008E38A7">
            <w:pPr>
              <w:widowControl/>
              <w:ind w:left="-130"/>
              <w:jc w:val="right"/>
              <w:rPr>
                <w:rFonts w:ascii="Arial" w:hAnsi="Arial" w:cs="Arial"/>
                <w:b/>
                <w:bCs/>
                <w:snapToGrid/>
                <w:color w:val="000000"/>
                <w:sz w:val="16"/>
                <w:szCs w:val="16"/>
              </w:rPr>
            </w:pPr>
          </w:p>
        </w:tc>
        <w:tc>
          <w:tcPr>
            <w:tcW w:w="992" w:type="dxa"/>
            <w:tcBorders>
              <w:top w:val="nil"/>
              <w:left w:val="nil"/>
              <w:bottom w:val="single" w:sz="4" w:space="0" w:color="auto"/>
              <w:right w:val="nil"/>
            </w:tcBorders>
            <w:shd w:val="clear" w:color="auto" w:fill="FFFFFF" w:themeFill="background1"/>
          </w:tcPr>
          <w:p w:rsidR="006171C2" w:rsidRPr="00B0001C" w:rsidRDefault="006171C2" w:rsidP="008E38A7">
            <w:pPr>
              <w:widowControl/>
              <w:ind w:left="-130"/>
              <w:jc w:val="right"/>
              <w:rPr>
                <w:rFonts w:ascii="Arial" w:hAnsi="Arial" w:cs="Arial"/>
                <w:b/>
                <w:bCs/>
                <w:snapToGrid/>
                <w:color w:val="000000"/>
                <w:sz w:val="16"/>
                <w:szCs w:val="16"/>
                <w:lang w:val="sr-Cyrl-BA"/>
              </w:rPr>
            </w:pPr>
            <w:r w:rsidRPr="000958F3">
              <w:rPr>
                <w:rFonts w:ascii="Arial" w:hAnsi="Arial" w:cs="Arial"/>
                <w:b/>
                <w:bCs/>
                <w:snapToGrid/>
                <w:color w:val="000000"/>
                <w:sz w:val="16"/>
                <w:szCs w:val="16"/>
                <w:lang w:val="sr-Cyrl-BA"/>
              </w:rPr>
              <w:t xml:space="preserve">Аванси и </w:t>
            </w:r>
            <w:r>
              <w:rPr>
                <w:rFonts w:ascii="Arial" w:hAnsi="Arial" w:cs="Arial"/>
                <w:b/>
                <w:bCs/>
                <w:snapToGrid/>
                <w:color w:val="000000"/>
                <w:sz w:val="16"/>
                <w:szCs w:val="16"/>
                <w:lang w:val="sr-Cyrl-BA"/>
              </w:rPr>
              <w:t>опрема у припреми</w:t>
            </w:r>
          </w:p>
        </w:tc>
        <w:tc>
          <w:tcPr>
            <w:tcW w:w="284" w:type="dxa"/>
            <w:tcBorders>
              <w:top w:val="nil"/>
              <w:left w:val="nil"/>
              <w:right w:val="nil"/>
            </w:tcBorders>
            <w:shd w:val="clear" w:color="auto" w:fill="FFFFFF" w:themeFill="background1"/>
            <w:vAlign w:val="center"/>
          </w:tcPr>
          <w:p w:rsidR="006171C2" w:rsidRPr="000958F3" w:rsidRDefault="006171C2" w:rsidP="008E38A7">
            <w:pPr>
              <w:widowControl/>
              <w:ind w:left="-130"/>
              <w:jc w:val="right"/>
              <w:rPr>
                <w:rFonts w:ascii="Arial" w:hAnsi="Arial" w:cs="Arial"/>
                <w:b/>
                <w:bCs/>
                <w:snapToGrid/>
                <w:color w:val="000000"/>
                <w:sz w:val="16"/>
                <w:szCs w:val="16"/>
              </w:rPr>
            </w:pPr>
          </w:p>
        </w:tc>
        <w:tc>
          <w:tcPr>
            <w:tcW w:w="992" w:type="dxa"/>
            <w:tcBorders>
              <w:top w:val="nil"/>
              <w:left w:val="nil"/>
              <w:bottom w:val="single" w:sz="4" w:space="0" w:color="auto"/>
              <w:right w:val="nil"/>
            </w:tcBorders>
            <w:shd w:val="clear" w:color="auto" w:fill="FFFFFF" w:themeFill="background1"/>
            <w:vAlign w:val="center"/>
            <w:hideMark/>
          </w:tcPr>
          <w:p w:rsidR="006171C2" w:rsidRPr="000958F3" w:rsidRDefault="006171C2" w:rsidP="008E38A7">
            <w:pPr>
              <w:widowControl/>
              <w:ind w:left="-130"/>
              <w:jc w:val="right"/>
              <w:rPr>
                <w:rFonts w:ascii="Arial" w:hAnsi="Arial" w:cs="Arial"/>
                <w:b/>
                <w:bCs/>
                <w:snapToGrid/>
                <w:color w:val="000000"/>
                <w:sz w:val="16"/>
                <w:szCs w:val="16"/>
              </w:rPr>
            </w:pPr>
            <w:r w:rsidRPr="000958F3">
              <w:rPr>
                <w:rFonts w:ascii="Arial" w:hAnsi="Arial" w:cs="Arial"/>
                <w:b/>
                <w:bCs/>
                <w:snapToGrid/>
                <w:color w:val="000000"/>
                <w:sz w:val="16"/>
                <w:szCs w:val="16"/>
              </w:rPr>
              <w:t xml:space="preserve">Немате- ријална улагања </w:t>
            </w:r>
          </w:p>
        </w:tc>
      </w:tr>
      <w:tr w:rsidR="006171C2" w:rsidRPr="000958F3" w:rsidTr="001C3EEC">
        <w:trPr>
          <w:trHeight w:val="178"/>
        </w:trPr>
        <w:tc>
          <w:tcPr>
            <w:tcW w:w="2269" w:type="dxa"/>
            <w:tcBorders>
              <w:top w:val="nil"/>
              <w:left w:val="nil"/>
              <w:bottom w:val="nil"/>
              <w:right w:val="nil"/>
            </w:tcBorders>
            <w:shd w:val="clear" w:color="auto" w:fill="FFFFFF" w:themeFill="background1"/>
            <w:noWrap/>
            <w:vAlign w:val="center"/>
            <w:hideMark/>
          </w:tcPr>
          <w:p w:rsidR="006171C2" w:rsidRPr="00B0001C" w:rsidRDefault="006171C2" w:rsidP="008E38A7">
            <w:pPr>
              <w:widowControl/>
              <w:rPr>
                <w:rFonts w:ascii="Arial" w:hAnsi="Arial" w:cs="Arial"/>
                <w:snapToGrid/>
                <w:color w:val="000000"/>
                <w:sz w:val="16"/>
                <w:szCs w:val="16"/>
              </w:rPr>
            </w:pPr>
            <w:r w:rsidRPr="00B0001C">
              <w:rPr>
                <w:rFonts w:ascii="Arial" w:hAnsi="Arial" w:cs="Arial"/>
                <w:b/>
                <w:bCs/>
                <w:snapToGrid/>
                <w:color w:val="000000"/>
                <w:sz w:val="16"/>
                <w:szCs w:val="16"/>
              </w:rPr>
              <w:t>Набавна вриједност</w:t>
            </w:r>
          </w:p>
        </w:tc>
        <w:tc>
          <w:tcPr>
            <w:tcW w:w="709" w:type="dxa"/>
            <w:tcBorders>
              <w:top w:val="single" w:sz="4" w:space="0" w:color="auto"/>
              <w:left w:val="nil"/>
              <w:bottom w:val="nil"/>
              <w:right w:val="nil"/>
            </w:tcBorders>
            <w:shd w:val="clear" w:color="auto" w:fill="FFFFFF" w:themeFill="background1"/>
            <w:vAlign w:val="bottom"/>
            <w:hideMark/>
          </w:tcPr>
          <w:p w:rsidR="006171C2" w:rsidRPr="000958F3" w:rsidRDefault="006171C2" w:rsidP="008E38A7">
            <w:pPr>
              <w:widowControl/>
              <w:jc w:val="right"/>
              <w:rPr>
                <w:rFonts w:ascii="Arial" w:hAnsi="Arial" w:cs="Arial"/>
                <w:snapToGrid/>
                <w:color w:val="000000"/>
                <w:sz w:val="16"/>
                <w:szCs w:val="16"/>
              </w:rPr>
            </w:pPr>
          </w:p>
        </w:tc>
        <w:tc>
          <w:tcPr>
            <w:tcW w:w="283" w:type="dxa"/>
            <w:tcBorders>
              <w:top w:val="nil"/>
              <w:left w:val="nil"/>
              <w:bottom w:val="nil"/>
              <w:right w:val="nil"/>
            </w:tcBorders>
            <w:shd w:val="clear" w:color="auto" w:fill="FFFFFF" w:themeFill="background1"/>
            <w:vAlign w:val="bottom"/>
          </w:tcPr>
          <w:p w:rsidR="006171C2" w:rsidRPr="000958F3"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bottom w:val="nil"/>
              <w:right w:val="nil"/>
            </w:tcBorders>
            <w:shd w:val="clear" w:color="auto" w:fill="FFFFFF" w:themeFill="background1"/>
            <w:vAlign w:val="bottom"/>
            <w:hideMark/>
          </w:tcPr>
          <w:p w:rsidR="006171C2" w:rsidRPr="000958F3"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rsidR="006171C2" w:rsidRPr="000958F3"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vAlign w:val="bottom"/>
            <w:hideMark/>
          </w:tcPr>
          <w:p w:rsidR="006171C2" w:rsidRPr="000958F3"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rsidR="006171C2" w:rsidRPr="000958F3"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bottom w:val="nil"/>
              <w:right w:val="nil"/>
            </w:tcBorders>
            <w:shd w:val="clear" w:color="auto" w:fill="FFFFFF" w:themeFill="background1"/>
            <w:vAlign w:val="bottom"/>
            <w:hideMark/>
          </w:tcPr>
          <w:p w:rsidR="006171C2" w:rsidRPr="000958F3"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tcPr>
          <w:p w:rsidR="006171C2" w:rsidRPr="000958F3"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tcPr>
          <w:p w:rsidR="006171C2" w:rsidRPr="000958F3"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rsidR="006171C2" w:rsidRPr="000958F3"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vAlign w:val="bottom"/>
            <w:hideMark/>
          </w:tcPr>
          <w:p w:rsidR="006171C2" w:rsidRPr="000958F3" w:rsidRDefault="006171C2" w:rsidP="008E38A7">
            <w:pPr>
              <w:widowControl/>
              <w:jc w:val="right"/>
              <w:rPr>
                <w:rFonts w:ascii="Arial" w:hAnsi="Arial" w:cs="Arial"/>
                <w:snapToGrid/>
                <w:color w:val="000000"/>
                <w:sz w:val="16"/>
                <w:szCs w:val="16"/>
              </w:rPr>
            </w:pP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hideMark/>
          </w:tcPr>
          <w:p w:rsidR="002A79AB" w:rsidRPr="00B0001C" w:rsidRDefault="002A79AB" w:rsidP="002A79AB">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Стање, 1. јануар 20</w:t>
            </w:r>
            <w:r>
              <w:rPr>
                <w:rFonts w:ascii="Arial" w:hAnsi="Arial" w:cs="Arial"/>
                <w:snapToGrid/>
                <w:color w:val="000000"/>
                <w:sz w:val="16"/>
                <w:szCs w:val="16"/>
                <w:lang w:val="sr-Cyrl-BA"/>
              </w:rPr>
              <w:t>2</w:t>
            </w:r>
            <w:r>
              <w:rPr>
                <w:rFonts w:ascii="Arial" w:hAnsi="Arial" w:cs="Arial"/>
                <w:snapToGrid/>
                <w:color w:val="000000"/>
                <w:sz w:val="16"/>
                <w:szCs w:val="16"/>
              </w:rPr>
              <w:t>3</w:t>
            </w:r>
            <w:r w:rsidRPr="00B0001C">
              <w:rPr>
                <w:rFonts w:ascii="Arial" w:hAnsi="Arial" w:cs="Arial"/>
                <w:snapToGrid/>
                <w:color w:val="000000"/>
                <w:sz w:val="16"/>
                <w:szCs w:val="16"/>
              </w:rPr>
              <w:t xml:space="preserve">. године </w:t>
            </w:r>
          </w:p>
        </w:tc>
        <w:tc>
          <w:tcPr>
            <w:tcW w:w="709" w:type="dxa"/>
            <w:tcBorders>
              <w:left w:val="nil"/>
              <w:bottom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31,588</w:t>
            </w:r>
          </w:p>
        </w:tc>
        <w:tc>
          <w:tcPr>
            <w:tcW w:w="283" w:type="dxa"/>
            <w:tcBorders>
              <w:left w:val="nil"/>
              <w:bottom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left w:val="nil"/>
              <w:bottom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5,262,264</w:t>
            </w:r>
          </w:p>
        </w:tc>
        <w:tc>
          <w:tcPr>
            <w:tcW w:w="284" w:type="dxa"/>
            <w:tcBorders>
              <w:left w:val="nil"/>
              <w:bottom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left w:val="nil"/>
              <w:bottom w:val="nil"/>
              <w:right w:val="nil"/>
            </w:tcBorders>
            <w:shd w:val="clear" w:color="auto" w:fill="FFFFFF" w:themeFill="background1"/>
            <w:vAlign w:val="center"/>
          </w:tcPr>
          <w:p w:rsidR="002A79AB" w:rsidRPr="00353AC0" w:rsidRDefault="002A79AB" w:rsidP="002A79AB">
            <w:pPr>
              <w:widowControl/>
              <w:jc w:val="right"/>
              <w:rPr>
                <w:rFonts w:ascii="Arial" w:hAnsi="Arial" w:cs="Arial"/>
                <w:snapToGrid/>
                <w:color w:val="000000"/>
                <w:sz w:val="16"/>
                <w:szCs w:val="16"/>
              </w:rPr>
            </w:pPr>
            <w:r>
              <w:rPr>
                <w:rFonts w:ascii="Arial" w:hAnsi="Arial" w:cs="Arial"/>
                <w:sz w:val="16"/>
                <w:szCs w:val="16"/>
              </w:rPr>
              <w:t>4,012,181</w:t>
            </w:r>
          </w:p>
        </w:tc>
        <w:tc>
          <w:tcPr>
            <w:tcW w:w="284" w:type="dxa"/>
            <w:tcBorders>
              <w:left w:val="nil"/>
              <w:bottom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left w:val="nil"/>
              <w:bottom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6,870,029</w:t>
            </w:r>
          </w:p>
        </w:tc>
        <w:tc>
          <w:tcPr>
            <w:tcW w:w="284" w:type="dxa"/>
            <w:tcBorders>
              <w:left w:val="nil"/>
              <w:bottom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2,005</w:t>
            </w:r>
          </w:p>
        </w:tc>
        <w:tc>
          <w:tcPr>
            <w:tcW w:w="284" w:type="dxa"/>
            <w:tcBorders>
              <w:left w:val="nil"/>
              <w:bottom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left w:val="nil"/>
              <w:bottom w:val="nil"/>
              <w:right w:val="nil"/>
            </w:tcBorders>
            <w:shd w:val="clear" w:color="auto" w:fill="FFFFFF" w:themeFill="background1"/>
            <w:vAlign w:val="center"/>
          </w:tcPr>
          <w:p w:rsidR="002A79AB" w:rsidRPr="00B63EE9" w:rsidRDefault="002A79AB" w:rsidP="002A79AB">
            <w:pPr>
              <w:widowControl/>
              <w:jc w:val="right"/>
              <w:rPr>
                <w:rFonts w:ascii="Arial" w:hAnsi="Arial" w:cs="Arial"/>
                <w:snapToGrid/>
                <w:color w:val="000000"/>
                <w:sz w:val="16"/>
                <w:szCs w:val="16"/>
              </w:rPr>
            </w:pPr>
            <w:r>
              <w:rPr>
                <w:rFonts w:ascii="Arial" w:hAnsi="Arial" w:cs="Arial"/>
                <w:sz w:val="16"/>
                <w:szCs w:val="16"/>
              </w:rPr>
              <w:t>1,803,432</w:t>
            </w: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hideMark/>
          </w:tcPr>
          <w:p w:rsidR="002A79AB" w:rsidRPr="00B0001C" w:rsidRDefault="002A79AB" w:rsidP="002A79AB">
            <w:pPr>
              <w:widowControl/>
              <w:rPr>
                <w:rFonts w:ascii="Arial" w:hAnsi="Arial" w:cs="Arial"/>
                <w:snapToGrid/>
                <w:color w:val="000000"/>
                <w:sz w:val="16"/>
                <w:szCs w:val="16"/>
              </w:rPr>
            </w:pPr>
            <w:r w:rsidRPr="00B0001C">
              <w:rPr>
                <w:rFonts w:ascii="Arial" w:hAnsi="Arial" w:cs="Arial"/>
                <w:snapToGrid/>
                <w:color w:val="000000"/>
                <w:sz w:val="16"/>
                <w:szCs w:val="16"/>
              </w:rPr>
              <w:t xml:space="preserve">Набавке у току године </w:t>
            </w:r>
          </w:p>
        </w:tc>
        <w:tc>
          <w:tcPr>
            <w:tcW w:w="709" w:type="dxa"/>
            <w:tcBorders>
              <w:top w:val="single" w:sz="4" w:space="0" w:color="auto"/>
              <w:left w:val="nil"/>
              <w:right w:val="nil"/>
            </w:tcBorders>
            <w:shd w:val="clear" w:color="auto" w:fill="FFFFFF" w:themeFill="background1"/>
            <w:vAlign w:val="center"/>
          </w:tcPr>
          <w:p w:rsidR="002A79AB" w:rsidRPr="0031187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rsidR="002A79AB" w:rsidRPr="00311870" w:rsidRDefault="002A79AB" w:rsidP="002A79AB">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317,199</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rsidR="002A79AB" w:rsidRPr="002D168E" w:rsidRDefault="002A79AB" w:rsidP="002A79AB">
            <w:pPr>
              <w:widowControl/>
              <w:jc w:val="right"/>
              <w:rPr>
                <w:rFonts w:ascii="Arial" w:hAnsi="Arial" w:cs="Arial"/>
                <w:snapToGrid/>
                <w:color w:val="000000"/>
                <w:sz w:val="16"/>
                <w:szCs w:val="16"/>
              </w:rPr>
            </w:pPr>
            <w:r>
              <w:rPr>
                <w:rFonts w:ascii="Arial" w:hAnsi="Arial" w:cs="Arial"/>
                <w:snapToGrid/>
                <w:sz w:val="16"/>
                <w:szCs w:val="16"/>
              </w:rPr>
              <w:t>2,456,628</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left w:val="nil"/>
              <w:bottom w:val="nil"/>
              <w:right w:val="nil"/>
            </w:tcBorders>
            <w:shd w:val="clear" w:color="auto" w:fill="auto"/>
            <w:vAlign w:val="center"/>
          </w:tcPr>
          <w:p w:rsidR="002A79AB" w:rsidRPr="00F252CC"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283,452</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63,697</w:t>
            </w: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tcPr>
          <w:p w:rsidR="002A79AB" w:rsidRPr="008F5370" w:rsidRDefault="002A79AB" w:rsidP="002A79AB">
            <w:pPr>
              <w:widowControl/>
              <w:rPr>
                <w:rFonts w:ascii="Arial" w:hAnsi="Arial" w:cs="Arial"/>
                <w:snapToGrid/>
                <w:color w:val="000000"/>
                <w:sz w:val="16"/>
                <w:szCs w:val="16"/>
                <w:lang w:val="sr-Cyrl-BA"/>
              </w:rPr>
            </w:pPr>
            <w:r>
              <w:rPr>
                <w:rFonts w:ascii="Arial" w:hAnsi="Arial" w:cs="Arial"/>
                <w:snapToGrid/>
                <w:color w:val="000000"/>
                <w:sz w:val="16"/>
                <w:szCs w:val="16"/>
                <w:lang w:val="sr-Cyrl-BA"/>
              </w:rPr>
              <w:t>Грађев.објекти са правом кориш.-закупи</w:t>
            </w:r>
          </w:p>
        </w:tc>
        <w:tc>
          <w:tcPr>
            <w:tcW w:w="709" w:type="dxa"/>
            <w:tcBorders>
              <w:left w:val="nil"/>
              <w:right w:val="nil"/>
            </w:tcBorders>
            <w:shd w:val="clear" w:color="auto" w:fill="FFFFFF" w:themeFill="background1"/>
            <w:vAlign w:val="center"/>
          </w:tcPr>
          <w:p w:rsidR="002A79AB" w:rsidRPr="0031187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rsidR="002A79AB" w:rsidRPr="002351B1"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(31,531)</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91093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rsidR="002A79AB" w:rsidRPr="007A12AD"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tcPr>
          <w:p w:rsidR="002A79AB" w:rsidRPr="00B0001C" w:rsidRDefault="002A79AB" w:rsidP="002A79AB">
            <w:pPr>
              <w:widowControl/>
              <w:ind w:left="113" w:hanging="113"/>
              <w:rPr>
                <w:rFonts w:ascii="Arial" w:hAnsi="Arial" w:cs="Arial"/>
                <w:snapToGrid/>
                <w:color w:val="000000"/>
                <w:sz w:val="16"/>
                <w:szCs w:val="16"/>
              </w:rPr>
            </w:pPr>
            <w:r>
              <w:rPr>
                <w:rFonts w:ascii="Arial" w:hAnsi="Arial" w:cs="Arial"/>
                <w:snapToGrid/>
                <w:color w:val="000000"/>
                <w:sz w:val="16"/>
                <w:szCs w:val="16"/>
                <w:lang w:val="sr-Cyrl-BA"/>
              </w:rPr>
              <w:t>Процјена некретнина</w:t>
            </w:r>
          </w:p>
        </w:tc>
        <w:tc>
          <w:tcPr>
            <w:tcW w:w="709" w:type="dxa"/>
            <w:tcBorders>
              <w:left w:val="nil"/>
              <w:right w:val="nil"/>
            </w:tcBorders>
            <w:shd w:val="clear" w:color="auto" w:fill="FFFFFF" w:themeFill="background1"/>
            <w:vAlign w:val="center"/>
          </w:tcPr>
          <w:p w:rsidR="002A79AB" w:rsidRPr="0031187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rsidR="002A79AB" w:rsidRPr="00311870" w:rsidRDefault="002A79AB" w:rsidP="002A79AB">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6A354F"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rsidR="002A79AB" w:rsidRPr="002D168E"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296,247</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hideMark/>
          </w:tcPr>
          <w:p w:rsidR="002A79AB" w:rsidRPr="00B0001C" w:rsidRDefault="002A79AB" w:rsidP="002A79AB">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Отписи или продаја -расх</w:t>
            </w:r>
            <w:r w:rsidRPr="00B0001C">
              <w:rPr>
                <w:rFonts w:ascii="Arial" w:hAnsi="Arial" w:cs="Arial"/>
                <w:snapToGrid/>
                <w:color w:val="000000"/>
                <w:sz w:val="16"/>
                <w:szCs w:val="16"/>
                <w:lang w:val="sr-Cyrl-CS"/>
              </w:rPr>
              <w:t>о</w:t>
            </w:r>
            <w:r w:rsidRPr="00B0001C">
              <w:rPr>
                <w:rFonts w:ascii="Arial" w:hAnsi="Arial" w:cs="Arial"/>
                <w:snapToGrid/>
                <w:color w:val="000000"/>
                <w:sz w:val="16"/>
                <w:szCs w:val="16"/>
              </w:rPr>
              <w:t>довање</w:t>
            </w:r>
          </w:p>
        </w:tc>
        <w:tc>
          <w:tcPr>
            <w:tcW w:w="709" w:type="dxa"/>
            <w:tcBorders>
              <w:left w:val="nil"/>
              <w:right w:val="nil"/>
            </w:tcBorders>
            <w:shd w:val="clear" w:color="auto" w:fill="FFFFFF" w:themeFill="background1"/>
            <w:vAlign w:val="center"/>
          </w:tcPr>
          <w:p w:rsidR="002A79AB" w:rsidRPr="0031187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rsidR="002A79AB" w:rsidRPr="00141770" w:rsidRDefault="002A79AB" w:rsidP="002A79AB">
            <w:pPr>
              <w:widowControl/>
              <w:jc w:val="right"/>
              <w:rPr>
                <w:rFonts w:ascii="Arial" w:hAnsi="Arial" w:cs="Arial"/>
                <w:snapToGrid/>
                <w:color w:val="000000"/>
                <w:sz w:val="16"/>
                <w:szCs w:val="16"/>
                <w:lang w:val="sr-Cyrl-BA"/>
              </w:rPr>
            </w:pP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(242,433)</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(97,578)</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F252CC"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tcPr>
          <w:p w:rsidR="002A79AB" w:rsidRPr="00B0001C" w:rsidRDefault="002A79AB" w:rsidP="002A79AB">
            <w:pPr>
              <w:widowControl/>
              <w:ind w:left="113" w:hanging="113"/>
              <w:rPr>
                <w:rFonts w:ascii="Arial" w:hAnsi="Arial" w:cs="Arial"/>
                <w:snapToGrid/>
                <w:color w:val="000000"/>
                <w:sz w:val="16"/>
                <w:szCs w:val="16"/>
              </w:rPr>
            </w:pPr>
            <w:r>
              <w:rPr>
                <w:rFonts w:ascii="Arial" w:hAnsi="Arial" w:cs="Arial"/>
                <w:snapToGrid/>
                <w:color w:val="000000"/>
                <w:sz w:val="16"/>
                <w:szCs w:val="16"/>
                <w:lang w:val="sr-Cyrl-BA"/>
              </w:rPr>
              <w:t>Прекњижавање и усаглашавање</w:t>
            </w:r>
          </w:p>
        </w:tc>
        <w:tc>
          <w:tcPr>
            <w:tcW w:w="709" w:type="dxa"/>
            <w:tcBorders>
              <w:left w:val="nil"/>
              <w:bottom w:val="single" w:sz="4" w:space="0" w:color="auto"/>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 -</w:t>
            </w:r>
          </w:p>
        </w:tc>
        <w:tc>
          <w:tcPr>
            <w:tcW w:w="283" w:type="dxa"/>
            <w:tcBorders>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single" w:sz="4" w:space="0" w:color="auto"/>
              <w:right w:val="nil"/>
            </w:tcBorders>
            <w:shd w:val="clear" w:color="auto" w:fill="auto"/>
            <w:vAlign w:val="center"/>
          </w:tcPr>
          <w:p w:rsidR="002A79AB" w:rsidRPr="002F3579"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(115,610)</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single" w:sz="4" w:space="0" w:color="auto"/>
              <w:right w:val="nil"/>
            </w:tcBorders>
            <w:shd w:val="clear" w:color="auto" w:fill="auto"/>
            <w:vAlign w:val="center"/>
          </w:tcPr>
          <w:p w:rsidR="002A79AB" w:rsidRPr="0091093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single" w:sz="4" w:space="0" w:color="auto"/>
              <w:right w:val="nil"/>
            </w:tcBorders>
            <w:shd w:val="clear" w:color="auto" w:fill="auto"/>
            <w:noWrap/>
            <w:vAlign w:val="center"/>
          </w:tcPr>
          <w:p w:rsidR="002A79AB" w:rsidRPr="00A712B3"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115,413</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single" w:sz="4" w:space="0" w:color="auto"/>
              <w:right w:val="nil"/>
            </w:tcBorders>
            <w:shd w:val="clear" w:color="auto" w:fill="auto"/>
            <w:vAlign w:val="center"/>
          </w:tcPr>
          <w:p w:rsidR="002A79AB" w:rsidRPr="00F252CC"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single" w:sz="4" w:space="0" w:color="auto"/>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 -</w:t>
            </w:r>
          </w:p>
        </w:tc>
      </w:tr>
      <w:tr w:rsidR="006171C2" w:rsidRPr="000958F3" w:rsidTr="001C3EEC">
        <w:trPr>
          <w:trHeight w:val="70"/>
        </w:trPr>
        <w:tc>
          <w:tcPr>
            <w:tcW w:w="2269" w:type="dxa"/>
            <w:tcBorders>
              <w:top w:val="nil"/>
              <w:left w:val="nil"/>
              <w:bottom w:val="nil"/>
              <w:right w:val="nil"/>
            </w:tcBorders>
            <w:shd w:val="clear" w:color="auto" w:fill="FFFFFF" w:themeFill="background1"/>
            <w:noWrap/>
            <w:vAlign w:val="center"/>
            <w:hideMark/>
          </w:tcPr>
          <w:p w:rsidR="006171C2" w:rsidRPr="00B0001C" w:rsidRDefault="006171C2" w:rsidP="008E38A7">
            <w:pPr>
              <w:widowControl/>
              <w:rPr>
                <w:rFonts w:ascii="Arial" w:hAnsi="Arial" w:cs="Arial"/>
                <w:snapToGrid/>
                <w:color w:val="000000"/>
                <w:sz w:val="16"/>
                <w:szCs w:val="16"/>
              </w:rPr>
            </w:pPr>
          </w:p>
        </w:tc>
        <w:tc>
          <w:tcPr>
            <w:tcW w:w="709" w:type="dxa"/>
            <w:tcBorders>
              <w:top w:val="single" w:sz="4" w:space="0" w:color="auto"/>
              <w:left w:val="nil"/>
              <w:right w:val="nil"/>
            </w:tcBorders>
            <w:shd w:val="clear" w:color="auto" w:fill="FFFFFF" w:themeFill="background1"/>
            <w:vAlign w:val="center"/>
          </w:tcPr>
          <w:p w:rsidR="006171C2" w:rsidRPr="001D16C8" w:rsidRDefault="006171C2" w:rsidP="008E38A7">
            <w:pPr>
              <w:widowControl/>
              <w:jc w:val="right"/>
              <w:rPr>
                <w:rFonts w:ascii="Arial" w:hAnsi="Arial" w:cs="Arial"/>
                <w:b/>
                <w:bCs/>
                <w:snapToGrid/>
                <w:color w:val="000000"/>
                <w:sz w:val="16"/>
                <w:szCs w:val="16"/>
              </w:rPr>
            </w:pPr>
          </w:p>
        </w:tc>
        <w:tc>
          <w:tcPr>
            <w:tcW w:w="283" w:type="dxa"/>
            <w:tcBorders>
              <w:top w:val="nil"/>
              <w:left w:val="nil"/>
              <w:bottom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right w:val="nil"/>
            </w:tcBorders>
            <w:shd w:val="clear" w:color="auto" w:fill="FFFFFF" w:themeFill="background1"/>
            <w:vAlign w:val="center"/>
          </w:tcPr>
          <w:p w:rsidR="006171C2" w:rsidRPr="001D16C8" w:rsidRDefault="006171C2" w:rsidP="008E38A7">
            <w:pPr>
              <w:widowControl/>
              <w:jc w:val="right"/>
              <w:rPr>
                <w:rFonts w:ascii="Arial" w:hAnsi="Arial" w:cs="Arial"/>
                <w:b/>
                <w:bCs/>
                <w:snapToGrid/>
                <w:color w:val="000000"/>
                <w:sz w:val="16"/>
                <w:szCs w:val="16"/>
              </w:rPr>
            </w:pPr>
          </w:p>
        </w:tc>
        <w:tc>
          <w:tcPr>
            <w:tcW w:w="284" w:type="dxa"/>
            <w:tcBorders>
              <w:top w:val="nil"/>
              <w:left w:val="nil"/>
              <w:bottom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right w:val="nil"/>
            </w:tcBorders>
            <w:shd w:val="clear" w:color="auto" w:fill="FFFFFF" w:themeFill="background1"/>
            <w:vAlign w:val="center"/>
          </w:tcPr>
          <w:p w:rsidR="006171C2" w:rsidRPr="001D16C8" w:rsidRDefault="006171C2" w:rsidP="008E38A7">
            <w:pPr>
              <w:widowControl/>
              <w:jc w:val="right"/>
              <w:rPr>
                <w:rFonts w:ascii="Arial" w:hAnsi="Arial" w:cs="Arial"/>
                <w:b/>
                <w:bCs/>
                <w:snapToGrid/>
                <w:color w:val="000000"/>
                <w:sz w:val="16"/>
                <w:szCs w:val="16"/>
              </w:rPr>
            </w:pPr>
          </w:p>
        </w:tc>
        <w:tc>
          <w:tcPr>
            <w:tcW w:w="284" w:type="dxa"/>
            <w:tcBorders>
              <w:top w:val="nil"/>
              <w:left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right w:val="nil"/>
            </w:tcBorders>
            <w:shd w:val="clear" w:color="auto" w:fill="FFFFFF" w:themeFill="background1"/>
            <w:vAlign w:val="center"/>
          </w:tcPr>
          <w:p w:rsidR="006171C2" w:rsidRPr="001D16C8" w:rsidRDefault="006171C2" w:rsidP="008E38A7">
            <w:pPr>
              <w:widowControl/>
              <w:jc w:val="right"/>
              <w:rPr>
                <w:rFonts w:ascii="Arial" w:hAnsi="Arial" w:cs="Arial"/>
                <w:b/>
                <w:bCs/>
                <w:snapToGrid/>
                <w:color w:val="000000"/>
                <w:sz w:val="16"/>
                <w:szCs w:val="16"/>
              </w:rPr>
            </w:pPr>
          </w:p>
        </w:tc>
      </w:tr>
      <w:tr w:rsidR="002A79AB" w:rsidRPr="000958F3" w:rsidTr="001C3EEC">
        <w:trPr>
          <w:trHeight w:val="20"/>
        </w:trPr>
        <w:tc>
          <w:tcPr>
            <w:tcW w:w="2269" w:type="dxa"/>
            <w:tcBorders>
              <w:top w:val="nil"/>
              <w:left w:val="nil"/>
              <w:right w:val="nil"/>
            </w:tcBorders>
            <w:shd w:val="clear" w:color="auto" w:fill="FFFFFF" w:themeFill="background1"/>
            <w:noWrap/>
            <w:vAlign w:val="center"/>
            <w:hideMark/>
          </w:tcPr>
          <w:p w:rsidR="002A79AB" w:rsidRPr="00B0001C" w:rsidRDefault="002A79AB" w:rsidP="002A79AB">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Стање, 31. децембар 20</w:t>
            </w:r>
            <w:r>
              <w:rPr>
                <w:rFonts w:ascii="Arial" w:hAnsi="Arial" w:cs="Arial"/>
                <w:snapToGrid/>
                <w:color w:val="000000"/>
                <w:sz w:val="16"/>
                <w:szCs w:val="16"/>
                <w:lang w:val="sr-Cyrl-BA"/>
              </w:rPr>
              <w:t>2</w:t>
            </w:r>
            <w:r>
              <w:rPr>
                <w:rFonts w:ascii="Arial" w:hAnsi="Arial" w:cs="Arial"/>
                <w:snapToGrid/>
                <w:color w:val="000000"/>
                <w:sz w:val="16"/>
                <w:szCs w:val="16"/>
              </w:rPr>
              <w:t>3</w:t>
            </w:r>
            <w:r w:rsidRPr="00B0001C">
              <w:rPr>
                <w:rFonts w:ascii="Arial" w:hAnsi="Arial" w:cs="Arial"/>
                <w:snapToGrid/>
                <w:color w:val="000000"/>
                <w:sz w:val="16"/>
                <w:szCs w:val="16"/>
              </w:rPr>
              <w:t xml:space="preserve">. </w:t>
            </w:r>
          </w:p>
        </w:tc>
        <w:tc>
          <w:tcPr>
            <w:tcW w:w="709" w:type="dxa"/>
            <w:tcBorders>
              <w:top w:val="nil"/>
              <w:left w:val="nil"/>
              <w:bottom w:val="double" w:sz="6" w:space="0" w:color="auto"/>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31,588</w:t>
            </w:r>
          </w:p>
        </w:tc>
        <w:tc>
          <w:tcPr>
            <w:tcW w:w="283"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vAlign w:val="center"/>
          </w:tcPr>
          <w:p w:rsidR="002A79AB" w:rsidRPr="009F14F3"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5,115,123</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rsidR="002A79AB" w:rsidRPr="006A354F"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4,086,947</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vAlign w:val="center"/>
          </w:tcPr>
          <w:p w:rsidR="002A79AB" w:rsidRPr="00A712B3"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9,640,739</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rsidR="002A79AB" w:rsidRPr="00F252CC"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285,457</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rsidR="002A79AB" w:rsidRPr="00476ECF"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1,867,129</w:t>
            </w:r>
          </w:p>
        </w:tc>
      </w:tr>
      <w:tr w:rsidR="006171C2" w:rsidRPr="000958F3" w:rsidTr="001C3EEC">
        <w:trPr>
          <w:trHeight w:val="20"/>
        </w:trPr>
        <w:tc>
          <w:tcPr>
            <w:tcW w:w="2269" w:type="dxa"/>
            <w:tcBorders>
              <w:top w:val="nil"/>
              <w:left w:val="nil"/>
              <w:bottom w:val="nil"/>
              <w:right w:val="nil"/>
            </w:tcBorders>
            <w:shd w:val="clear" w:color="auto" w:fill="FFFFFF" w:themeFill="background1"/>
            <w:noWrap/>
            <w:vAlign w:val="center"/>
            <w:hideMark/>
          </w:tcPr>
          <w:p w:rsidR="006171C2" w:rsidRPr="00B0001C" w:rsidRDefault="006171C2" w:rsidP="008E38A7">
            <w:pPr>
              <w:widowControl/>
              <w:rPr>
                <w:rFonts w:ascii="Arial" w:hAnsi="Arial" w:cs="Arial"/>
                <w:snapToGrid/>
                <w:color w:val="000000"/>
                <w:sz w:val="16"/>
                <w:szCs w:val="16"/>
              </w:rPr>
            </w:pPr>
          </w:p>
        </w:tc>
        <w:tc>
          <w:tcPr>
            <w:tcW w:w="709" w:type="dxa"/>
            <w:tcBorders>
              <w:top w:val="single" w:sz="4" w:space="0" w:color="auto"/>
              <w:left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283" w:type="dxa"/>
            <w:tcBorders>
              <w:top w:val="nil"/>
              <w:left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right w:val="nil"/>
            </w:tcBorders>
            <w:shd w:val="clear" w:color="auto" w:fill="FFFFFF" w:themeFill="background1"/>
            <w:noWrap/>
            <w:vAlign w:val="bottom"/>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right w:val="nil"/>
            </w:tcBorders>
            <w:shd w:val="clear" w:color="auto" w:fill="FFFFFF" w:themeFill="background1"/>
          </w:tcPr>
          <w:p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tcPr>
          <w:p w:rsidR="002A79AB" w:rsidRPr="00B0001C" w:rsidRDefault="002A79AB" w:rsidP="002A79AB">
            <w:pPr>
              <w:widowControl/>
              <w:rPr>
                <w:rFonts w:ascii="Arial" w:hAnsi="Arial" w:cs="Arial"/>
                <w:snapToGrid/>
                <w:color w:val="000000"/>
                <w:sz w:val="16"/>
                <w:szCs w:val="16"/>
                <w:lang w:val="sr-Cyrl-BA"/>
              </w:rPr>
            </w:pPr>
            <w:r w:rsidRPr="00770ADD">
              <w:rPr>
                <w:rFonts w:ascii="Arial" w:hAnsi="Arial" w:cs="Arial"/>
                <w:snapToGrid/>
                <w:sz w:val="16"/>
                <w:szCs w:val="16"/>
                <w:lang w:val="sr-Cyrl-BA"/>
              </w:rPr>
              <w:t>Стање, 01. јанура 202</w:t>
            </w:r>
            <w:r>
              <w:rPr>
                <w:rFonts w:ascii="Arial" w:hAnsi="Arial" w:cs="Arial"/>
                <w:snapToGrid/>
                <w:sz w:val="16"/>
                <w:szCs w:val="16"/>
              </w:rPr>
              <w:t>4</w:t>
            </w:r>
            <w:r w:rsidRPr="00771F3A">
              <w:rPr>
                <w:rFonts w:ascii="Arial" w:hAnsi="Arial" w:cs="Arial"/>
                <w:snapToGrid/>
                <w:color w:val="C00000"/>
                <w:sz w:val="16"/>
                <w:szCs w:val="16"/>
                <w:lang w:val="sr-Cyrl-BA"/>
              </w:rPr>
              <w:t xml:space="preserve">.   </w:t>
            </w:r>
          </w:p>
        </w:tc>
        <w:tc>
          <w:tcPr>
            <w:tcW w:w="709" w:type="dxa"/>
            <w:tcBorders>
              <w:top w:val="nil"/>
              <w:left w:val="nil"/>
              <w:bottom w:val="double" w:sz="6" w:space="0" w:color="auto"/>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31,588</w:t>
            </w:r>
          </w:p>
        </w:tc>
        <w:tc>
          <w:tcPr>
            <w:tcW w:w="283"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vAlign w:val="center"/>
          </w:tcPr>
          <w:p w:rsidR="002A79AB" w:rsidRPr="009F14F3"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5,115,123</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rsidR="002A79AB" w:rsidRPr="006A354F"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4,086,947</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noWrap/>
            <w:vAlign w:val="center"/>
          </w:tcPr>
          <w:p w:rsidR="002A79AB" w:rsidRPr="00A712B3"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9,640,739</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rsidR="002A79AB" w:rsidRPr="00F252CC"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285,457</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rsidR="002A79AB" w:rsidRPr="00476ECF"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1,867,129</w:t>
            </w:r>
          </w:p>
        </w:tc>
      </w:tr>
      <w:tr w:rsidR="002A79AB" w:rsidRPr="000958F3" w:rsidTr="002A79AB">
        <w:trPr>
          <w:trHeight w:val="297"/>
        </w:trPr>
        <w:tc>
          <w:tcPr>
            <w:tcW w:w="2269" w:type="dxa"/>
            <w:tcBorders>
              <w:top w:val="nil"/>
              <w:left w:val="nil"/>
              <w:bottom w:val="nil"/>
              <w:right w:val="nil"/>
            </w:tcBorders>
            <w:shd w:val="clear" w:color="auto" w:fill="FFFFFF" w:themeFill="background1"/>
            <w:noWrap/>
            <w:vAlign w:val="center"/>
          </w:tcPr>
          <w:p w:rsidR="002A79AB" w:rsidRPr="00B0001C" w:rsidRDefault="002A79AB" w:rsidP="002A79AB">
            <w:pPr>
              <w:widowControl/>
              <w:rPr>
                <w:rFonts w:ascii="Arial" w:hAnsi="Arial" w:cs="Arial"/>
                <w:snapToGrid/>
                <w:color w:val="000000"/>
                <w:sz w:val="16"/>
                <w:szCs w:val="16"/>
              </w:rPr>
            </w:pPr>
            <w:r w:rsidRPr="00B0001C">
              <w:rPr>
                <w:rFonts w:ascii="Arial" w:hAnsi="Arial" w:cs="Arial"/>
                <w:snapToGrid/>
                <w:color w:val="000000"/>
                <w:sz w:val="16"/>
                <w:szCs w:val="16"/>
              </w:rPr>
              <w:t xml:space="preserve">Набавке у току године </w:t>
            </w:r>
          </w:p>
        </w:tc>
        <w:tc>
          <w:tcPr>
            <w:tcW w:w="709" w:type="dxa"/>
            <w:tcBorders>
              <w:top w:val="nil"/>
              <w:left w:val="nil"/>
              <w:bottom w:val="nil"/>
              <w:right w:val="nil"/>
            </w:tcBorders>
            <w:shd w:val="clear" w:color="auto" w:fill="auto"/>
            <w:vAlign w:val="center"/>
          </w:tcPr>
          <w:p w:rsidR="002A79AB" w:rsidRPr="0031187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rsidR="002A79AB" w:rsidRPr="00311870" w:rsidRDefault="002A79AB" w:rsidP="002A79AB">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466,559</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rsidR="002A79AB" w:rsidRPr="00CA193B"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1,007,798</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left w:val="nil"/>
              <w:bottom w:val="nil"/>
              <w:right w:val="nil"/>
            </w:tcBorders>
            <w:shd w:val="clear" w:color="auto" w:fill="auto"/>
            <w:vAlign w:val="center"/>
          </w:tcPr>
          <w:p w:rsidR="002A79AB" w:rsidRPr="001609F1"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6C6D1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tcPr>
          <w:p w:rsidR="002A79AB" w:rsidRPr="008C492C" w:rsidRDefault="002A79AB" w:rsidP="002A79AB">
            <w:pPr>
              <w:widowControl/>
              <w:rPr>
                <w:rFonts w:ascii="Arial" w:hAnsi="Arial" w:cs="Arial"/>
                <w:snapToGrid/>
                <w:color w:val="000000"/>
                <w:sz w:val="16"/>
                <w:szCs w:val="16"/>
                <w:lang w:val="sr-Cyrl-BA"/>
              </w:rPr>
            </w:pPr>
            <w:r>
              <w:rPr>
                <w:rFonts w:ascii="Arial" w:hAnsi="Arial" w:cs="Arial"/>
                <w:snapToGrid/>
                <w:color w:val="000000"/>
                <w:sz w:val="16"/>
                <w:szCs w:val="16"/>
                <w:lang w:val="sr-Cyrl-BA"/>
              </w:rPr>
              <w:t>Грађев.објекти са правом кориш.-закупи</w:t>
            </w:r>
          </w:p>
        </w:tc>
        <w:tc>
          <w:tcPr>
            <w:tcW w:w="709" w:type="dxa"/>
            <w:tcBorders>
              <w:top w:val="nil"/>
              <w:left w:val="nil"/>
              <w:bottom w:val="nil"/>
              <w:right w:val="nil"/>
            </w:tcBorders>
            <w:shd w:val="clear" w:color="auto" w:fill="auto"/>
            <w:vAlign w:val="center"/>
          </w:tcPr>
          <w:p w:rsidR="002A79AB" w:rsidRPr="0031187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rsidR="002A79AB" w:rsidRPr="00BB1F9D"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72,004</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91093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rsidR="002A79AB" w:rsidRPr="007A12AD"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tcPr>
          <w:p w:rsidR="002A79AB" w:rsidRPr="008C492C" w:rsidRDefault="002A79AB" w:rsidP="002A79AB">
            <w:pPr>
              <w:widowControl/>
              <w:rPr>
                <w:rFonts w:ascii="Arial" w:hAnsi="Arial" w:cs="Arial"/>
                <w:snapToGrid/>
                <w:color w:val="000000"/>
                <w:sz w:val="16"/>
                <w:szCs w:val="16"/>
                <w:lang w:val="sr-Cyrl-BA"/>
              </w:rPr>
            </w:pPr>
            <w:r>
              <w:rPr>
                <w:rFonts w:ascii="Arial" w:hAnsi="Arial" w:cs="Arial"/>
                <w:snapToGrid/>
                <w:color w:val="000000"/>
                <w:sz w:val="16"/>
                <w:szCs w:val="16"/>
                <w:lang w:val="sr-Cyrl-BA"/>
              </w:rPr>
              <w:t>Процјена некретнина</w:t>
            </w:r>
          </w:p>
        </w:tc>
        <w:tc>
          <w:tcPr>
            <w:tcW w:w="709" w:type="dxa"/>
            <w:tcBorders>
              <w:top w:val="nil"/>
              <w:left w:val="nil"/>
              <w:bottom w:val="nil"/>
              <w:right w:val="nil"/>
            </w:tcBorders>
            <w:shd w:val="clear" w:color="auto" w:fill="auto"/>
            <w:vAlign w:val="center"/>
          </w:tcPr>
          <w:p w:rsidR="002A79AB" w:rsidRPr="0031187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rsidR="002A79AB" w:rsidRPr="00BB1F9D"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2,072</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6A354F"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rsidR="002A79AB" w:rsidRPr="00CA193B"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tcPr>
          <w:p w:rsidR="002A79AB" w:rsidRPr="00141770" w:rsidRDefault="002A79AB" w:rsidP="002A79AB">
            <w:pPr>
              <w:widowControl/>
              <w:rPr>
                <w:rFonts w:ascii="Arial" w:hAnsi="Arial" w:cs="Arial"/>
                <w:snapToGrid/>
                <w:color w:val="000000"/>
                <w:sz w:val="16"/>
                <w:szCs w:val="16"/>
                <w:lang w:val="sr-Cyrl-BA"/>
              </w:rPr>
            </w:pPr>
            <w:r w:rsidRPr="00B0001C">
              <w:rPr>
                <w:rFonts w:ascii="Arial" w:hAnsi="Arial" w:cs="Arial"/>
                <w:snapToGrid/>
                <w:color w:val="000000"/>
                <w:sz w:val="16"/>
                <w:szCs w:val="16"/>
              </w:rPr>
              <w:t xml:space="preserve">Отписи или продаја </w:t>
            </w:r>
            <w:r>
              <w:rPr>
                <w:rFonts w:ascii="Arial" w:hAnsi="Arial" w:cs="Arial"/>
                <w:snapToGrid/>
                <w:color w:val="000000"/>
                <w:sz w:val="16"/>
                <w:szCs w:val="16"/>
              </w:rPr>
              <w:t>–</w:t>
            </w:r>
            <w:r w:rsidRPr="00B0001C">
              <w:rPr>
                <w:rFonts w:ascii="Arial" w:hAnsi="Arial" w:cs="Arial"/>
                <w:snapToGrid/>
                <w:color w:val="000000"/>
                <w:sz w:val="16"/>
                <w:szCs w:val="16"/>
              </w:rPr>
              <w:t>расх</w:t>
            </w:r>
            <w:r w:rsidRPr="00B0001C">
              <w:rPr>
                <w:rFonts w:ascii="Arial" w:hAnsi="Arial" w:cs="Arial"/>
                <w:snapToGrid/>
                <w:color w:val="000000"/>
                <w:sz w:val="16"/>
                <w:szCs w:val="16"/>
                <w:lang w:val="sr-Cyrl-CS"/>
              </w:rPr>
              <w:t>о</w:t>
            </w:r>
            <w:r w:rsidRPr="00B0001C">
              <w:rPr>
                <w:rFonts w:ascii="Arial" w:hAnsi="Arial" w:cs="Arial"/>
                <w:snapToGrid/>
                <w:color w:val="000000"/>
                <w:sz w:val="16"/>
                <w:szCs w:val="16"/>
              </w:rPr>
              <w:t>довање</w:t>
            </w:r>
            <w:r>
              <w:rPr>
                <w:rFonts w:ascii="Arial" w:hAnsi="Arial" w:cs="Arial"/>
                <w:snapToGrid/>
                <w:color w:val="000000"/>
                <w:sz w:val="16"/>
                <w:szCs w:val="16"/>
              </w:rPr>
              <w:t xml:space="preserve">, </w:t>
            </w:r>
            <w:r>
              <w:rPr>
                <w:rFonts w:ascii="Arial" w:hAnsi="Arial" w:cs="Arial"/>
                <w:snapToGrid/>
                <w:color w:val="000000"/>
                <w:sz w:val="16"/>
                <w:szCs w:val="16"/>
                <w:lang w:val="sr-Cyrl-BA"/>
              </w:rPr>
              <w:t>сторно аморт.</w:t>
            </w:r>
          </w:p>
        </w:tc>
        <w:tc>
          <w:tcPr>
            <w:tcW w:w="709" w:type="dxa"/>
            <w:tcBorders>
              <w:top w:val="nil"/>
              <w:left w:val="nil"/>
              <w:bottom w:val="nil"/>
              <w:right w:val="nil"/>
            </w:tcBorders>
            <w:shd w:val="clear" w:color="auto" w:fill="auto"/>
            <w:vAlign w:val="center"/>
          </w:tcPr>
          <w:p w:rsidR="002A79AB" w:rsidRPr="0031187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rsidR="002A79AB" w:rsidRPr="00141770"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(271,082)</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(78,048)</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F252CC"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tcPr>
          <w:p w:rsidR="002A79AB" w:rsidRPr="005C55DF" w:rsidRDefault="002A79AB" w:rsidP="002A79AB">
            <w:pPr>
              <w:widowControl/>
              <w:rPr>
                <w:rFonts w:ascii="Arial" w:hAnsi="Arial" w:cs="Arial"/>
                <w:snapToGrid/>
                <w:color w:val="000000"/>
                <w:sz w:val="16"/>
                <w:szCs w:val="16"/>
                <w:lang w:val="sr-Cyrl-BA"/>
              </w:rPr>
            </w:pPr>
            <w:r>
              <w:rPr>
                <w:rFonts w:ascii="Arial" w:hAnsi="Arial" w:cs="Arial"/>
                <w:snapToGrid/>
                <w:color w:val="000000"/>
                <w:sz w:val="16"/>
                <w:szCs w:val="16"/>
                <w:lang w:val="sr-Cyrl-BA"/>
              </w:rPr>
              <w:t>Прекњижавање и усаглашавање</w:t>
            </w:r>
          </w:p>
        </w:tc>
        <w:tc>
          <w:tcPr>
            <w:tcW w:w="709" w:type="dxa"/>
            <w:tcBorders>
              <w:top w:val="nil"/>
              <w:left w:val="nil"/>
              <w:bottom w:val="single" w:sz="4" w:space="0" w:color="auto"/>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 -</w:t>
            </w:r>
          </w:p>
        </w:tc>
        <w:tc>
          <w:tcPr>
            <w:tcW w:w="283"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single" w:sz="4" w:space="0" w:color="auto"/>
              <w:right w:val="nil"/>
            </w:tcBorders>
            <w:shd w:val="clear" w:color="auto" w:fill="auto"/>
            <w:vAlign w:val="center"/>
          </w:tcPr>
          <w:p w:rsidR="002A79AB" w:rsidRPr="00BB1F9D"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single" w:sz="4" w:space="0" w:color="auto"/>
              <w:right w:val="nil"/>
            </w:tcBorders>
            <w:shd w:val="clear" w:color="auto" w:fill="auto"/>
            <w:vAlign w:val="center"/>
          </w:tcPr>
          <w:p w:rsidR="002A79AB" w:rsidRPr="00910930"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single" w:sz="4" w:space="0" w:color="auto"/>
              <w:right w:val="nil"/>
            </w:tcBorders>
            <w:shd w:val="clear" w:color="auto" w:fill="auto"/>
            <w:noWrap/>
            <w:vAlign w:val="center"/>
          </w:tcPr>
          <w:p w:rsidR="002A79AB" w:rsidRPr="00CA193B"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single" w:sz="4" w:space="0" w:color="auto"/>
              <w:right w:val="nil"/>
            </w:tcBorders>
            <w:shd w:val="clear" w:color="auto" w:fill="auto"/>
            <w:vAlign w:val="center"/>
          </w:tcPr>
          <w:p w:rsidR="002A79AB" w:rsidRPr="005D2C1B"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(283,452)</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single" w:sz="4" w:space="0" w:color="auto"/>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 -</w:t>
            </w:r>
          </w:p>
        </w:tc>
      </w:tr>
      <w:tr w:rsidR="006171C2" w:rsidRPr="000958F3" w:rsidTr="001C3EEC">
        <w:trPr>
          <w:trHeight w:val="20"/>
        </w:trPr>
        <w:tc>
          <w:tcPr>
            <w:tcW w:w="2269" w:type="dxa"/>
            <w:tcBorders>
              <w:top w:val="nil"/>
              <w:left w:val="nil"/>
              <w:bottom w:val="nil"/>
              <w:right w:val="nil"/>
            </w:tcBorders>
            <w:shd w:val="clear" w:color="auto" w:fill="FFFFFF" w:themeFill="background1"/>
            <w:noWrap/>
            <w:vAlign w:val="center"/>
          </w:tcPr>
          <w:p w:rsidR="006171C2" w:rsidRPr="00B0001C" w:rsidRDefault="006171C2" w:rsidP="008E38A7">
            <w:pPr>
              <w:widowControl/>
              <w:rPr>
                <w:rFonts w:ascii="Arial" w:hAnsi="Arial" w:cs="Arial"/>
                <w:snapToGrid/>
                <w:color w:val="000000"/>
                <w:sz w:val="16"/>
                <w:szCs w:val="16"/>
              </w:rPr>
            </w:pPr>
          </w:p>
        </w:tc>
        <w:tc>
          <w:tcPr>
            <w:tcW w:w="709" w:type="dxa"/>
            <w:tcBorders>
              <w:top w:val="single" w:sz="4" w:space="0" w:color="auto"/>
              <w:left w:val="nil"/>
              <w:bottom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283" w:type="dxa"/>
            <w:tcBorders>
              <w:left w:val="nil"/>
              <w:bottom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bottom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284" w:type="dxa"/>
            <w:tcBorders>
              <w:left w:val="nil"/>
              <w:bottom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284" w:type="dxa"/>
            <w:tcBorders>
              <w:left w:val="nil"/>
              <w:bottom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bottom w:val="nil"/>
              <w:right w:val="nil"/>
            </w:tcBorders>
            <w:shd w:val="clear" w:color="auto" w:fill="FFFFFF" w:themeFill="background1"/>
            <w:noWrap/>
            <w:vAlign w:val="center"/>
          </w:tcPr>
          <w:p w:rsidR="006171C2" w:rsidRPr="001D16C8" w:rsidRDefault="006171C2" w:rsidP="008E38A7">
            <w:pPr>
              <w:widowControl/>
              <w:jc w:val="right"/>
              <w:rPr>
                <w:rFonts w:ascii="Arial" w:hAnsi="Arial" w:cs="Arial"/>
                <w:snapToGrid/>
                <w:color w:val="000000"/>
                <w:sz w:val="16"/>
                <w:szCs w:val="16"/>
              </w:rPr>
            </w:pPr>
          </w:p>
        </w:tc>
        <w:tc>
          <w:tcPr>
            <w:tcW w:w="284" w:type="dxa"/>
            <w:tcBorders>
              <w:left w:val="nil"/>
              <w:bottom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284" w:type="dxa"/>
            <w:tcBorders>
              <w:left w:val="nil"/>
              <w:bottom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tcPr>
          <w:p w:rsidR="002A79AB" w:rsidRPr="000958F3" w:rsidRDefault="002A79AB" w:rsidP="002A79AB">
            <w:pPr>
              <w:widowControl/>
              <w:rPr>
                <w:rFonts w:ascii="Arial" w:hAnsi="Arial" w:cs="Arial"/>
                <w:snapToGrid/>
                <w:color w:val="000000"/>
                <w:sz w:val="16"/>
                <w:szCs w:val="16"/>
              </w:rPr>
            </w:pPr>
            <w:r w:rsidRPr="00B0001C">
              <w:rPr>
                <w:rFonts w:ascii="Arial" w:hAnsi="Arial" w:cs="Arial"/>
                <w:snapToGrid/>
                <w:color w:val="000000"/>
                <w:sz w:val="16"/>
                <w:szCs w:val="16"/>
              </w:rPr>
              <w:t xml:space="preserve">Стање, </w:t>
            </w:r>
            <w:r w:rsidRPr="00B0001C">
              <w:rPr>
                <w:rFonts w:ascii="Arial" w:hAnsi="Arial" w:cs="Arial"/>
                <w:snapToGrid/>
                <w:color w:val="000000"/>
                <w:sz w:val="16"/>
                <w:szCs w:val="16"/>
                <w:lang w:val="sr-Cyrl-BA"/>
              </w:rPr>
              <w:t>3</w:t>
            </w:r>
            <w:r>
              <w:rPr>
                <w:rFonts w:ascii="Arial" w:hAnsi="Arial" w:cs="Arial"/>
                <w:snapToGrid/>
                <w:color w:val="000000"/>
                <w:sz w:val="16"/>
                <w:szCs w:val="16"/>
                <w:lang w:val="sr-Cyrl-BA"/>
              </w:rPr>
              <w:t>1</w:t>
            </w:r>
            <w:r w:rsidRPr="00B0001C">
              <w:rPr>
                <w:rFonts w:ascii="Arial" w:hAnsi="Arial" w:cs="Arial"/>
                <w:snapToGrid/>
                <w:color w:val="000000"/>
                <w:sz w:val="16"/>
                <w:szCs w:val="16"/>
                <w:lang w:val="sr-Cyrl-BA"/>
              </w:rPr>
              <w:t xml:space="preserve">. </w:t>
            </w:r>
            <w:r>
              <w:rPr>
                <w:rFonts w:ascii="Arial" w:hAnsi="Arial" w:cs="Arial"/>
                <w:snapToGrid/>
                <w:color w:val="000000"/>
                <w:sz w:val="16"/>
                <w:szCs w:val="16"/>
                <w:lang w:val="sr-Cyrl-BA"/>
              </w:rPr>
              <w:t>децембар</w:t>
            </w:r>
            <w:r w:rsidRPr="00B0001C">
              <w:rPr>
                <w:rFonts w:ascii="Arial" w:hAnsi="Arial" w:cs="Arial"/>
                <w:snapToGrid/>
                <w:color w:val="000000"/>
                <w:sz w:val="16"/>
                <w:szCs w:val="16"/>
                <w:lang w:val="sr-Cyrl-BA"/>
              </w:rPr>
              <w:t xml:space="preserve"> </w:t>
            </w:r>
            <w:r w:rsidRPr="00B0001C">
              <w:rPr>
                <w:rFonts w:ascii="Arial" w:hAnsi="Arial" w:cs="Arial"/>
                <w:snapToGrid/>
                <w:color w:val="000000"/>
                <w:sz w:val="16"/>
                <w:szCs w:val="16"/>
              </w:rPr>
              <w:t xml:space="preserve"> 20</w:t>
            </w:r>
            <w:r>
              <w:rPr>
                <w:rFonts w:ascii="Arial" w:hAnsi="Arial" w:cs="Arial"/>
                <w:snapToGrid/>
                <w:color w:val="000000"/>
                <w:sz w:val="16"/>
                <w:szCs w:val="16"/>
              </w:rPr>
              <w:t>24</w:t>
            </w:r>
            <w:r w:rsidRPr="000958F3">
              <w:rPr>
                <w:rFonts w:ascii="Arial" w:hAnsi="Arial" w:cs="Arial"/>
                <w:snapToGrid/>
                <w:color w:val="000000"/>
                <w:sz w:val="16"/>
                <w:szCs w:val="16"/>
              </w:rPr>
              <w:t>. године</w:t>
            </w:r>
          </w:p>
        </w:tc>
        <w:tc>
          <w:tcPr>
            <w:tcW w:w="709" w:type="dxa"/>
            <w:tcBorders>
              <w:top w:val="nil"/>
              <w:left w:val="nil"/>
              <w:bottom w:val="double" w:sz="6" w:space="0" w:color="auto"/>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31,588</w:t>
            </w:r>
          </w:p>
        </w:tc>
        <w:tc>
          <w:tcPr>
            <w:tcW w:w="283"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vAlign w:val="center"/>
          </w:tcPr>
          <w:p w:rsidR="002A79AB" w:rsidRPr="00BB1F9D"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rPr>
              <w:t>5,</w:t>
            </w:r>
            <w:r>
              <w:rPr>
                <w:rFonts w:ascii="Arial" w:hAnsi="Arial" w:cs="Arial"/>
                <w:snapToGrid/>
                <w:color w:val="000000"/>
                <w:sz w:val="16"/>
                <w:szCs w:val="16"/>
                <w:lang w:val="sr-Cyrl-BA"/>
              </w:rPr>
              <w:t>189,199</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rsidR="002A79AB" w:rsidRPr="006A354F"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4,282,424</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noWrap/>
            <w:vAlign w:val="center"/>
          </w:tcPr>
          <w:p w:rsidR="002A79AB" w:rsidRPr="00CA193B"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10,570,489</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rsidR="002A79AB" w:rsidRPr="005D2C1B"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rPr>
              <w:t>2,</w:t>
            </w:r>
            <w:r>
              <w:rPr>
                <w:rFonts w:ascii="Arial" w:hAnsi="Arial" w:cs="Arial"/>
                <w:snapToGrid/>
                <w:color w:val="000000"/>
                <w:sz w:val="16"/>
                <w:szCs w:val="16"/>
                <w:lang w:val="sr-Cyrl-BA"/>
              </w:rPr>
              <w:t>005</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rsidR="002A79AB" w:rsidRPr="00476ECF"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1,867,129</w:t>
            </w:r>
          </w:p>
        </w:tc>
      </w:tr>
      <w:tr w:rsidR="006171C2" w:rsidRPr="000958F3" w:rsidTr="001C3EEC">
        <w:trPr>
          <w:trHeight w:val="70"/>
        </w:trPr>
        <w:tc>
          <w:tcPr>
            <w:tcW w:w="2269" w:type="dxa"/>
            <w:tcBorders>
              <w:top w:val="nil"/>
              <w:left w:val="nil"/>
              <w:bottom w:val="nil"/>
              <w:right w:val="nil"/>
            </w:tcBorders>
            <w:shd w:val="clear" w:color="auto" w:fill="FFFFFF" w:themeFill="background1"/>
            <w:noWrap/>
            <w:vAlign w:val="center"/>
          </w:tcPr>
          <w:p w:rsidR="006171C2" w:rsidRPr="00B0001C" w:rsidRDefault="006171C2" w:rsidP="008E38A7">
            <w:pPr>
              <w:widowControl/>
              <w:rPr>
                <w:rFonts w:ascii="Arial" w:hAnsi="Arial" w:cs="Arial"/>
                <w:snapToGrid/>
                <w:color w:val="000000"/>
                <w:sz w:val="16"/>
                <w:szCs w:val="16"/>
              </w:rPr>
            </w:pPr>
          </w:p>
        </w:tc>
        <w:tc>
          <w:tcPr>
            <w:tcW w:w="709" w:type="dxa"/>
            <w:tcBorders>
              <w:top w:val="single" w:sz="4" w:space="0" w:color="auto"/>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283" w:type="dxa"/>
            <w:tcBorders>
              <w:top w:val="nil"/>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bottom w:val="nil"/>
              <w:right w:val="nil"/>
            </w:tcBorders>
            <w:shd w:val="clear" w:color="auto" w:fill="FFFFFF" w:themeFill="background1"/>
            <w:noWrap/>
            <w:vAlign w:val="bottom"/>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tcPr>
          <w:p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r>
      <w:tr w:rsidR="006171C2" w:rsidRPr="000958F3" w:rsidTr="001C3EEC">
        <w:trPr>
          <w:trHeight w:val="229"/>
        </w:trPr>
        <w:tc>
          <w:tcPr>
            <w:tcW w:w="2269" w:type="dxa"/>
            <w:tcBorders>
              <w:top w:val="nil"/>
              <w:left w:val="nil"/>
              <w:bottom w:val="nil"/>
              <w:right w:val="nil"/>
            </w:tcBorders>
            <w:shd w:val="clear" w:color="auto" w:fill="FFFFFF" w:themeFill="background1"/>
            <w:noWrap/>
            <w:vAlign w:val="center"/>
            <w:hideMark/>
          </w:tcPr>
          <w:p w:rsidR="006171C2" w:rsidRPr="00B0001C" w:rsidRDefault="006171C2" w:rsidP="008E38A7">
            <w:pPr>
              <w:widowControl/>
              <w:rPr>
                <w:rFonts w:ascii="Arial" w:hAnsi="Arial" w:cs="Arial"/>
                <w:b/>
                <w:bCs/>
                <w:snapToGrid/>
                <w:color w:val="000000"/>
                <w:sz w:val="16"/>
                <w:szCs w:val="16"/>
              </w:rPr>
            </w:pPr>
            <w:r w:rsidRPr="00B0001C">
              <w:rPr>
                <w:rFonts w:ascii="Arial" w:hAnsi="Arial" w:cs="Arial"/>
                <w:b/>
                <w:bCs/>
                <w:snapToGrid/>
                <w:color w:val="000000"/>
                <w:sz w:val="16"/>
                <w:szCs w:val="16"/>
              </w:rPr>
              <w:t xml:space="preserve">Исправка вриједности </w:t>
            </w:r>
          </w:p>
        </w:tc>
        <w:tc>
          <w:tcPr>
            <w:tcW w:w="709" w:type="dxa"/>
            <w:tcBorders>
              <w:top w:val="nil"/>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283" w:type="dxa"/>
            <w:tcBorders>
              <w:top w:val="nil"/>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FFFFFF" w:themeFill="background1"/>
            <w:noWrap/>
            <w:vAlign w:val="bottom"/>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tcPr>
          <w:p w:rsidR="006171C2" w:rsidRPr="001D16C8" w:rsidRDefault="006171C2" w:rsidP="008E38A7">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hideMark/>
          </w:tcPr>
          <w:p w:rsidR="002A79AB" w:rsidRPr="00B0001C" w:rsidRDefault="002A79AB" w:rsidP="002A79AB">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Стање, 1. јануар 20</w:t>
            </w:r>
            <w:r>
              <w:rPr>
                <w:rFonts w:ascii="Arial" w:hAnsi="Arial" w:cs="Arial"/>
                <w:snapToGrid/>
                <w:color w:val="000000"/>
                <w:sz w:val="16"/>
                <w:szCs w:val="16"/>
              </w:rPr>
              <w:t>23</w:t>
            </w:r>
            <w:r w:rsidRPr="00B0001C">
              <w:rPr>
                <w:rFonts w:ascii="Arial" w:hAnsi="Arial" w:cs="Arial"/>
                <w:snapToGrid/>
                <w:color w:val="000000"/>
                <w:sz w:val="16"/>
                <w:szCs w:val="16"/>
              </w:rPr>
              <w:t xml:space="preserve">. </w:t>
            </w:r>
          </w:p>
        </w:tc>
        <w:tc>
          <w:tcPr>
            <w:tcW w:w="709" w:type="dxa"/>
            <w:tcBorders>
              <w:top w:val="nil"/>
              <w:left w:val="nil"/>
              <w:bottom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lang w:val="sr-Cyrl-BA"/>
              </w:rPr>
            </w:pPr>
            <w:r w:rsidRPr="001D16C8">
              <w:rPr>
                <w:rFonts w:ascii="Arial" w:hAnsi="Arial" w:cs="Arial"/>
                <w:sz w:val="16"/>
                <w:szCs w:val="16"/>
                <w:lang w:val="sr-Cyrl-BA"/>
              </w:rPr>
              <w:t>-</w:t>
            </w:r>
          </w:p>
        </w:tc>
        <w:tc>
          <w:tcPr>
            <w:tcW w:w="283" w:type="dxa"/>
            <w:tcBorders>
              <w:top w:val="nil"/>
              <w:left w:val="nil"/>
              <w:bottom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single" w:sz="4" w:space="0" w:color="auto"/>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r>
              <w:rPr>
                <w:rFonts w:ascii="Arial" w:hAnsi="Arial" w:cs="Arial"/>
                <w:sz w:val="16"/>
                <w:szCs w:val="16"/>
              </w:rPr>
              <w:t>656,273</w:t>
            </w:r>
          </w:p>
        </w:tc>
        <w:tc>
          <w:tcPr>
            <w:tcW w:w="284" w:type="dxa"/>
            <w:tcBorders>
              <w:top w:val="nil"/>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single" w:sz="4" w:space="0" w:color="auto"/>
              <w:right w:val="nil"/>
            </w:tcBorders>
            <w:shd w:val="clear" w:color="auto" w:fill="FFFFFF" w:themeFill="background1"/>
            <w:vAlign w:val="center"/>
          </w:tcPr>
          <w:p w:rsidR="002A79AB" w:rsidRPr="00795361" w:rsidRDefault="002A79AB" w:rsidP="002A79AB">
            <w:pPr>
              <w:widowControl/>
              <w:jc w:val="right"/>
              <w:rPr>
                <w:rFonts w:ascii="Arial" w:hAnsi="Arial" w:cs="Arial"/>
                <w:snapToGrid/>
                <w:color w:val="000000"/>
                <w:sz w:val="16"/>
                <w:szCs w:val="16"/>
              </w:rPr>
            </w:pPr>
            <w:r>
              <w:rPr>
                <w:rFonts w:ascii="Arial" w:hAnsi="Arial" w:cs="Arial"/>
                <w:sz w:val="16"/>
                <w:szCs w:val="16"/>
              </w:rPr>
              <w:t>3,495,053</w:t>
            </w:r>
          </w:p>
        </w:tc>
        <w:tc>
          <w:tcPr>
            <w:tcW w:w="284" w:type="dxa"/>
            <w:tcBorders>
              <w:top w:val="nil"/>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single" w:sz="4" w:space="0" w:color="auto"/>
              <w:right w:val="nil"/>
            </w:tcBorders>
            <w:shd w:val="clear" w:color="auto" w:fill="FFFFFF" w:themeFill="background1"/>
            <w:noWrap/>
            <w:vAlign w:val="center"/>
          </w:tcPr>
          <w:p w:rsidR="002A79AB" w:rsidRPr="001D16C8" w:rsidRDefault="002A79AB" w:rsidP="002A79AB">
            <w:pPr>
              <w:widowControl/>
              <w:jc w:val="right"/>
              <w:rPr>
                <w:rFonts w:ascii="Arial" w:hAnsi="Arial" w:cs="Arial"/>
                <w:snapToGrid/>
                <w:color w:val="000000"/>
                <w:sz w:val="16"/>
                <w:szCs w:val="16"/>
              </w:rPr>
            </w:pPr>
            <w:r>
              <w:rPr>
                <w:rFonts w:ascii="Arial" w:hAnsi="Arial" w:cs="Arial"/>
                <w:sz w:val="16"/>
                <w:szCs w:val="16"/>
              </w:rPr>
              <w:t>-</w:t>
            </w:r>
          </w:p>
        </w:tc>
        <w:tc>
          <w:tcPr>
            <w:tcW w:w="284" w:type="dxa"/>
            <w:tcBorders>
              <w:top w:val="nil"/>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single" w:sz="4" w:space="0" w:color="auto"/>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w:t>
            </w:r>
          </w:p>
        </w:tc>
        <w:tc>
          <w:tcPr>
            <w:tcW w:w="284" w:type="dxa"/>
            <w:tcBorders>
              <w:top w:val="nil"/>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single" w:sz="4" w:space="0" w:color="auto"/>
              <w:right w:val="nil"/>
            </w:tcBorders>
            <w:shd w:val="clear" w:color="auto" w:fill="FFFFFF" w:themeFill="background1"/>
            <w:vAlign w:val="center"/>
          </w:tcPr>
          <w:p w:rsidR="002A79AB" w:rsidRPr="00972B6D"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1,784,237</w:t>
            </w: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hideMark/>
          </w:tcPr>
          <w:p w:rsidR="002A79AB" w:rsidRPr="00B0001C" w:rsidRDefault="002A79AB" w:rsidP="002A79AB">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 xml:space="preserve">Амортизација за текућу годину </w:t>
            </w:r>
          </w:p>
        </w:tc>
        <w:tc>
          <w:tcPr>
            <w:tcW w:w="709" w:type="dxa"/>
            <w:tcBorders>
              <w:top w:val="nil"/>
              <w:left w:val="nil"/>
              <w:right w:val="nil"/>
            </w:tcBorders>
            <w:shd w:val="clear" w:color="auto" w:fill="FFFFFF" w:themeFill="background1"/>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top w:val="nil"/>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rsidR="002A79AB" w:rsidRPr="005708B4"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96,931</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EA1993"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160,836</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1E7A2B"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12,866</w:t>
            </w: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hideMark/>
          </w:tcPr>
          <w:p w:rsidR="002A79AB" w:rsidRPr="00B0001C" w:rsidRDefault="002A79AB" w:rsidP="002A79AB">
            <w:pPr>
              <w:widowControl/>
              <w:rPr>
                <w:rFonts w:ascii="Arial" w:hAnsi="Arial" w:cs="Arial"/>
                <w:snapToGrid/>
                <w:color w:val="000000"/>
                <w:sz w:val="16"/>
                <w:szCs w:val="16"/>
              </w:rPr>
            </w:pPr>
            <w:r w:rsidRPr="00B0001C">
              <w:rPr>
                <w:rFonts w:ascii="Arial" w:hAnsi="Arial" w:cs="Arial"/>
                <w:snapToGrid/>
                <w:color w:val="000000"/>
                <w:sz w:val="16"/>
                <w:szCs w:val="16"/>
              </w:rPr>
              <w:t>Отписи и продаја</w:t>
            </w:r>
          </w:p>
        </w:tc>
        <w:tc>
          <w:tcPr>
            <w:tcW w:w="709" w:type="dxa"/>
            <w:tcBorders>
              <w:top w:val="nil"/>
              <w:left w:val="nil"/>
              <w:right w:val="nil"/>
            </w:tcBorders>
            <w:shd w:val="clear" w:color="auto" w:fill="FFFFFF" w:themeFill="background1"/>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top w:val="nil"/>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6E0545"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rPr>
              <w:t>(202,616</w:t>
            </w: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tcPr>
          <w:p w:rsidR="002A79AB" w:rsidRPr="00B0001C" w:rsidRDefault="002A79AB" w:rsidP="002A79AB">
            <w:pPr>
              <w:widowControl/>
              <w:rPr>
                <w:rFonts w:ascii="Arial" w:hAnsi="Arial" w:cs="Arial"/>
                <w:snapToGrid/>
                <w:color w:val="000000"/>
                <w:sz w:val="16"/>
                <w:szCs w:val="16"/>
              </w:rPr>
            </w:pPr>
            <w:r>
              <w:rPr>
                <w:rFonts w:ascii="Arial" w:hAnsi="Arial" w:cs="Arial"/>
                <w:snapToGrid/>
                <w:color w:val="000000"/>
                <w:sz w:val="16"/>
                <w:szCs w:val="16"/>
                <w:lang w:val="sr-Cyrl-BA"/>
              </w:rPr>
              <w:t>Амортизација за грађ.обј.са пра.кориш.</w:t>
            </w:r>
          </w:p>
        </w:tc>
        <w:tc>
          <w:tcPr>
            <w:tcW w:w="709" w:type="dxa"/>
            <w:tcBorders>
              <w:left w:val="nil"/>
              <w:right w:val="nil"/>
            </w:tcBorders>
            <w:shd w:val="clear" w:color="auto" w:fill="FFFFFF" w:themeFill="background1"/>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left w:val="nil"/>
              <w:right w:val="nil"/>
            </w:tcBorders>
            <w:shd w:val="clear" w:color="auto" w:fill="FFFFFF" w:themeFill="background1"/>
            <w:vAlign w:val="center"/>
          </w:tcPr>
          <w:p w:rsidR="002A79AB" w:rsidRPr="005708B4"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232,986</w:t>
            </w:r>
          </w:p>
        </w:tc>
        <w:tc>
          <w:tcPr>
            <w:tcW w:w="284" w:type="dxa"/>
            <w:tcBorders>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left w:val="nil"/>
              <w:right w:val="nil"/>
            </w:tcBorders>
            <w:shd w:val="clear" w:color="auto" w:fill="FFFFFF" w:themeFill="background1"/>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left w:val="nil"/>
              <w:right w:val="nil"/>
            </w:tcBorders>
            <w:shd w:val="clear" w:color="auto" w:fill="FFFFFF" w:themeFill="background1"/>
            <w:noWrap/>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left w:val="nil"/>
              <w:right w:val="nil"/>
            </w:tcBorders>
            <w:shd w:val="clear" w:color="auto" w:fill="FFFFFF" w:themeFill="background1"/>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left w:val="nil"/>
              <w:right w:val="nil"/>
            </w:tcBorders>
            <w:shd w:val="clear" w:color="auto" w:fill="FFFFFF" w:themeFill="background1"/>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tcPr>
          <w:p w:rsidR="002A79AB" w:rsidRPr="00B0001C" w:rsidRDefault="002A79AB" w:rsidP="002A79AB">
            <w:pPr>
              <w:widowControl/>
              <w:rPr>
                <w:rFonts w:ascii="Arial" w:hAnsi="Arial" w:cs="Arial"/>
                <w:snapToGrid/>
                <w:color w:val="000000"/>
                <w:sz w:val="16"/>
                <w:szCs w:val="16"/>
              </w:rPr>
            </w:pPr>
            <w:r>
              <w:rPr>
                <w:rFonts w:ascii="Arial" w:hAnsi="Arial" w:cs="Arial"/>
                <w:snapToGrid/>
                <w:color w:val="000000"/>
                <w:sz w:val="16"/>
                <w:szCs w:val="16"/>
                <w:lang w:val="sr-Cyrl-BA"/>
              </w:rPr>
              <w:t>Прекњижавање и усаглашавање</w:t>
            </w:r>
          </w:p>
        </w:tc>
        <w:tc>
          <w:tcPr>
            <w:tcW w:w="709" w:type="dxa"/>
            <w:tcBorders>
              <w:left w:val="nil"/>
              <w:bottom w:val="single" w:sz="4" w:space="0" w:color="auto"/>
              <w:right w:val="nil"/>
            </w:tcBorders>
            <w:shd w:val="clear" w:color="auto" w:fill="FFFFFF" w:themeFill="background1"/>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left w:val="nil"/>
              <w:bottom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left w:val="nil"/>
              <w:bottom w:val="single" w:sz="4" w:space="0" w:color="auto"/>
              <w:right w:val="nil"/>
            </w:tcBorders>
            <w:shd w:val="clear" w:color="auto" w:fill="FFFFFF" w:themeFill="background1"/>
            <w:vAlign w:val="center"/>
          </w:tcPr>
          <w:p w:rsidR="002A79AB" w:rsidRPr="00141770"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r>
              <w:rPr>
                <w:rFonts w:ascii="Arial" w:hAnsi="Arial" w:cs="Arial"/>
                <w:snapToGrid/>
                <w:color w:val="000000"/>
                <w:sz w:val="16"/>
                <w:szCs w:val="16"/>
              </w:rPr>
              <w:t>198</w:t>
            </w:r>
            <w:r>
              <w:rPr>
                <w:rFonts w:ascii="Arial" w:hAnsi="Arial" w:cs="Arial"/>
                <w:snapToGrid/>
                <w:color w:val="000000"/>
                <w:sz w:val="16"/>
                <w:szCs w:val="16"/>
                <w:lang w:val="sr-Cyrl-BA"/>
              </w:rPr>
              <w:t>)</w:t>
            </w:r>
          </w:p>
        </w:tc>
        <w:tc>
          <w:tcPr>
            <w:tcW w:w="284" w:type="dxa"/>
            <w:tcBorders>
              <w:left w:val="nil"/>
              <w:bottom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left w:val="nil"/>
              <w:bottom w:val="single" w:sz="4" w:space="0" w:color="auto"/>
              <w:right w:val="nil"/>
            </w:tcBorders>
            <w:shd w:val="clear" w:color="auto" w:fill="FFFFFF" w:themeFill="background1"/>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bottom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left w:val="nil"/>
              <w:bottom w:val="single" w:sz="4" w:space="0" w:color="auto"/>
              <w:right w:val="nil"/>
            </w:tcBorders>
            <w:shd w:val="clear" w:color="auto" w:fill="FFFFFF" w:themeFill="background1"/>
            <w:noWrap/>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bottom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left w:val="nil"/>
              <w:bottom w:val="single" w:sz="4" w:space="0" w:color="auto"/>
              <w:right w:val="nil"/>
            </w:tcBorders>
            <w:shd w:val="clear" w:color="auto" w:fill="FFFFFF" w:themeFill="background1"/>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bottom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left w:val="nil"/>
              <w:bottom w:val="single" w:sz="4" w:space="0" w:color="auto"/>
              <w:right w:val="nil"/>
            </w:tcBorders>
            <w:shd w:val="clear" w:color="auto" w:fill="FFFFFF" w:themeFill="background1"/>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rsidTr="001C3EEC">
        <w:trPr>
          <w:trHeight w:val="20"/>
        </w:trPr>
        <w:tc>
          <w:tcPr>
            <w:tcW w:w="2269" w:type="dxa"/>
            <w:tcBorders>
              <w:left w:val="nil"/>
              <w:right w:val="nil"/>
            </w:tcBorders>
            <w:shd w:val="clear" w:color="auto" w:fill="FFFFFF" w:themeFill="background1"/>
            <w:noWrap/>
            <w:vAlign w:val="center"/>
            <w:hideMark/>
          </w:tcPr>
          <w:p w:rsidR="002A79AB" w:rsidRPr="000958F3" w:rsidRDefault="002A79AB" w:rsidP="002A79AB">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Стање, 31. децембар 20</w:t>
            </w:r>
            <w:r>
              <w:rPr>
                <w:rFonts w:ascii="Arial" w:hAnsi="Arial" w:cs="Arial"/>
                <w:snapToGrid/>
                <w:color w:val="000000"/>
                <w:sz w:val="16"/>
                <w:szCs w:val="16"/>
              </w:rPr>
              <w:t>23</w:t>
            </w:r>
            <w:r w:rsidRPr="000958F3">
              <w:rPr>
                <w:rFonts w:ascii="Arial" w:hAnsi="Arial" w:cs="Arial"/>
                <w:snapToGrid/>
                <w:color w:val="000000"/>
                <w:sz w:val="16"/>
                <w:szCs w:val="16"/>
              </w:rPr>
              <w:t xml:space="preserve">. </w:t>
            </w:r>
          </w:p>
        </w:tc>
        <w:tc>
          <w:tcPr>
            <w:tcW w:w="709" w:type="dxa"/>
            <w:tcBorders>
              <w:top w:val="nil"/>
              <w:left w:val="nil"/>
              <w:bottom w:val="single" w:sz="4" w:space="0" w:color="auto"/>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w:t>
            </w:r>
          </w:p>
        </w:tc>
        <w:tc>
          <w:tcPr>
            <w:tcW w:w="283" w:type="dxa"/>
            <w:tcBorders>
              <w:top w:val="nil"/>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vAlign w:val="center"/>
          </w:tcPr>
          <w:p w:rsidR="002A79AB" w:rsidRPr="004F6E19" w:rsidRDefault="002A79AB" w:rsidP="002A79AB">
            <w:pPr>
              <w:widowControl/>
              <w:jc w:val="center"/>
              <w:rPr>
                <w:rFonts w:ascii="Arial" w:hAnsi="Arial" w:cs="Arial"/>
                <w:snapToGrid/>
                <w:color w:val="000000"/>
                <w:sz w:val="16"/>
                <w:szCs w:val="16"/>
              </w:rPr>
            </w:pPr>
            <w:r>
              <w:rPr>
                <w:rFonts w:ascii="Arial" w:hAnsi="Arial" w:cs="Arial"/>
                <w:snapToGrid/>
                <w:color w:val="000000"/>
                <w:sz w:val="16"/>
                <w:szCs w:val="16"/>
                <w:lang w:val="sr-Cyrl-BA"/>
              </w:rPr>
              <w:t xml:space="preserve">      </w:t>
            </w:r>
            <w:r>
              <w:rPr>
                <w:rFonts w:ascii="Arial" w:hAnsi="Arial" w:cs="Arial"/>
                <w:snapToGrid/>
                <w:color w:val="000000"/>
                <w:sz w:val="16"/>
                <w:szCs w:val="16"/>
              </w:rPr>
              <w:t>985,992</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rsidR="002A79AB" w:rsidRPr="00FF0C5C"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3,453,273</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rsidR="002A79AB" w:rsidRPr="00C857BB"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1,797,103</w:t>
            </w:r>
          </w:p>
        </w:tc>
      </w:tr>
      <w:tr w:rsidR="006171C2" w:rsidRPr="000958F3" w:rsidTr="001C3EEC">
        <w:trPr>
          <w:trHeight w:val="20"/>
        </w:trPr>
        <w:tc>
          <w:tcPr>
            <w:tcW w:w="2269" w:type="dxa"/>
            <w:tcBorders>
              <w:top w:val="nil"/>
              <w:left w:val="nil"/>
              <w:bottom w:val="nil"/>
              <w:right w:val="nil"/>
            </w:tcBorders>
            <w:shd w:val="clear" w:color="auto" w:fill="FFFFFF" w:themeFill="background1"/>
            <w:noWrap/>
            <w:vAlign w:val="center"/>
            <w:hideMark/>
          </w:tcPr>
          <w:p w:rsidR="006171C2" w:rsidRPr="00B0001C" w:rsidRDefault="006171C2" w:rsidP="008E38A7">
            <w:pPr>
              <w:widowControl/>
              <w:rPr>
                <w:rFonts w:ascii="Arial" w:hAnsi="Arial" w:cs="Arial"/>
                <w:snapToGrid/>
                <w:color w:val="000000"/>
                <w:sz w:val="16"/>
                <w:szCs w:val="16"/>
              </w:rPr>
            </w:pPr>
          </w:p>
        </w:tc>
        <w:tc>
          <w:tcPr>
            <w:tcW w:w="709" w:type="dxa"/>
            <w:tcBorders>
              <w:top w:val="single" w:sz="4" w:space="0" w:color="auto"/>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283" w:type="dxa"/>
            <w:tcBorders>
              <w:top w:val="nil"/>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bottom w:val="nil"/>
              <w:right w:val="nil"/>
            </w:tcBorders>
            <w:shd w:val="clear" w:color="auto" w:fill="FFFFFF" w:themeFill="background1"/>
            <w:noWrap/>
            <w:vAlign w:val="bottom"/>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tcPr>
          <w:p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hideMark/>
          </w:tcPr>
          <w:p w:rsidR="002A79AB" w:rsidRPr="000958F3" w:rsidRDefault="002A79AB" w:rsidP="002A79AB">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Стање, 1. јануар 20</w:t>
            </w:r>
            <w:r>
              <w:rPr>
                <w:rFonts w:ascii="Arial" w:hAnsi="Arial" w:cs="Arial"/>
                <w:snapToGrid/>
                <w:color w:val="000000"/>
                <w:sz w:val="16"/>
                <w:szCs w:val="16"/>
                <w:lang w:val="sr-Cyrl-BA"/>
              </w:rPr>
              <w:t>2</w:t>
            </w:r>
            <w:r>
              <w:rPr>
                <w:rFonts w:ascii="Arial" w:hAnsi="Arial" w:cs="Arial"/>
                <w:snapToGrid/>
                <w:color w:val="000000"/>
                <w:sz w:val="16"/>
                <w:szCs w:val="16"/>
              </w:rPr>
              <w:t>4</w:t>
            </w:r>
            <w:r w:rsidRPr="00B0001C">
              <w:rPr>
                <w:rFonts w:ascii="Arial" w:hAnsi="Arial" w:cs="Arial"/>
                <w:snapToGrid/>
                <w:color w:val="000000"/>
                <w:sz w:val="16"/>
                <w:szCs w:val="16"/>
              </w:rPr>
              <w:t xml:space="preserve">. </w:t>
            </w:r>
            <w:r w:rsidRPr="000958F3">
              <w:rPr>
                <w:rFonts w:ascii="Arial" w:hAnsi="Arial" w:cs="Arial"/>
                <w:snapToGrid/>
                <w:color w:val="000000"/>
                <w:sz w:val="16"/>
                <w:szCs w:val="16"/>
              </w:rPr>
              <w:t>године</w:t>
            </w:r>
          </w:p>
        </w:tc>
        <w:tc>
          <w:tcPr>
            <w:tcW w:w="709" w:type="dxa"/>
            <w:tcBorders>
              <w:top w:val="nil"/>
              <w:left w:val="nil"/>
              <w:bottom w:val="single" w:sz="4" w:space="0" w:color="auto"/>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z w:val="16"/>
                <w:szCs w:val="16"/>
              </w:rPr>
              <w:t>-</w:t>
            </w:r>
          </w:p>
        </w:tc>
        <w:tc>
          <w:tcPr>
            <w:tcW w:w="283" w:type="dxa"/>
            <w:tcBorders>
              <w:top w:val="nil"/>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vAlign w:val="center"/>
          </w:tcPr>
          <w:p w:rsidR="002A79AB" w:rsidRPr="004F6E19" w:rsidRDefault="002A79AB" w:rsidP="002A79AB">
            <w:pPr>
              <w:widowControl/>
              <w:jc w:val="center"/>
              <w:rPr>
                <w:rFonts w:ascii="Arial" w:hAnsi="Arial" w:cs="Arial"/>
                <w:snapToGrid/>
                <w:color w:val="000000"/>
                <w:sz w:val="16"/>
                <w:szCs w:val="16"/>
              </w:rPr>
            </w:pPr>
            <w:r>
              <w:rPr>
                <w:rFonts w:ascii="Arial" w:hAnsi="Arial" w:cs="Arial"/>
                <w:snapToGrid/>
                <w:color w:val="000000"/>
                <w:sz w:val="16"/>
                <w:szCs w:val="16"/>
                <w:lang w:val="sr-Cyrl-BA"/>
              </w:rPr>
              <w:t xml:space="preserve">      </w:t>
            </w:r>
            <w:r>
              <w:rPr>
                <w:rFonts w:ascii="Arial" w:hAnsi="Arial" w:cs="Arial"/>
                <w:snapToGrid/>
                <w:color w:val="000000"/>
                <w:sz w:val="16"/>
                <w:szCs w:val="16"/>
              </w:rPr>
              <w:t>985,992</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rsidR="002A79AB" w:rsidRPr="00FF0C5C"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3,453,273</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rsidR="002A79AB" w:rsidRPr="00C857BB"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1,797,103</w:t>
            </w: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hideMark/>
          </w:tcPr>
          <w:p w:rsidR="002A79AB" w:rsidRPr="00B0001C" w:rsidRDefault="002A79AB" w:rsidP="002A79AB">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 xml:space="preserve">Амортизација за текућу годину </w:t>
            </w:r>
          </w:p>
        </w:tc>
        <w:tc>
          <w:tcPr>
            <w:tcW w:w="709" w:type="dxa"/>
            <w:tcBorders>
              <w:top w:val="nil"/>
              <w:left w:val="nil"/>
              <w:bottom w:val="nil"/>
              <w:right w:val="nil"/>
            </w:tcBorders>
            <w:shd w:val="clear" w:color="auto" w:fill="auto"/>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rsidR="002A79AB" w:rsidRPr="00BE12F0"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rPr>
              <w:t>96,</w:t>
            </w:r>
            <w:r>
              <w:rPr>
                <w:rFonts w:ascii="Arial" w:hAnsi="Arial" w:cs="Arial"/>
                <w:snapToGrid/>
                <w:color w:val="000000"/>
                <w:sz w:val="16"/>
                <w:szCs w:val="16"/>
                <w:lang w:val="sr-Cyrl-BA"/>
              </w:rPr>
              <w:t>742</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1F3665"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165,098</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531BC1"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21,359</w:t>
            </w: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hideMark/>
          </w:tcPr>
          <w:p w:rsidR="002A79AB" w:rsidRPr="00B0001C" w:rsidRDefault="002A79AB" w:rsidP="002A79AB">
            <w:pPr>
              <w:widowControl/>
              <w:rPr>
                <w:rFonts w:ascii="Arial" w:hAnsi="Arial" w:cs="Arial"/>
                <w:snapToGrid/>
                <w:color w:val="000000"/>
                <w:sz w:val="16"/>
                <w:szCs w:val="16"/>
              </w:rPr>
            </w:pPr>
            <w:r w:rsidRPr="00B0001C">
              <w:rPr>
                <w:rFonts w:ascii="Arial" w:hAnsi="Arial" w:cs="Arial"/>
                <w:snapToGrid/>
                <w:color w:val="000000"/>
                <w:sz w:val="16"/>
                <w:szCs w:val="16"/>
              </w:rPr>
              <w:t>Отписи и продаја</w:t>
            </w:r>
          </w:p>
        </w:tc>
        <w:tc>
          <w:tcPr>
            <w:tcW w:w="709" w:type="dxa"/>
            <w:tcBorders>
              <w:top w:val="nil"/>
              <w:left w:val="nil"/>
              <w:bottom w:val="nil"/>
              <w:right w:val="nil"/>
            </w:tcBorders>
            <w:shd w:val="clear" w:color="auto" w:fill="auto"/>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6E0545"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rPr>
              <w:t>(2</w:t>
            </w:r>
            <w:r>
              <w:rPr>
                <w:rFonts w:ascii="Arial" w:hAnsi="Arial" w:cs="Arial"/>
                <w:snapToGrid/>
                <w:color w:val="000000"/>
                <w:sz w:val="16"/>
                <w:szCs w:val="16"/>
                <w:lang w:val="sr-Cyrl-BA"/>
              </w:rPr>
              <w:t>13</w:t>
            </w:r>
            <w:r>
              <w:rPr>
                <w:rFonts w:ascii="Arial" w:hAnsi="Arial" w:cs="Arial"/>
                <w:snapToGrid/>
                <w:color w:val="000000"/>
                <w:sz w:val="16"/>
                <w:szCs w:val="16"/>
              </w:rPr>
              <w:t>,</w:t>
            </w:r>
            <w:r>
              <w:rPr>
                <w:rFonts w:ascii="Arial" w:hAnsi="Arial" w:cs="Arial"/>
                <w:snapToGrid/>
                <w:color w:val="000000"/>
                <w:sz w:val="16"/>
                <w:szCs w:val="16"/>
                <w:lang w:val="sr-Cyrl-BA"/>
              </w:rPr>
              <w:t>549)</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top w:val="nil"/>
              <w:left w:val="nil"/>
              <w:bottom w:val="nil"/>
              <w:right w:val="nil"/>
            </w:tcBorders>
            <w:shd w:val="clear" w:color="auto" w:fill="auto"/>
            <w:noWrap/>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top w:val="nil"/>
              <w:left w:val="nil"/>
              <w:bottom w:val="nil"/>
              <w:right w:val="nil"/>
            </w:tcBorders>
            <w:shd w:val="clear" w:color="auto" w:fill="auto"/>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top w:val="nil"/>
              <w:left w:val="nil"/>
              <w:bottom w:val="nil"/>
              <w:right w:val="nil"/>
            </w:tcBorders>
            <w:shd w:val="clear" w:color="auto" w:fill="auto"/>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tcPr>
          <w:p w:rsidR="002A79AB" w:rsidRDefault="002A79AB" w:rsidP="002A79AB">
            <w:pPr>
              <w:widowControl/>
              <w:rPr>
                <w:rFonts w:ascii="Arial" w:hAnsi="Arial" w:cs="Arial"/>
                <w:snapToGrid/>
                <w:color w:val="000000"/>
                <w:sz w:val="16"/>
                <w:szCs w:val="16"/>
                <w:lang w:val="sr-Cyrl-BA"/>
              </w:rPr>
            </w:pPr>
            <w:r>
              <w:rPr>
                <w:rFonts w:ascii="Arial" w:hAnsi="Arial" w:cs="Arial"/>
                <w:snapToGrid/>
                <w:color w:val="000000"/>
                <w:sz w:val="16"/>
                <w:szCs w:val="16"/>
                <w:lang w:val="sr-Cyrl-BA"/>
              </w:rPr>
              <w:t>Амортизација за грађ.обј.са пра.кориш.</w:t>
            </w:r>
          </w:p>
        </w:tc>
        <w:tc>
          <w:tcPr>
            <w:tcW w:w="709" w:type="dxa"/>
            <w:tcBorders>
              <w:left w:val="nil"/>
              <w:right w:val="nil"/>
            </w:tcBorders>
            <w:shd w:val="clear" w:color="auto" w:fill="FFFFFF" w:themeFill="background1"/>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left w:val="nil"/>
              <w:right w:val="nil"/>
            </w:tcBorders>
            <w:shd w:val="clear" w:color="auto" w:fill="FFFFFF" w:themeFill="background1"/>
            <w:vAlign w:val="center"/>
          </w:tcPr>
          <w:p w:rsidR="002A79AB" w:rsidRPr="00BE12F0" w:rsidRDefault="002A79AB" w:rsidP="002A79AB">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371,162</w:t>
            </w:r>
          </w:p>
        </w:tc>
        <w:tc>
          <w:tcPr>
            <w:tcW w:w="284" w:type="dxa"/>
            <w:tcBorders>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left w:val="nil"/>
              <w:right w:val="nil"/>
            </w:tcBorders>
            <w:shd w:val="clear" w:color="auto" w:fill="FFFFFF" w:themeFill="background1"/>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left w:val="nil"/>
              <w:right w:val="nil"/>
            </w:tcBorders>
            <w:shd w:val="clear" w:color="auto" w:fill="FFFFFF" w:themeFill="background1"/>
            <w:noWrap/>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left w:val="nil"/>
              <w:right w:val="nil"/>
            </w:tcBorders>
            <w:shd w:val="clear" w:color="auto" w:fill="FFFFFF" w:themeFill="background1"/>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left w:val="nil"/>
              <w:right w:val="nil"/>
            </w:tcBorders>
            <w:shd w:val="clear" w:color="auto" w:fill="FFFFFF" w:themeFill="background1"/>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tcPr>
          <w:p w:rsidR="002A79AB" w:rsidRPr="00B0001C" w:rsidRDefault="002A79AB" w:rsidP="002A79AB">
            <w:pPr>
              <w:widowControl/>
              <w:rPr>
                <w:rFonts w:ascii="Arial" w:hAnsi="Arial" w:cs="Arial"/>
                <w:snapToGrid/>
                <w:color w:val="000000"/>
                <w:sz w:val="16"/>
                <w:szCs w:val="16"/>
              </w:rPr>
            </w:pPr>
            <w:r>
              <w:rPr>
                <w:rFonts w:ascii="Arial" w:hAnsi="Arial" w:cs="Arial"/>
                <w:snapToGrid/>
                <w:color w:val="000000"/>
                <w:sz w:val="16"/>
                <w:szCs w:val="16"/>
                <w:lang w:val="sr-Cyrl-BA"/>
              </w:rPr>
              <w:t>Прекњижавање и усаглашавање</w:t>
            </w:r>
          </w:p>
        </w:tc>
        <w:tc>
          <w:tcPr>
            <w:tcW w:w="709" w:type="dxa"/>
            <w:tcBorders>
              <w:left w:val="nil"/>
              <w:bottom w:val="single" w:sz="4" w:space="0" w:color="auto"/>
              <w:right w:val="nil"/>
            </w:tcBorders>
            <w:shd w:val="clear" w:color="auto" w:fill="FFFFFF" w:themeFill="background1"/>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3" w:type="dxa"/>
            <w:tcBorders>
              <w:left w:val="nil"/>
              <w:bottom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left w:val="nil"/>
              <w:bottom w:val="single" w:sz="4" w:space="0" w:color="auto"/>
              <w:right w:val="nil"/>
            </w:tcBorders>
            <w:shd w:val="clear" w:color="auto" w:fill="FFFFFF" w:themeFill="background1"/>
            <w:vAlign w:val="center"/>
          </w:tcPr>
          <w:p w:rsidR="002A79AB" w:rsidRPr="00141770" w:rsidRDefault="002A79AB" w:rsidP="002A79AB">
            <w:pPr>
              <w:widowControl/>
              <w:jc w:val="right"/>
              <w:rPr>
                <w:rFonts w:ascii="Arial" w:hAnsi="Arial" w:cs="Arial"/>
                <w:snapToGrid/>
                <w:color w:val="000000"/>
                <w:sz w:val="16"/>
                <w:szCs w:val="16"/>
                <w:lang w:val="sr-Cyrl-BA"/>
              </w:rPr>
            </w:pPr>
          </w:p>
        </w:tc>
        <w:tc>
          <w:tcPr>
            <w:tcW w:w="284" w:type="dxa"/>
            <w:tcBorders>
              <w:left w:val="nil"/>
              <w:bottom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left w:val="nil"/>
              <w:bottom w:val="single" w:sz="4" w:space="0" w:color="auto"/>
              <w:right w:val="nil"/>
            </w:tcBorders>
            <w:shd w:val="clear" w:color="auto" w:fill="FFFFFF" w:themeFill="background1"/>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bottom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1134" w:type="dxa"/>
            <w:tcBorders>
              <w:left w:val="nil"/>
              <w:bottom w:val="single" w:sz="4" w:space="0" w:color="auto"/>
              <w:right w:val="nil"/>
            </w:tcBorders>
            <w:shd w:val="clear" w:color="auto" w:fill="FFFFFF" w:themeFill="background1"/>
            <w:noWrap/>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bottom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left w:val="nil"/>
              <w:bottom w:val="single" w:sz="4" w:space="0" w:color="auto"/>
              <w:right w:val="nil"/>
            </w:tcBorders>
            <w:shd w:val="clear" w:color="auto" w:fill="FFFFFF" w:themeFill="background1"/>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c>
          <w:tcPr>
            <w:tcW w:w="284" w:type="dxa"/>
            <w:tcBorders>
              <w:left w:val="nil"/>
              <w:bottom w:val="nil"/>
              <w:right w:val="nil"/>
            </w:tcBorders>
            <w:shd w:val="clear" w:color="auto" w:fill="FFFFFF" w:themeFill="background1"/>
            <w:vAlign w:val="center"/>
          </w:tcPr>
          <w:p w:rsidR="002A79AB" w:rsidRPr="001D16C8" w:rsidRDefault="002A79AB" w:rsidP="002A79AB">
            <w:pPr>
              <w:widowControl/>
              <w:jc w:val="right"/>
              <w:rPr>
                <w:rFonts w:ascii="Arial" w:hAnsi="Arial" w:cs="Arial"/>
                <w:snapToGrid/>
                <w:color w:val="000000"/>
                <w:sz w:val="16"/>
                <w:szCs w:val="16"/>
              </w:rPr>
            </w:pPr>
          </w:p>
        </w:tc>
        <w:tc>
          <w:tcPr>
            <w:tcW w:w="992" w:type="dxa"/>
            <w:tcBorders>
              <w:left w:val="nil"/>
              <w:bottom w:val="single" w:sz="4" w:space="0" w:color="auto"/>
              <w:right w:val="nil"/>
            </w:tcBorders>
            <w:shd w:val="clear" w:color="auto" w:fill="FFFFFF" w:themeFill="background1"/>
            <w:vAlign w:val="center"/>
          </w:tcPr>
          <w:p w:rsidR="002A79AB" w:rsidRPr="002A4DB8" w:rsidRDefault="002A79AB" w:rsidP="002A79AB">
            <w:pPr>
              <w:widowControl/>
              <w:jc w:val="right"/>
              <w:rPr>
                <w:rFonts w:ascii="Arial" w:hAnsi="Arial" w:cs="Arial"/>
                <w:snapToGrid/>
                <w:color w:val="000000"/>
                <w:sz w:val="16"/>
                <w:szCs w:val="16"/>
              </w:rPr>
            </w:pPr>
            <w:r>
              <w:rPr>
                <w:rFonts w:ascii="Arial" w:hAnsi="Arial" w:cs="Arial"/>
                <w:snapToGrid/>
                <w:color w:val="000000"/>
                <w:sz w:val="16"/>
                <w:szCs w:val="16"/>
              </w:rPr>
              <w:t>-</w:t>
            </w:r>
          </w:p>
        </w:tc>
      </w:tr>
      <w:tr w:rsidR="006171C2" w:rsidRPr="000958F3" w:rsidTr="001C3EEC">
        <w:trPr>
          <w:trHeight w:val="20"/>
        </w:trPr>
        <w:tc>
          <w:tcPr>
            <w:tcW w:w="2269" w:type="dxa"/>
            <w:tcBorders>
              <w:left w:val="nil"/>
              <w:bottom w:val="nil"/>
              <w:right w:val="nil"/>
            </w:tcBorders>
            <w:shd w:val="clear" w:color="auto" w:fill="FFFFFF" w:themeFill="background1"/>
            <w:noWrap/>
            <w:vAlign w:val="center"/>
            <w:hideMark/>
          </w:tcPr>
          <w:p w:rsidR="006171C2" w:rsidRPr="00B0001C" w:rsidRDefault="006171C2" w:rsidP="008E38A7">
            <w:pPr>
              <w:widowControl/>
              <w:rPr>
                <w:rFonts w:ascii="Arial" w:hAnsi="Arial" w:cs="Arial"/>
                <w:snapToGrid/>
                <w:color w:val="000000"/>
                <w:sz w:val="16"/>
                <w:szCs w:val="16"/>
              </w:rPr>
            </w:pPr>
          </w:p>
        </w:tc>
        <w:tc>
          <w:tcPr>
            <w:tcW w:w="709" w:type="dxa"/>
            <w:tcBorders>
              <w:top w:val="single" w:sz="4" w:space="0" w:color="auto"/>
              <w:left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283" w:type="dxa"/>
            <w:tcBorders>
              <w:left w:val="nil"/>
              <w:bottom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284" w:type="dxa"/>
            <w:tcBorders>
              <w:left w:val="nil"/>
              <w:bottom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284" w:type="dxa"/>
            <w:tcBorders>
              <w:left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1134" w:type="dxa"/>
            <w:tcBorders>
              <w:top w:val="single" w:sz="4" w:space="0" w:color="auto"/>
              <w:left w:val="nil"/>
              <w:right w:val="nil"/>
            </w:tcBorders>
            <w:shd w:val="clear" w:color="auto" w:fill="FFFFFF" w:themeFill="background1"/>
            <w:noWrap/>
            <w:vAlign w:val="center"/>
          </w:tcPr>
          <w:p w:rsidR="006171C2" w:rsidRPr="001D16C8" w:rsidRDefault="006171C2" w:rsidP="008E38A7">
            <w:pPr>
              <w:widowControl/>
              <w:jc w:val="right"/>
              <w:rPr>
                <w:rFonts w:ascii="Arial" w:hAnsi="Arial" w:cs="Arial"/>
                <w:snapToGrid/>
                <w:color w:val="000000"/>
                <w:sz w:val="16"/>
                <w:szCs w:val="16"/>
              </w:rPr>
            </w:pPr>
          </w:p>
        </w:tc>
        <w:tc>
          <w:tcPr>
            <w:tcW w:w="284" w:type="dxa"/>
            <w:tcBorders>
              <w:left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284" w:type="dxa"/>
            <w:tcBorders>
              <w:left w:val="nil"/>
              <w:bottom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c>
          <w:tcPr>
            <w:tcW w:w="992" w:type="dxa"/>
            <w:tcBorders>
              <w:top w:val="single" w:sz="4" w:space="0" w:color="auto"/>
              <w:left w:val="nil"/>
              <w:right w:val="nil"/>
            </w:tcBorders>
            <w:shd w:val="clear" w:color="auto" w:fill="FFFFFF" w:themeFill="background1"/>
            <w:vAlign w:val="center"/>
          </w:tcPr>
          <w:p w:rsidR="006171C2" w:rsidRPr="001D16C8" w:rsidRDefault="006171C2" w:rsidP="008E38A7">
            <w:pPr>
              <w:widowControl/>
              <w:jc w:val="right"/>
              <w:rPr>
                <w:rFonts w:ascii="Arial" w:hAnsi="Arial" w:cs="Arial"/>
                <w:snapToGrid/>
                <w:color w:val="000000"/>
                <w:sz w:val="16"/>
                <w:szCs w:val="16"/>
              </w:rPr>
            </w:pPr>
          </w:p>
        </w:tc>
      </w:tr>
      <w:tr w:rsidR="006171C2" w:rsidRPr="000958F3" w:rsidTr="001C3EEC">
        <w:trPr>
          <w:trHeight w:val="20"/>
        </w:trPr>
        <w:tc>
          <w:tcPr>
            <w:tcW w:w="2269" w:type="dxa"/>
            <w:tcBorders>
              <w:top w:val="nil"/>
              <w:left w:val="nil"/>
              <w:right w:val="nil"/>
            </w:tcBorders>
            <w:shd w:val="clear" w:color="auto" w:fill="FFFFFF" w:themeFill="background1"/>
            <w:noWrap/>
            <w:vAlign w:val="center"/>
            <w:hideMark/>
          </w:tcPr>
          <w:p w:rsidR="006171C2" w:rsidRPr="000958F3" w:rsidRDefault="006171C2" w:rsidP="008E38A7">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Стање, 3</w:t>
            </w:r>
            <w:r>
              <w:rPr>
                <w:rFonts w:ascii="Arial" w:hAnsi="Arial" w:cs="Arial"/>
                <w:snapToGrid/>
                <w:color w:val="000000"/>
                <w:sz w:val="16"/>
                <w:szCs w:val="16"/>
                <w:lang w:val="sr-Cyrl-BA"/>
              </w:rPr>
              <w:t>1</w:t>
            </w:r>
            <w:r w:rsidRPr="00B0001C">
              <w:rPr>
                <w:rFonts w:ascii="Arial" w:hAnsi="Arial" w:cs="Arial"/>
                <w:snapToGrid/>
                <w:color w:val="000000"/>
                <w:sz w:val="16"/>
                <w:szCs w:val="16"/>
                <w:lang w:val="sr-Cyrl-BA"/>
              </w:rPr>
              <w:t xml:space="preserve">. </w:t>
            </w:r>
            <w:r>
              <w:rPr>
                <w:rFonts w:ascii="Arial" w:hAnsi="Arial" w:cs="Arial"/>
                <w:snapToGrid/>
                <w:color w:val="000000"/>
                <w:sz w:val="16"/>
                <w:szCs w:val="16"/>
                <w:lang w:val="sr-Cyrl-BA"/>
              </w:rPr>
              <w:t>децембар</w:t>
            </w:r>
            <w:r w:rsidRPr="00B0001C">
              <w:rPr>
                <w:rFonts w:ascii="Arial" w:hAnsi="Arial" w:cs="Arial"/>
                <w:snapToGrid/>
                <w:color w:val="000000"/>
                <w:sz w:val="16"/>
                <w:szCs w:val="16"/>
                <w:lang w:val="sr-Cyrl-BA"/>
              </w:rPr>
              <w:t xml:space="preserve">  </w:t>
            </w:r>
            <w:r w:rsidRPr="000958F3">
              <w:rPr>
                <w:rFonts w:ascii="Arial" w:hAnsi="Arial" w:cs="Arial"/>
                <w:snapToGrid/>
                <w:color w:val="000000"/>
                <w:sz w:val="16"/>
                <w:szCs w:val="16"/>
              </w:rPr>
              <w:t>20</w:t>
            </w:r>
            <w:r w:rsidR="002A79AB">
              <w:rPr>
                <w:rFonts w:ascii="Arial" w:hAnsi="Arial" w:cs="Arial"/>
                <w:snapToGrid/>
                <w:color w:val="000000"/>
                <w:sz w:val="16"/>
                <w:szCs w:val="16"/>
                <w:lang w:val="sr-Cyrl-BA"/>
              </w:rPr>
              <w:t>2</w:t>
            </w:r>
            <w:r w:rsidR="002A79AB">
              <w:rPr>
                <w:rFonts w:ascii="Arial" w:hAnsi="Arial" w:cs="Arial"/>
                <w:snapToGrid/>
                <w:color w:val="000000"/>
                <w:sz w:val="16"/>
                <w:szCs w:val="16"/>
              </w:rPr>
              <w:t>4</w:t>
            </w:r>
            <w:r w:rsidRPr="000958F3">
              <w:rPr>
                <w:rFonts w:ascii="Arial" w:hAnsi="Arial" w:cs="Arial"/>
                <w:snapToGrid/>
                <w:color w:val="000000"/>
                <w:sz w:val="16"/>
                <w:szCs w:val="16"/>
              </w:rPr>
              <w:t>. године</w:t>
            </w:r>
          </w:p>
        </w:tc>
        <w:tc>
          <w:tcPr>
            <w:tcW w:w="709" w:type="dxa"/>
            <w:tcBorders>
              <w:top w:val="nil"/>
              <w:left w:val="nil"/>
              <w:bottom w:val="double" w:sz="6" w:space="0" w:color="auto"/>
              <w:right w:val="nil"/>
            </w:tcBorders>
            <w:shd w:val="clear" w:color="auto" w:fill="auto"/>
            <w:vAlign w:val="center"/>
          </w:tcPr>
          <w:p w:rsidR="006171C2" w:rsidRPr="001D16C8" w:rsidRDefault="002A79AB" w:rsidP="008E38A7">
            <w:pPr>
              <w:widowControl/>
              <w:jc w:val="right"/>
              <w:rPr>
                <w:rFonts w:ascii="Arial" w:hAnsi="Arial" w:cs="Arial"/>
                <w:snapToGrid/>
                <w:color w:val="000000"/>
                <w:sz w:val="16"/>
                <w:szCs w:val="16"/>
                <w:lang w:val="sr-Cyrl-BA"/>
              </w:rPr>
            </w:pPr>
            <w:r>
              <w:rPr>
                <w:rFonts w:ascii="Arial" w:hAnsi="Arial" w:cs="Arial"/>
                <w:sz w:val="16"/>
                <w:szCs w:val="16"/>
              </w:rPr>
              <w:t>-</w:t>
            </w:r>
          </w:p>
        </w:tc>
        <w:tc>
          <w:tcPr>
            <w:tcW w:w="283" w:type="dxa"/>
            <w:tcBorders>
              <w:top w:val="nil"/>
              <w:left w:val="nil"/>
              <w:bottom w:val="nil"/>
              <w:right w:val="nil"/>
            </w:tcBorders>
            <w:shd w:val="clear" w:color="auto" w:fill="auto"/>
            <w:vAlign w:val="center"/>
          </w:tcPr>
          <w:p w:rsidR="006171C2" w:rsidRPr="001D16C8" w:rsidRDefault="006171C2" w:rsidP="008E38A7">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vAlign w:val="center"/>
          </w:tcPr>
          <w:p w:rsidR="006171C2" w:rsidRPr="004F6E19" w:rsidRDefault="006171C2" w:rsidP="008E38A7">
            <w:pPr>
              <w:widowControl/>
              <w:jc w:val="center"/>
              <w:rPr>
                <w:rFonts w:ascii="Arial" w:hAnsi="Arial" w:cs="Arial"/>
                <w:snapToGrid/>
                <w:color w:val="000000"/>
                <w:sz w:val="16"/>
                <w:szCs w:val="16"/>
              </w:rPr>
            </w:pPr>
            <w:r>
              <w:rPr>
                <w:rFonts w:ascii="Arial" w:hAnsi="Arial" w:cs="Arial"/>
                <w:snapToGrid/>
                <w:color w:val="000000"/>
                <w:sz w:val="16"/>
                <w:szCs w:val="16"/>
                <w:lang w:val="sr-Cyrl-BA"/>
              </w:rPr>
              <w:t xml:space="preserve">      </w:t>
            </w:r>
            <w:r>
              <w:rPr>
                <w:rFonts w:ascii="Arial" w:hAnsi="Arial" w:cs="Arial"/>
                <w:snapToGrid/>
                <w:color w:val="000000"/>
                <w:sz w:val="16"/>
                <w:szCs w:val="16"/>
              </w:rPr>
              <w:t>985,992</w:t>
            </w:r>
          </w:p>
        </w:tc>
        <w:tc>
          <w:tcPr>
            <w:tcW w:w="284" w:type="dxa"/>
            <w:tcBorders>
              <w:top w:val="nil"/>
              <w:left w:val="nil"/>
              <w:bottom w:val="nil"/>
              <w:right w:val="nil"/>
            </w:tcBorders>
            <w:shd w:val="clear" w:color="auto" w:fill="auto"/>
            <w:vAlign w:val="center"/>
          </w:tcPr>
          <w:p w:rsidR="006171C2" w:rsidRPr="001D16C8" w:rsidRDefault="006171C2" w:rsidP="008E38A7">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rsidR="006171C2" w:rsidRPr="00FF0C5C" w:rsidRDefault="00795361" w:rsidP="008E38A7">
            <w:pPr>
              <w:widowControl/>
              <w:jc w:val="right"/>
              <w:rPr>
                <w:rFonts w:ascii="Arial" w:hAnsi="Arial" w:cs="Arial"/>
                <w:snapToGrid/>
                <w:color w:val="000000"/>
                <w:sz w:val="16"/>
                <w:szCs w:val="16"/>
              </w:rPr>
            </w:pPr>
            <w:r>
              <w:rPr>
                <w:rFonts w:ascii="Arial" w:hAnsi="Arial" w:cs="Arial"/>
                <w:snapToGrid/>
                <w:color w:val="000000"/>
                <w:sz w:val="16"/>
                <w:szCs w:val="16"/>
              </w:rPr>
              <w:t>3,453,273</w:t>
            </w:r>
          </w:p>
        </w:tc>
        <w:tc>
          <w:tcPr>
            <w:tcW w:w="284" w:type="dxa"/>
            <w:tcBorders>
              <w:top w:val="nil"/>
              <w:left w:val="nil"/>
              <w:bottom w:val="nil"/>
              <w:right w:val="nil"/>
            </w:tcBorders>
            <w:shd w:val="clear" w:color="auto" w:fill="auto"/>
            <w:vAlign w:val="center"/>
          </w:tcPr>
          <w:p w:rsidR="006171C2" w:rsidRPr="001D16C8" w:rsidRDefault="006171C2" w:rsidP="008E38A7">
            <w:pPr>
              <w:widowControl/>
              <w:jc w:val="right"/>
              <w:rPr>
                <w:rFonts w:ascii="Arial" w:hAnsi="Arial" w:cs="Arial"/>
                <w:snapToGrid/>
                <w:color w:val="000000"/>
                <w:sz w:val="16"/>
                <w:szCs w:val="16"/>
              </w:rPr>
            </w:pPr>
          </w:p>
        </w:tc>
        <w:tc>
          <w:tcPr>
            <w:tcW w:w="1134" w:type="dxa"/>
            <w:tcBorders>
              <w:top w:val="nil"/>
              <w:left w:val="nil"/>
              <w:bottom w:val="double" w:sz="6" w:space="0" w:color="auto"/>
              <w:right w:val="nil"/>
            </w:tcBorders>
            <w:shd w:val="clear" w:color="auto" w:fill="auto"/>
            <w:vAlign w:val="center"/>
          </w:tcPr>
          <w:p w:rsidR="006171C2" w:rsidRPr="001D16C8" w:rsidRDefault="006171C2" w:rsidP="008E38A7">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rsidR="006171C2" w:rsidRPr="001D16C8" w:rsidRDefault="006171C2" w:rsidP="008E38A7">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rsidR="006171C2" w:rsidRPr="001D16C8" w:rsidRDefault="006171C2" w:rsidP="008E38A7">
            <w:pPr>
              <w:widowControl/>
              <w:jc w:val="right"/>
              <w:rPr>
                <w:rFonts w:ascii="Arial" w:hAnsi="Arial" w:cs="Arial"/>
                <w:snapToGrid/>
                <w:color w:val="000000"/>
                <w:sz w:val="16"/>
                <w:szCs w:val="16"/>
                <w:lang w:val="sr-Cyrl-BA"/>
              </w:rPr>
            </w:pPr>
            <w:r>
              <w:rPr>
                <w:rFonts w:ascii="Arial" w:hAnsi="Arial" w:cs="Arial"/>
                <w:snapToGrid/>
                <w:color w:val="000000"/>
                <w:sz w:val="16"/>
                <w:szCs w:val="16"/>
                <w:lang w:val="sr-Cyrl-BA"/>
              </w:rPr>
              <w:t>-</w:t>
            </w:r>
          </w:p>
        </w:tc>
        <w:tc>
          <w:tcPr>
            <w:tcW w:w="284" w:type="dxa"/>
            <w:tcBorders>
              <w:top w:val="nil"/>
              <w:left w:val="nil"/>
              <w:bottom w:val="nil"/>
              <w:right w:val="nil"/>
            </w:tcBorders>
            <w:shd w:val="clear" w:color="auto" w:fill="auto"/>
            <w:vAlign w:val="center"/>
          </w:tcPr>
          <w:p w:rsidR="006171C2" w:rsidRPr="001D16C8" w:rsidRDefault="006171C2" w:rsidP="008E38A7">
            <w:pPr>
              <w:widowControl/>
              <w:jc w:val="right"/>
              <w:rPr>
                <w:rFonts w:ascii="Arial" w:hAnsi="Arial" w:cs="Arial"/>
                <w:snapToGrid/>
                <w:color w:val="000000"/>
                <w:sz w:val="16"/>
                <w:szCs w:val="16"/>
              </w:rPr>
            </w:pPr>
          </w:p>
        </w:tc>
        <w:tc>
          <w:tcPr>
            <w:tcW w:w="992" w:type="dxa"/>
            <w:tcBorders>
              <w:top w:val="nil"/>
              <w:left w:val="nil"/>
              <w:bottom w:val="double" w:sz="6" w:space="0" w:color="auto"/>
              <w:right w:val="nil"/>
            </w:tcBorders>
            <w:shd w:val="clear" w:color="auto" w:fill="auto"/>
            <w:vAlign w:val="center"/>
          </w:tcPr>
          <w:p w:rsidR="006171C2" w:rsidRPr="00C857BB" w:rsidRDefault="006171C2" w:rsidP="008E38A7">
            <w:pPr>
              <w:widowControl/>
              <w:jc w:val="right"/>
              <w:rPr>
                <w:rFonts w:ascii="Arial" w:hAnsi="Arial" w:cs="Arial"/>
                <w:snapToGrid/>
                <w:color w:val="000000"/>
                <w:sz w:val="16"/>
                <w:szCs w:val="16"/>
              </w:rPr>
            </w:pPr>
            <w:r>
              <w:rPr>
                <w:rFonts w:ascii="Arial" w:hAnsi="Arial" w:cs="Arial"/>
                <w:snapToGrid/>
                <w:color w:val="000000"/>
                <w:sz w:val="16"/>
                <w:szCs w:val="16"/>
              </w:rPr>
              <w:t>1,79</w:t>
            </w:r>
            <w:r w:rsidR="00B93390">
              <w:rPr>
                <w:rFonts w:ascii="Arial" w:hAnsi="Arial" w:cs="Arial"/>
                <w:snapToGrid/>
                <w:color w:val="000000"/>
                <w:sz w:val="16"/>
                <w:szCs w:val="16"/>
              </w:rPr>
              <w:t>7</w:t>
            </w:r>
            <w:r>
              <w:rPr>
                <w:rFonts w:ascii="Arial" w:hAnsi="Arial" w:cs="Arial"/>
                <w:snapToGrid/>
                <w:color w:val="000000"/>
                <w:sz w:val="16"/>
                <w:szCs w:val="16"/>
              </w:rPr>
              <w:t>,</w:t>
            </w:r>
            <w:r w:rsidR="00B93390">
              <w:rPr>
                <w:rFonts w:ascii="Arial" w:hAnsi="Arial" w:cs="Arial"/>
                <w:snapToGrid/>
                <w:color w:val="000000"/>
                <w:sz w:val="16"/>
                <w:szCs w:val="16"/>
              </w:rPr>
              <w:t>103</w:t>
            </w:r>
          </w:p>
        </w:tc>
      </w:tr>
      <w:tr w:rsidR="006171C2" w:rsidRPr="000958F3" w:rsidTr="001C3EEC">
        <w:trPr>
          <w:trHeight w:val="20"/>
        </w:trPr>
        <w:tc>
          <w:tcPr>
            <w:tcW w:w="2269" w:type="dxa"/>
            <w:tcBorders>
              <w:top w:val="nil"/>
              <w:left w:val="nil"/>
              <w:bottom w:val="nil"/>
              <w:right w:val="nil"/>
            </w:tcBorders>
            <w:shd w:val="clear" w:color="auto" w:fill="FFFFFF" w:themeFill="background1"/>
            <w:noWrap/>
            <w:vAlign w:val="center"/>
            <w:hideMark/>
          </w:tcPr>
          <w:p w:rsidR="006171C2" w:rsidRPr="00B0001C" w:rsidRDefault="006171C2" w:rsidP="008E38A7">
            <w:pPr>
              <w:widowControl/>
              <w:rPr>
                <w:rFonts w:ascii="Arial" w:hAnsi="Arial" w:cs="Arial"/>
                <w:b/>
                <w:bCs/>
                <w:snapToGrid/>
                <w:color w:val="000000"/>
                <w:sz w:val="16"/>
                <w:szCs w:val="16"/>
              </w:rPr>
            </w:pPr>
            <w:r w:rsidRPr="00B0001C">
              <w:rPr>
                <w:rFonts w:ascii="Arial" w:hAnsi="Arial" w:cs="Arial"/>
                <w:b/>
                <w:bCs/>
                <w:snapToGrid/>
                <w:color w:val="000000"/>
                <w:sz w:val="16"/>
                <w:szCs w:val="16"/>
              </w:rPr>
              <w:t xml:space="preserve">Садашња вриједност </w:t>
            </w:r>
          </w:p>
        </w:tc>
        <w:tc>
          <w:tcPr>
            <w:tcW w:w="709" w:type="dxa"/>
            <w:tcBorders>
              <w:top w:val="nil"/>
              <w:left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283" w:type="dxa"/>
            <w:tcBorders>
              <w:top w:val="nil"/>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1134" w:type="dxa"/>
            <w:tcBorders>
              <w:top w:val="nil"/>
              <w:left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992" w:type="dxa"/>
            <w:tcBorders>
              <w:top w:val="nil"/>
              <w:left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1134" w:type="dxa"/>
            <w:tcBorders>
              <w:top w:val="nil"/>
              <w:left w:val="nil"/>
              <w:right w:val="nil"/>
            </w:tcBorders>
            <w:shd w:val="clear" w:color="auto" w:fill="FFFFFF" w:themeFill="background1"/>
            <w:noWrap/>
            <w:vAlign w:val="bottom"/>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right w:val="nil"/>
            </w:tcBorders>
            <w:shd w:val="clear" w:color="auto" w:fill="FFFFFF" w:themeFill="background1"/>
          </w:tcPr>
          <w:p w:rsidR="006171C2" w:rsidRPr="001D16C8" w:rsidRDefault="006171C2" w:rsidP="008E38A7">
            <w:pPr>
              <w:widowControl/>
              <w:jc w:val="right"/>
              <w:rPr>
                <w:rFonts w:ascii="Arial" w:hAnsi="Arial" w:cs="Arial"/>
                <w:snapToGrid/>
                <w:color w:val="000000"/>
                <w:sz w:val="16"/>
                <w:szCs w:val="16"/>
              </w:rPr>
            </w:pPr>
          </w:p>
        </w:tc>
        <w:tc>
          <w:tcPr>
            <w:tcW w:w="992" w:type="dxa"/>
            <w:tcBorders>
              <w:top w:val="nil"/>
              <w:left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284" w:type="dxa"/>
            <w:tcBorders>
              <w:top w:val="nil"/>
              <w:left w:val="nil"/>
              <w:bottom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c>
          <w:tcPr>
            <w:tcW w:w="992" w:type="dxa"/>
            <w:tcBorders>
              <w:top w:val="nil"/>
              <w:left w:val="nil"/>
              <w:right w:val="nil"/>
            </w:tcBorders>
            <w:shd w:val="clear" w:color="auto" w:fill="FFFFFF" w:themeFill="background1"/>
            <w:vAlign w:val="bottom"/>
          </w:tcPr>
          <w:p w:rsidR="006171C2" w:rsidRPr="001D16C8" w:rsidRDefault="006171C2" w:rsidP="008E38A7">
            <w:pPr>
              <w:widowControl/>
              <w:jc w:val="right"/>
              <w:rPr>
                <w:rFonts w:ascii="Arial" w:hAnsi="Arial" w:cs="Arial"/>
                <w:snapToGrid/>
                <w:color w:val="000000"/>
                <w:sz w:val="16"/>
                <w:szCs w:val="16"/>
              </w:rPr>
            </w:pPr>
          </w:p>
        </w:tc>
      </w:tr>
      <w:tr w:rsidR="002A79AB" w:rsidRPr="000958F3" w:rsidTr="001C3EEC">
        <w:trPr>
          <w:trHeight w:val="20"/>
        </w:trPr>
        <w:tc>
          <w:tcPr>
            <w:tcW w:w="2269" w:type="dxa"/>
            <w:tcBorders>
              <w:top w:val="nil"/>
              <w:left w:val="nil"/>
              <w:right w:val="nil"/>
            </w:tcBorders>
            <w:shd w:val="clear" w:color="auto" w:fill="FFFFFF" w:themeFill="background1"/>
            <w:noWrap/>
            <w:vAlign w:val="center"/>
            <w:hideMark/>
          </w:tcPr>
          <w:p w:rsidR="002A79AB" w:rsidRPr="00B0001C" w:rsidRDefault="002A79AB" w:rsidP="002A79AB">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 xml:space="preserve"> - 3</w:t>
            </w:r>
            <w:r>
              <w:rPr>
                <w:rFonts w:ascii="Arial" w:hAnsi="Arial" w:cs="Arial"/>
                <w:snapToGrid/>
                <w:color w:val="000000"/>
                <w:sz w:val="16"/>
                <w:szCs w:val="16"/>
                <w:lang w:val="sr-Cyrl-BA"/>
              </w:rPr>
              <w:t>1. децембар</w:t>
            </w:r>
            <w:r w:rsidRPr="00B0001C">
              <w:rPr>
                <w:rFonts w:ascii="Arial" w:hAnsi="Arial" w:cs="Arial"/>
                <w:snapToGrid/>
                <w:color w:val="000000"/>
                <w:sz w:val="16"/>
                <w:szCs w:val="16"/>
              </w:rPr>
              <w:t xml:space="preserve"> 20</w:t>
            </w:r>
            <w:r>
              <w:rPr>
                <w:rFonts w:ascii="Arial" w:hAnsi="Arial" w:cs="Arial"/>
                <w:snapToGrid/>
                <w:color w:val="000000"/>
                <w:sz w:val="16"/>
                <w:szCs w:val="16"/>
                <w:lang w:val="sr-Cyrl-BA"/>
              </w:rPr>
              <w:t>2</w:t>
            </w:r>
            <w:r>
              <w:rPr>
                <w:rFonts w:ascii="Arial" w:hAnsi="Arial" w:cs="Arial"/>
                <w:snapToGrid/>
                <w:color w:val="000000"/>
                <w:sz w:val="16"/>
                <w:szCs w:val="16"/>
              </w:rPr>
              <w:t>4</w:t>
            </w:r>
            <w:r w:rsidRPr="00B0001C">
              <w:rPr>
                <w:rFonts w:ascii="Arial" w:hAnsi="Arial" w:cs="Arial"/>
                <w:snapToGrid/>
                <w:color w:val="000000"/>
                <w:sz w:val="16"/>
                <w:szCs w:val="16"/>
              </w:rPr>
              <w:t>. године</w:t>
            </w:r>
          </w:p>
        </w:tc>
        <w:tc>
          <w:tcPr>
            <w:tcW w:w="709" w:type="dxa"/>
            <w:tcBorders>
              <w:top w:val="nil"/>
              <w:left w:val="nil"/>
              <w:bottom w:val="double" w:sz="6" w:space="0" w:color="auto"/>
              <w:right w:val="nil"/>
            </w:tcBorders>
            <w:shd w:val="clear" w:color="auto" w:fill="FFFFFF" w:themeFill="background1"/>
            <w:vAlign w:val="center"/>
          </w:tcPr>
          <w:p w:rsidR="002A79AB" w:rsidRPr="00C96902" w:rsidRDefault="002A79AB" w:rsidP="002A79AB">
            <w:pPr>
              <w:widowControl/>
              <w:jc w:val="right"/>
              <w:rPr>
                <w:rFonts w:ascii="Arial" w:hAnsi="Arial" w:cs="Arial"/>
                <w:snapToGrid/>
                <w:sz w:val="16"/>
                <w:szCs w:val="16"/>
              </w:rPr>
            </w:pPr>
            <w:r>
              <w:rPr>
                <w:rFonts w:ascii="Arial" w:hAnsi="Arial" w:cs="Arial"/>
                <w:snapToGrid/>
                <w:sz w:val="16"/>
                <w:szCs w:val="16"/>
              </w:rPr>
              <w:t>31,588</w:t>
            </w:r>
          </w:p>
        </w:tc>
        <w:tc>
          <w:tcPr>
            <w:tcW w:w="283" w:type="dxa"/>
            <w:tcBorders>
              <w:top w:val="nil"/>
              <w:left w:val="nil"/>
              <w:bottom w:val="nil"/>
              <w:right w:val="nil"/>
            </w:tcBorders>
            <w:shd w:val="clear" w:color="auto" w:fill="FFFFFF" w:themeFill="background1"/>
            <w:vAlign w:val="center"/>
          </w:tcPr>
          <w:p w:rsidR="002A79AB" w:rsidRPr="00311870" w:rsidRDefault="002A79AB" w:rsidP="002A79AB">
            <w:pPr>
              <w:widowControl/>
              <w:jc w:val="right"/>
              <w:rPr>
                <w:rFonts w:ascii="Arial" w:hAnsi="Arial" w:cs="Arial"/>
                <w:snapToGrid/>
                <w:sz w:val="16"/>
                <w:szCs w:val="16"/>
              </w:rPr>
            </w:pPr>
          </w:p>
        </w:tc>
        <w:tc>
          <w:tcPr>
            <w:tcW w:w="1134" w:type="dxa"/>
            <w:tcBorders>
              <w:top w:val="nil"/>
              <w:left w:val="nil"/>
              <w:bottom w:val="double" w:sz="6" w:space="0" w:color="auto"/>
              <w:right w:val="nil"/>
            </w:tcBorders>
            <w:shd w:val="clear" w:color="auto" w:fill="FFFFFF" w:themeFill="background1"/>
            <w:vAlign w:val="center"/>
          </w:tcPr>
          <w:p w:rsidR="002A79AB" w:rsidRPr="00B9431D" w:rsidRDefault="002A79AB" w:rsidP="002A79AB">
            <w:pPr>
              <w:widowControl/>
              <w:jc w:val="right"/>
              <w:rPr>
                <w:rFonts w:ascii="Arial" w:hAnsi="Arial" w:cs="Arial"/>
                <w:snapToGrid/>
                <w:sz w:val="16"/>
                <w:szCs w:val="16"/>
                <w:lang w:val="sr-Cyrl-BA"/>
              </w:rPr>
            </w:pPr>
            <w:r>
              <w:rPr>
                <w:rFonts w:ascii="Arial" w:hAnsi="Arial" w:cs="Arial"/>
                <w:snapToGrid/>
                <w:sz w:val="16"/>
                <w:szCs w:val="16"/>
                <w:lang w:val="sr-Cyrl-BA"/>
              </w:rPr>
              <w:t>3,735,303</w:t>
            </w:r>
          </w:p>
        </w:tc>
        <w:tc>
          <w:tcPr>
            <w:tcW w:w="284" w:type="dxa"/>
            <w:tcBorders>
              <w:top w:val="nil"/>
              <w:left w:val="nil"/>
              <w:bottom w:val="nil"/>
              <w:right w:val="nil"/>
            </w:tcBorders>
            <w:shd w:val="clear" w:color="auto" w:fill="FFFFFF" w:themeFill="background1"/>
            <w:vAlign w:val="center"/>
          </w:tcPr>
          <w:p w:rsidR="002A79AB" w:rsidRPr="00311870" w:rsidRDefault="002A79AB" w:rsidP="002A79AB">
            <w:pPr>
              <w:widowControl/>
              <w:jc w:val="right"/>
              <w:rPr>
                <w:rFonts w:ascii="Arial" w:hAnsi="Arial" w:cs="Arial"/>
                <w:snapToGrid/>
                <w:sz w:val="16"/>
                <w:szCs w:val="16"/>
              </w:rPr>
            </w:pPr>
          </w:p>
        </w:tc>
        <w:tc>
          <w:tcPr>
            <w:tcW w:w="992" w:type="dxa"/>
            <w:tcBorders>
              <w:top w:val="nil"/>
              <w:left w:val="nil"/>
              <w:bottom w:val="double" w:sz="6" w:space="0" w:color="auto"/>
              <w:right w:val="nil"/>
            </w:tcBorders>
            <w:shd w:val="clear" w:color="auto" w:fill="FFFFFF" w:themeFill="background1"/>
            <w:vAlign w:val="center"/>
          </w:tcPr>
          <w:p w:rsidR="002A79AB" w:rsidRPr="00F0679F" w:rsidRDefault="002A79AB" w:rsidP="002A79AB">
            <w:pPr>
              <w:widowControl/>
              <w:jc w:val="right"/>
              <w:rPr>
                <w:rFonts w:ascii="Arial" w:hAnsi="Arial" w:cs="Arial"/>
                <w:snapToGrid/>
                <w:sz w:val="16"/>
                <w:szCs w:val="16"/>
                <w:lang w:val="sr-Cyrl-BA"/>
              </w:rPr>
            </w:pPr>
            <w:r>
              <w:rPr>
                <w:rFonts w:ascii="Arial" w:hAnsi="Arial" w:cs="Arial"/>
                <w:snapToGrid/>
                <w:sz w:val="16"/>
                <w:szCs w:val="16"/>
                <w:lang w:val="sr-Cyrl-BA"/>
              </w:rPr>
              <w:t>877,602</w:t>
            </w:r>
          </w:p>
        </w:tc>
        <w:tc>
          <w:tcPr>
            <w:tcW w:w="284" w:type="dxa"/>
            <w:tcBorders>
              <w:top w:val="nil"/>
              <w:left w:val="nil"/>
              <w:bottom w:val="nil"/>
              <w:right w:val="nil"/>
            </w:tcBorders>
            <w:shd w:val="clear" w:color="auto" w:fill="FFFFFF" w:themeFill="background1"/>
            <w:vAlign w:val="center"/>
          </w:tcPr>
          <w:p w:rsidR="002A79AB" w:rsidRPr="00311870" w:rsidRDefault="002A79AB" w:rsidP="002A79AB">
            <w:pPr>
              <w:widowControl/>
              <w:jc w:val="right"/>
              <w:rPr>
                <w:rFonts w:ascii="Arial" w:hAnsi="Arial" w:cs="Arial"/>
                <w:snapToGrid/>
                <w:sz w:val="16"/>
                <w:szCs w:val="16"/>
              </w:rPr>
            </w:pPr>
          </w:p>
        </w:tc>
        <w:tc>
          <w:tcPr>
            <w:tcW w:w="1134" w:type="dxa"/>
            <w:tcBorders>
              <w:top w:val="nil"/>
              <w:left w:val="nil"/>
              <w:bottom w:val="double" w:sz="6" w:space="0" w:color="auto"/>
              <w:right w:val="nil"/>
            </w:tcBorders>
            <w:shd w:val="clear" w:color="auto" w:fill="FFFFFF" w:themeFill="background1"/>
            <w:vAlign w:val="center"/>
          </w:tcPr>
          <w:p w:rsidR="002A79AB" w:rsidRPr="00F0679F" w:rsidRDefault="002A79AB" w:rsidP="002A79AB">
            <w:pPr>
              <w:widowControl/>
              <w:jc w:val="right"/>
              <w:rPr>
                <w:rFonts w:ascii="Arial" w:hAnsi="Arial" w:cs="Arial"/>
                <w:snapToGrid/>
                <w:sz w:val="16"/>
                <w:szCs w:val="16"/>
                <w:lang w:val="sr-Cyrl-BA"/>
              </w:rPr>
            </w:pPr>
            <w:r>
              <w:rPr>
                <w:rFonts w:ascii="Arial" w:hAnsi="Arial" w:cs="Arial"/>
                <w:snapToGrid/>
                <w:sz w:val="16"/>
                <w:szCs w:val="16"/>
                <w:lang w:val="sr-Cyrl-BA"/>
              </w:rPr>
              <w:t>10,570,489</w:t>
            </w:r>
          </w:p>
        </w:tc>
        <w:tc>
          <w:tcPr>
            <w:tcW w:w="284" w:type="dxa"/>
            <w:tcBorders>
              <w:top w:val="nil"/>
              <w:left w:val="nil"/>
              <w:bottom w:val="nil"/>
              <w:right w:val="nil"/>
            </w:tcBorders>
            <w:shd w:val="clear" w:color="auto" w:fill="FFFFFF" w:themeFill="background1"/>
            <w:vAlign w:val="center"/>
          </w:tcPr>
          <w:p w:rsidR="002A79AB" w:rsidRPr="00311870" w:rsidRDefault="002A79AB" w:rsidP="002A79AB">
            <w:pPr>
              <w:widowControl/>
              <w:jc w:val="right"/>
              <w:rPr>
                <w:rFonts w:ascii="Arial" w:hAnsi="Arial" w:cs="Arial"/>
                <w:snapToGrid/>
                <w:sz w:val="16"/>
                <w:szCs w:val="16"/>
              </w:rPr>
            </w:pPr>
          </w:p>
        </w:tc>
        <w:tc>
          <w:tcPr>
            <w:tcW w:w="992" w:type="dxa"/>
            <w:tcBorders>
              <w:top w:val="nil"/>
              <w:left w:val="nil"/>
              <w:bottom w:val="double" w:sz="6" w:space="0" w:color="auto"/>
              <w:right w:val="nil"/>
            </w:tcBorders>
            <w:shd w:val="clear" w:color="auto" w:fill="FFFFFF" w:themeFill="background1"/>
            <w:vAlign w:val="center"/>
          </w:tcPr>
          <w:p w:rsidR="002A79AB" w:rsidRPr="00F0679F" w:rsidRDefault="002A79AB" w:rsidP="002A79AB">
            <w:pPr>
              <w:widowControl/>
              <w:jc w:val="right"/>
              <w:rPr>
                <w:rFonts w:ascii="Arial" w:hAnsi="Arial" w:cs="Arial"/>
                <w:snapToGrid/>
                <w:sz w:val="16"/>
                <w:szCs w:val="16"/>
                <w:lang w:val="sr-Cyrl-BA"/>
              </w:rPr>
            </w:pPr>
            <w:r>
              <w:rPr>
                <w:rFonts w:ascii="Arial" w:hAnsi="Arial" w:cs="Arial"/>
                <w:snapToGrid/>
                <w:sz w:val="16"/>
                <w:szCs w:val="16"/>
                <w:lang w:val="sr-Cyrl-BA"/>
              </w:rPr>
              <w:t>2,005</w:t>
            </w:r>
          </w:p>
        </w:tc>
        <w:tc>
          <w:tcPr>
            <w:tcW w:w="284" w:type="dxa"/>
            <w:tcBorders>
              <w:top w:val="nil"/>
              <w:left w:val="nil"/>
              <w:bottom w:val="nil"/>
              <w:right w:val="nil"/>
            </w:tcBorders>
            <w:shd w:val="clear" w:color="auto" w:fill="FFFFFF" w:themeFill="background1"/>
            <w:vAlign w:val="center"/>
          </w:tcPr>
          <w:p w:rsidR="002A79AB" w:rsidRPr="00311870" w:rsidRDefault="002A79AB" w:rsidP="002A79AB">
            <w:pPr>
              <w:widowControl/>
              <w:jc w:val="right"/>
              <w:rPr>
                <w:rFonts w:ascii="Arial" w:hAnsi="Arial" w:cs="Arial"/>
                <w:snapToGrid/>
                <w:sz w:val="16"/>
                <w:szCs w:val="16"/>
              </w:rPr>
            </w:pPr>
          </w:p>
        </w:tc>
        <w:tc>
          <w:tcPr>
            <w:tcW w:w="992" w:type="dxa"/>
            <w:tcBorders>
              <w:top w:val="nil"/>
              <w:left w:val="nil"/>
              <w:bottom w:val="double" w:sz="6" w:space="0" w:color="auto"/>
              <w:right w:val="nil"/>
            </w:tcBorders>
            <w:shd w:val="clear" w:color="auto" w:fill="FFFFFF" w:themeFill="background1"/>
            <w:vAlign w:val="center"/>
          </w:tcPr>
          <w:p w:rsidR="002A79AB" w:rsidRPr="00F0679F" w:rsidRDefault="002A79AB" w:rsidP="002A79AB">
            <w:pPr>
              <w:widowControl/>
              <w:jc w:val="right"/>
              <w:rPr>
                <w:rFonts w:ascii="Arial" w:hAnsi="Arial" w:cs="Arial"/>
                <w:snapToGrid/>
                <w:sz w:val="16"/>
                <w:szCs w:val="16"/>
                <w:lang w:val="sr-Cyrl-BA"/>
              </w:rPr>
            </w:pPr>
            <w:r>
              <w:rPr>
                <w:rFonts w:ascii="Arial" w:hAnsi="Arial" w:cs="Arial"/>
                <w:snapToGrid/>
                <w:sz w:val="16"/>
                <w:szCs w:val="16"/>
                <w:lang w:val="sr-Cyrl-BA"/>
              </w:rPr>
              <w:t>48,667</w:t>
            </w:r>
          </w:p>
        </w:tc>
      </w:tr>
      <w:tr w:rsidR="002A79AB" w:rsidRPr="000958F3" w:rsidTr="001C3EEC">
        <w:trPr>
          <w:trHeight w:val="20"/>
        </w:trPr>
        <w:tc>
          <w:tcPr>
            <w:tcW w:w="2269" w:type="dxa"/>
            <w:tcBorders>
              <w:top w:val="nil"/>
              <w:left w:val="nil"/>
              <w:bottom w:val="nil"/>
              <w:right w:val="nil"/>
            </w:tcBorders>
            <w:shd w:val="clear" w:color="auto" w:fill="FFFFFF" w:themeFill="background1"/>
            <w:noWrap/>
            <w:vAlign w:val="center"/>
            <w:hideMark/>
          </w:tcPr>
          <w:p w:rsidR="002A79AB" w:rsidRPr="00B0001C" w:rsidRDefault="002A79AB" w:rsidP="002A79AB">
            <w:pPr>
              <w:widowControl/>
              <w:ind w:left="113" w:hanging="113"/>
              <w:rPr>
                <w:rFonts w:ascii="Arial" w:hAnsi="Arial" w:cs="Arial"/>
                <w:snapToGrid/>
                <w:color w:val="000000"/>
                <w:sz w:val="16"/>
                <w:szCs w:val="16"/>
              </w:rPr>
            </w:pPr>
            <w:r w:rsidRPr="00B0001C">
              <w:rPr>
                <w:rFonts w:ascii="Arial" w:hAnsi="Arial" w:cs="Arial"/>
                <w:snapToGrid/>
                <w:color w:val="000000"/>
                <w:sz w:val="16"/>
                <w:szCs w:val="16"/>
              </w:rPr>
              <w:t xml:space="preserve"> - 31.децембар 20</w:t>
            </w:r>
            <w:r>
              <w:rPr>
                <w:rFonts w:ascii="Arial" w:hAnsi="Arial" w:cs="Arial"/>
                <w:snapToGrid/>
                <w:color w:val="000000"/>
                <w:sz w:val="16"/>
                <w:szCs w:val="16"/>
              </w:rPr>
              <w:t>23</w:t>
            </w:r>
            <w:r w:rsidRPr="00B0001C">
              <w:rPr>
                <w:rFonts w:ascii="Arial" w:hAnsi="Arial" w:cs="Arial"/>
                <w:snapToGrid/>
                <w:color w:val="000000"/>
                <w:sz w:val="16"/>
                <w:szCs w:val="16"/>
              </w:rPr>
              <w:t>. године</w:t>
            </w:r>
          </w:p>
        </w:tc>
        <w:tc>
          <w:tcPr>
            <w:tcW w:w="709" w:type="dxa"/>
            <w:tcBorders>
              <w:top w:val="nil"/>
              <w:left w:val="nil"/>
              <w:bottom w:val="double" w:sz="6" w:space="0" w:color="auto"/>
              <w:right w:val="nil"/>
            </w:tcBorders>
            <w:shd w:val="clear" w:color="auto" w:fill="FFFFFF" w:themeFill="background1"/>
            <w:vAlign w:val="center"/>
          </w:tcPr>
          <w:p w:rsidR="002A79AB" w:rsidRPr="00C96902" w:rsidRDefault="002A79AB" w:rsidP="002A79AB">
            <w:pPr>
              <w:widowControl/>
              <w:jc w:val="right"/>
              <w:rPr>
                <w:rFonts w:ascii="Arial" w:hAnsi="Arial" w:cs="Arial"/>
                <w:snapToGrid/>
                <w:sz w:val="16"/>
                <w:szCs w:val="16"/>
              </w:rPr>
            </w:pPr>
            <w:r>
              <w:rPr>
                <w:rFonts w:ascii="Arial" w:hAnsi="Arial" w:cs="Arial"/>
                <w:snapToGrid/>
                <w:sz w:val="16"/>
                <w:szCs w:val="16"/>
              </w:rPr>
              <w:t>31,588</w:t>
            </w:r>
          </w:p>
        </w:tc>
        <w:tc>
          <w:tcPr>
            <w:tcW w:w="283" w:type="dxa"/>
            <w:tcBorders>
              <w:top w:val="nil"/>
              <w:left w:val="nil"/>
              <w:right w:val="nil"/>
            </w:tcBorders>
            <w:shd w:val="clear" w:color="auto" w:fill="FFFFFF" w:themeFill="background1"/>
            <w:vAlign w:val="center"/>
          </w:tcPr>
          <w:p w:rsidR="002A79AB" w:rsidRPr="00311870" w:rsidRDefault="002A79AB" w:rsidP="002A79AB">
            <w:pPr>
              <w:widowControl/>
              <w:jc w:val="right"/>
              <w:rPr>
                <w:rFonts w:ascii="Arial" w:hAnsi="Arial" w:cs="Arial"/>
                <w:snapToGrid/>
                <w:sz w:val="16"/>
                <w:szCs w:val="16"/>
              </w:rPr>
            </w:pPr>
          </w:p>
        </w:tc>
        <w:tc>
          <w:tcPr>
            <w:tcW w:w="1134" w:type="dxa"/>
            <w:tcBorders>
              <w:top w:val="nil"/>
              <w:left w:val="nil"/>
              <w:bottom w:val="double" w:sz="6" w:space="0" w:color="auto"/>
              <w:right w:val="nil"/>
            </w:tcBorders>
            <w:shd w:val="clear" w:color="auto" w:fill="FFFFFF" w:themeFill="background1"/>
            <w:vAlign w:val="center"/>
          </w:tcPr>
          <w:p w:rsidR="002A79AB" w:rsidRPr="008C4A3B" w:rsidRDefault="002A79AB" w:rsidP="002A79AB">
            <w:pPr>
              <w:widowControl/>
              <w:jc w:val="right"/>
              <w:rPr>
                <w:rFonts w:ascii="Arial" w:hAnsi="Arial" w:cs="Arial"/>
                <w:snapToGrid/>
                <w:sz w:val="16"/>
                <w:szCs w:val="16"/>
              </w:rPr>
            </w:pPr>
            <w:r>
              <w:rPr>
                <w:rFonts w:ascii="Arial" w:hAnsi="Arial" w:cs="Arial"/>
                <w:snapToGrid/>
                <w:sz w:val="16"/>
                <w:szCs w:val="16"/>
              </w:rPr>
              <w:t>4,129,131</w:t>
            </w:r>
          </w:p>
        </w:tc>
        <w:tc>
          <w:tcPr>
            <w:tcW w:w="284" w:type="dxa"/>
            <w:tcBorders>
              <w:top w:val="nil"/>
              <w:left w:val="nil"/>
              <w:bottom w:val="nil"/>
              <w:right w:val="nil"/>
            </w:tcBorders>
            <w:shd w:val="clear" w:color="auto" w:fill="FFFFFF" w:themeFill="background1"/>
            <w:vAlign w:val="center"/>
          </w:tcPr>
          <w:p w:rsidR="002A79AB" w:rsidRPr="00311870" w:rsidRDefault="002A79AB" w:rsidP="002A79AB">
            <w:pPr>
              <w:widowControl/>
              <w:jc w:val="right"/>
              <w:rPr>
                <w:rFonts w:ascii="Arial" w:hAnsi="Arial" w:cs="Arial"/>
                <w:snapToGrid/>
                <w:sz w:val="16"/>
                <w:szCs w:val="16"/>
              </w:rPr>
            </w:pPr>
          </w:p>
        </w:tc>
        <w:tc>
          <w:tcPr>
            <w:tcW w:w="992" w:type="dxa"/>
            <w:tcBorders>
              <w:top w:val="nil"/>
              <w:left w:val="nil"/>
              <w:bottom w:val="double" w:sz="6" w:space="0" w:color="auto"/>
              <w:right w:val="nil"/>
            </w:tcBorders>
            <w:shd w:val="clear" w:color="auto" w:fill="FFFFFF" w:themeFill="background1"/>
            <w:vAlign w:val="center"/>
          </w:tcPr>
          <w:p w:rsidR="002A79AB" w:rsidRPr="009211C5" w:rsidRDefault="002A79AB" w:rsidP="002A79AB">
            <w:pPr>
              <w:widowControl/>
              <w:jc w:val="right"/>
              <w:rPr>
                <w:rFonts w:ascii="Arial" w:hAnsi="Arial" w:cs="Arial"/>
                <w:snapToGrid/>
                <w:sz w:val="16"/>
                <w:szCs w:val="16"/>
              </w:rPr>
            </w:pPr>
            <w:r>
              <w:rPr>
                <w:rFonts w:ascii="Arial" w:hAnsi="Arial" w:cs="Arial"/>
                <w:snapToGrid/>
                <w:sz w:val="16"/>
                <w:szCs w:val="16"/>
              </w:rPr>
              <w:t>633,674</w:t>
            </w:r>
          </w:p>
        </w:tc>
        <w:tc>
          <w:tcPr>
            <w:tcW w:w="284" w:type="dxa"/>
            <w:tcBorders>
              <w:top w:val="nil"/>
              <w:left w:val="nil"/>
              <w:bottom w:val="nil"/>
              <w:right w:val="nil"/>
            </w:tcBorders>
            <w:shd w:val="clear" w:color="auto" w:fill="FFFFFF" w:themeFill="background1"/>
            <w:vAlign w:val="center"/>
          </w:tcPr>
          <w:p w:rsidR="002A79AB" w:rsidRPr="00311870" w:rsidRDefault="002A79AB" w:rsidP="002A79AB">
            <w:pPr>
              <w:widowControl/>
              <w:jc w:val="right"/>
              <w:rPr>
                <w:rFonts w:ascii="Arial" w:hAnsi="Arial" w:cs="Arial"/>
                <w:snapToGrid/>
                <w:sz w:val="16"/>
                <w:szCs w:val="16"/>
              </w:rPr>
            </w:pPr>
          </w:p>
        </w:tc>
        <w:tc>
          <w:tcPr>
            <w:tcW w:w="1134" w:type="dxa"/>
            <w:tcBorders>
              <w:top w:val="nil"/>
              <w:left w:val="nil"/>
              <w:bottom w:val="double" w:sz="6" w:space="0" w:color="auto"/>
              <w:right w:val="nil"/>
            </w:tcBorders>
            <w:shd w:val="clear" w:color="auto" w:fill="FFFFFF" w:themeFill="background1"/>
            <w:vAlign w:val="center"/>
          </w:tcPr>
          <w:p w:rsidR="002A79AB" w:rsidRPr="008C4A3B" w:rsidRDefault="002A79AB" w:rsidP="002A79AB">
            <w:pPr>
              <w:widowControl/>
              <w:jc w:val="right"/>
              <w:rPr>
                <w:rFonts w:ascii="Arial" w:hAnsi="Arial" w:cs="Arial"/>
                <w:snapToGrid/>
                <w:sz w:val="16"/>
                <w:szCs w:val="16"/>
              </w:rPr>
            </w:pPr>
            <w:r>
              <w:rPr>
                <w:rFonts w:ascii="Arial" w:hAnsi="Arial" w:cs="Arial"/>
                <w:snapToGrid/>
                <w:sz w:val="16"/>
                <w:szCs w:val="16"/>
              </w:rPr>
              <w:t>9,640,739</w:t>
            </w:r>
          </w:p>
        </w:tc>
        <w:tc>
          <w:tcPr>
            <w:tcW w:w="284" w:type="dxa"/>
            <w:tcBorders>
              <w:top w:val="nil"/>
              <w:left w:val="nil"/>
              <w:bottom w:val="nil"/>
              <w:right w:val="nil"/>
            </w:tcBorders>
            <w:shd w:val="clear" w:color="auto" w:fill="FFFFFF" w:themeFill="background1"/>
            <w:vAlign w:val="center"/>
          </w:tcPr>
          <w:p w:rsidR="002A79AB" w:rsidRPr="00311870" w:rsidRDefault="002A79AB" w:rsidP="002A79AB">
            <w:pPr>
              <w:widowControl/>
              <w:jc w:val="right"/>
              <w:rPr>
                <w:rFonts w:ascii="Arial" w:hAnsi="Arial" w:cs="Arial"/>
                <w:snapToGrid/>
                <w:sz w:val="16"/>
                <w:szCs w:val="16"/>
              </w:rPr>
            </w:pPr>
          </w:p>
        </w:tc>
        <w:tc>
          <w:tcPr>
            <w:tcW w:w="992" w:type="dxa"/>
            <w:tcBorders>
              <w:top w:val="nil"/>
              <w:left w:val="nil"/>
              <w:bottom w:val="double" w:sz="6" w:space="0" w:color="auto"/>
              <w:right w:val="nil"/>
            </w:tcBorders>
            <w:shd w:val="clear" w:color="auto" w:fill="FFFFFF" w:themeFill="background1"/>
            <w:vAlign w:val="center"/>
          </w:tcPr>
          <w:p w:rsidR="002A79AB" w:rsidRPr="008C4A3B" w:rsidRDefault="002A79AB" w:rsidP="002A79AB">
            <w:pPr>
              <w:widowControl/>
              <w:jc w:val="right"/>
              <w:rPr>
                <w:rFonts w:ascii="Arial" w:hAnsi="Arial" w:cs="Arial"/>
                <w:snapToGrid/>
                <w:sz w:val="16"/>
                <w:szCs w:val="16"/>
              </w:rPr>
            </w:pPr>
            <w:r>
              <w:rPr>
                <w:rFonts w:ascii="Arial" w:hAnsi="Arial" w:cs="Arial"/>
                <w:snapToGrid/>
                <w:sz w:val="16"/>
                <w:szCs w:val="16"/>
              </w:rPr>
              <w:t>285,457</w:t>
            </w:r>
          </w:p>
        </w:tc>
        <w:tc>
          <w:tcPr>
            <w:tcW w:w="284" w:type="dxa"/>
            <w:tcBorders>
              <w:top w:val="nil"/>
              <w:left w:val="nil"/>
              <w:bottom w:val="nil"/>
              <w:right w:val="nil"/>
            </w:tcBorders>
            <w:shd w:val="clear" w:color="auto" w:fill="FFFFFF" w:themeFill="background1"/>
            <w:vAlign w:val="center"/>
          </w:tcPr>
          <w:p w:rsidR="002A79AB" w:rsidRPr="00311870" w:rsidRDefault="002A79AB" w:rsidP="002A79AB">
            <w:pPr>
              <w:widowControl/>
              <w:jc w:val="right"/>
              <w:rPr>
                <w:rFonts w:ascii="Arial" w:hAnsi="Arial" w:cs="Arial"/>
                <w:snapToGrid/>
                <w:sz w:val="16"/>
                <w:szCs w:val="16"/>
              </w:rPr>
            </w:pPr>
          </w:p>
        </w:tc>
        <w:tc>
          <w:tcPr>
            <w:tcW w:w="992" w:type="dxa"/>
            <w:tcBorders>
              <w:top w:val="nil"/>
              <w:left w:val="nil"/>
              <w:bottom w:val="double" w:sz="6" w:space="0" w:color="auto"/>
              <w:right w:val="nil"/>
            </w:tcBorders>
            <w:shd w:val="clear" w:color="auto" w:fill="FFFFFF" w:themeFill="background1"/>
            <w:vAlign w:val="center"/>
          </w:tcPr>
          <w:p w:rsidR="002A79AB" w:rsidRPr="000D0031" w:rsidRDefault="002A79AB" w:rsidP="002A79AB">
            <w:pPr>
              <w:widowControl/>
              <w:jc w:val="right"/>
              <w:rPr>
                <w:rFonts w:ascii="Arial" w:hAnsi="Arial" w:cs="Arial"/>
                <w:snapToGrid/>
                <w:sz w:val="16"/>
                <w:szCs w:val="16"/>
              </w:rPr>
            </w:pPr>
            <w:r>
              <w:rPr>
                <w:rFonts w:ascii="Arial" w:hAnsi="Arial" w:cs="Arial"/>
                <w:snapToGrid/>
                <w:sz w:val="16"/>
                <w:szCs w:val="16"/>
              </w:rPr>
              <w:t>70,026</w:t>
            </w:r>
          </w:p>
        </w:tc>
      </w:tr>
    </w:tbl>
    <w:p w:rsidR="005D02FB" w:rsidRDefault="005D02FB" w:rsidP="005D02FB">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sz w:val="18"/>
          <w:szCs w:val="18"/>
          <w:lang w:val="sr-Cyrl-BA"/>
        </w:rPr>
      </w:pPr>
    </w:p>
    <w:p w:rsidR="003F5ADA" w:rsidRDefault="005D02FB" w:rsidP="00CB7CD8">
      <w:pPr>
        <w:pStyle w:val="BodyTextIndent2"/>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sz w:val="18"/>
          <w:szCs w:val="18"/>
          <w:lang w:val="sr-Cyrl-BA"/>
        </w:rPr>
      </w:pPr>
      <w:r w:rsidRPr="00A602FD">
        <w:rPr>
          <w:rFonts w:ascii="Arial" w:hAnsi="Arial" w:cs="Arial"/>
          <w:sz w:val="18"/>
          <w:szCs w:val="18"/>
          <w:lang w:val="sr-Cyrl-BA"/>
        </w:rPr>
        <w:t>Друштво на дан 31. децембар 202</w:t>
      </w:r>
      <w:r>
        <w:rPr>
          <w:rFonts w:ascii="Arial" w:hAnsi="Arial" w:cs="Arial"/>
          <w:sz w:val="18"/>
          <w:szCs w:val="18"/>
        </w:rPr>
        <w:t>4</w:t>
      </w:r>
      <w:r w:rsidRPr="00A602FD">
        <w:rPr>
          <w:rFonts w:ascii="Arial" w:hAnsi="Arial" w:cs="Arial"/>
          <w:sz w:val="18"/>
          <w:szCs w:val="18"/>
          <w:lang w:val="sr-Cyrl-BA"/>
        </w:rPr>
        <w:t xml:space="preserve">. године није имало хипотека, залога или других терета на сталним средствима Друштва. </w:t>
      </w:r>
    </w:p>
    <w:p w:rsidR="005D02FB" w:rsidRPr="003F5ADA" w:rsidRDefault="005D02FB" w:rsidP="00CB7CD8">
      <w:pPr>
        <w:pStyle w:val="BodyTextIndent2"/>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sz w:val="18"/>
          <w:szCs w:val="18"/>
          <w:lang w:val="sr-Cyrl-BA"/>
        </w:rPr>
      </w:pPr>
      <w:r w:rsidRPr="00A602FD">
        <w:rPr>
          <w:rFonts w:ascii="Arial" w:hAnsi="Arial" w:cs="Arial"/>
          <w:sz w:val="18"/>
          <w:szCs w:val="18"/>
          <w:lang w:val="sr-Cyrl-BA"/>
        </w:rPr>
        <w:t>Друштво је на дан 31.12.202</w:t>
      </w:r>
      <w:r>
        <w:rPr>
          <w:rFonts w:ascii="Arial" w:hAnsi="Arial" w:cs="Arial"/>
          <w:sz w:val="18"/>
          <w:szCs w:val="18"/>
        </w:rPr>
        <w:t>2</w:t>
      </w:r>
      <w:r w:rsidRPr="00A602FD">
        <w:rPr>
          <w:rFonts w:ascii="Arial" w:hAnsi="Arial" w:cs="Arial"/>
          <w:sz w:val="18"/>
          <w:szCs w:val="18"/>
          <w:lang w:val="sr-Cyrl-BA"/>
        </w:rPr>
        <w:t xml:space="preserve">. године извршило процјену инвестиционих и фукционалних некретнина </w:t>
      </w:r>
      <w:r>
        <w:rPr>
          <w:rFonts w:ascii="Arial" w:hAnsi="Arial" w:cs="Arial"/>
          <w:sz w:val="18"/>
          <w:szCs w:val="18"/>
          <w:lang w:val="sr-Cyrl-BA"/>
        </w:rPr>
        <w:t>од стране овлашћ</w:t>
      </w:r>
      <w:r w:rsidRPr="00A602FD">
        <w:rPr>
          <w:rFonts w:ascii="Arial" w:hAnsi="Arial" w:cs="Arial"/>
          <w:sz w:val="18"/>
          <w:szCs w:val="18"/>
          <w:lang w:val="sr-Cyrl-BA"/>
        </w:rPr>
        <w:t>еног процјењивача некретнина</w:t>
      </w:r>
      <w:r>
        <w:rPr>
          <w:rFonts w:ascii="Arial" w:hAnsi="Arial" w:cs="Arial"/>
          <w:sz w:val="18"/>
          <w:szCs w:val="18"/>
          <w:lang w:val="sr-Cyrl-BA"/>
        </w:rPr>
        <w:t>.</w:t>
      </w:r>
      <w:r w:rsidRPr="00A602FD">
        <w:rPr>
          <w:rFonts w:ascii="Arial" w:hAnsi="Arial" w:cs="Arial"/>
          <w:sz w:val="18"/>
          <w:szCs w:val="18"/>
          <w:lang w:val="sr-Cyrl-BA"/>
        </w:rPr>
        <w:t xml:space="preserve"> </w:t>
      </w:r>
    </w:p>
    <w:p w:rsidR="003F5ADA" w:rsidRDefault="005D02FB" w:rsidP="00CB7CD8">
      <w:pPr>
        <w:pStyle w:val="BodyTextIndent2"/>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sz w:val="18"/>
          <w:szCs w:val="18"/>
        </w:rPr>
      </w:pPr>
      <w:r>
        <w:rPr>
          <w:rFonts w:ascii="Arial" w:hAnsi="Arial" w:cs="Arial"/>
          <w:sz w:val="18"/>
          <w:szCs w:val="18"/>
          <w:lang w:val="sr-Cyrl-BA"/>
        </w:rPr>
        <w:t xml:space="preserve">Инвестиционе некрентине су веће за 9,64% у односу на претходну годину. </w:t>
      </w:r>
      <w:r>
        <w:rPr>
          <w:rFonts w:ascii="Arial" w:hAnsi="Arial" w:cs="Arial"/>
          <w:sz w:val="18"/>
          <w:szCs w:val="18"/>
        </w:rPr>
        <w:t xml:space="preserve">Набавке инвестиционих некретнина у износу од 1,007,798 БАМ се односе на добијени пословни објекат на локацији Саве Мркања 9, Бања Лука а према Уговору о регулисању међусобних права и обавеза са преносом права својине на </w:t>
      </w:r>
    </w:p>
    <w:p w:rsidR="003F5ADA" w:rsidRDefault="003F5ADA" w:rsidP="00CB7CD8">
      <w:pPr>
        <w:pStyle w:val="BodyTextIndent2"/>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sz w:val="18"/>
          <w:szCs w:val="18"/>
        </w:rPr>
      </w:pPr>
    </w:p>
    <w:p w:rsidR="005D02FB" w:rsidRDefault="005D02FB" w:rsidP="00CB7CD8">
      <w:pPr>
        <w:pStyle w:val="BodyTextIndent2"/>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sz w:val="18"/>
          <w:szCs w:val="18"/>
        </w:rPr>
      </w:pPr>
      <w:r>
        <w:rPr>
          <w:rFonts w:ascii="Arial" w:hAnsi="Arial" w:cs="Arial"/>
          <w:sz w:val="18"/>
          <w:szCs w:val="18"/>
        </w:rPr>
        <w:t>непокретности, без накнаде (ОПУ2251/23) и Анексом уговора.</w:t>
      </w:r>
      <w:r w:rsidRPr="00C563F2">
        <w:rPr>
          <w:rFonts w:ascii="Arial" w:hAnsi="Arial" w:cs="Arial"/>
          <w:sz w:val="18"/>
          <w:szCs w:val="18"/>
        </w:rPr>
        <w:t xml:space="preserve"> </w:t>
      </w:r>
      <w:r w:rsidRPr="00D76CBC">
        <w:rPr>
          <w:rFonts w:ascii="Arial" w:hAnsi="Arial" w:cs="Arial"/>
          <w:sz w:val="18"/>
          <w:szCs w:val="18"/>
        </w:rPr>
        <w:t xml:space="preserve">Друштво је на дан 19. </w:t>
      </w:r>
      <w:r w:rsidRPr="00D76CBC">
        <w:rPr>
          <w:rFonts w:ascii="Arial" w:hAnsi="Arial" w:cs="Arial"/>
          <w:sz w:val="18"/>
          <w:szCs w:val="18"/>
          <w:lang w:val="sr-Cyrl-BA"/>
        </w:rPr>
        <w:t>јануар 2024.</w:t>
      </w:r>
      <w:r w:rsidRPr="00D76CBC">
        <w:rPr>
          <w:rFonts w:ascii="Arial" w:hAnsi="Arial" w:cs="Arial"/>
          <w:sz w:val="18"/>
          <w:szCs w:val="18"/>
        </w:rPr>
        <w:t xml:space="preserve">године ангажовало овлаштеног процјењивача за процјену вриједности инвестиционе некретнине </w:t>
      </w:r>
      <w:r>
        <w:rPr>
          <w:rFonts w:ascii="Arial" w:hAnsi="Arial" w:cs="Arial"/>
          <w:sz w:val="18"/>
          <w:szCs w:val="18"/>
        </w:rPr>
        <w:t>добијене</w:t>
      </w:r>
      <w:r w:rsidRPr="00D76CBC">
        <w:rPr>
          <w:rFonts w:ascii="Arial" w:hAnsi="Arial" w:cs="Arial"/>
          <w:sz w:val="18"/>
          <w:szCs w:val="18"/>
        </w:rPr>
        <w:t xml:space="preserve"> без накнаде на лока</w:t>
      </w:r>
      <w:r>
        <w:rPr>
          <w:rFonts w:ascii="Arial" w:hAnsi="Arial" w:cs="Arial"/>
          <w:sz w:val="18"/>
          <w:szCs w:val="18"/>
        </w:rPr>
        <w:t>цији Саве Мркаља 9, Бања Лука, те п</w:t>
      </w:r>
      <w:r w:rsidRPr="00D76CBC">
        <w:rPr>
          <w:rFonts w:ascii="Arial" w:hAnsi="Arial" w:cs="Arial"/>
          <w:sz w:val="18"/>
          <w:szCs w:val="18"/>
        </w:rPr>
        <w:t>роцјењена вриједност наведене некретнине износи 196,000 BАМ</w:t>
      </w:r>
      <w:r>
        <w:rPr>
          <w:rFonts w:ascii="Arial" w:hAnsi="Arial" w:cs="Arial"/>
          <w:sz w:val="18"/>
          <w:szCs w:val="18"/>
        </w:rPr>
        <w:t xml:space="preserve">. Други објекат је активација техничког прегледа у Дервенти у износу од 811,798 БАМ при чему смо скинули са конта објекти у припреми 283,452 БАМ (дио средстава уложених у објекат у 2023. години) а остатак је улагање у току 2024. године и по процјени овлашћеног процјенитеља.  </w:t>
      </w:r>
    </w:p>
    <w:p w:rsidR="005D02FB" w:rsidRDefault="005D02FB" w:rsidP="00CB7CD8">
      <w:pPr>
        <w:pStyle w:val="BodyTextIndent2"/>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sz w:val="18"/>
          <w:szCs w:val="18"/>
          <w:lang w:val="sr-Cyrl-BA"/>
        </w:rPr>
      </w:pPr>
      <w:r>
        <w:rPr>
          <w:rFonts w:ascii="Arial" w:hAnsi="Arial" w:cs="Arial"/>
          <w:sz w:val="18"/>
          <w:szCs w:val="18"/>
          <w:lang w:val="sr-Cyrl-BA"/>
        </w:rPr>
        <w:t>Инвестиционе некретнине су се смањиле за 78,048 БАМ јер је Друштво продало једну инвестициону некретнину у Лакташима.</w:t>
      </w:r>
    </w:p>
    <w:p w:rsidR="005D02FB" w:rsidRDefault="005D02FB" w:rsidP="00CB7CD8">
      <w:pPr>
        <w:pStyle w:val="BodyTextIndent2"/>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sz w:val="18"/>
          <w:szCs w:val="18"/>
          <w:lang w:val="sr-Cyrl-BA"/>
        </w:rPr>
      </w:pPr>
      <w:r>
        <w:rPr>
          <w:rFonts w:ascii="Arial" w:hAnsi="Arial" w:cs="Arial"/>
          <w:sz w:val="18"/>
          <w:szCs w:val="18"/>
          <w:lang w:val="sr-Cyrl-BA"/>
        </w:rPr>
        <w:t>Грађевински објекти су мањи за 9,54% у односу на претходно годину. Повећање грађевинских објеката за 2.072 БАМ  је повећање удјела Дунав осигурања а.д. Бања Лука у грађевинском објекту Бироа Зелене карте због изласка једне чланице. Док се поваћање од 72,004 БАМ односи на повећање грађевинских објеката са правом кориштења – МРС 16 а разлог је повећање цијена закупа и нових уговора у 2024. години. Смањење грађевинских објеката се односи на амортизацију грађевинских објеката и амортизацију за грађевинске објекте са правом коришћења.</w:t>
      </w:r>
    </w:p>
    <w:p w:rsidR="005D02FB" w:rsidRPr="007F0B36" w:rsidRDefault="00CB7CD8" w:rsidP="00CB7CD8">
      <w:pPr>
        <w:pStyle w:val="BodyTextIndent2"/>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sz w:val="18"/>
          <w:szCs w:val="18"/>
          <w:lang w:val="sr-Cyrl-BA"/>
        </w:rPr>
      </w:pPr>
      <w:r>
        <w:rPr>
          <w:rFonts w:ascii="Arial" w:hAnsi="Arial" w:cs="Arial"/>
          <w:sz w:val="18"/>
          <w:szCs w:val="18"/>
          <w:lang w:val="sr-Cyrl-BA"/>
        </w:rPr>
        <w:t>Опрема се повећала за 38,49</w:t>
      </w:r>
      <w:r w:rsidR="005D02FB">
        <w:rPr>
          <w:rFonts w:ascii="Arial" w:hAnsi="Arial" w:cs="Arial"/>
          <w:sz w:val="18"/>
          <w:szCs w:val="18"/>
          <w:lang w:val="sr-Cyrl-BA"/>
        </w:rPr>
        <w:t>% у односу на претходну годину.Опрема се поваћала за 466,559 БАМ а односи се на куповину  возила, набавку опреме за технички преглед Дервента, навака опреме –рачунари, намјештај и остало.</w:t>
      </w:r>
    </w:p>
    <w:p w:rsidR="005D02FB" w:rsidRDefault="005D02FB" w:rsidP="00CB7CD8">
      <w:pPr>
        <w:pStyle w:val="BodyTextIndent2"/>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sz w:val="18"/>
          <w:szCs w:val="18"/>
          <w:lang w:val="sr-Cyrl-CS"/>
        </w:rPr>
      </w:pPr>
      <w:r>
        <w:rPr>
          <w:rFonts w:ascii="Arial" w:hAnsi="Arial" w:cs="Arial"/>
          <w:sz w:val="18"/>
          <w:szCs w:val="18"/>
          <w:lang w:val="sr-Cyrl-BA"/>
        </w:rPr>
        <w:t xml:space="preserve">На дан 31. децембар 2024. године интерном документом Друштва „Извјештај о обављеној процјени вриједности (обезвређења) некретнина“ констатовано је да </w:t>
      </w:r>
      <w:r w:rsidRPr="00621F65">
        <w:rPr>
          <w:rFonts w:ascii="Arial" w:hAnsi="Arial" w:cs="Arial"/>
          <w:sz w:val="18"/>
          <w:szCs w:val="18"/>
          <w:lang w:val="sr-Cyrl-CS"/>
        </w:rPr>
        <w:t>не постоје индикације да је вриједност</w:t>
      </w:r>
      <w:r>
        <w:rPr>
          <w:rFonts w:ascii="Arial" w:hAnsi="Arial" w:cs="Arial"/>
          <w:sz w:val="18"/>
          <w:szCs w:val="18"/>
          <w:lang w:val="sr-Cyrl-CS"/>
        </w:rPr>
        <w:t xml:space="preserve"> </w:t>
      </w:r>
      <w:r w:rsidRPr="00621F65">
        <w:rPr>
          <w:rFonts w:ascii="Arial" w:hAnsi="Arial" w:cs="Arial"/>
          <w:sz w:val="18"/>
          <w:szCs w:val="18"/>
          <w:lang w:val="sr-Cyrl-CS"/>
        </w:rPr>
        <w:t>некретнина</w:t>
      </w:r>
      <w:r>
        <w:rPr>
          <w:rFonts w:ascii="Arial" w:hAnsi="Arial" w:cs="Arial"/>
          <w:sz w:val="18"/>
          <w:szCs w:val="18"/>
          <w:lang w:val="sr-Cyrl-CS"/>
        </w:rPr>
        <w:t xml:space="preserve"> (функционалних и инвестиционих) </w:t>
      </w:r>
      <w:r w:rsidRPr="00621F65">
        <w:rPr>
          <w:rFonts w:ascii="Arial" w:hAnsi="Arial" w:cs="Arial"/>
          <w:sz w:val="18"/>
          <w:szCs w:val="18"/>
          <w:lang w:val="sr-Cyrl-CS"/>
        </w:rPr>
        <w:t>обезврјеђена.</w:t>
      </w:r>
    </w:p>
    <w:p w:rsidR="005D548E" w:rsidRDefault="005D548E" w:rsidP="00EC430C">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color w:val="FF0000"/>
          <w:sz w:val="18"/>
          <w:szCs w:val="18"/>
          <w:lang w:val="sr-Latn-BA"/>
        </w:rPr>
      </w:pPr>
    </w:p>
    <w:p w:rsidR="003F5ADA" w:rsidRPr="0012335D" w:rsidRDefault="003F5ADA" w:rsidP="00EC430C">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rPr>
          <w:rFonts w:ascii="Arial" w:hAnsi="Arial" w:cs="Arial"/>
          <w:color w:val="FF0000"/>
          <w:sz w:val="18"/>
          <w:szCs w:val="18"/>
          <w:lang w:val="sr-Latn-BA"/>
        </w:rPr>
      </w:pPr>
    </w:p>
    <w:p w:rsidR="002C6474" w:rsidRPr="0012335D" w:rsidRDefault="002C6474" w:rsidP="00F40D23">
      <w:pPr>
        <w:tabs>
          <w:tab w:val="left" w:pos="-1440"/>
          <w:tab w:val="left" w:pos="-720"/>
          <w:tab w:val="left" w:pos="0"/>
          <w:tab w:val="left" w:pos="889"/>
        </w:tabs>
        <w:jc w:val="both"/>
        <w:rPr>
          <w:rFonts w:ascii="Arial" w:hAnsi="Arial" w:cs="Arial"/>
          <w:b/>
          <w:color w:val="FF0000"/>
          <w:sz w:val="18"/>
          <w:szCs w:val="18"/>
          <w:lang w:val="sr-Cyrl-BA"/>
        </w:rPr>
      </w:pPr>
    </w:p>
    <w:p w:rsidR="00CC46E3" w:rsidRPr="0012335D" w:rsidRDefault="0098022B" w:rsidP="003F5ADA">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ДУГОРОЧНИ</w:t>
      </w:r>
      <w:r w:rsidR="008527B9" w:rsidRPr="0012335D">
        <w:rPr>
          <w:rFonts w:ascii="Arial" w:hAnsi="Arial" w:cs="Arial"/>
          <w:b/>
          <w:sz w:val="18"/>
          <w:szCs w:val="18"/>
          <w:lang w:val="pl-PL"/>
        </w:rPr>
        <w:t xml:space="preserve"> </w:t>
      </w:r>
      <w:r w:rsidRPr="0012335D">
        <w:rPr>
          <w:rFonts w:ascii="Arial" w:hAnsi="Arial" w:cs="Arial"/>
          <w:b/>
          <w:sz w:val="18"/>
          <w:szCs w:val="18"/>
          <w:lang w:val="pl-PL"/>
        </w:rPr>
        <w:t>ФИНАНСИЈСКИ</w:t>
      </w:r>
      <w:r w:rsidR="008527B9" w:rsidRPr="0012335D">
        <w:rPr>
          <w:rFonts w:ascii="Arial" w:hAnsi="Arial" w:cs="Arial"/>
          <w:b/>
          <w:sz w:val="18"/>
          <w:szCs w:val="18"/>
          <w:lang w:val="pl-PL"/>
        </w:rPr>
        <w:t xml:space="preserve"> </w:t>
      </w:r>
      <w:r w:rsidRPr="0012335D">
        <w:rPr>
          <w:rFonts w:ascii="Arial" w:hAnsi="Arial" w:cs="Arial"/>
          <w:b/>
          <w:sz w:val="18"/>
          <w:szCs w:val="18"/>
          <w:lang w:val="pl-PL"/>
        </w:rPr>
        <w:t>ПЛАСМАНИ</w:t>
      </w:r>
    </w:p>
    <w:p w:rsidR="00D47F28" w:rsidRPr="0012335D" w:rsidRDefault="008468F9" w:rsidP="00E275E3">
      <w:pPr>
        <w:pStyle w:val="BodyText2"/>
        <w:tabs>
          <w:tab w:val="left" w:pos="-1440"/>
          <w:tab w:val="left" w:pos="-720"/>
          <w:tab w:val="left" w:pos="0"/>
          <w:tab w:val="center" w:pos="6250"/>
          <w:tab w:val="left" w:pos="6586"/>
          <w:tab w:val="right" w:pos="7526"/>
          <w:tab w:val="left" w:pos="7776"/>
          <w:tab w:val="right" w:pos="9005"/>
        </w:tabs>
        <w:suppressAutoHyphens/>
        <w:ind w:left="720"/>
        <w:jc w:val="right"/>
        <w:rPr>
          <w:rFonts w:ascii="Arial" w:hAnsi="Arial" w:cs="Arial"/>
          <w:b/>
          <w:sz w:val="18"/>
          <w:szCs w:val="18"/>
          <w:lang w:val="pl-PL"/>
        </w:rPr>
      </w:pPr>
      <w:r w:rsidRPr="0012335D">
        <w:rPr>
          <w:rFonts w:ascii="Arial" w:hAnsi="Arial" w:cs="Arial"/>
          <w:b/>
          <w:bCs/>
          <w:snapToGrid/>
          <w:sz w:val="18"/>
          <w:szCs w:val="18"/>
        </w:rPr>
        <w:t>У BAM</w:t>
      </w:r>
    </w:p>
    <w:tbl>
      <w:tblPr>
        <w:tblW w:w="9072" w:type="dxa"/>
        <w:tblInd w:w="250" w:type="dxa"/>
        <w:tblLook w:val="04A0" w:firstRow="1" w:lastRow="0" w:firstColumn="1" w:lastColumn="0" w:noHBand="0" w:noVBand="1"/>
      </w:tblPr>
      <w:tblGrid>
        <w:gridCol w:w="4678"/>
        <w:gridCol w:w="2268"/>
        <w:gridCol w:w="2126"/>
      </w:tblGrid>
      <w:tr w:rsidR="004E5CF5" w:rsidRPr="00064D75" w:rsidTr="008E38A7">
        <w:trPr>
          <w:trHeight w:val="20"/>
        </w:trPr>
        <w:tc>
          <w:tcPr>
            <w:tcW w:w="4678" w:type="dxa"/>
            <w:tcBorders>
              <w:top w:val="nil"/>
              <w:left w:val="nil"/>
              <w:bottom w:val="nil"/>
              <w:right w:val="nil"/>
            </w:tcBorders>
            <w:shd w:val="clear" w:color="auto" w:fill="auto"/>
            <w:noWrap/>
            <w:vAlign w:val="bottom"/>
            <w:hideMark/>
          </w:tcPr>
          <w:p w:rsidR="004E5CF5" w:rsidRPr="00064D75" w:rsidRDefault="004E5CF5" w:rsidP="008E38A7">
            <w:pPr>
              <w:widowControl/>
              <w:rPr>
                <w:rFonts w:ascii="Arial" w:hAnsi="Arial" w:cs="Arial"/>
                <w:b/>
                <w:bCs/>
                <w:snapToGrid/>
                <w:sz w:val="18"/>
                <w:szCs w:val="18"/>
              </w:rPr>
            </w:pPr>
          </w:p>
        </w:tc>
        <w:tc>
          <w:tcPr>
            <w:tcW w:w="2268" w:type="dxa"/>
            <w:tcBorders>
              <w:top w:val="nil"/>
              <w:left w:val="nil"/>
              <w:bottom w:val="single" w:sz="8" w:space="0" w:color="auto"/>
              <w:right w:val="nil"/>
            </w:tcBorders>
            <w:shd w:val="clear" w:color="auto" w:fill="auto"/>
            <w:noWrap/>
            <w:vAlign w:val="bottom"/>
            <w:hideMark/>
          </w:tcPr>
          <w:p w:rsidR="004E5CF5" w:rsidRPr="00064D75" w:rsidRDefault="004E5CF5" w:rsidP="008E38A7">
            <w:pPr>
              <w:widowControl/>
              <w:jc w:val="right"/>
              <w:rPr>
                <w:rFonts w:ascii="Arial" w:hAnsi="Arial" w:cs="Arial"/>
                <w:b/>
                <w:bCs/>
                <w:snapToGrid/>
                <w:sz w:val="18"/>
                <w:szCs w:val="18"/>
              </w:rPr>
            </w:pPr>
            <w:r w:rsidRPr="00064D75">
              <w:rPr>
                <w:rFonts w:ascii="Arial" w:hAnsi="Arial" w:cs="Arial"/>
                <w:b/>
                <w:bCs/>
                <w:snapToGrid/>
                <w:sz w:val="18"/>
                <w:szCs w:val="18"/>
              </w:rPr>
              <w:t>3</w:t>
            </w:r>
            <w:r>
              <w:rPr>
                <w:rFonts w:ascii="Arial" w:hAnsi="Arial" w:cs="Arial"/>
                <w:b/>
                <w:bCs/>
                <w:snapToGrid/>
                <w:sz w:val="18"/>
                <w:szCs w:val="18"/>
                <w:lang w:val="sr-Cyrl-BA"/>
              </w:rPr>
              <w:t>1. децембар</w:t>
            </w:r>
            <w:r w:rsidRPr="00064D75">
              <w:rPr>
                <w:rFonts w:ascii="Arial" w:hAnsi="Arial" w:cs="Arial"/>
                <w:b/>
                <w:bCs/>
                <w:snapToGrid/>
                <w:sz w:val="18"/>
                <w:szCs w:val="18"/>
              </w:rPr>
              <w:t xml:space="preserve"> 20</w:t>
            </w:r>
            <w:r w:rsidR="00E34818">
              <w:rPr>
                <w:rFonts w:ascii="Arial" w:hAnsi="Arial" w:cs="Arial"/>
                <w:b/>
                <w:bCs/>
                <w:snapToGrid/>
                <w:sz w:val="18"/>
                <w:szCs w:val="18"/>
                <w:lang w:val="sr-Cyrl-BA"/>
              </w:rPr>
              <w:t>24</w:t>
            </w:r>
            <w:r w:rsidRPr="00064D75">
              <w:rPr>
                <w:rFonts w:ascii="Arial" w:hAnsi="Arial" w:cs="Arial"/>
                <w:b/>
                <w:bCs/>
                <w:snapToGrid/>
                <w:sz w:val="18"/>
                <w:szCs w:val="18"/>
              </w:rPr>
              <w:t>.</w:t>
            </w:r>
          </w:p>
        </w:tc>
        <w:tc>
          <w:tcPr>
            <w:tcW w:w="2126" w:type="dxa"/>
            <w:tcBorders>
              <w:top w:val="nil"/>
              <w:left w:val="nil"/>
              <w:bottom w:val="single" w:sz="8" w:space="0" w:color="auto"/>
              <w:right w:val="nil"/>
            </w:tcBorders>
            <w:shd w:val="clear" w:color="auto" w:fill="auto"/>
            <w:noWrap/>
            <w:vAlign w:val="bottom"/>
            <w:hideMark/>
          </w:tcPr>
          <w:p w:rsidR="004E5CF5" w:rsidRPr="00064D75" w:rsidRDefault="004E5CF5" w:rsidP="00E34818">
            <w:pPr>
              <w:widowControl/>
              <w:jc w:val="right"/>
              <w:rPr>
                <w:rFonts w:ascii="Arial" w:hAnsi="Arial" w:cs="Arial"/>
                <w:b/>
                <w:bCs/>
                <w:snapToGrid/>
                <w:sz w:val="18"/>
                <w:szCs w:val="18"/>
              </w:rPr>
            </w:pPr>
            <w:r w:rsidRPr="00064D75">
              <w:rPr>
                <w:rFonts w:ascii="Arial" w:hAnsi="Arial" w:cs="Arial"/>
                <w:b/>
                <w:bCs/>
                <w:snapToGrid/>
                <w:sz w:val="18"/>
                <w:szCs w:val="18"/>
              </w:rPr>
              <w:t>31.</w:t>
            </w:r>
            <w:r w:rsidRPr="00064D75">
              <w:rPr>
                <w:rFonts w:ascii="Arial" w:hAnsi="Arial" w:cs="Arial"/>
                <w:b/>
                <w:bCs/>
                <w:snapToGrid/>
                <w:sz w:val="18"/>
                <w:szCs w:val="18"/>
                <w:lang w:val="sr-Cyrl-BA"/>
              </w:rPr>
              <w:t xml:space="preserve"> </w:t>
            </w:r>
            <w:r w:rsidRPr="00064D75">
              <w:rPr>
                <w:rFonts w:ascii="Arial" w:hAnsi="Arial" w:cs="Arial"/>
                <w:b/>
                <w:bCs/>
                <w:snapToGrid/>
                <w:sz w:val="18"/>
                <w:szCs w:val="18"/>
              </w:rPr>
              <w:t>децембар 20</w:t>
            </w:r>
            <w:r>
              <w:rPr>
                <w:rFonts w:ascii="Arial" w:hAnsi="Arial" w:cs="Arial"/>
                <w:b/>
                <w:bCs/>
                <w:snapToGrid/>
                <w:sz w:val="18"/>
                <w:szCs w:val="18"/>
              </w:rPr>
              <w:t>2</w:t>
            </w:r>
            <w:r w:rsidR="00E34818">
              <w:rPr>
                <w:rFonts w:ascii="Arial" w:hAnsi="Arial" w:cs="Arial"/>
                <w:b/>
                <w:bCs/>
                <w:snapToGrid/>
                <w:sz w:val="18"/>
                <w:szCs w:val="18"/>
              </w:rPr>
              <w:t>3</w:t>
            </w:r>
            <w:r w:rsidRPr="00064D75">
              <w:rPr>
                <w:rFonts w:ascii="Arial" w:hAnsi="Arial" w:cs="Arial"/>
                <w:b/>
                <w:bCs/>
                <w:snapToGrid/>
                <w:sz w:val="18"/>
                <w:szCs w:val="18"/>
              </w:rPr>
              <w:t>.</w:t>
            </w:r>
            <w:r w:rsidRPr="00064D75">
              <w:rPr>
                <w:rFonts w:ascii="Arial" w:hAnsi="Arial" w:cs="Arial"/>
                <w:b/>
                <w:bCs/>
                <w:snapToGrid/>
                <w:sz w:val="18"/>
                <w:szCs w:val="18"/>
                <w:lang w:val="sr-Cyrl-BA"/>
              </w:rPr>
              <w:t xml:space="preserve"> </w:t>
            </w:r>
          </w:p>
        </w:tc>
      </w:tr>
      <w:tr w:rsidR="004E5CF5" w:rsidRPr="00064D75" w:rsidTr="008E38A7">
        <w:trPr>
          <w:trHeight w:val="20"/>
        </w:trPr>
        <w:tc>
          <w:tcPr>
            <w:tcW w:w="4678" w:type="dxa"/>
            <w:tcBorders>
              <w:top w:val="nil"/>
              <w:left w:val="nil"/>
              <w:bottom w:val="nil"/>
              <w:right w:val="nil"/>
            </w:tcBorders>
            <w:shd w:val="clear" w:color="auto" w:fill="auto"/>
            <w:noWrap/>
            <w:vAlign w:val="center"/>
          </w:tcPr>
          <w:p w:rsidR="004E5CF5" w:rsidRPr="00064D75" w:rsidRDefault="004E5CF5" w:rsidP="008E38A7">
            <w:pPr>
              <w:widowControl/>
              <w:rPr>
                <w:rFonts w:ascii="Arial" w:hAnsi="Arial" w:cs="Arial"/>
                <w:b/>
                <w:bCs/>
                <w:snapToGrid/>
                <w:sz w:val="18"/>
                <w:szCs w:val="18"/>
                <w:lang w:val="sr-Cyrl-BA"/>
              </w:rPr>
            </w:pPr>
            <w:r w:rsidRPr="00064D75">
              <w:rPr>
                <w:rFonts w:ascii="Arial" w:hAnsi="Arial" w:cs="Arial"/>
                <w:b/>
                <w:bCs/>
                <w:snapToGrid/>
                <w:sz w:val="18"/>
                <w:szCs w:val="18"/>
                <w:lang w:val="sr-Cyrl-BA"/>
              </w:rPr>
              <w:t>Дугорочни финансијски пласмани</w:t>
            </w:r>
            <w:r>
              <w:rPr>
                <w:rFonts w:ascii="Arial" w:hAnsi="Arial" w:cs="Arial"/>
                <w:b/>
                <w:bCs/>
                <w:snapToGrid/>
                <w:sz w:val="18"/>
                <w:szCs w:val="18"/>
                <w:lang w:val="sr-Cyrl-BA"/>
              </w:rPr>
              <w:t xml:space="preserve"> (депозити)</w:t>
            </w:r>
            <w:r>
              <w:rPr>
                <w:rFonts w:ascii="Arial" w:hAnsi="Arial" w:cs="Arial"/>
                <w:b/>
                <w:bCs/>
                <w:snapToGrid/>
                <w:sz w:val="18"/>
                <w:szCs w:val="18"/>
              </w:rPr>
              <w:t xml:space="preserve"> </w:t>
            </w:r>
            <w:r>
              <w:rPr>
                <w:rFonts w:ascii="Arial" w:hAnsi="Arial" w:cs="Arial"/>
                <w:b/>
                <w:bCs/>
                <w:snapToGrid/>
                <w:sz w:val="18"/>
                <w:szCs w:val="18"/>
                <w:lang w:val="sr-Cyrl-BA"/>
              </w:rPr>
              <w:t>и зајам:</w:t>
            </w:r>
          </w:p>
        </w:tc>
        <w:tc>
          <w:tcPr>
            <w:tcW w:w="2268" w:type="dxa"/>
            <w:tcBorders>
              <w:top w:val="nil"/>
              <w:left w:val="nil"/>
              <w:bottom w:val="nil"/>
              <w:right w:val="nil"/>
            </w:tcBorders>
            <w:shd w:val="clear" w:color="auto" w:fill="auto"/>
            <w:noWrap/>
            <w:vAlign w:val="bottom"/>
          </w:tcPr>
          <w:p w:rsidR="004E5CF5" w:rsidRPr="00064D75" w:rsidRDefault="004E5CF5" w:rsidP="008E38A7">
            <w:pPr>
              <w:widowControl/>
              <w:jc w:val="right"/>
              <w:rPr>
                <w:rFonts w:ascii="Arial" w:hAnsi="Arial" w:cs="Arial"/>
                <w:snapToGrid/>
                <w:color w:val="000000"/>
                <w:sz w:val="18"/>
                <w:szCs w:val="18"/>
              </w:rPr>
            </w:pPr>
          </w:p>
        </w:tc>
        <w:tc>
          <w:tcPr>
            <w:tcW w:w="2126" w:type="dxa"/>
            <w:tcBorders>
              <w:top w:val="nil"/>
              <w:left w:val="nil"/>
              <w:bottom w:val="nil"/>
              <w:right w:val="nil"/>
            </w:tcBorders>
            <w:shd w:val="clear" w:color="auto" w:fill="auto"/>
            <w:vAlign w:val="bottom"/>
          </w:tcPr>
          <w:p w:rsidR="004E5CF5" w:rsidRPr="00064D75" w:rsidRDefault="004E5CF5" w:rsidP="008E38A7">
            <w:pPr>
              <w:widowControl/>
              <w:ind w:right="57"/>
              <w:jc w:val="right"/>
              <w:rPr>
                <w:rFonts w:ascii="Arial" w:hAnsi="Arial" w:cs="Arial"/>
                <w:snapToGrid/>
                <w:color w:val="000000"/>
                <w:sz w:val="18"/>
                <w:szCs w:val="18"/>
                <w:lang w:val="sr-Cyrl-BA"/>
              </w:rPr>
            </w:pPr>
          </w:p>
        </w:tc>
      </w:tr>
      <w:tr w:rsidR="00C0045E" w:rsidRPr="00064D75" w:rsidTr="008E38A7">
        <w:trPr>
          <w:trHeight w:val="20"/>
        </w:trPr>
        <w:tc>
          <w:tcPr>
            <w:tcW w:w="4678" w:type="dxa"/>
            <w:tcBorders>
              <w:top w:val="nil"/>
              <w:left w:val="nil"/>
              <w:bottom w:val="nil"/>
              <w:right w:val="nil"/>
            </w:tcBorders>
            <w:shd w:val="clear" w:color="auto" w:fill="auto"/>
            <w:noWrap/>
            <w:vAlign w:val="center"/>
          </w:tcPr>
          <w:p w:rsidR="00C0045E" w:rsidRPr="00064D75" w:rsidRDefault="00C0045E" w:rsidP="00C0045E">
            <w:pPr>
              <w:widowControl/>
              <w:rPr>
                <w:rFonts w:ascii="Arial" w:hAnsi="Arial" w:cs="Arial"/>
                <w:snapToGrid/>
                <w:color w:val="000000"/>
                <w:sz w:val="18"/>
                <w:szCs w:val="18"/>
                <w:lang w:val="sr-Cyrl-BA"/>
              </w:rPr>
            </w:pPr>
            <w:r>
              <w:rPr>
                <w:rFonts w:ascii="Arial" w:hAnsi="Arial" w:cs="Arial"/>
                <w:sz w:val="18"/>
                <w:szCs w:val="18"/>
              </w:rPr>
              <w:t>Банка Поштанска штедионица а.д. Бања Лука</w:t>
            </w:r>
          </w:p>
        </w:tc>
        <w:tc>
          <w:tcPr>
            <w:tcW w:w="2268" w:type="dxa"/>
            <w:tcBorders>
              <w:top w:val="nil"/>
              <w:left w:val="nil"/>
              <w:bottom w:val="nil"/>
              <w:right w:val="nil"/>
            </w:tcBorders>
            <w:shd w:val="clear" w:color="auto" w:fill="auto"/>
            <w:noWrap/>
            <w:vAlign w:val="center"/>
          </w:tcPr>
          <w:p w:rsidR="00C0045E" w:rsidRDefault="00C0045E" w:rsidP="00C0045E">
            <w:pPr>
              <w:widowControl/>
              <w:jc w:val="right"/>
              <w:rPr>
                <w:rFonts w:ascii="Arial" w:hAnsi="Arial" w:cs="Arial"/>
                <w:color w:val="000000"/>
                <w:sz w:val="18"/>
                <w:szCs w:val="18"/>
              </w:rPr>
            </w:pPr>
          </w:p>
          <w:p w:rsidR="00C0045E" w:rsidRDefault="00C0045E" w:rsidP="00C0045E">
            <w:pPr>
              <w:widowControl/>
              <w:jc w:val="right"/>
              <w:rPr>
                <w:rFonts w:ascii="Arial" w:hAnsi="Arial" w:cs="Arial"/>
                <w:color w:val="000000"/>
                <w:sz w:val="18"/>
                <w:szCs w:val="18"/>
              </w:rPr>
            </w:pPr>
            <w:r>
              <w:rPr>
                <w:rFonts w:ascii="Arial" w:hAnsi="Arial" w:cs="Arial"/>
                <w:color w:val="000000"/>
                <w:sz w:val="18"/>
                <w:szCs w:val="18"/>
              </w:rPr>
              <w:t>1,700,000</w:t>
            </w:r>
          </w:p>
          <w:p w:rsidR="00C0045E" w:rsidRPr="008D5EA9" w:rsidRDefault="00C0045E" w:rsidP="00C0045E">
            <w:pPr>
              <w:widowControl/>
              <w:jc w:val="right"/>
              <w:rPr>
                <w:rFonts w:ascii="Arial" w:hAnsi="Arial" w:cs="Arial"/>
                <w:snapToGrid/>
                <w:color w:val="000000"/>
                <w:sz w:val="18"/>
                <w:szCs w:val="18"/>
                <w:lang w:val="sr-Cyrl-BA"/>
              </w:rPr>
            </w:pPr>
          </w:p>
        </w:tc>
        <w:tc>
          <w:tcPr>
            <w:tcW w:w="2126" w:type="dxa"/>
            <w:tcBorders>
              <w:top w:val="nil"/>
              <w:left w:val="nil"/>
              <w:bottom w:val="nil"/>
              <w:right w:val="nil"/>
            </w:tcBorders>
            <w:shd w:val="clear" w:color="auto" w:fill="auto"/>
            <w:vAlign w:val="center"/>
          </w:tcPr>
          <w:p w:rsidR="00C0045E" w:rsidRPr="008D5EA9" w:rsidRDefault="00C0045E" w:rsidP="00C0045E">
            <w:pPr>
              <w:widowControl/>
              <w:jc w:val="right"/>
              <w:rPr>
                <w:rFonts w:ascii="Arial" w:hAnsi="Arial" w:cs="Arial"/>
                <w:snapToGrid/>
                <w:color w:val="000000"/>
                <w:sz w:val="18"/>
                <w:szCs w:val="18"/>
                <w:lang w:val="sr-Cyrl-BA"/>
              </w:rPr>
            </w:pPr>
            <w:r>
              <w:rPr>
                <w:rFonts w:ascii="Arial" w:hAnsi="Arial" w:cs="Arial"/>
                <w:color w:val="000000"/>
                <w:sz w:val="18"/>
                <w:szCs w:val="18"/>
              </w:rPr>
              <w:t>700,000</w:t>
            </w:r>
          </w:p>
        </w:tc>
      </w:tr>
      <w:tr w:rsidR="00C0045E" w:rsidRPr="00064D75" w:rsidTr="008E38A7">
        <w:trPr>
          <w:trHeight w:val="20"/>
        </w:trPr>
        <w:tc>
          <w:tcPr>
            <w:tcW w:w="4678" w:type="dxa"/>
            <w:tcBorders>
              <w:top w:val="nil"/>
              <w:left w:val="nil"/>
              <w:bottom w:val="nil"/>
              <w:right w:val="nil"/>
            </w:tcBorders>
            <w:shd w:val="clear" w:color="auto" w:fill="auto"/>
            <w:noWrap/>
            <w:vAlign w:val="center"/>
          </w:tcPr>
          <w:p w:rsidR="00C0045E" w:rsidRPr="007428B5" w:rsidRDefault="00C0045E" w:rsidP="00C0045E">
            <w:pPr>
              <w:widowControl/>
              <w:rPr>
                <w:rFonts w:ascii="Arial" w:hAnsi="Arial" w:cs="Arial"/>
                <w:snapToGrid/>
                <w:color w:val="000000"/>
                <w:sz w:val="18"/>
                <w:szCs w:val="18"/>
              </w:rPr>
            </w:pPr>
            <w:r>
              <w:rPr>
                <w:rFonts w:ascii="Arial" w:hAnsi="Arial" w:cs="Arial"/>
                <w:sz w:val="18"/>
                <w:szCs w:val="18"/>
              </w:rPr>
              <w:t>Атос банка а.д. Бања Лука</w:t>
            </w:r>
          </w:p>
        </w:tc>
        <w:tc>
          <w:tcPr>
            <w:tcW w:w="2268" w:type="dxa"/>
            <w:tcBorders>
              <w:top w:val="nil"/>
              <w:left w:val="nil"/>
              <w:bottom w:val="nil"/>
              <w:right w:val="nil"/>
            </w:tcBorders>
            <w:shd w:val="clear" w:color="auto" w:fill="auto"/>
            <w:noWrap/>
            <w:vAlign w:val="center"/>
          </w:tcPr>
          <w:p w:rsidR="00C0045E" w:rsidRPr="008D5EA9" w:rsidRDefault="00C0045E" w:rsidP="00C0045E">
            <w:pPr>
              <w:widowControl/>
              <w:jc w:val="right"/>
              <w:rPr>
                <w:rFonts w:ascii="Arial" w:hAnsi="Arial" w:cs="Arial"/>
                <w:snapToGrid/>
                <w:color w:val="000000"/>
                <w:sz w:val="18"/>
                <w:szCs w:val="18"/>
                <w:lang w:val="sr-Cyrl-BA"/>
              </w:rPr>
            </w:pPr>
            <w:r>
              <w:rPr>
                <w:rFonts w:ascii="Arial" w:hAnsi="Arial" w:cs="Arial"/>
                <w:color w:val="000000"/>
                <w:sz w:val="18"/>
                <w:szCs w:val="18"/>
              </w:rPr>
              <w:t>250,000</w:t>
            </w:r>
          </w:p>
        </w:tc>
        <w:tc>
          <w:tcPr>
            <w:tcW w:w="2126" w:type="dxa"/>
            <w:tcBorders>
              <w:top w:val="nil"/>
              <w:left w:val="nil"/>
              <w:bottom w:val="nil"/>
              <w:right w:val="nil"/>
            </w:tcBorders>
            <w:shd w:val="clear" w:color="auto" w:fill="auto"/>
            <w:vAlign w:val="center"/>
          </w:tcPr>
          <w:p w:rsidR="00C0045E" w:rsidRPr="008D5EA9" w:rsidRDefault="00C0045E" w:rsidP="00C0045E">
            <w:pPr>
              <w:widowControl/>
              <w:jc w:val="right"/>
              <w:rPr>
                <w:rFonts w:ascii="Arial" w:hAnsi="Arial" w:cs="Arial"/>
                <w:snapToGrid/>
                <w:color w:val="000000"/>
                <w:sz w:val="18"/>
                <w:szCs w:val="18"/>
                <w:lang w:val="sr-Cyrl-BA"/>
              </w:rPr>
            </w:pPr>
            <w:r>
              <w:rPr>
                <w:rFonts w:ascii="Arial" w:hAnsi="Arial" w:cs="Arial"/>
                <w:color w:val="000000"/>
                <w:sz w:val="18"/>
                <w:szCs w:val="18"/>
              </w:rPr>
              <w:t>250,000</w:t>
            </w:r>
          </w:p>
        </w:tc>
      </w:tr>
      <w:tr w:rsidR="00C0045E" w:rsidRPr="00064D75" w:rsidTr="008E38A7">
        <w:trPr>
          <w:trHeight w:val="20"/>
        </w:trPr>
        <w:tc>
          <w:tcPr>
            <w:tcW w:w="4678" w:type="dxa"/>
            <w:tcBorders>
              <w:top w:val="nil"/>
              <w:left w:val="nil"/>
              <w:bottom w:val="nil"/>
              <w:right w:val="nil"/>
            </w:tcBorders>
            <w:shd w:val="clear" w:color="auto" w:fill="auto"/>
            <w:noWrap/>
            <w:vAlign w:val="center"/>
          </w:tcPr>
          <w:p w:rsidR="00C0045E" w:rsidRPr="0002238D" w:rsidRDefault="00C0045E" w:rsidP="00C0045E">
            <w:pPr>
              <w:widowControl/>
              <w:rPr>
                <w:rFonts w:ascii="Arial" w:hAnsi="Arial" w:cs="Arial"/>
                <w:snapToGrid/>
                <w:color w:val="000000"/>
                <w:sz w:val="18"/>
                <w:szCs w:val="18"/>
                <w:lang w:val="sr-Cyrl-BA"/>
              </w:rPr>
            </w:pPr>
            <w:r>
              <w:rPr>
                <w:rFonts w:ascii="Arial" w:hAnsi="Arial" w:cs="Arial"/>
                <w:sz w:val="18"/>
                <w:szCs w:val="18"/>
              </w:rPr>
              <w:t>МФ банка БЛ</w:t>
            </w:r>
          </w:p>
        </w:tc>
        <w:tc>
          <w:tcPr>
            <w:tcW w:w="2268" w:type="dxa"/>
            <w:tcBorders>
              <w:top w:val="nil"/>
              <w:left w:val="nil"/>
              <w:bottom w:val="nil"/>
              <w:right w:val="nil"/>
            </w:tcBorders>
            <w:shd w:val="clear" w:color="auto" w:fill="auto"/>
            <w:noWrap/>
            <w:vAlign w:val="center"/>
          </w:tcPr>
          <w:p w:rsidR="00C0045E" w:rsidRPr="002263EC" w:rsidRDefault="00C0045E" w:rsidP="00C0045E">
            <w:pPr>
              <w:widowControl/>
              <w:jc w:val="right"/>
              <w:rPr>
                <w:rFonts w:ascii="Arial" w:hAnsi="Arial" w:cs="Arial"/>
                <w:snapToGrid/>
                <w:color w:val="000000"/>
                <w:sz w:val="18"/>
                <w:szCs w:val="18"/>
                <w:lang w:val="sr-Cyrl-BA"/>
              </w:rPr>
            </w:pPr>
            <w:r>
              <w:rPr>
                <w:rFonts w:ascii="Arial" w:hAnsi="Arial" w:cs="Arial"/>
                <w:color w:val="000000"/>
                <w:sz w:val="18"/>
                <w:szCs w:val="18"/>
              </w:rPr>
              <w:t>250,000</w:t>
            </w:r>
          </w:p>
        </w:tc>
        <w:tc>
          <w:tcPr>
            <w:tcW w:w="2126" w:type="dxa"/>
            <w:tcBorders>
              <w:top w:val="nil"/>
              <w:left w:val="nil"/>
              <w:bottom w:val="nil"/>
              <w:right w:val="nil"/>
            </w:tcBorders>
            <w:shd w:val="clear" w:color="auto" w:fill="auto"/>
            <w:vAlign w:val="center"/>
          </w:tcPr>
          <w:p w:rsidR="00C0045E" w:rsidRPr="002263EC" w:rsidRDefault="00C0045E" w:rsidP="00C0045E">
            <w:pPr>
              <w:widowControl/>
              <w:jc w:val="right"/>
              <w:rPr>
                <w:rFonts w:ascii="Arial" w:hAnsi="Arial" w:cs="Arial"/>
                <w:snapToGrid/>
                <w:color w:val="000000"/>
                <w:sz w:val="18"/>
                <w:szCs w:val="18"/>
                <w:lang w:val="sr-Cyrl-BA"/>
              </w:rPr>
            </w:pPr>
            <w:r>
              <w:rPr>
                <w:rFonts w:ascii="Arial" w:hAnsi="Arial" w:cs="Arial"/>
                <w:color w:val="000000"/>
                <w:sz w:val="18"/>
                <w:szCs w:val="18"/>
              </w:rPr>
              <w:t>3,250,000</w:t>
            </w:r>
          </w:p>
        </w:tc>
      </w:tr>
      <w:tr w:rsidR="00C0045E" w:rsidRPr="00064D75" w:rsidTr="008E38A7">
        <w:trPr>
          <w:trHeight w:val="20"/>
        </w:trPr>
        <w:tc>
          <w:tcPr>
            <w:tcW w:w="4678" w:type="dxa"/>
            <w:tcBorders>
              <w:top w:val="nil"/>
              <w:left w:val="nil"/>
              <w:bottom w:val="nil"/>
              <w:right w:val="nil"/>
            </w:tcBorders>
            <w:shd w:val="clear" w:color="auto" w:fill="auto"/>
            <w:noWrap/>
            <w:vAlign w:val="center"/>
          </w:tcPr>
          <w:p w:rsidR="00C0045E" w:rsidRPr="00064D75" w:rsidRDefault="00C0045E" w:rsidP="00C0045E">
            <w:pPr>
              <w:widowControl/>
              <w:rPr>
                <w:rFonts w:ascii="Arial" w:hAnsi="Arial" w:cs="Arial"/>
                <w:snapToGrid/>
                <w:color w:val="000000"/>
                <w:sz w:val="18"/>
                <w:szCs w:val="18"/>
              </w:rPr>
            </w:pPr>
            <w:r>
              <w:rPr>
                <w:rFonts w:ascii="Arial" w:hAnsi="Arial" w:cs="Arial"/>
                <w:sz w:val="18"/>
                <w:szCs w:val="18"/>
              </w:rPr>
              <w:t>Наша банка а.д. Бања Лука</w:t>
            </w:r>
          </w:p>
        </w:tc>
        <w:tc>
          <w:tcPr>
            <w:tcW w:w="2268" w:type="dxa"/>
            <w:tcBorders>
              <w:top w:val="nil"/>
              <w:left w:val="nil"/>
              <w:bottom w:val="nil"/>
              <w:right w:val="nil"/>
            </w:tcBorders>
            <w:shd w:val="clear" w:color="auto" w:fill="auto"/>
            <w:noWrap/>
            <w:vAlign w:val="center"/>
          </w:tcPr>
          <w:p w:rsidR="00C0045E" w:rsidRPr="002263EC" w:rsidRDefault="00C0045E" w:rsidP="00C0045E">
            <w:pPr>
              <w:widowControl/>
              <w:jc w:val="right"/>
              <w:rPr>
                <w:rFonts w:ascii="Arial" w:hAnsi="Arial" w:cs="Arial"/>
                <w:snapToGrid/>
                <w:color w:val="000000"/>
                <w:sz w:val="18"/>
                <w:szCs w:val="18"/>
                <w:lang w:val="sr-Cyrl-BA"/>
              </w:rPr>
            </w:pPr>
          </w:p>
        </w:tc>
        <w:tc>
          <w:tcPr>
            <w:tcW w:w="2126" w:type="dxa"/>
            <w:tcBorders>
              <w:top w:val="nil"/>
              <w:left w:val="nil"/>
              <w:bottom w:val="nil"/>
              <w:right w:val="nil"/>
            </w:tcBorders>
            <w:shd w:val="clear" w:color="auto" w:fill="auto"/>
            <w:vAlign w:val="center"/>
          </w:tcPr>
          <w:p w:rsidR="00C0045E" w:rsidRPr="002263EC" w:rsidRDefault="00C0045E" w:rsidP="00C0045E">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w:t>
            </w:r>
          </w:p>
        </w:tc>
      </w:tr>
      <w:tr w:rsidR="00C0045E" w:rsidRPr="00064D75" w:rsidTr="008E38A7">
        <w:trPr>
          <w:trHeight w:val="20"/>
        </w:trPr>
        <w:tc>
          <w:tcPr>
            <w:tcW w:w="4678" w:type="dxa"/>
            <w:tcBorders>
              <w:top w:val="nil"/>
              <w:left w:val="nil"/>
              <w:bottom w:val="nil"/>
              <w:right w:val="nil"/>
            </w:tcBorders>
            <w:shd w:val="clear" w:color="auto" w:fill="auto"/>
            <w:noWrap/>
            <w:vAlign w:val="center"/>
          </w:tcPr>
          <w:p w:rsidR="00C0045E" w:rsidRPr="00064D75" w:rsidRDefault="00C0045E" w:rsidP="00C0045E">
            <w:pPr>
              <w:widowControl/>
              <w:rPr>
                <w:rFonts w:ascii="Arial" w:hAnsi="Arial" w:cs="Arial"/>
                <w:snapToGrid/>
                <w:color w:val="000000"/>
                <w:sz w:val="18"/>
                <w:szCs w:val="18"/>
              </w:rPr>
            </w:pPr>
            <w:r>
              <w:rPr>
                <w:rFonts w:ascii="Arial" w:hAnsi="Arial" w:cs="Arial"/>
                <w:sz w:val="18"/>
                <w:szCs w:val="18"/>
              </w:rPr>
              <w:t>Нова банка БЛ</w:t>
            </w:r>
          </w:p>
        </w:tc>
        <w:tc>
          <w:tcPr>
            <w:tcW w:w="2268" w:type="dxa"/>
            <w:tcBorders>
              <w:top w:val="nil"/>
              <w:left w:val="nil"/>
              <w:bottom w:val="nil"/>
              <w:right w:val="nil"/>
            </w:tcBorders>
            <w:shd w:val="clear" w:color="auto" w:fill="auto"/>
            <w:noWrap/>
            <w:vAlign w:val="center"/>
          </w:tcPr>
          <w:p w:rsidR="00C0045E" w:rsidRPr="008D5EA9" w:rsidRDefault="00C0045E" w:rsidP="00C0045E">
            <w:pPr>
              <w:widowControl/>
              <w:jc w:val="right"/>
              <w:rPr>
                <w:rFonts w:ascii="Arial" w:hAnsi="Arial" w:cs="Arial"/>
                <w:snapToGrid/>
                <w:color w:val="000000"/>
                <w:sz w:val="18"/>
                <w:szCs w:val="18"/>
                <w:lang w:val="sr-Cyrl-BA"/>
              </w:rPr>
            </w:pPr>
          </w:p>
        </w:tc>
        <w:tc>
          <w:tcPr>
            <w:tcW w:w="2126" w:type="dxa"/>
            <w:tcBorders>
              <w:top w:val="nil"/>
              <w:left w:val="nil"/>
              <w:bottom w:val="nil"/>
              <w:right w:val="nil"/>
            </w:tcBorders>
            <w:shd w:val="clear" w:color="auto" w:fill="auto"/>
            <w:vAlign w:val="center"/>
          </w:tcPr>
          <w:p w:rsidR="00C0045E" w:rsidRPr="008D5EA9" w:rsidRDefault="00C0045E" w:rsidP="00C0045E">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w:t>
            </w:r>
          </w:p>
        </w:tc>
      </w:tr>
      <w:tr w:rsidR="00C0045E" w:rsidRPr="00064D75" w:rsidTr="008E38A7">
        <w:trPr>
          <w:trHeight w:val="20"/>
        </w:trPr>
        <w:tc>
          <w:tcPr>
            <w:tcW w:w="4678" w:type="dxa"/>
            <w:tcBorders>
              <w:top w:val="nil"/>
              <w:left w:val="nil"/>
              <w:bottom w:val="nil"/>
              <w:right w:val="nil"/>
            </w:tcBorders>
            <w:shd w:val="clear" w:color="auto" w:fill="auto"/>
            <w:noWrap/>
            <w:vAlign w:val="center"/>
          </w:tcPr>
          <w:p w:rsidR="00C0045E" w:rsidRPr="00064D75" w:rsidRDefault="00C0045E" w:rsidP="00C0045E">
            <w:pPr>
              <w:widowControl/>
              <w:rPr>
                <w:rFonts w:ascii="Arial" w:hAnsi="Arial" w:cs="Arial"/>
                <w:snapToGrid/>
                <w:color w:val="000000"/>
                <w:sz w:val="18"/>
                <w:szCs w:val="18"/>
              </w:rPr>
            </w:pPr>
            <w:r>
              <w:rPr>
                <w:rFonts w:ascii="Arial" w:hAnsi="Arial" w:cs="Arial"/>
                <w:sz w:val="18"/>
                <w:szCs w:val="18"/>
              </w:rPr>
              <w:t>Одобрени зајам</w:t>
            </w:r>
          </w:p>
        </w:tc>
        <w:tc>
          <w:tcPr>
            <w:tcW w:w="2268" w:type="dxa"/>
            <w:tcBorders>
              <w:top w:val="nil"/>
              <w:left w:val="nil"/>
              <w:bottom w:val="single" w:sz="4" w:space="0" w:color="auto"/>
              <w:right w:val="nil"/>
            </w:tcBorders>
            <w:shd w:val="clear" w:color="auto" w:fill="auto"/>
            <w:noWrap/>
            <w:vAlign w:val="center"/>
          </w:tcPr>
          <w:p w:rsidR="00C0045E" w:rsidRPr="008D5EA9" w:rsidRDefault="00C0045E" w:rsidP="00C0045E">
            <w:pPr>
              <w:widowControl/>
              <w:jc w:val="right"/>
              <w:rPr>
                <w:rFonts w:ascii="Arial" w:hAnsi="Arial" w:cs="Arial"/>
                <w:snapToGrid/>
                <w:color w:val="000000"/>
                <w:sz w:val="18"/>
                <w:szCs w:val="18"/>
                <w:lang w:val="sr-Cyrl-BA"/>
              </w:rPr>
            </w:pPr>
            <w:r>
              <w:rPr>
                <w:rFonts w:ascii="Arial" w:hAnsi="Arial" w:cs="Arial"/>
                <w:color w:val="000000"/>
                <w:sz w:val="18"/>
                <w:szCs w:val="18"/>
              </w:rPr>
              <w:t>54,833</w:t>
            </w:r>
          </w:p>
        </w:tc>
        <w:tc>
          <w:tcPr>
            <w:tcW w:w="2126" w:type="dxa"/>
            <w:tcBorders>
              <w:top w:val="nil"/>
              <w:left w:val="nil"/>
              <w:bottom w:val="single" w:sz="4" w:space="0" w:color="auto"/>
              <w:right w:val="nil"/>
            </w:tcBorders>
            <w:shd w:val="clear" w:color="auto" w:fill="auto"/>
            <w:vAlign w:val="center"/>
          </w:tcPr>
          <w:p w:rsidR="00C0045E" w:rsidRPr="008D5EA9" w:rsidRDefault="00C0045E" w:rsidP="00C0045E">
            <w:pPr>
              <w:widowControl/>
              <w:jc w:val="right"/>
              <w:rPr>
                <w:rFonts w:ascii="Arial" w:hAnsi="Arial" w:cs="Arial"/>
                <w:snapToGrid/>
                <w:color w:val="000000"/>
                <w:sz w:val="18"/>
                <w:szCs w:val="18"/>
                <w:lang w:val="sr-Cyrl-BA"/>
              </w:rPr>
            </w:pPr>
            <w:r>
              <w:rPr>
                <w:rFonts w:ascii="Arial" w:hAnsi="Arial" w:cs="Arial"/>
                <w:color w:val="000000"/>
                <w:sz w:val="18"/>
                <w:szCs w:val="18"/>
              </w:rPr>
              <w:t>68,833</w:t>
            </w:r>
          </w:p>
        </w:tc>
      </w:tr>
      <w:tr w:rsidR="00E34818" w:rsidRPr="00064D75" w:rsidTr="008E38A7">
        <w:trPr>
          <w:trHeight w:val="20"/>
        </w:trPr>
        <w:tc>
          <w:tcPr>
            <w:tcW w:w="4678" w:type="dxa"/>
            <w:tcBorders>
              <w:top w:val="nil"/>
              <w:left w:val="nil"/>
              <w:bottom w:val="nil"/>
              <w:right w:val="nil"/>
            </w:tcBorders>
            <w:shd w:val="clear" w:color="auto" w:fill="auto"/>
            <w:noWrap/>
            <w:vAlign w:val="center"/>
          </w:tcPr>
          <w:p w:rsidR="00E34818" w:rsidRPr="00064D75" w:rsidRDefault="00E34818" w:rsidP="00E34818">
            <w:pPr>
              <w:widowControl/>
              <w:rPr>
                <w:rFonts w:ascii="Arial" w:hAnsi="Arial" w:cs="Arial"/>
                <w:snapToGrid/>
                <w:color w:val="000000"/>
                <w:sz w:val="18"/>
                <w:szCs w:val="18"/>
              </w:rPr>
            </w:pPr>
          </w:p>
        </w:tc>
        <w:tc>
          <w:tcPr>
            <w:tcW w:w="2268" w:type="dxa"/>
            <w:tcBorders>
              <w:top w:val="single" w:sz="4" w:space="0" w:color="auto"/>
              <w:left w:val="nil"/>
              <w:right w:val="nil"/>
            </w:tcBorders>
            <w:shd w:val="clear" w:color="auto" w:fill="auto"/>
            <w:noWrap/>
            <w:vAlign w:val="bottom"/>
          </w:tcPr>
          <w:p w:rsidR="00E34818" w:rsidRPr="008675F2" w:rsidRDefault="00E34818" w:rsidP="00E34818">
            <w:pPr>
              <w:jc w:val="right"/>
              <w:rPr>
                <w:rFonts w:ascii="Arial" w:hAnsi="Arial" w:cs="Arial"/>
                <w:b/>
                <w:bCs/>
                <w:color w:val="000000"/>
                <w:sz w:val="18"/>
                <w:szCs w:val="18"/>
                <w:lang w:val="sr-Cyrl-BA"/>
              </w:rPr>
            </w:pPr>
          </w:p>
        </w:tc>
        <w:tc>
          <w:tcPr>
            <w:tcW w:w="2126" w:type="dxa"/>
            <w:tcBorders>
              <w:top w:val="single" w:sz="4" w:space="0" w:color="auto"/>
              <w:left w:val="nil"/>
              <w:right w:val="nil"/>
            </w:tcBorders>
            <w:shd w:val="clear" w:color="auto" w:fill="auto"/>
            <w:vAlign w:val="bottom"/>
          </w:tcPr>
          <w:p w:rsidR="00E34818" w:rsidRPr="008675F2" w:rsidRDefault="00E34818" w:rsidP="00E34818">
            <w:pPr>
              <w:jc w:val="right"/>
              <w:rPr>
                <w:rFonts w:ascii="Arial" w:hAnsi="Arial" w:cs="Arial"/>
                <w:b/>
                <w:bCs/>
                <w:color w:val="000000"/>
                <w:sz w:val="18"/>
                <w:szCs w:val="18"/>
                <w:lang w:val="sr-Cyrl-BA"/>
              </w:rPr>
            </w:pPr>
          </w:p>
        </w:tc>
      </w:tr>
      <w:tr w:rsidR="00C0045E" w:rsidRPr="00064D75" w:rsidTr="002812DE">
        <w:trPr>
          <w:trHeight w:val="20"/>
        </w:trPr>
        <w:tc>
          <w:tcPr>
            <w:tcW w:w="4678" w:type="dxa"/>
            <w:tcBorders>
              <w:top w:val="nil"/>
              <w:left w:val="nil"/>
              <w:bottom w:val="nil"/>
              <w:right w:val="nil"/>
            </w:tcBorders>
            <w:shd w:val="clear" w:color="auto" w:fill="auto"/>
            <w:noWrap/>
            <w:vAlign w:val="center"/>
          </w:tcPr>
          <w:p w:rsidR="00C0045E" w:rsidRPr="00064D75" w:rsidRDefault="00C0045E" w:rsidP="00C0045E">
            <w:pPr>
              <w:widowControl/>
              <w:ind w:left="58" w:hanging="58"/>
              <w:rPr>
                <w:rFonts w:ascii="Arial" w:hAnsi="Arial" w:cs="Arial"/>
                <w:b/>
                <w:bCs/>
                <w:snapToGrid/>
                <w:sz w:val="18"/>
                <w:szCs w:val="18"/>
              </w:rPr>
            </w:pPr>
            <w:r w:rsidRPr="00064D75">
              <w:rPr>
                <w:rFonts w:ascii="Arial" w:hAnsi="Arial" w:cs="Arial"/>
                <w:b/>
                <w:bCs/>
                <w:snapToGrid/>
                <w:sz w:val="18"/>
                <w:szCs w:val="18"/>
                <w:lang w:val="sr-Cyrl-BA"/>
              </w:rPr>
              <w:t>Дугорочни финансијски пласмани</w:t>
            </w:r>
            <w:r>
              <w:rPr>
                <w:rFonts w:ascii="Arial" w:hAnsi="Arial" w:cs="Arial"/>
                <w:b/>
                <w:bCs/>
                <w:snapToGrid/>
                <w:sz w:val="18"/>
                <w:szCs w:val="18"/>
                <w:lang w:val="sr-Cyrl-BA"/>
              </w:rPr>
              <w:t xml:space="preserve"> (остало):</w:t>
            </w:r>
          </w:p>
        </w:tc>
        <w:tc>
          <w:tcPr>
            <w:tcW w:w="2268" w:type="dxa"/>
            <w:tcBorders>
              <w:left w:val="nil"/>
              <w:bottom w:val="nil"/>
              <w:right w:val="nil"/>
            </w:tcBorders>
            <w:shd w:val="clear" w:color="auto" w:fill="auto"/>
            <w:noWrap/>
            <w:vAlign w:val="center"/>
          </w:tcPr>
          <w:p w:rsidR="00C0045E" w:rsidRPr="00FB28AC" w:rsidRDefault="00C0045E" w:rsidP="00C0045E">
            <w:pPr>
              <w:widowControl/>
              <w:rPr>
                <w:rFonts w:ascii="Arial" w:hAnsi="Arial" w:cs="Arial"/>
                <w:b/>
                <w:snapToGrid/>
                <w:color w:val="000000"/>
                <w:sz w:val="18"/>
                <w:szCs w:val="18"/>
                <w:lang w:val="sr-Cyrl-BA"/>
              </w:rPr>
            </w:pPr>
            <w:r>
              <w:rPr>
                <w:rFonts w:ascii="Arial" w:hAnsi="Arial" w:cs="Arial"/>
                <w:b/>
                <w:snapToGrid/>
                <w:color w:val="000000"/>
                <w:sz w:val="18"/>
                <w:szCs w:val="18"/>
              </w:rPr>
              <w:t xml:space="preserve">                         </w:t>
            </w:r>
            <w:r w:rsidRPr="007D030B">
              <w:rPr>
                <w:rFonts w:ascii="Arial" w:hAnsi="Arial" w:cs="Arial"/>
                <w:b/>
                <w:snapToGrid/>
                <w:color w:val="000000"/>
                <w:sz w:val="18"/>
                <w:szCs w:val="18"/>
                <w:lang w:val="sr-Cyrl-BA"/>
              </w:rPr>
              <w:t>2,254,833</w:t>
            </w:r>
          </w:p>
        </w:tc>
        <w:tc>
          <w:tcPr>
            <w:tcW w:w="2126" w:type="dxa"/>
            <w:tcBorders>
              <w:left w:val="nil"/>
              <w:bottom w:val="nil"/>
              <w:right w:val="nil"/>
            </w:tcBorders>
            <w:shd w:val="clear" w:color="auto" w:fill="auto"/>
            <w:vAlign w:val="bottom"/>
          </w:tcPr>
          <w:p w:rsidR="00C0045E" w:rsidRPr="00FB28AC" w:rsidRDefault="00C0045E" w:rsidP="00C0045E">
            <w:pPr>
              <w:widowControl/>
              <w:jc w:val="right"/>
              <w:rPr>
                <w:rFonts w:ascii="Arial" w:hAnsi="Arial" w:cs="Arial"/>
                <w:b/>
                <w:snapToGrid/>
                <w:color w:val="000000"/>
                <w:sz w:val="18"/>
                <w:szCs w:val="18"/>
                <w:lang w:val="sr-Cyrl-BA"/>
              </w:rPr>
            </w:pPr>
            <w:r w:rsidRPr="0069723C">
              <w:rPr>
                <w:rFonts w:ascii="Arial" w:hAnsi="Arial" w:cs="Arial"/>
                <w:b/>
                <w:snapToGrid/>
                <w:color w:val="000000"/>
                <w:sz w:val="18"/>
                <w:szCs w:val="18"/>
                <w:lang w:val="sr-Cyrl-BA"/>
              </w:rPr>
              <w:t>4,268,833</w:t>
            </w:r>
          </w:p>
        </w:tc>
      </w:tr>
      <w:tr w:rsidR="00C0045E" w:rsidRPr="00064D75" w:rsidTr="002812DE">
        <w:trPr>
          <w:trHeight w:val="20"/>
        </w:trPr>
        <w:tc>
          <w:tcPr>
            <w:tcW w:w="4678" w:type="dxa"/>
            <w:tcBorders>
              <w:top w:val="nil"/>
              <w:left w:val="nil"/>
              <w:bottom w:val="nil"/>
              <w:right w:val="nil"/>
            </w:tcBorders>
            <w:shd w:val="clear" w:color="auto" w:fill="auto"/>
            <w:noWrap/>
            <w:vAlign w:val="center"/>
          </w:tcPr>
          <w:p w:rsidR="00C0045E" w:rsidRPr="00064D75" w:rsidRDefault="00C0045E" w:rsidP="00C0045E">
            <w:pPr>
              <w:widowControl/>
              <w:ind w:left="58" w:hanging="58"/>
              <w:rPr>
                <w:rFonts w:ascii="Arial" w:hAnsi="Arial" w:cs="Arial"/>
                <w:b/>
                <w:bCs/>
                <w:snapToGrid/>
                <w:sz w:val="18"/>
                <w:szCs w:val="18"/>
              </w:rPr>
            </w:pPr>
          </w:p>
        </w:tc>
        <w:tc>
          <w:tcPr>
            <w:tcW w:w="2268" w:type="dxa"/>
            <w:tcBorders>
              <w:top w:val="single" w:sz="4" w:space="0" w:color="auto"/>
              <w:left w:val="nil"/>
              <w:bottom w:val="nil"/>
              <w:right w:val="nil"/>
            </w:tcBorders>
            <w:shd w:val="clear" w:color="auto" w:fill="auto"/>
            <w:noWrap/>
            <w:vAlign w:val="center"/>
          </w:tcPr>
          <w:p w:rsidR="00C0045E" w:rsidRPr="008675F2" w:rsidRDefault="00C0045E" w:rsidP="00C0045E">
            <w:pPr>
              <w:widowControl/>
              <w:jc w:val="right"/>
              <w:rPr>
                <w:rFonts w:ascii="Arial" w:hAnsi="Arial" w:cs="Arial"/>
                <w:b/>
                <w:snapToGrid/>
                <w:color w:val="000000"/>
                <w:sz w:val="18"/>
                <w:szCs w:val="18"/>
                <w:lang w:val="sr-Cyrl-BA"/>
              </w:rPr>
            </w:pPr>
            <w:r>
              <w:rPr>
                <w:rFonts w:ascii="Arial" w:hAnsi="Arial" w:cs="Arial"/>
                <w:b/>
                <w:snapToGrid/>
                <w:color w:val="000000"/>
                <w:sz w:val="18"/>
                <w:szCs w:val="18"/>
              </w:rPr>
              <w:t xml:space="preserve">                         </w:t>
            </w:r>
            <w:r w:rsidRPr="007D030B">
              <w:rPr>
                <w:rFonts w:ascii="Arial" w:hAnsi="Arial" w:cs="Arial"/>
                <w:b/>
                <w:snapToGrid/>
                <w:color w:val="000000"/>
                <w:sz w:val="18"/>
                <w:szCs w:val="18"/>
                <w:lang w:val="sr-Cyrl-BA"/>
              </w:rPr>
              <w:t>2,254,833</w:t>
            </w:r>
          </w:p>
        </w:tc>
        <w:tc>
          <w:tcPr>
            <w:tcW w:w="2126" w:type="dxa"/>
            <w:tcBorders>
              <w:top w:val="single" w:sz="4" w:space="0" w:color="auto"/>
              <w:left w:val="nil"/>
              <w:bottom w:val="nil"/>
              <w:right w:val="nil"/>
            </w:tcBorders>
            <w:shd w:val="clear" w:color="auto" w:fill="auto"/>
            <w:vAlign w:val="bottom"/>
          </w:tcPr>
          <w:p w:rsidR="00C0045E" w:rsidRPr="008675F2" w:rsidRDefault="00C0045E" w:rsidP="00C0045E">
            <w:pPr>
              <w:widowControl/>
              <w:jc w:val="right"/>
              <w:rPr>
                <w:rFonts w:ascii="Arial" w:hAnsi="Arial" w:cs="Arial"/>
                <w:b/>
                <w:snapToGrid/>
                <w:color w:val="000000"/>
                <w:sz w:val="18"/>
                <w:szCs w:val="18"/>
                <w:lang w:val="sr-Cyrl-BA"/>
              </w:rPr>
            </w:pPr>
            <w:r w:rsidRPr="0069723C">
              <w:rPr>
                <w:rFonts w:ascii="Arial" w:hAnsi="Arial" w:cs="Arial"/>
                <w:b/>
                <w:snapToGrid/>
                <w:color w:val="000000"/>
                <w:sz w:val="18"/>
                <w:szCs w:val="18"/>
                <w:lang w:val="sr-Cyrl-BA"/>
              </w:rPr>
              <w:t>4,268,833</w:t>
            </w:r>
          </w:p>
        </w:tc>
      </w:tr>
      <w:tr w:rsidR="004E5CF5" w:rsidRPr="00064D75" w:rsidTr="008E38A7">
        <w:trPr>
          <w:trHeight w:val="20"/>
        </w:trPr>
        <w:tc>
          <w:tcPr>
            <w:tcW w:w="4678" w:type="dxa"/>
            <w:tcBorders>
              <w:top w:val="nil"/>
              <w:left w:val="nil"/>
              <w:bottom w:val="nil"/>
              <w:right w:val="nil"/>
            </w:tcBorders>
            <w:shd w:val="clear" w:color="auto" w:fill="auto"/>
            <w:noWrap/>
            <w:vAlign w:val="center"/>
            <w:hideMark/>
          </w:tcPr>
          <w:p w:rsidR="004E5CF5" w:rsidRPr="00064D75" w:rsidRDefault="004E5CF5" w:rsidP="008E38A7">
            <w:pPr>
              <w:widowControl/>
              <w:rPr>
                <w:rFonts w:ascii="Arial" w:hAnsi="Arial" w:cs="Arial"/>
                <w:b/>
                <w:bCs/>
                <w:snapToGrid/>
                <w:sz w:val="18"/>
                <w:szCs w:val="18"/>
              </w:rPr>
            </w:pPr>
            <w:r w:rsidRPr="00064D75">
              <w:rPr>
                <w:rFonts w:ascii="Arial" w:hAnsi="Arial" w:cs="Arial"/>
                <w:b/>
                <w:bCs/>
                <w:snapToGrid/>
                <w:sz w:val="18"/>
                <w:szCs w:val="18"/>
              </w:rPr>
              <w:t>Хартије од вриједности које се држе до доспијећа:</w:t>
            </w:r>
          </w:p>
        </w:tc>
        <w:tc>
          <w:tcPr>
            <w:tcW w:w="2268" w:type="dxa"/>
            <w:tcBorders>
              <w:top w:val="single" w:sz="4" w:space="0" w:color="auto"/>
              <w:left w:val="nil"/>
              <w:bottom w:val="nil"/>
              <w:right w:val="nil"/>
            </w:tcBorders>
            <w:shd w:val="clear" w:color="auto" w:fill="auto"/>
            <w:noWrap/>
            <w:vAlign w:val="bottom"/>
          </w:tcPr>
          <w:p w:rsidR="004E5CF5" w:rsidRPr="00064D75" w:rsidRDefault="004E5CF5" w:rsidP="008E38A7">
            <w:pPr>
              <w:widowControl/>
              <w:jc w:val="right"/>
              <w:rPr>
                <w:rFonts w:ascii="Arial" w:hAnsi="Arial" w:cs="Arial"/>
                <w:snapToGrid/>
                <w:color w:val="000000"/>
                <w:sz w:val="18"/>
                <w:szCs w:val="18"/>
              </w:rPr>
            </w:pPr>
          </w:p>
        </w:tc>
        <w:tc>
          <w:tcPr>
            <w:tcW w:w="2126" w:type="dxa"/>
            <w:tcBorders>
              <w:top w:val="single" w:sz="4" w:space="0" w:color="auto"/>
              <w:left w:val="nil"/>
              <w:bottom w:val="nil"/>
              <w:right w:val="nil"/>
            </w:tcBorders>
            <w:shd w:val="clear" w:color="auto" w:fill="auto"/>
            <w:vAlign w:val="bottom"/>
            <w:hideMark/>
          </w:tcPr>
          <w:p w:rsidR="004E5CF5" w:rsidRPr="00064D75" w:rsidRDefault="004E5CF5" w:rsidP="008E38A7">
            <w:pPr>
              <w:widowControl/>
              <w:ind w:right="57"/>
              <w:jc w:val="right"/>
              <w:rPr>
                <w:rFonts w:ascii="Arial" w:hAnsi="Arial" w:cs="Arial"/>
                <w:snapToGrid/>
                <w:color w:val="000000"/>
                <w:sz w:val="18"/>
                <w:szCs w:val="18"/>
              </w:rPr>
            </w:pPr>
          </w:p>
        </w:tc>
      </w:tr>
      <w:tr w:rsidR="004E5CF5" w:rsidRPr="00064D75" w:rsidTr="008E38A7">
        <w:trPr>
          <w:trHeight w:val="20"/>
        </w:trPr>
        <w:tc>
          <w:tcPr>
            <w:tcW w:w="4678" w:type="dxa"/>
            <w:tcBorders>
              <w:top w:val="nil"/>
              <w:left w:val="nil"/>
              <w:bottom w:val="nil"/>
              <w:right w:val="nil"/>
            </w:tcBorders>
            <w:shd w:val="clear" w:color="auto" w:fill="auto"/>
            <w:noWrap/>
            <w:vAlign w:val="center"/>
            <w:hideMark/>
          </w:tcPr>
          <w:p w:rsidR="004E5CF5" w:rsidRPr="00064D75" w:rsidRDefault="004E5CF5" w:rsidP="008E38A7">
            <w:pPr>
              <w:widowControl/>
              <w:rPr>
                <w:rFonts w:ascii="Arial" w:hAnsi="Arial" w:cs="Arial"/>
                <w:snapToGrid/>
                <w:sz w:val="18"/>
                <w:szCs w:val="18"/>
              </w:rPr>
            </w:pPr>
            <w:r w:rsidRPr="00064D75">
              <w:rPr>
                <w:rFonts w:ascii="Arial" w:hAnsi="Arial" w:cs="Arial"/>
                <w:snapToGrid/>
                <w:sz w:val="18"/>
                <w:szCs w:val="18"/>
              </w:rPr>
              <w:t xml:space="preserve">Атлантик ББ </w:t>
            </w:r>
            <w:r w:rsidRPr="00064D75">
              <w:rPr>
                <w:rFonts w:ascii="Arial" w:hAnsi="Arial" w:cs="Arial"/>
                <w:snapToGrid/>
                <w:sz w:val="18"/>
                <w:szCs w:val="18"/>
                <w:lang w:val="sr-Cyrl-BA"/>
              </w:rPr>
              <w:t xml:space="preserve">д.о.о. Бања Лука - </w:t>
            </w:r>
            <w:r w:rsidRPr="00064D75">
              <w:rPr>
                <w:rFonts w:ascii="Arial" w:hAnsi="Arial" w:cs="Arial"/>
                <w:snapToGrid/>
                <w:sz w:val="18"/>
                <w:szCs w:val="18"/>
              </w:rPr>
              <w:t>обвезнице</w:t>
            </w:r>
          </w:p>
        </w:tc>
        <w:tc>
          <w:tcPr>
            <w:tcW w:w="2268" w:type="dxa"/>
            <w:tcBorders>
              <w:top w:val="nil"/>
              <w:left w:val="nil"/>
              <w:bottom w:val="nil"/>
              <w:right w:val="nil"/>
            </w:tcBorders>
            <w:shd w:val="clear" w:color="auto" w:fill="auto"/>
            <w:noWrap/>
            <w:vAlign w:val="bottom"/>
          </w:tcPr>
          <w:p w:rsidR="004E5CF5" w:rsidRPr="0069723C" w:rsidRDefault="004E5CF5" w:rsidP="008E38A7">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w:t>
            </w:r>
          </w:p>
        </w:tc>
        <w:tc>
          <w:tcPr>
            <w:tcW w:w="2126" w:type="dxa"/>
            <w:tcBorders>
              <w:top w:val="nil"/>
              <w:left w:val="nil"/>
              <w:bottom w:val="nil"/>
              <w:right w:val="nil"/>
            </w:tcBorders>
            <w:shd w:val="clear" w:color="auto" w:fill="auto"/>
            <w:vAlign w:val="bottom"/>
            <w:hideMark/>
          </w:tcPr>
          <w:p w:rsidR="004E5CF5" w:rsidRPr="00064D75" w:rsidRDefault="004E5CF5" w:rsidP="008E38A7">
            <w:pPr>
              <w:widowControl/>
              <w:ind w:right="57"/>
              <w:jc w:val="right"/>
              <w:rPr>
                <w:rFonts w:ascii="Arial" w:hAnsi="Arial" w:cs="Arial"/>
                <w:snapToGrid/>
                <w:color w:val="000000"/>
                <w:sz w:val="18"/>
                <w:szCs w:val="18"/>
                <w:lang w:val="sr-Cyrl-BA"/>
              </w:rPr>
            </w:pPr>
            <w:r>
              <w:rPr>
                <w:rFonts w:ascii="Arial" w:hAnsi="Arial" w:cs="Arial"/>
                <w:snapToGrid/>
                <w:color w:val="000000"/>
                <w:sz w:val="18"/>
                <w:szCs w:val="18"/>
                <w:lang w:val="sr-Cyrl-BA"/>
              </w:rPr>
              <w:t>-</w:t>
            </w:r>
          </w:p>
        </w:tc>
      </w:tr>
      <w:tr w:rsidR="004E5CF5" w:rsidRPr="00064D75" w:rsidTr="008E38A7">
        <w:trPr>
          <w:trHeight w:val="20"/>
        </w:trPr>
        <w:tc>
          <w:tcPr>
            <w:tcW w:w="4678" w:type="dxa"/>
            <w:tcBorders>
              <w:top w:val="nil"/>
              <w:left w:val="nil"/>
              <w:bottom w:val="nil"/>
              <w:right w:val="nil"/>
            </w:tcBorders>
            <w:shd w:val="clear" w:color="auto" w:fill="auto"/>
            <w:noWrap/>
            <w:vAlign w:val="center"/>
            <w:hideMark/>
          </w:tcPr>
          <w:p w:rsidR="004E5CF5" w:rsidRPr="00064D75" w:rsidRDefault="004E5CF5" w:rsidP="008E38A7">
            <w:pPr>
              <w:widowControl/>
              <w:rPr>
                <w:rFonts w:ascii="Arial" w:hAnsi="Arial" w:cs="Arial"/>
                <w:snapToGrid/>
                <w:sz w:val="18"/>
                <w:szCs w:val="18"/>
              </w:rPr>
            </w:pPr>
            <w:r w:rsidRPr="00064D75">
              <w:rPr>
                <w:rFonts w:ascii="Arial" w:hAnsi="Arial" w:cs="Arial"/>
                <w:snapToGrid/>
                <w:sz w:val="18"/>
                <w:szCs w:val="18"/>
              </w:rPr>
              <w:t>МКД Синергија</w:t>
            </w:r>
            <w:r w:rsidRPr="00064D75">
              <w:rPr>
                <w:rFonts w:ascii="Arial" w:hAnsi="Arial" w:cs="Arial"/>
                <w:snapToGrid/>
                <w:sz w:val="18"/>
                <w:szCs w:val="18"/>
                <w:lang w:val="sr-Cyrl-BA"/>
              </w:rPr>
              <w:t xml:space="preserve"> </w:t>
            </w:r>
            <w:r w:rsidRPr="00064D75">
              <w:rPr>
                <w:rFonts w:ascii="Arial" w:hAnsi="Arial" w:cs="Arial"/>
                <w:snapToGrid/>
                <w:sz w:val="18"/>
                <w:szCs w:val="18"/>
              </w:rPr>
              <w:t xml:space="preserve">Плус </w:t>
            </w:r>
            <w:r w:rsidRPr="00064D75">
              <w:rPr>
                <w:rFonts w:ascii="Arial" w:hAnsi="Arial" w:cs="Arial"/>
                <w:snapToGrid/>
                <w:sz w:val="18"/>
                <w:szCs w:val="18"/>
                <w:lang w:val="sr-Cyrl-BA"/>
              </w:rPr>
              <w:t xml:space="preserve">- </w:t>
            </w:r>
            <w:r w:rsidRPr="00064D75">
              <w:rPr>
                <w:rFonts w:ascii="Arial" w:hAnsi="Arial" w:cs="Arial"/>
                <w:snapToGrid/>
                <w:sz w:val="18"/>
                <w:szCs w:val="18"/>
              </w:rPr>
              <w:t>обвезнице</w:t>
            </w:r>
          </w:p>
        </w:tc>
        <w:tc>
          <w:tcPr>
            <w:tcW w:w="2268" w:type="dxa"/>
            <w:tcBorders>
              <w:top w:val="nil"/>
              <w:left w:val="nil"/>
              <w:bottom w:val="nil"/>
              <w:right w:val="nil"/>
            </w:tcBorders>
            <w:shd w:val="clear" w:color="auto" w:fill="auto"/>
            <w:noWrap/>
            <w:vAlign w:val="bottom"/>
          </w:tcPr>
          <w:p w:rsidR="004E5CF5" w:rsidRPr="0069723C" w:rsidRDefault="004E5CF5" w:rsidP="008E38A7">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w:t>
            </w:r>
          </w:p>
        </w:tc>
        <w:tc>
          <w:tcPr>
            <w:tcW w:w="2126" w:type="dxa"/>
            <w:tcBorders>
              <w:top w:val="nil"/>
              <w:left w:val="nil"/>
              <w:bottom w:val="nil"/>
              <w:right w:val="nil"/>
            </w:tcBorders>
            <w:shd w:val="clear" w:color="auto" w:fill="auto"/>
            <w:vAlign w:val="bottom"/>
            <w:hideMark/>
          </w:tcPr>
          <w:p w:rsidR="004E5CF5" w:rsidRPr="00064D75" w:rsidRDefault="004E5CF5" w:rsidP="008E38A7">
            <w:pPr>
              <w:widowControl/>
              <w:ind w:right="57"/>
              <w:jc w:val="right"/>
              <w:rPr>
                <w:rFonts w:ascii="Arial" w:hAnsi="Arial" w:cs="Arial"/>
                <w:snapToGrid/>
                <w:color w:val="000000"/>
                <w:sz w:val="18"/>
                <w:szCs w:val="18"/>
                <w:lang w:val="sr-Cyrl-BA"/>
              </w:rPr>
            </w:pPr>
            <w:r>
              <w:rPr>
                <w:rFonts w:ascii="Arial" w:hAnsi="Arial" w:cs="Arial"/>
                <w:snapToGrid/>
                <w:color w:val="000000"/>
                <w:sz w:val="18"/>
                <w:szCs w:val="18"/>
                <w:lang w:val="sr-Cyrl-BA"/>
              </w:rPr>
              <w:t>-</w:t>
            </w:r>
          </w:p>
        </w:tc>
      </w:tr>
      <w:tr w:rsidR="004E5CF5" w:rsidRPr="00064D75" w:rsidTr="008E38A7">
        <w:trPr>
          <w:trHeight w:val="20"/>
        </w:trPr>
        <w:tc>
          <w:tcPr>
            <w:tcW w:w="4678" w:type="dxa"/>
            <w:tcBorders>
              <w:top w:val="nil"/>
              <w:left w:val="nil"/>
              <w:bottom w:val="nil"/>
              <w:right w:val="nil"/>
            </w:tcBorders>
            <w:shd w:val="clear" w:color="auto" w:fill="auto"/>
            <w:noWrap/>
            <w:vAlign w:val="center"/>
            <w:hideMark/>
          </w:tcPr>
          <w:p w:rsidR="004E5CF5" w:rsidRPr="00064D75" w:rsidRDefault="004E5CF5" w:rsidP="008E38A7">
            <w:pPr>
              <w:widowControl/>
              <w:rPr>
                <w:rFonts w:ascii="Arial" w:hAnsi="Arial" w:cs="Arial"/>
                <w:snapToGrid/>
                <w:sz w:val="18"/>
                <w:szCs w:val="18"/>
              </w:rPr>
            </w:pPr>
            <w:r w:rsidRPr="00064D75">
              <w:rPr>
                <w:rFonts w:ascii="Arial" w:hAnsi="Arial" w:cs="Arial"/>
                <w:snapToGrid/>
                <w:sz w:val="18"/>
                <w:szCs w:val="18"/>
              </w:rPr>
              <w:t xml:space="preserve">Општина Лопаре </w:t>
            </w:r>
            <w:r w:rsidRPr="00064D75">
              <w:rPr>
                <w:rFonts w:ascii="Arial" w:hAnsi="Arial" w:cs="Arial"/>
                <w:snapToGrid/>
                <w:sz w:val="18"/>
                <w:szCs w:val="18"/>
                <w:lang w:val="sr-Cyrl-BA"/>
              </w:rPr>
              <w:t xml:space="preserve">- </w:t>
            </w:r>
            <w:r w:rsidRPr="00064D75">
              <w:rPr>
                <w:rFonts w:ascii="Arial" w:hAnsi="Arial" w:cs="Arial"/>
                <w:snapToGrid/>
                <w:sz w:val="18"/>
                <w:szCs w:val="18"/>
              </w:rPr>
              <w:t>обвезнице</w:t>
            </w:r>
          </w:p>
        </w:tc>
        <w:tc>
          <w:tcPr>
            <w:tcW w:w="2268" w:type="dxa"/>
            <w:tcBorders>
              <w:top w:val="nil"/>
              <w:left w:val="nil"/>
              <w:bottom w:val="nil"/>
              <w:right w:val="nil"/>
            </w:tcBorders>
            <w:shd w:val="clear" w:color="auto" w:fill="auto"/>
            <w:noWrap/>
            <w:vAlign w:val="bottom"/>
          </w:tcPr>
          <w:p w:rsidR="004E5CF5" w:rsidRPr="008675F2" w:rsidRDefault="004E5CF5" w:rsidP="008E38A7">
            <w:pPr>
              <w:jc w:val="right"/>
              <w:rPr>
                <w:rFonts w:ascii="Arial" w:hAnsi="Arial" w:cs="Arial"/>
                <w:sz w:val="18"/>
                <w:szCs w:val="18"/>
                <w:lang w:val="sr-Cyrl-BA"/>
              </w:rPr>
            </w:pPr>
            <w:r>
              <w:rPr>
                <w:rFonts w:ascii="Arial" w:hAnsi="Arial" w:cs="Arial"/>
                <w:sz w:val="18"/>
                <w:szCs w:val="18"/>
                <w:lang w:val="sr-Cyrl-BA"/>
              </w:rPr>
              <w:t>-</w:t>
            </w:r>
          </w:p>
        </w:tc>
        <w:tc>
          <w:tcPr>
            <w:tcW w:w="2126" w:type="dxa"/>
            <w:tcBorders>
              <w:top w:val="nil"/>
              <w:left w:val="nil"/>
              <w:bottom w:val="nil"/>
              <w:right w:val="nil"/>
            </w:tcBorders>
            <w:shd w:val="clear" w:color="auto" w:fill="auto"/>
            <w:vAlign w:val="bottom"/>
            <w:hideMark/>
          </w:tcPr>
          <w:p w:rsidR="004E5CF5" w:rsidRPr="00064D75" w:rsidRDefault="004E5CF5" w:rsidP="008E38A7">
            <w:pPr>
              <w:widowControl/>
              <w:ind w:right="57"/>
              <w:jc w:val="right"/>
              <w:rPr>
                <w:rFonts w:ascii="Arial" w:hAnsi="Arial" w:cs="Arial"/>
                <w:snapToGrid/>
                <w:color w:val="000000"/>
                <w:sz w:val="18"/>
                <w:szCs w:val="18"/>
                <w:lang w:val="sr-Cyrl-BA"/>
              </w:rPr>
            </w:pPr>
            <w:r>
              <w:rPr>
                <w:rFonts w:ascii="Arial" w:hAnsi="Arial" w:cs="Arial"/>
                <w:sz w:val="18"/>
                <w:szCs w:val="18"/>
                <w:lang w:val="sr-Cyrl-BA"/>
              </w:rPr>
              <w:t>-</w:t>
            </w:r>
          </w:p>
        </w:tc>
      </w:tr>
      <w:tr w:rsidR="004E5CF5" w:rsidRPr="00064D75" w:rsidTr="008E38A7">
        <w:trPr>
          <w:trHeight w:val="20"/>
        </w:trPr>
        <w:tc>
          <w:tcPr>
            <w:tcW w:w="4678" w:type="dxa"/>
            <w:tcBorders>
              <w:top w:val="nil"/>
              <w:left w:val="nil"/>
              <w:bottom w:val="nil"/>
              <w:right w:val="nil"/>
            </w:tcBorders>
            <w:shd w:val="clear" w:color="auto" w:fill="auto"/>
            <w:noWrap/>
            <w:vAlign w:val="center"/>
            <w:hideMark/>
          </w:tcPr>
          <w:p w:rsidR="004E5CF5" w:rsidRPr="00064D75" w:rsidRDefault="004E5CF5" w:rsidP="008E38A7">
            <w:pPr>
              <w:widowControl/>
              <w:rPr>
                <w:rFonts w:ascii="Arial" w:hAnsi="Arial" w:cs="Arial"/>
                <w:snapToGrid/>
                <w:sz w:val="18"/>
                <w:szCs w:val="18"/>
              </w:rPr>
            </w:pPr>
          </w:p>
        </w:tc>
        <w:tc>
          <w:tcPr>
            <w:tcW w:w="2268" w:type="dxa"/>
            <w:tcBorders>
              <w:top w:val="single" w:sz="4" w:space="0" w:color="auto"/>
              <w:left w:val="nil"/>
              <w:bottom w:val="single" w:sz="4" w:space="0" w:color="auto"/>
              <w:right w:val="nil"/>
            </w:tcBorders>
            <w:shd w:val="clear" w:color="auto" w:fill="auto"/>
            <w:noWrap/>
            <w:vAlign w:val="bottom"/>
          </w:tcPr>
          <w:p w:rsidR="004E5CF5" w:rsidRPr="008675F2" w:rsidRDefault="004E5CF5" w:rsidP="008E38A7">
            <w:pPr>
              <w:jc w:val="right"/>
              <w:rPr>
                <w:rFonts w:ascii="Arial" w:hAnsi="Arial" w:cs="Arial"/>
                <w:sz w:val="18"/>
                <w:szCs w:val="18"/>
                <w:lang w:val="sr-Cyrl-BA"/>
              </w:rPr>
            </w:pPr>
            <w:r>
              <w:rPr>
                <w:rFonts w:ascii="Arial" w:hAnsi="Arial" w:cs="Arial"/>
                <w:sz w:val="18"/>
                <w:szCs w:val="18"/>
                <w:lang w:val="sr-Cyrl-BA"/>
              </w:rPr>
              <w:t>-</w:t>
            </w:r>
          </w:p>
        </w:tc>
        <w:tc>
          <w:tcPr>
            <w:tcW w:w="2126" w:type="dxa"/>
            <w:tcBorders>
              <w:top w:val="single" w:sz="4" w:space="0" w:color="auto"/>
              <w:left w:val="nil"/>
              <w:bottom w:val="single" w:sz="4" w:space="0" w:color="auto"/>
              <w:right w:val="nil"/>
            </w:tcBorders>
            <w:shd w:val="clear" w:color="auto" w:fill="auto"/>
            <w:vAlign w:val="bottom"/>
            <w:hideMark/>
          </w:tcPr>
          <w:p w:rsidR="004E5CF5" w:rsidRPr="00064D75" w:rsidRDefault="004E5CF5" w:rsidP="008E38A7">
            <w:pPr>
              <w:widowControl/>
              <w:ind w:right="57"/>
              <w:jc w:val="right"/>
              <w:rPr>
                <w:rFonts w:ascii="Arial" w:hAnsi="Arial" w:cs="Arial"/>
                <w:b/>
                <w:snapToGrid/>
                <w:color w:val="000000"/>
                <w:sz w:val="18"/>
                <w:szCs w:val="18"/>
                <w:lang w:val="sr-Cyrl-BA"/>
              </w:rPr>
            </w:pPr>
            <w:r>
              <w:rPr>
                <w:rFonts w:ascii="Arial" w:hAnsi="Arial" w:cs="Arial"/>
                <w:sz w:val="18"/>
                <w:szCs w:val="18"/>
                <w:lang w:val="sr-Cyrl-BA"/>
              </w:rPr>
              <w:t>-</w:t>
            </w:r>
          </w:p>
        </w:tc>
      </w:tr>
      <w:tr w:rsidR="004E5CF5" w:rsidRPr="00064D75" w:rsidTr="008E38A7">
        <w:trPr>
          <w:trHeight w:val="20"/>
        </w:trPr>
        <w:tc>
          <w:tcPr>
            <w:tcW w:w="4678" w:type="dxa"/>
            <w:tcBorders>
              <w:top w:val="nil"/>
              <w:left w:val="nil"/>
              <w:bottom w:val="nil"/>
              <w:right w:val="nil"/>
            </w:tcBorders>
            <w:shd w:val="clear" w:color="auto" w:fill="auto"/>
            <w:noWrap/>
            <w:vAlign w:val="center"/>
            <w:hideMark/>
          </w:tcPr>
          <w:p w:rsidR="004E5CF5" w:rsidRPr="00064D75" w:rsidRDefault="004E5CF5" w:rsidP="008E38A7">
            <w:pPr>
              <w:widowControl/>
              <w:ind w:left="58" w:hanging="58"/>
              <w:rPr>
                <w:rFonts w:ascii="Arial" w:hAnsi="Arial" w:cs="Arial"/>
                <w:b/>
                <w:bCs/>
                <w:snapToGrid/>
                <w:sz w:val="18"/>
                <w:szCs w:val="18"/>
                <w:lang w:val="sr-Cyrl-BA"/>
              </w:rPr>
            </w:pPr>
            <w:r w:rsidRPr="00064D75">
              <w:rPr>
                <w:rFonts w:ascii="Arial" w:hAnsi="Arial" w:cs="Arial"/>
                <w:b/>
                <w:bCs/>
                <w:snapToGrid/>
                <w:sz w:val="18"/>
                <w:szCs w:val="18"/>
              </w:rPr>
              <w:t>Хартије од вриједности расположиве за продају</w:t>
            </w:r>
            <w:r w:rsidRPr="00064D75">
              <w:rPr>
                <w:rFonts w:ascii="Arial" w:hAnsi="Arial" w:cs="Arial"/>
                <w:b/>
                <w:bCs/>
                <w:snapToGrid/>
                <w:sz w:val="18"/>
                <w:szCs w:val="18"/>
                <w:lang w:val="sr-Cyrl-BA"/>
              </w:rPr>
              <w:t>:</w:t>
            </w:r>
          </w:p>
        </w:tc>
        <w:tc>
          <w:tcPr>
            <w:tcW w:w="2268" w:type="dxa"/>
            <w:tcBorders>
              <w:top w:val="nil"/>
              <w:left w:val="nil"/>
              <w:bottom w:val="nil"/>
              <w:right w:val="nil"/>
            </w:tcBorders>
            <w:shd w:val="clear" w:color="auto" w:fill="auto"/>
            <w:noWrap/>
            <w:vAlign w:val="bottom"/>
          </w:tcPr>
          <w:p w:rsidR="004E5CF5" w:rsidRPr="00064D75" w:rsidRDefault="004E5CF5" w:rsidP="008E38A7">
            <w:pPr>
              <w:widowControl/>
              <w:jc w:val="right"/>
              <w:rPr>
                <w:rFonts w:ascii="Arial" w:hAnsi="Arial" w:cs="Arial"/>
                <w:snapToGrid/>
                <w:color w:val="000000"/>
                <w:sz w:val="18"/>
                <w:szCs w:val="18"/>
              </w:rPr>
            </w:pPr>
          </w:p>
        </w:tc>
        <w:tc>
          <w:tcPr>
            <w:tcW w:w="2126" w:type="dxa"/>
            <w:tcBorders>
              <w:top w:val="nil"/>
              <w:left w:val="nil"/>
              <w:bottom w:val="nil"/>
              <w:right w:val="nil"/>
            </w:tcBorders>
            <w:shd w:val="clear" w:color="auto" w:fill="auto"/>
            <w:vAlign w:val="bottom"/>
            <w:hideMark/>
          </w:tcPr>
          <w:p w:rsidR="004E5CF5" w:rsidRPr="00064D75" w:rsidRDefault="004E5CF5" w:rsidP="008E38A7">
            <w:pPr>
              <w:widowControl/>
              <w:ind w:right="57"/>
              <w:jc w:val="right"/>
              <w:rPr>
                <w:rFonts w:ascii="Arial" w:hAnsi="Arial" w:cs="Arial"/>
                <w:snapToGrid/>
                <w:color w:val="000000"/>
                <w:sz w:val="18"/>
                <w:szCs w:val="18"/>
              </w:rPr>
            </w:pPr>
          </w:p>
        </w:tc>
      </w:tr>
      <w:tr w:rsidR="004E5CF5" w:rsidRPr="00064D75" w:rsidTr="008E38A7">
        <w:trPr>
          <w:trHeight w:val="20"/>
        </w:trPr>
        <w:tc>
          <w:tcPr>
            <w:tcW w:w="4678" w:type="dxa"/>
            <w:tcBorders>
              <w:top w:val="nil"/>
              <w:left w:val="nil"/>
              <w:bottom w:val="nil"/>
              <w:right w:val="nil"/>
            </w:tcBorders>
            <w:shd w:val="clear" w:color="auto" w:fill="auto"/>
            <w:noWrap/>
            <w:vAlign w:val="center"/>
            <w:hideMark/>
          </w:tcPr>
          <w:p w:rsidR="004E5CF5" w:rsidRPr="00064D75" w:rsidRDefault="004E5CF5" w:rsidP="008E38A7">
            <w:pPr>
              <w:widowControl/>
              <w:rPr>
                <w:rFonts w:ascii="Arial" w:hAnsi="Arial" w:cs="Arial"/>
                <w:bCs/>
                <w:snapToGrid/>
                <w:sz w:val="18"/>
                <w:szCs w:val="18"/>
              </w:rPr>
            </w:pPr>
            <w:r>
              <w:rPr>
                <w:rFonts w:ascii="Arial" w:hAnsi="Arial" w:cs="Arial"/>
                <w:bCs/>
                <w:snapToGrid/>
                <w:sz w:val="18"/>
                <w:szCs w:val="18"/>
                <w:lang w:val="sr-Cyrl-BA"/>
              </w:rPr>
              <w:t>ХоВ к</w:t>
            </w:r>
            <w:r w:rsidRPr="00064D75">
              <w:rPr>
                <w:rFonts w:ascii="Arial" w:hAnsi="Arial" w:cs="Arial"/>
                <w:bCs/>
                <w:snapToGrid/>
                <w:sz w:val="18"/>
                <w:szCs w:val="18"/>
                <w:lang w:val="sr-Cyrl-BA"/>
              </w:rPr>
              <w:t>оје служе за покриће техничких резерви н</w:t>
            </w:r>
            <w:r w:rsidRPr="00064D75">
              <w:rPr>
                <w:rFonts w:ascii="Arial" w:hAnsi="Arial" w:cs="Arial"/>
                <w:bCs/>
                <w:snapToGrid/>
                <w:sz w:val="18"/>
                <w:szCs w:val="18"/>
              </w:rPr>
              <w:t>еживотних осигурања</w:t>
            </w:r>
          </w:p>
        </w:tc>
        <w:tc>
          <w:tcPr>
            <w:tcW w:w="2268" w:type="dxa"/>
            <w:tcBorders>
              <w:top w:val="nil"/>
              <w:left w:val="nil"/>
              <w:bottom w:val="nil"/>
              <w:right w:val="nil"/>
            </w:tcBorders>
            <w:shd w:val="clear" w:color="auto" w:fill="auto"/>
            <w:noWrap/>
            <w:vAlign w:val="bottom"/>
          </w:tcPr>
          <w:p w:rsidR="004E5CF5" w:rsidRPr="00115B27" w:rsidRDefault="004E5CF5" w:rsidP="008E38A7">
            <w:pPr>
              <w:widowControl/>
              <w:jc w:val="right"/>
              <w:rPr>
                <w:rFonts w:ascii="Arial" w:hAnsi="Arial" w:cs="Arial"/>
                <w:snapToGrid/>
                <w:color w:val="000000"/>
                <w:sz w:val="18"/>
                <w:szCs w:val="18"/>
                <w:lang w:val="sr-Cyrl-BA"/>
              </w:rPr>
            </w:pPr>
          </w:p>
        </w:tc>
        <w:tc>
          <w:tcPr>
            <w:tcW w:w="2126" w:type="dxa"/>
            <w:tcBorders>
              <w:top w:val="nil"/>
              <w:left w:val="nil"/>
              <w:bottom w:val="nil"/>
              <w:right w:val="nil"/>
            </w:tcBorders>
            <w:shd w:val="clear" w:color="auto" w:fill="auto"/>
            <w:vAlign w:val="bottom"/>
          </w:tcPr>
          <w:p w:rsidR="004E5CF5" w:rsidRPr="00115B27" w:rsidRDefault="004E5CF5" w:rsidP="008E38A7">
            <w:pPr>
              <w:widowControl/>
              <w:ind w:right="57"/>
              <w:jc w:val="right"/>
              <w:rPr>
                <w:rFonts w:ascii="Arial" w:hAnsi="Arial" w:cs="Arial"/>
                <w:snapToGrid/>
                <w:color w:val="000000"/>
                <w:sz w:val="18"/>
                <w:szCs w:val="18"/>
                <w:lang w:val="sr-Cyrl-BA"/>
              </w:rPr>
            </w:pPr>
          </w:p>
        </w:tc>
      </w:tr>
      <w:tr w:rsidR="00C0045E" w:rsidRPr="00064D75" w:rsidTr="008E38A7">
        <w:trPr>
          <w:trHeight w:val="20"/>
        </w:trPr>
        <w:tc>
          <w:tcPr>
            <w:tcW w:w="4678" w:type="dxa"/>
            <w:tcBorders>
              <w:top w:val="nil"/>
              <w:left w:val="nil"/>
              <w:bottom w:val="nil"/>
              <w:right w:val="nil"/>
            </w:tcBorders>
            <w:shd w:val="clear" w:color="auto" w:fill="auto"/>
            <w:noWrap/>
            <w:vAlign w:val="center"/>
            <w:hideMark/>
          </w:tcPr>
          <w:p w:rsidR="00C0045E" w:rsidRPr="00064D75" w:rsidRDefault="00C0045E" w:rsidP="00C0045E">
            <w:pPr>
              <w:widowControl/>
              <w:ind w:firstLine="165"/>
              <w:rPr>
                <w:rFonts w:ascii="Arial" w:hAnsi="Arial" w:cs="Arial"/>
                <w:snapToGrid/>
                <w:sz w:val="18"/>
                <w:szCs w:val="18"/>
              </w:rPr>
            </w:pPr>
            <w:r>
              <w:rPr>
                <w:rFonts w:ascii="Arial" w:hAnsi="Arial" w:cs="Arial"/>
                <w:snapToGrid/>
                <w:sz w:val="18"/>
                <w:szCs w:val="18"/>
                <w:lang w:val="sr-Cyrl-CS"/>
              </w:rPr>
              <w:t xml:space="preserve">- </w:t>
            </w:r>
            <w:r w:rsidRPr="00064D75">
              <w:rPr>
                <w:rFonts w:ascii="Arial" w:hAnsi="Arial" w:cs="Arial"/>
                <w:snapToGrid/>
                <w:sz w:val="18"/>
                <w:szCs w:val="18"/>
                <w:lang w:val="bs-Latn-BA"/>
              </w:rPr>
              <w:t>Обвезнице Владе Републике Српске</w:t>
            </w:r>
          </w:p>
        </w:tc>
        <w:tc>
          <w:tcPr>
            <w:tcW w:w="2268" w:type="dxa"/>
            <w:tcBorders>
              <w:top w:val="nil"/>
              <w:left w:val="nil"/>
              <w:bottom w:val="nil"/>
              <w:right w:val="nil"/>
            </w:tcBorders>
            <w:shd w:val="clear" w:color="auto" w:fill="auto"/>
            <w:noWrap/>
            <w:vAlign w:val="bottom"/>
          </w:tcPr>
          <w:p w:rsidR="00C0045E" w:rsidRPr="007D030B" w:rsidRDefault="00C0045E" w:rsidP="00C0045E">
            <w:pPr>
              <w:widowControl/>
              <w:jc w:val="right"/>
              <w:rPr>
                <w:rFonts w:ascii="Arial" w:hAnsi="Arial" w:cs="Arial"/>
                <w:snapToGrid/>
                <w:sz w:val="18"/>
                <w:szCs w:val="18"/>
              </w:rPr>
            </w:pPr>
            <w:r>
              <w:rPr>
                <w:rFonts w:ascii="Arial" w:hAnsi="Arial" w:cs="Arial"/>
                <w:sz w:val="18"/>
                <w:szCs w:val="18"/>
              </w:rPr>
              <w:t xml:space="preserve">                10,408,691 </w:t>
            </w:r>
          </w:p>
        </w:tc>
        <w:tc>
          <w:tcPr>
            <w:tcW w:w="2126" w:type="dxa"/>
            <w:tcBorders>
              <w:top w:val="nil"/>
              <w:left w:val="nil"/>
              <w:bottom w:val="nil"/>
              <w:right w:val="nil"/>
            </w:tcBorders>
            <w:shd w:val="clear" w:color="auto" w:fill="auto"/>
            <w:vAlign w:val="bottom"/>
          </w:tcPr>
          <w:p w:rsidR="00C0045E" w:rsidRPr="00064D75" w:rsidRDefault="00C0045E" w:rsidP="00C0045E">
            <w:pPr>
              <w:widowControl/>
              <w:jc w:val="right"/>
              <w:rPr>
                <w:rFonts w:ascii="Arial" w:hAnsi="Arial" w:cs="Arial"/>
                <w:snapToGrid/>
                <w:color w:val="000000"/>
                <w:sz w:val="18"/>
                <w:szCs w:val="18"/>
                <w:lang w:val="sr-Cyrl-BA"/>
              </w:rPr>
            </w:pPr>
            <w:r w:rsidRPr="0069723C">
              <w:rPr>
                <w:rFonts w:ascii="Arial" w:hAnsi="Arial" w:cs="Arial"/>
                <w:snapToGrid/>
                <w:color w:val="000000"/>
                <w:sz w:val="18"/>
                <w:szCs w:val="18"/>
                <w:lang w:val="sr-Cyrl-BA"/>
              </w:rPr>
              <w:t>8,683,946</w:t>
            </w:r>
          </w:p>
        </w:tc>
      </w:tr>
      <w:tr w:rsidR="00C0045E" w:rsidRPr="00064D75" w:rsidTr="008E38A7">
        <w:trPr>
          <w:trHeight w:val="20"/>
        </w:trPr>
        <w:tc>
          <w:tcPr>
            <w:tcW w:w="4678" w:type="dxa"/>
            <w:tcBorders>
              <w:top w:val="nil"/>
              <w:left w:val="nil"/>
              <w:bottom w:val="nil"/>
              <w:right w:val="nil"/>
            </w:tcBorders>
            <w:shd w:val="clear" w:color="auto" w:fill="auto"/>
            <w:noWrap/>
            <w:vAlign w:val="center"/>
            <w:hideMark/>
          </w:tcPr>
          <w:p w:rsidR="00C0045E" w:rsidRDefault="00C0045E" w:rsidP="00C0045E">
            <w:pPr>
              <w:widowControl/>
              <w:rPr>
                <w:rFonts w:ascii="Arial" w:hAnsi="Arial" w:cs="Arial"/>
                <w:snapToGrid/>
                <w:sz w:val="18"/>
                <w:szCs w:val="18"/>
              </w:rPr>
            </w:pPr>
          </w:p>
          <w:p w:rsidR="00C0045E" w:rsidRPr="00064D75" w:rsidRDefault="00C0045E" w:rsidP="00C0045E">
            <w:pPr>
              <w:widowControl/>
              <w:rPr>
                <w:rFonts w:ascii="Arial" w:hAnsi="Arial" w:cs="Arial"/>
                <w:snapToGrid/>
                <w:sz w:val="18"/>
                <w:szCs w:val="18"/>
              </w:rPr>
            </w:pPr>
          </w:p>
        </w:tc>
        <w:tc>
          <w:tcPr>
            <w:tcW w:w="2268" w:type="dxa"/>
            <w:tcBorders>
              <w:top w:val="single" w:sz="4" w:space="0" w:color="auto"/>
              <w:left w:val="nil"/>
              <w:bottom w:val="single" w:sz="4" w:space="0" w:color="auto"/>
              <w:right w:val="nil"/>
            </w:tcBorders>
            <w:shd w:val="clear" w:color="auto" w:fill="auto"/>
            <w:noWrap/>
            <w:vAlign w:val="center"/>
          </w:tcPr>
          <w:p w:rsidR="00C0045E" w:rsidRPr="007D030B" w:rsidRDefault="00C0045E" w:rsidP="00C0045E">
            <w:pPr>
              <w:widowControl/>
              <w:jc w:val="right"/>
              <w:rPr>
                <w:rFonts w:ascii="Arial" w:hAnsi="Arial" w:cs="Arial"/>
                <w:b/>
                <w:snapToGrid/>
                <w:sz w:val="18"/>
                <w:szCs w:val="18"/>
              </w:rPr>
            </w:pPr>
            <w:r w:rsidRPr="007D030B">
              <w:rPr>
                <w:rFonts w:ascii="Arial" w:hAnsi="Arial" w:cs="Arial"/>
                <w:b/>
                <w:sz w:val="18"/>
                <w:szCs w:val="18"/>
              </w:rPr>
              <w:t xml:space="preserve">                10,408,691 </w:t>
            </w:r>
          </w:p>
        </w:tc>
        <w:tc>
          <w:tcPr>
            <w:tcW w:w="2126" w:type="dxa"/>
            <w:tcBorders>
              <w:top w:val="single" w:sz="4" w:space="0" w:color="auto"/>
              <w:left w:val="nil"/>
              <w:bottom w:val="single" w:sz="4" w:space="0" w:color="auto"/>
              <w:right w:val="nil"/>
            </w:tcBorders>
            <w:shd w:val="clear" w:color="auto" w:fill="auto"/>
            <w:vAlign w:val="center"/>
          </w:tcPr>
          <w:p w:rsidR="00C0045E" w:rsidRPr="00064D75" w:rsidRDefault="00C0045E" w:rsidP="00C0045E">
            <w:pPr>
              <w:widowControl/>
              <w:jc w:val="right"/>
              <w:rPr>
                <w:rFonts w:ascii="Arial" w:hAnsi="Arial" w:cs="Arial"/>
                <w:b/>
                <w:snapToGrid/>
                <w:color w:val="000000"/>
                <w:sz w:val="18"/>
                <w:szCs w:val="18"/>
                <w:lang w:val="sr-Cyrl-BA"/>
              </w:rPr>
            </w:pPr>
            <w:r w:rsidRPr="0069723C">
              <w:rPr>
                <w:rFonts w:ascii="Arial" w:hAnsi="Arial" w:cs="Arial"/>
                <w:b/>
                <w:snapToGrid/>
                <w:color w:val="000000"/>
                <w:sz w:val="18"/>
                <w:szCs w:val="18"/>
                <w:lang w:val="sr-Cyrl-BA"/>
              </w:rPr>
              <w:t>8,683,946</w:t>
            </w:r>
          </w:p>
        </w:tc>
      </w:tr>
      <w:tr w:rsidR="00E34818" w:rsidRPr="00064D75" w:rsidTr="008E38A7">
        <w:trPr>
          <w:trHeight w:val="20"/>
        </w:trPr>
        <w:tc>
          <w:tcPr>
            <w:tcW w:w="4678" w:type="dxa"/>
            <w:tcBorders>
              <w:top w:val="nil"/>
              <w:left w:val="nil"/>
              <w:bottom w:val="nil"/>
              <w:right w:val="nil"/>
            </w:tcBorders>
            <w:shd w:val="clear" w:color="auto" w:fill="auto"/>
            <w:noWrap/>
            <w:vAlign w:val="center"/>
            <w:hideMark/>
          </w:tcPr>
          <w:p w:rsidR="00E34818" w:rsidRPr="00064D75" w:rsidRDefault="00E34818" w:rsidP="00E34818">
            <w:pPr>
              <w:widowControl/>
              <w:rPr>
                <w:rFonts w:ascii="Arial" w:hAnsi="Arial" w:cs="Arial"/>
                <w:b/>
                <w:bCs/>
                <w:snapToGrid/>
                <w:sz w:val="18"/>
                <w:szCs w:val="18"/>
              </w:rPr>
            </w:pPr>
            <w:r w:rsidRPr="00064D75">
              <w:rPr>
                <w:rFonts w:ascii="Arial" w:hAnsi="Arial" w:cs="Arial"/>
                <w:b/>
                <w:bCs/>
                <w:snapToGrid/>
                <w:sz w:val="18"/>
                <w:szCs w:val="18"/>
              </w:rPr>
              <w:t>Остали дугорочни финансијски пласмани:</w:t>
            </w:r>
          </w:p>
        </w:tc>
        <w:tc>
          <w:tcPr>
            <w:tcW w:w="2268" w:type="dxa"/>
            <w:tcBorders>
              <w:top w:val="nil"/>
              <w:left w:val="nil"/>
              <w:bottom w:val="nil"/>
              <w:right w:val="nil"/>
            </w:tcBorders>
            <w:shd w:val="clear" w:color="auto" w:fill="auto"/>
            <w:noWrap/>
            <w:vAlign w:val="bottom"/>
          </w:tcPr>
          <w:p w:rsidR="00E34818" w:rsidRPr="00064D75" w:rsidRDefault="00E34818" w:rsidP="00E34818">
            <w:pPr>
              <w:widowControl/>
              <w:jc w:val="right"/>
              <w:rPr>
                <w:rFonts w:ascii="Arial" w:hAnsi="Arial" w:cs="Arial"/>
                <w:snapToGrid/>
                <w:color w:val="000000"/>
                <w:sz w:val="18"/>
                <w:szCs w:val="18"/>
                <w:lang w:val="sr-Cyrl-BA"/>
              </w:rPr>
            </w:pPr>
          </w:p>
        </w:tc>
        <w:tc>
          <w:tcPr>
            <w:tcW w:w="2126" w:type="dxa"/>
            <w:tcBorders>
              <w:top w:val="nil"/>
              <w:left w:val="nil"/>
              <w:bottom w:val="nil"/>
              <w:right w:val="nil"/>
            </w:tcBorders>
            <w:shd w:val="clear" w:color="auto" w:fill="auto"/>
            <w:vAlign w:val="bottom"/>
          </w:tcPr>
          <w:p w:rsidR="00E34818" w:rsidRPr="00064D75" w:rsidRDefault="00E34818" w:rsidP="00E34818">
            <w:pPr>
              <w:widowControl/>
              <w:jc w:val="right"/>
              <w:rPr>
                <w:rFonts w:ascii="Arial" w:hAnsi="Arial" w:cs="Arial"/>
                <w:snapToGrid/>
                <w:color w:val="000000"/>
                <w:sz w:val="18"/>
                <w:szCs w:val="18"/>
                <w:lang w:val="sr-Cyrl-BA"/>
              </w:rPr>
            </w:pPr>
          </w:p>
        </w:tc>
      </w:tr>
      <w:tr w:rsidR="00C0045E" w:rsidRPr="00064D75" w:rsidTr="008E38A7">
        <w:trPr>
          <w:trHeight w:val="20"/>
        </w:trPr>
        <w:tc>
          <w:tcPr>
            <w:tcW w:w="4678" w:type="dxa"/>
            <w:tcBorders>
              <w:top w:val="nil"/>
              <w:left w:val="nil"/>
              <w:bottom w:val="nil"/>
              <w:right w:val="nil"/>
            </w:tcBorders>
            <w:shd w:val="clear" w:color="auto" w:fill="auto"/>
            <w:noWrap/>
            <w:vAlign w:val="bottom"/>
            <w:hideMark/>
          </w:tcPr>
          <w:p w:rsidR="00C0045E" w:rsidRPr="0069723C" w:rsidRDefault="00C0045E" w:rsidP="00C0045E">
            <w:pPr>
              <w:widowControl/>
              <w:rPr>
                <w:rFonts w:ascii="Arial" w:hAnsi="Arial" w:cs="Arial"/>
                <w:snapToGrid/>
                <w:sz w:val="18"/>
                <w:szCs w:val="18"/>
              </w:rPr>
            </w:pPr>
            <w:r w:rsidRPr="0069723C">
              <w:rPr>
                <w:rFonts w:ascii="Arial" w:hAnsi="Arial" w:cs="Arial"/>
                <w:sz w:val="18"/>
                <w:szCs w:val="18"/>
              </w:rPr>
              <w:t>Резервни фонд бироа ЗК</w:t>
            </w:r>
          </w:p>
        </w:tc>
        <w:tc>
          <w:tcPr>
            <w:tcW w:w="2268" w:type="dxa"/>
            <w:tcBorders>
              <w:top w:val="nil"/>
              <w:left w:val="nil"/>
              <w:bottom w:val="nil"/>
              <w:right w:val="nil"/>
            </w:tcBorders>
            <w:shd w:val="clear" w:color="auto" w:fill="auto"/>
            <w:noWrap/>
            <w:vAlign w:val="bottom"/>
          </w:tcPr>
          <w:p w:rsidR="00C0045E" w:rsidRPr="008675F2" w:rsidRDefault="00C0045E" w:rsidP="00C0045E">
            <w:pPr>
              <w:jc w:val="right"/>
              <w:rPr>
                <w:rFonts w:ascii="Arial" w:hAnsi="Arial" w:cs="Arial"/>
                <w:sz w:val="18"/>
                <w:szCs w:val="18"/>
                <w:lang w:val="sr-Cyrl-BA"/>
              </w:rPr>
            </w:pPr>
            <w:r>
              <w:rPr>
                <w:rFonts w:ascii="Arial" w:hAnsi="Arial" w:cs="Arial"/>
                <w:sz w:val="18"/>
                <w:szCs w:val="18"/>
              </w:rPr>
              <w:t xml:space="preserve">                      400,000 </w:t>
            </w:r>
          </w:p>
        </w:tc>
        <w:tc>
          <w:tcPr>
            <w:tcW w:w="2126" w:type="dxa"/>
            <w:tcBorders>
              <w:top w:val="nil"/>
              <w:left w:val="nil"/>
              <w:bottom w:val="nil"/>
              <w:right w:val="nil"/>
            </w:tcBorders>
            <w:shd w:val="clear" w:color="auto" w:fill="auto"/>
            <w:vAlign w:val="bottom"/>
          </w:tcPr>
          <w:p w:rsidR="00C0045E" w:rsidRPr="008675F2" w:rsidRDefault="00C0045E" w:rsidP="00C0045E">
            <w:pPr>
              <w:jc w:val="right"/>
              <w:rPr>
                <w:rFonts w:ascii="Arial" w:hAnsi="Arial" w:cs="Arial"/>
                <w:sz w:val="18"/>
                <w:szCs w:val="18"/>
                <w:lang w:val="sr-Cyrl-BA"/>
              </w:rPr>
            </w:pPr>
            <w:r>
              <w:rPr>
                <w:rFonts w:ascii="Arial" w:hAnsi="Arial" w:cs="Arial"/>
                <w:sz w:val="18"/>
                <w:szCs w:val="18"/>
              </w:rPr>
              <w:t xml:space="preserve">                      400,000 </w:t>
            </w:r>
          </w:p>
        </w:tc>
      </w:tr>
      <w:tr w:rsidR="00C0045E" w:rsidRPr="00064D75" w:rsidTr="008E38A7">
        <w:trPr>
          <w:trHeight w:val="20"/>
        </w:trPr>
        <w:tc>
          <w:tcPr>
            <w:tcW w:w="4678" w:type="dxa"/>
            <w:tcBorders>
              <w:top w:val="nil"/>
              <w:left w:val="nil"/>
              <w:bottom w:val="nil"/>
              <w:right w:val="nil"/>
            </w:tcBorders>
            <w:shd w:val="clear" w:color="auto" w:fill="auto"/>
            <w:noWrap/>
            <w:vAlign w:val="bottom"/>
            <w:hideMark/>
          </w:tcPr>
          <w:p w:rsidR="00C0045E" w:rsidRPr="0069723C" w:rsidRDefault="00C0045E" w:rsidP="00C0045E">
            <w:pPr>
              <w:widowControl/>
              <w:rPr>
                <w:rFonts w:ascii="Arial" w:hAnsi="Arial" w:cs="Arial"/>
                <w:snapToGrid/>
                <w:color w:val="000000"/>
                <w:sz w:val="18"/>
                <w:szCs w:val="18"/>
              </w:rPr>
            </w:pPr>
            <w:r w:rsidRPr="0069723C">
              <w:rPr>
                <w:rFonts w:ascii="Arial" w:hAnsi="Arial" w:cs="Arial"/>
                <w:sz w:val="18"/>
                <w:szCs w:val="18"/>
              </w:rPr>
              <w:t>Дугорочни кредити и депозит за запослене</w:t>
            </w:r>
          </w:p>
        </w:tc>
        <w:tc>
          <w:tcPr>
            <w:tcW w:w="2268" w:type="dxa"/>
            <w:tcBorders>
              <w:top w:val="nil"/>
              <w:left w:val="nil"/>
              <w:bottom w:val="nil"/>
              <w:right w:val="nil"/>
            </w:tcBorders>
            <w:shd w:val="clear" w:color="auto" w:fill="auto"/>
            <w:noWrap/>
            <w:vAlign w:val="bottom"/>
          </w:tcPr>
          <w:p w:rsidR="00C0045E" w:rsidRPr="008675F2" w:rsidRDefault="00C0045E" w:rsidP="00C0045E">
            <w:pPr>
              <w:jc w:val="right"/>
              <w:rPr>
                <w:rFonts w:ascii="Arial" w:hAnsi="Arial" w:cs="Arial"/>
                <w:sz w:val="18"/>
                <w:szCs w:val="18"/>
                <w:lang w:val="sr-Cyrl-BA"/>
              </w:rPr>
            </w:pPr>
            <w:r>
              <w:rPr>
                <w:rFonts w:ascii="Arial" w:hAnsi="Arial" w:cs="Arial"/>
                <w:sz w:val="18"/>
                <w:szCs w:val="18"/>
              </w:rPr>
              <w:t xml:space="preserve">                        46,908 </w:t>
            </w:r>
          </w:p>
        </w:tc>
        <w:tc>
          <w:tcPr>
            <w:tcW w:w="2126" w:type="dxa"/>
            <w:tcBorders>
              <w:top w:val="nil"/>
              <w:left w:val="nil"/>
              <w:bottom w:val="nil"/>
              <w:right w:val="nil"/>
            </w:tcBorders>
            <w:shd w:val="clear" w:color="auto" w:fill="auto"/>
            <w:vAlign w:val="bottom"/>
          </w:tcPr>
          <w:p w:rsidR="00C0045E" w:rsidRPr="008675F2" w:rsidRDefault="00C0045E" w:rsidP="00C0045E">
            <w:pPr>
              <w:jc w:val="right"/>
              <w:rPr>
                <w:rFonts w:ascii="Arial" w:hAnsi="Arial" w:cs="Arial"/>
                <w:sz w:val="18"/>
                <w:szCs w:val="18"/>
                <w:lang w:val="sr-Cyrl-BA"/>
              </w:rPr>
            </w:pPr>
            <w:r>
              <w:rPr>
                <w:rFonts w:ascii="Arial" w:hAnsi="Arial" w:cs="Arial"/>
                <w:sz w:val="18"/>
                <w:szCs w:val="18"/>
              </w:rPr>
              <w:t xml:space="preserve">                        51,923 </w:t>
            </w:r>
          </w:p>
        </w:tc>
      </w:tr>
      <w:tr w:rsidR="00C0045E" w:rsidRPr="00064D75" w:rsidTr="008E38A7">
        <w:trPr>
          <w:trHeight w:val="20"/>
        </w:trPr>
        <w:tc>
          <w:tcPr>
            <w:tcW w:w="4678" w:type="dxa"/>
            <w:tcBorders>
              <w:top w:val="nil"/>
              <w:left w:val="nil"/>
              <w:bottom w:val="nil"/>
              <w:right w:val="nil"/>
            </w:tcBorders>
            <w:shd w:val="clear" w:color="auto" w:fill="auto"/>
            <w:noWrap/>
            <w:vAlign w:val="center"/>
            <w:hideMark/>
          </w:tcPr>
          <w:p w:rsidR="00C0045E" w:rsidRPr="0069723C" w:rsidRDefault="00C0045E" w:rsidP="00C0045E">
            <w:pPr>
              <w:widowControl/>
              <w:rPr>
                <w:rFonts w:ascii="Arial" w:hAnsi="Arial" w:cs="Arial"/>
                <w:snapToGrid/>
                <w:sz w:val="18"/>
                <w:szCs w:val="18"/>
              </w:rPr>
            </w:pPr>
            <w:r w:rsidRPr="0069723C">
              <w:rPr>
                <w:rFonts w:ascii="Arial" w:hAnsi="Arial" w:cs="Arial"/>
                <w:color w:val="000000"/>
                <w:sz w:val="18"/>
                <w:szCs w:val="18"/>
              </w:rPr>
              <w:t>Фонд за накнаду штета Бироа ЗК</w:t>
            </w:r>
          </w:p>
        </w:tc>
        <w:tc>
          <w:tcPr>
            <w:tcW w:w="2268" w:type="dxa"/>
            <w:tcBorders>
              <w:top w:val="nil"/>
              <w:left w:val="nil"/>
              <w:bottom w:val="nil"/>
              <w:right w:val="nil"/>
            </w:tcBorders>
            <w:shd w:val="clear" w:color="auto" w:fill="auto"/>
            <w:noWrap/>
            <w:vAlign w:val="bottom"/>
          </w:tcPr>
          <w:p w:rsidR="00C0045E" w:rsidRPr="002263EC" w:rsidRDefault="00C0045E" w:rsidP="00C0045E">
            <w:pPr>
              <w:jc w:val="right"/>
              <w:rPr>
                <w:rFonts w:ascii="Arial" w:hAnsi="Arial" w:cs="Arial"/>
                <w:sz w:val="18"/>
                <w:szCs w:val="18"/>
                <w:lang w:val="sr-Cyrl-BA"/>
              </w:rPr>
            </w:pPr>
            <w:r>
              <w:rPr>
                <w:rFonts w:ascii="Arial" w:hAnsi="Arial" w:cs="Arial"/>
                <w:sz w:val="18"/>
                <w:szCs w:val="18"/>
              </w:rPr>
              <w:t xml:space="preserve">                      237,883 </w:t>
            </w:r>
          </w:p>
        </w:tc>
        <w:tc>
          <w:tcPr>
            <w:tcW w:w="2126" w:type="dxa"/>
            <w:tcBorders>
              <w:top w:val="nil"/>
              <w:left w:val="nil"/>
              <w:bottom w:val="nil"/>
              <w:right w:val="nil"/>
            </w:tcBorders>
            <w:shd w:val="clear" w:color="auto" w:fill="auto"/>
            <w:vAlign w:val="bottom"/>
          </w:tcPr>
          <w:p w:rsidR="00C0045E" w:rsidRPr="002263EC" w:rsidRDefault="00C0045E" w:rsidP="00C0045E">
            <w:pPr>
              <w:jc w:val="right"/>
              <w:rPr>
                <w:rFonts w:ascii="Arial" w:hAnsi="Arial" w:cs="Arial"/>
                <w:sz w:val="18"/>
                <w:szCs w:val="18"/>
                <w:lang w:val="sr-Cyrl-BA"/>
              </w:rPr>
            </w:pPr>
            <w:r>
              <w:rPr>
                <w:rFonts w:ascii="Arial" w:hAnsi="Arial" w:cs="Arial"/>
                <w:sz w:val="18"/>
                <w:szCs w:val="18"/>
              </w:rPr>
              <w:t xml:space="preserve">                      237,883 </w:t>
            </w:r>
          </w:p>
        </w:tc>
      </w:tr>
      <w:tr w:rsidR="00C0045E" w:rsidRPr="00064D75" w:rsidTr="008E38A7">
        <w:trPr>
          <w:trHeight w:val="20"/>
        </w:trPr>
        <w:tc>
          <w:tcPr>
            <w:tcW w:w="4678" w:type="dxa"/>
            <w:tcBorders>
              <w:top w:val="nil"/>
              <w:left w:val="nil"/>
              <w:bottom w:val="nil"/>
              <w:right w:val="nil"/>
            </w:tcBorders>
            <w:shd w:val="clear" w:color="auto" w:fill="auto"/>
            <w:noWrap/>
            <w:vAlign w:val="center"/>
            <w:hideMark/>
          </w:tcPr>
          <w:p w:rsidR="00C0045E" w:rsidRPr="00064D75" w:rsidRDefault="00C0045E" w:rsidP="00C0045E">
            <w:pPr>
              <w:widowControl/>
              <w:rPr>
                <w:rFonts w:ascii="Arial" w:hAnsi="Arial" w:cs="Arial"/>
                <w:b/>
                <w:bCs/>
                <w:snapToGrid/>
                <w:color w:val="000000"/>
                <w:sz w:val="18"/>
                <w:szCs w:val="18"/>
              </w:rPr>
            </w:pPr>
          </w:p>
        </w:tc>
        <w:tc>
          <w:tcPr>
            <w:tcW w:w="2268" w:type="dxa"/>
            <w:tcBorders>
              <w:top w:val="single" w:sz="4" w:space="0" w:color="auto"/>
              <w:left w:val="nil"/>
              <w:bottom w:val="single" w:sz="4" w:space="0" w:color="auto"/>
              <w:right w:val="nil"/>
            </w:tcBorders>
            <w:shd w:val="clear" w:color="auto" w:fill="auto"/>
            <w:noWrap/>
            <w:vAlign w:val="bottom"/>
          </w:tcPr>
          <w:p w:rsidR="00C0045E" w:rsidRPr="002263EC" w:rsidRDefault="00C0045E" w:rsidP="00C0045E">
            <w:pPr>
              <w:widowControl/>
              <w:jc w:val="right"/>
              <w:rPr>
                <w:rFonts w:ascii="Arial" w:hAnsi="Arial" w:cs="Arial"/>
                <w:b/>
                <w:snapToGrid/>
                <w:color w:val="000000"/>
                <w:sz w:val="18"/>
                <w:szCs w:val="18"/>
                <w:lang w:val="sr-Cyrl-BA"/>
              </w:rPr>
            </w:pPr>
            <w:r>
              <w:rPr>
                <w:rFonts w:ascii="Arial" w:hAnsi="Arial" w:cs="Arial"/>
                <w:b/>
                <w:bCs/>
                <w:sz w:val="18"/>
                <w:szCs w:val="18"/>
              </w:rPr>
              <w:t xml:space="preserve">                      684,791 </w:t>
            </w:r>
          </w:p>
        </w:tc>
        <w:tc>
          <w:tcPr>
            <w:tcW w:w="2126" w:type="dxa"/>
            <w:tcBorders>
              <w:top w:val="single" w:sz="4" w:space="0" w:color="auto"/>
              <w:left w:val="nil"/>
              <w:bottom w:val="single" w:sz="4" w:space="0" w:color="auto"/>
              <w:right w:val="nil"/>
            </w:tcBorders>
            <w:shd w:val="clear" w:color="auto" w:fill="auto"/>
            <w:vAlign w:val="bottom"/>
          </w:tcPr>
          <w:p w:rsidR="00C0045E" w:rsidRPr="002263EC" w:rsidRDefault="00C0045E" w:rsidP="00C0045E">
            <w:pPr>
              <w:widowControl/>
              <w:jc w:val="right"/>
              <w:rPr>
                <w:rFonts w:ascii="Arial" w:hAnsi="Arial" w:cs="Arial"/>
                <w:b/>
                <w:snapToGrid/>
                <w:color w:val="000000"/>
                <w:sz w:val="18"/>
                <w:szCs w:val="18"/>
                <w:lang w:val="sr-Cyrl-BA"/>
              </w:rPr>
            </w:pPr>
            <w:r>
              <w:rPr>
                <w:rFonts w:ascii="Arial" w:hAnsi="Arial" w:cs="Arial"/>
                <w:b/>
                <w:bCs/>
                <w:sz w:val="18"/>
                <w:szCs w:val="18"/>
              </w:rPr>
              <w:t xml:space="preserve">                      689,806 </w:t>
            </w:r>
          </w:p>
        </w:tc>
      </w:tr>
      <w:tr w:rsidR="00C0045E" w:rsidRPr="00064D75" w:rsidTr="008E38A7">
        <w:trPr>
          <w:trHeight w:val="20"/>
        </w:trPr>
        <w:tc>
          <w:tcPr>
            <w:tcW w:w="4678" w:type="dxa"/>
            <w:tcBorders>
              <w:top w:val="nil"/>
              <w:left w:val="nil"/>
              <w:bottom w:val="nil"/>
              <w:right w:val="nil"/>
            </w:tcBorders>
            <w:shd w:val="clear" w:color="auto" w:fill="auto"/>
            <w:noWrap/>
            <w:vAlign w:val="center"/>
            <w:hideMark/>
          </w:tcPr>
          <w:p w:rsidR="00C0045E" w:rsidRPr="00064D75" w:rsidRDefault="00C0045E" w:rsidP="00C0045E">
            <w:pPr>
              <w:widowControl/>
              <w:rPr>
                <w:rFonts w:ascii="Arial" w:hAnsi="Arial" w:cs="Arial"/>
                <w:snapToGrid/>
                <w:sz w:val="18"/>
                <w:szCs w:val="18"/>
              </w:rPr>
            </w:pPr>
          </w:p>
        </w:tc>
        <w:tc>
          <w:tcPr>
            <w:tcW w:w="2268" w:type="dxa"/>
            <w:tcBorders>
              <w:top w:val="nil"/>
              <w:left w:val="nil"/>
              <w:bottom w:val="double" w:sz="6" w:space="0" w:color="auto"/>
              <w:right w:val="nil"/>
            </w:tcBorders>
            <w:shd w:val="clear" w:color="auto" w:fill="auto"/>
            <w:noWrap/>
            <w:vAlign w:val="bottom"/>
          </w:tcPr>
          <w:p w:rsidR="00C0045E" w:rsidRPr="008675F2" w:rsidRDefault="00C0045E" w:rsidP="00C0045E">
            <w:pPr>
              <w:jc w:val="right"/>
              <w:rPr>
                <w:rFonts w:ascii="Arial" w:hAnsi="Arial" w:cs="Arial"/>
                <w:b/>
                <w:bCs/>
                <w:color w:val="000000"/>
                <w:sz w:val="18"/>
                <w:szCs w:val="18"/>
                <w:lang w:val="sr-Cyrl-BA"/>
              </w:rPr>
            </w:pPr>
            <w:r>
              <w:rPr>
                <w:rFonts w:ascii="Arial" w:hAnsi="Arial" w:cs="Arial"/>
                <w:b/>
                <w:bCs/>
                <w:sz w:val="18"/>
                <w:szCs w:val="18"/>
              </w:rPr>
              <w:t xml:space="preserve">13,348,315 </w:t>
            </w:r>
          </w:p>
        </w:tc>
        <w:tc>
          <w:tcPr>
            <w:tcW w:w="2126" w:type="dxa"/>
            <w:tcBorders>
              <w:top w:val="nil"/>
              <w:left w:val="nil"/>
              <w:bottom w:val="double" w:sz="6" w:space="0" w:color="auto"/>
              <w:right w:val="nil"/>
            </w:tcBorders>
            <w:shd w:val="clear" w:color="auto" w:fill="auto"/>
            <w:vAlign w:val="bottom"/>
          </w:tcPr>
          <w:p w:rsidR="00C0045E" w:rsidRPr="008675F2" w:rsidRDefault="00C0045E" w:rsidP="00C0045E">
            <w:pPr>
              <w:jc w:val="right"/>
              <w:rPr>
                <w:rFonts w:ascii="Arial" w:hAnsi="Arial" w:cs="Arial"/>
                <w:b/>
                <w:bCs/>
                <w:color w:val="000000"/>
                <w:sz w:val="18"/>
                <w:szCs w:val="18"/>
                <w:lang w:val="sr-Cyrl-BA"/>
              </w:rPr>
            </w:pPr>
            <w:r>
              <w:rPr>
                <w:rFonts w:ascii="Arial" w:hAnsi="Arial" w:cs="Arial"/>
                <w:b/>
                <w:bCs/>
                <w:sz w:val="18"/>
                <w:szCs w:val="18"/>
              </w:rPr>
              <w:t xml:space="preserve">13,642,586 </w:t>
            </w:r>
          </w:p>
        </w:tc>
      </w:tr>
    </w:tbl>
    <w:p w:rsidR="00D47F28" w:rsidRPr="0012335D" w:rsidRDefault="00D47F28" w:rsidP="00D47F28">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sr-Cyrl-BA"/>
        </w:rPr>
      </w:pPr>
    </w:p>
    <w:p w:rsidR="00AB3BEF" w:rsidRDefault="00C0045E" w:rsidP="00C0045E">
      <w:pPr>
        <w:jc w:val="both"/>
        <w:rPr>
          <w:rFonts w:ascii="Arial" w:hAnsi="Arial" w:cs="Arial"/>
          <w:sz w:val="18"/>
          <w:szCs w:val="18"/>
          <w:lang w:val="sr-Cyrl-CS"/>
        </w:rPr>
      </w:pPr>
      <w:r>
        <w:rPr>
          <w:rFonts w:ascii="Arial" w:hAnsi="Arial" w:cs="Arial"/>
          <w:sz w:val="18"/>
          <w:szCs w:val="18"/>
          <w:lang w:val="sr-Cyrl-CS"/>
        </w:rPr>
        <w:t xml:space="preserve">Укупно дугорочни финансијски пласмани су мањи за 2,16% у односу на претходну годину. Улагање у дугорочне финанасијске пласмане-депозите је смањено за 47,18% док је улагање у дугорочне финансијске пласмане – ХОВ повећано за 19,86%. Остали дугорочни финансијски пласмани су мањи за </w:t>
      </w:r>
      <w:r w:rsidR="00074B93">
        <w:rPr>
          <w:rFonts w:ascii="Arial" w:hAnsi="Arial" w:cs="Arial"/>
          <w:sz w:val="18"/>
          <w:szCs w:val="18"/>
        </w:rPr>
        <w:t>0,73</w:t>
      </w:r>
      <w:r>
        <w:rPr>
          <w:rFonts w:ascii="Arial" w:hAnsi="Arial" w:cs="Arial"/>
          <w:sz w:val="18"/>
          <w:szCs w:val="18"/>
          <w:lang w:val="sr-Cyrl-CS"/>
        </w:rPr>
        <w:t xml:space="preserve">% у односу на претходну годину.  </w:t>
      </w:r>
    </w:p>
    <w:p w:rsidR="003F5ADA" w:rsidRDefault="003F5ADA" w:rsidP="00C0045E">
      <w:pPr>
        <w:jc w:val="both"/>
        <w:rPr>
          <w:rFonts w:ascii="Arial" w:hAnsi="Arial" w:cs="Arial"/>
          <w:sz w:val="18"/>
          <w:szCs w:val="18"/>
          <w:lang w:val="sr-Cyrl-CS"/>
        </w:rPr>
      </w:pPr>
    </w:p>
    <w:p w:rsidR="003F5ADA" w:rsidRDefault="003F5ADA" w:rsidP="00C0045E">
      <w:pPr>
        <w:jc w:val="both"/>
        <w:rPr>
          <w:rFonts w:ascii="Arial" w:hAnsi="Arial" w:cs="Arial"/>
          <w:sz w:val="18"/>
          <w:szCs w:val="18"/>
          <w:lang w:val="sr-Cyrl-CS"/>
        </w:rPr>
      </w:pPr>
    </w:p>
    <w:p w:rsidR="003F5ADA" w:rsidRPr="0012335D" w:rsidRDefault="003F5ADA" w:rsidP="00C0045E">
      <w:pPr>
        <w:jc w:val="both"/>
        <w:rPr>
          <w:rFonts w:ascii="Arial" w:hAnsi="Arial" w:cs="Arial"/>
          <w:sz w:val="18"/>
          <w:szCs w:val="18"/>
          <w:lang w:val="sr-Cyrl-CS"/>
        </w:rPr>
      </w:pPr>
    </w:p>
    <w:p w:rsidR="00B92BD0" w:rsidRPr="0012335D" w:rsidRDefault="00B92BD0" w:rsidP="00B07966">
      <w:pPr>
        <w:jc w:val="both"/>
        <w:rPr>
          <w:rFonts w:ascii="Arial" w:hAnsi="Arial" w:cs="Arial"/>
          <w:sz w:val="12"/>
          <w:szCs w:val="12"/>
          <w:lang w:val="sr-Cyrl-CS"/>
        </w:rPr>
      </w:pPr>
    </w:p>
    <w:p w:rsidR="00E37A2B" w:rsidRPr="0012335D" w:rsidRDefault="00E37A2B" w:rsidP="007D537D">
      <w:pPr>
        <w:ind w:left="709"/>
        <w:jc w:val="both"/>
        <w:rPr>
          <w:rFonts w:ascii="Arial" w:hAnsi="Arial" w:cs="Arial"/>
          <w:sz w:val="12"/>
          <w:szCs w:val="12"/>
          <w:lang w:val="sr-Cyrl-CS"/>
        </w:rPr>
      </w:pPr>
    </w:p>
    <w:p w:rsidR="00B03B5A" w:rsidRPr="0012335D" w:rsidRDefault="00F14F18" w:rsidP="003F5ADA">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en-US"/>
        </w:rPr>
      </w:pPr>
      <w:r w:rsidRPr="0012335D">
        <w:rPr>
          <w:rFonts w:ascii="Arial" w:hAnsi="Arial" w:cs="Arial"/>
          <w:b/>
          <w:sz w:val="18"/>
          <w:szCs w:val="18"/>
          <w:lang w:val="pl-PL"/>
        </w:rPr>
        <w:t>ПОТРАЖИВА</w:t>
      </w:r>
      <w:r w:rsidRPr="0012335D">
        <w:rPr>
          <w:rFonts w:ascii="Arial" w:hAnsi="Arial" w:cs="Arial"/>
          <w:b/>
          <w:sz w:val="18"/>
          <w:szCs w:val="18"/>
          <w:lang w:val="sr-Cyrl-BA"/>
        </w:rPr>
        <w:t>Њ</w:t>
      </w:r>
      <w:r w:rsidR="0098022B" w:rsidRPr="0012335D">
        <w:rPr>
          <w:rFonts w:ascii="Arial" w:hAnsi="Arial" w:cs="Arial"/>
          <w:b/>
          <w:sz w:val="18"/>
          <w:szCs w:val="18"/>
          <w:lang w:val="pl-PL"/>
        </w:rPr>
        <w:t>А</w:t>
      </w:r>
      <w:r w:rsidR="008C6317" w:rsidRPr="0012335D">
        <w:rPr>
          <w:rFonts w:ascii="Arial" w:hAnsi="Arial" w:cs="Arial"/>
          <w:b/>
          <w:sz w:val="18"/>
          <w:szCs w:val="18"/>
          <w:lang w:val="en-US"/>
        </w:rPr>
        <w:t xml:space="preserve"> </w:t>
      </w:r>
      <w:r w:rsidR="0098022B" w:rsidRPr="0012335D">
        <w:rPr>
          <w:rFonts w:ascii="Arial" w:hAnsi="Arial" w:cs="Arial"/>
          <w:b/>
          <w:sz w:val="18"/>
          <w:szCs w:val="18"/>
          <w:lang w:val="pl-PL"/>
        </w:rPr>
        <w:t>ПО</w:t>
      </w:r>
      <w:r w:rsidR="008C6317" w:rsidRPr="0012335D">
        <w:rPr>
          <w:rFonts w:ascii="Arial" w:hAnsi="Arial" w:cs="Arial"/>
          <w:b/>
          <w:sz w:val="18"/>
          <w:szCs w:val="18"/>
          <w:lang w:val="en-US"/>
        </w:rPr>
        <w:t xml:space="preserve"> </w:t>
      </w:r>
      <w:r w:rsidR="0098022B" w:rsidRPr="0012335D">
        <w:rPr>
          <w:rFonts w:ascii="Arial" w:hAnsi="Arial" w:cs="Arial"/>
          <w:b/>
          <w:sz w:val="18"/>
          <w:szCs w:val="18"/>
          <w:lang w:val="pl-PL"/>
        </w:rPr>
        <w:t>ОСНОВУ</w:t>
      </w:r>
      <w:r w:rsidR="008C6317" w:rsidRPr="0012335D">
        <w:rPr>
          <w:rFonts w:ascii="Arial" w:hAnsi="Arial" w:cs="Arial"/>
          <w:b/>
          <w:sz w:val="18"/>
          <w:szCs w:val="18"/>
          <w:lang w:val="en-US"/>
        </w:rPr>
        <w:t xml:space="preserve"> </w:t>
      </w:r>
      <w:r w:rsidR="0098022B" w:rsidRPr="0012335D">
        <w:rPr>
          <w:rFonts w:ascii="Arial" w:hAnsi="Arial" w:cs="Arial"/>
          <w:b/>
          <w:sz w:val="18"/>
          <w:szCs w:val="18"/>
          <w:lang w:val="pl-PL"/>
        </w:rPr>
        <w:t>ПРЕМИЈЕ</w:t>
      </w:r>
    </w:p>
    <w:p w:rsidR="0002166F" w:rsidRPr="0012335D" w:rsidRDefault="0002166F" w:rsidP="0002166F">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2"/>
          <w:szCs w:val="12"/>
          <w:lang w:val="sr-Cyrl-BA"/>
        </w:rPr>
      </w:pPr>
    </w:p>
    <w:tbl>
      <w:tblPr>
        <w:tblW w:w="9072" w:type="dxa"/>
        <w:tblInd w:w="250" w:type="dxa"/>
        <w:tblLayout w:type="fixed"/>
        <w:tblLook w:val="04A0" w:firstRow="1" w:lastRow="0" w:firstColumn="1" w:lastColumn="0" w:noHBand="0" w:noVBand="1"/>
      </w:tblPr>
      <w:tblGrid>
        <w:gridCol w:w="4678"/>
        <w:gridCol w:w="2268"/>
        <w:gridCol w:w="2126"/>
      </w:tblGrid>
      <w:tr w:rsidR="00C816F9" w:rsidRPr="00064D75" w:rsidTr="008E38A7">
        <w:trPr>
          <w:trHeight w:val="20"/>
        </w:trPr>
        <w:tc>
          <w:tcPr>
            <w:tcW w:w="4678" w:type="dxa"/>
            <w:tcBorders>
              <w:top w:val="nil"/>
              <w:left w:val="nil"/>
              <w:bottom w:val="nil"/>
              <w:right w:val="nil"/>
            </w:tcBorders>
            <w:shd w:val="clear" w:color="auto" w:fill="auto"/>
            <w:vAlign w:val="center"/>
            <w:hideMark/>
          </w:tcPr>
          <w:p w:rsidR="00C816F9" w:rsidRPr="00064D75" w:rsidRDefault="00C816F9" w:rsidP="008E38A7">
            <w:pPr>
              <w:widowControl/>
              <w:rPr>
                <w:rFonts w:ascii="Arial" w:hAnsi="Arial" w:cs="Arial"/>
                <w:b/>
                <w:bCs/>
                <w:snapToGrid/>
                <w:sz w:val="18"/>
                <w:szCs w:val="18"/>
              </w:rPr>
            </w:pPr>
          </w:p>
        </w:tc>
        <w:tc>
          <w:tcPr>
            <w:tcW w:w="2268" w:type="dxa"/>
            <w:tcBorders>
              <w:top w:val="nil"/>
              <w:left w:val="nil"/>
              <w:right w:val="nil"/>
            </w:tcBorders>
            <w:shd w:val="clear" w:color="auto" w:fill="auto"/>
            <w:noWrap/>
            <w:vAlign w:val="bottom"/>
          </w:tcPr>
          <w:p w:rsidR="00C816F9" w:rsidRPr="00064D75" w:rsidRDefault="00C816F9" w:rsidP="008E38A7">
            <w:pPr>
              <w:widowControl/>
              <w:jc w:val="right"/>
              <w:rPr>
                <w:rFonts w:ascii="Arial" w:hAnsi="Arial" w:cs="Arial"/>
                <w:b/>
                <w:bCs/>
                <w:snapToGrid/>
                <w:sz w:val="18"/>
                <w:szCs w:val="18"/>
              </w:rPr>
            </w:pPr>
          </w:p>
        </w:tc>
        <w:tc>
          <w:tcPr>
            <w:tcW w:w="2126" w:type="dxa"/>
            <w:tcBorders>
              <w:top w:val="nil"/>
              <w:left w:val="nil"/>
              <w:right w:val="nil"/>
            </w:tcBorders>
            <w:shd w:val="clear" w:color="auto" w:fill="auto"/>
            <w:noWrap/>
            <w:vAlign w:val="bottom"/>
          </w:tcPr>
          <w:p w:rsidR="00C816F9" w:rsidRPr="00B07966" w:rsidRDefault="00C816F9" w:rsidP="008E38A7">
            <w:pPr>
              <w:pStyle w:val="BodyText2"/>
              <w:tabs>
                <w:tab w:val="left" w:pos="-1440"/>
                <w:tab w:val="left" w:pos="-720"/>
                <w:tab w:val="left" w:pos="0"/>
                <w:tab w:val="center" w:pos="6250"/>
                <w:tab w:val="left" w:pos="6586"/>
                <w:tab w:val="right" w:pos="7526"/>
                <w:tab w:val="left" w:pos="7776"/>
                <w:tab w:val="right" w:pos="9005"/>
              </w:tabs>
              <w:suppressAutoHyphens/>
              <w:ind w:left="720"/>
              <w:jc w:val="right"/>
              <w:rPr>
                <w:rFonts w:ascii="Arial" w:hAnsi="Arial" w:cs="Arial"/>
                <w:b/>
                <w:sz w:val="18"/>
                <w:szCs w:val="18"/>
                <w:lang w:val="pl-PL"/>
              </w:rPr>
            </w:pPr>
            <w:r w:rsidRPr="00064D75">
              <w:rPr>
                <w:rFonts w:ascii="Arial" w:hAnsi="Arial" w:cs="Arial"/>
                <w:b/>
                <w:bCs/>
                <w:snapToGrid/>
                <w:sz w:val="18"/>
                <w:szCs w:val="18"/>
              </w:rPr>
              <w:t>У BAM</w:t>
            </w:r>
          </w:p>
        </w:tc>
      </w:tr>
      <w:tr w:rsidR="00C816F9" w:rsidRPr="00064D75" w:rsidTr="008E38A7">
        <w:trPr>
          <w:trHeight w:val="20"/>
        </w:trPr>
        <w:tc>
          <w:tcPr>
            <w:tcW w:w="4678" w:type="dxa"/>
            <w:tcBorders>
              <w:top w:val="nil"/>
              <w:left w:val="nil"/>
              <w:bottom w:val="nil"/>
              <w:right w:val="nil"/>
            </w:tcBorders>
            <w:shd w:val="clear" w:color="auto" w:fill="auto"/>
            <w:vAlign w:val="center"/>
          </w:tcPr>
          <w:p w:rsidR="00C816F9" w:rsidRPr="00064D75" w:rsidRDefault="00C816F9" w:rsidP="008E38A7">
            <w:pPr>
              <w:widowControl/>
              <w:rPr>
                <w:rFonts w:ascii="Arial" w:hAnsi="Arial" w:cs="Arial"/>
                <w:b/>
                <w:bCs/>
                <w:snapToGrid/>
                <w:sz w:val="18"/>
                <w:szCs w:val="18"/>
              </w:rPr>
            </w:pPr>
          </w:p>
        </w:tc>
        <w:tc>
          <w:tcPr>
            <w:tcW w:w="2268" w:type="dxa"/>
            <w:tcBorders>
              <w:top w:val="nil"/>
              <w:left w:val="nil"/>
              <w:bottom w:val="single" w:sz="8" w:space="0" w:color="auto"/>
              <w:right w:val="nil"/>
            </w:tcBorders>
            <w:shd w:val="clear" w:color="auto" w:fill="auto"/>
            <w:noWrap/>
            <w:vAlign w:val="bottom"/>
          </w:tcPr>
          <w:p w:rsidR="00C816F9" w:rsidRPr="00064D75" w:rsidRDefault="00C816F9" w:rsidP="008E38A7">
            <w:pPr>
              <w:widowControl/>
              <w:jc w:val="right"/>
              <w:rPr>
                <w:rFonts w:ascii="Arial" w:hAnsi="Arial" w:cs="Arial"/>
                <w:b/>
                <w:bCs/>
                <w:snapToGrid/>
                <w:sz w:val="18"/>
                <w:szCs w:val="18"/>
              </w:rPr>
            </w:pPr>
            <w:r w:rsidRPr="00064D75">
              <w:rPr>
                <w:rFonts w:ascii="Arial" w:hAnsi="Arial" w:cs="Arial"/>
                <w:b/>
                <w:bCs/>
                <w:snapToGrid/>
                <w:sz w:val="18"/>
                <w:szCs w:val="18"/>
              </w:rPr>
              <w:t>3</w:t>
            </w:r>
            <w:r>
              <w:rPr>
                <w:rFonts w:ascii="Arial" w:hAnsi="Arial" w:cs="Arial"/>
                <w:b/>
                <w:bCs/>
                <w:snapToGrid/>
                <w:sz w:val="18"/>
                <w:szCs w:val="18"/>
                <w:lang w:val="sr-Cyrl-BA"/>
              </w:rPr>
              <w:t>1. децембар</w:t>
            </w:r>
            <w:r w:rsidRPr="00064D75">
              <w:rPr>
                <w:rFonts w:ascii="Arial" w:hAnsi="Arial" w:cs="Arial"/>
                <w:b/>
                <w:bCs/>
                <w:snapToGrid/>
                <w:sz w:val="18"/>
                <w:szCs w:val="18"/>
              </w:rPr>
              <w:t xml:space="preserve"> 20</w:t>
            </w:r>
            <w:r w:rsidR="002812DE">
              <w:rPr>
                <w:rFonts w:ascii="Arial" w:hAnsi="Arial" w:cs="Arial"/>
                <w:b/>
                <w:bCs/>
                <w:snapToGrid/>
                <w:sz w:val="18"/>
                <w:szCs w:val="18"/>
                <w:lang w:val="sr-Cyrl-BA"/>
              </w:rPr>
              <w:t>24</w:t>
            </w:r>
            <w:r w:rsidRPr="00064D75">
              <w:rPr>
                <w:rFonts w:ascii="Arial" w:hAnsi="Arial" w:cs="Arial"/>
                <w:b/>
                <w:bCs/>
                <w:snapToGrid/>
                <w:sz w:val="18"/>
                <w:szCs w:val="18"/>
              </w:rPr>
              <w:t>.</w:t>
            </w:r>
          </w:p>
        </w:tc>
        <w:tc>
          <w:tcPr>
            <w:tcW w:w="2126" w:type="dxa"/>
            <w:tcBorders>
              <w:top w:val="nil"/>
              <w:left w:val="nil"/>
              <w:bottom w:val="single" w:sz="8" w:space="0" w:color="auto"/>
              <w:right w:val="nil"/>
            </w:tcBorders>
            <w:shd w:val="clear" w:color="auto" w:fill="auto"/>
            <w:noWrap/>
            <w:vAlign w:val="bottom"/>
          </w:tcPr>
          <w:p w:rsidR="00C816F9" w:rsidRPr="00064D75" w:rsidRDefault="00C816F9" w:rsidP="008E38A7">
            <w:pPr>
              <w:widowControl/>
              <w:jc w:val="right"/>
              <w:rPr>
                <w:rFonts w:ascii="Arial" w:hAnsi="Arial" w:cs="Arial"/>
                <w:b/>
                <w:bCs/>
                <w:snapToGrid/>
                <w:sz w:val="18"/>
                <w:szCs w:val="18"/>
              </w:rPr>
            </w:pPr>
            <w:r w:rsidRPr="00064D75">
              <w:rPr>
                <w:rFonts w:ascii="Arial" w:hAnsi="Arial" w:cs="Arial"/>
                <w:b/>
                <w:bCs/>
                <w:snapToGrid/>
                <w:sz w:val="18"/>
                <w:szCs w:val="18"/>
              </w:rPr>
              <w:t>31.</w:t>
            </w:r>
            <w:r w:rsidRPr="00064D75">
              <w:rPr>
                <w:rFonts w:ascii="Arial" w:hAnsi="Arial" w:cs="Arial"/>
                <w:b/>
                <w:bCs/>
                <w:snapToGrid/>
                <w:sz w:val="18"/>
                <w:szCs w:val="18"/>
                <w:lang w:val="sr-Cyrl-BA"/>
              </w:rPr>
              <w:t xml:space="preserve"> </w:t>
            </w:r>
            <w:r w:rsidRPr="00064D75">
              <w:rPr>
                <w:rFonts w:ascii="Arial" w:hAnsi="Arial" w:cs="Arial"/>
                <w:b/>
                <w:bCs/>
                <w:snapToGrid/>
                <w:sz w:val="18"/>
                <w:szCs w:val="18"/>
              </w:rPr>
              <w:t>децембар 20</w:t>
            </w:r>
            <w:r>
              <w:rPr>
                <w:rFonts w:ascii="Arial" w:hAnsi="Arial" w:cs="Arial"/>
                <w:b/>
                <w:bCs/>
                <w:snapToGrid/>
                <w:sz w:val="18"/>
                <w:szCs w:val="18"/>
              </w:rPr>
              <w:t>2</w:t>
            </w:r>
            <w:r>
              <w:rPr>
                <w:rFonts w:ascii="Arial" w:hAnsi="Arial" w:cs="Arial"/>
                <w:b/>
                <w:bCs/>
                <w:snapToGrid/>
                <w:sz w:val="18"/>
                <w:szCs w:val="18"/>
                <w:lang w:val="sr-Cyrl-BA"/>
              </w:rPr>
              <w:t>2</w:t>
            </w:r>
            <w:r w:rsidR="002812DE">
              <w:rPr>
                <w:rFonts w:ascii="Arial" w:hAnsi="Arial" w:cs="Arial"/>
                <w:b/>
                <w:bCs/>
                <w:snapToGrid/>
                <w:sz w:val="18"/>
                <w:szCs w:val="18"/>
              </w:rPr>
              <w:t>3</w:t>
            </w:r>
            <w:r w:rsidRPr="00064D75">
              <w:rPr>
                <w:rFonts w:ascii="Arial" w:hAnsi="Arial" w:cs="Arial"/>
                <w:b/>
                <w:bCs/>
                <w:snapToGrid/>
                <w:sz w:val="18"/>
                <w:szCs w:val="18"/>
              </w:rPr>
              <w:t>.</w:t>
            </w:r>
            <w:r w:rsidRPr="00064D75">
              <w:rPr>
                <w:rFonts w:ascii="Arial" w:hAnsi="Arial" w:cs="Arial"/>
                <w:b/>
                <w:bCs/>
                <w:snapToGrid/>
                <w:sz w:val="18"/>
                <w:szCs w:val="18"/>
                <w:lang w:val="sr-Cyrl-BA"/>
              </w:rPr>
              <w:t xml:space="preserve"> </w:t>
            </w:r>
          </w:p>
        </w:tc>
      </w:tr>
      <w:tr w:rsidR="002812DE" w:rsidRPr="00064D75" w:rsidTr="008E38A7">
        <w:trPr>
          <w:trHeight w:val="20"/>
        </w:trPr>
        <w:tc>
          <w:tcPr>
            <w:tcW w:w="4678" w:type="dxa"/>
            <w:tcBorders>
              <w:top w:val="nil"/>
              <w:left w:val="nil"/>
              <w:bottom w:val="nil"/>
              <w:right w:val="nil"/>
            </w:tcBorders>
            <w:shd w:val="clear" w:color="auto" w:fill="auto"/>
            <w:vAlign w:val="center"/>
            <w:hideMark/>
          </w:tcPr>
          <w:p w:rsidR="002812DE" w:rsidRDefault="002812DE" w:rsidP="002812DE">
            <w:pPr>
              <w:widowControl/>
              <w:rPr>
                <w:rFonts w:ascii="Arial" w:hAnsi="Arial" w:cs="Arial"/>
                <w:snapToGrid/>
                <w:sz w:val="18"/>
                <w:szCs w:val="18"/>
              </w:rPr>
            </w:pPr>
          </w:p>
          <w:p w:rsidR="002812DE" w:rsidRPr="00064D75" w:rsidRDefault="002812DE" w:rsidP="002812DE">
            <w:pPr>
              <w:widowControl/>
              <w:rPr>
                <w:rFonts w:ascii="Arial" w:hAnsi="Arial" w:cs="Arial"/>
                <w:snapToGrid/>
                <w:sz w:val="18"/>
                <w:szCs w:val="18"/>
              </w:rPr>
            </w:pPr>
            <w:r w:rsidRPr="00064D75">
              <w:rPr>
                <w:rFonts w:ascii="Arial" w:hAnsi="Arial" w:cs="Arial"/>
                <w:snapToGrid/>
                <w:sz w:val="18"/>
                <w:szCs w:val="18"/>
              </w:rPr>
              <w:t>Потраживања за премију осигурања-неживот</w:t>
            </w:r>
          </w:p>
        </w:tc>
        <w:tc>
          <w:tcPr>
            <w:tcW w:w="2268" w:type="dxa"/>
            <w:tcBorders>
              <w:top w:val="nil"/>
              <w:left w:val="nil"/>
              <w:bottom w:val="nil"/>
              <w:right w:val="nil"/>
            </w:tcBorders>
            <w:shd w:val="clear" w:color="auto" w:fill="auto"/>
            <w:vAlign w:val="bottom"/>
          </w:tcPr>
          <w:p w:rsidR="002812DE" w:rsidRPr="000F7214" w:rsidRDefault="002812DE" w:rsidP="002812DE">
            <w:pPr>
              <w:jc w:val="right"/>
              <w:rPr>
                <w:rFonts w:ascii="Arial" w:hAnsi="Arial" w:cs="Arial"/>
                <w:sz w:val="18"/>
                <w:szCs w:val="18"/>
                <w:lang w:val="sr-Cyrl-BA"/>
              </w:rPr>
            </w:pPr>
            <w:r>
              <w:rPr>
                <w:rFonts w:ascii="Arial" w:hAnsi="Arial" w:cs="Arial"/>
                <w:sz w:val="18"/>
                <w:szCs w:val="18"/>
              </w:rPr>
              <w:t xml:space="preserve">                   5,249,924 </w:t>
            </w:r>
          </w:p>
        </w:tc>
        <w:tc>
          <w:tcPr>
            <w:tcW w:w="2126" w:type="dxa"/>
            <w:tcBorders>
              <w:top w:val="nil"/>
              <w:left w:val="nil"/>
              <w:bottom w:val="nil"/>
              <w:right w:val="nil"/>
            </w:tcBorders>
            <w:shd w:val="clear" w:color="auto" w:fill="auto"/>
            <w:vAlign w:val="bottom"/>
          </w:tcPr>
          <w:p w:rsidR="002812DE" w:rsidRPr="000F7214" w:rsidRDefault="002812DE" w:rsidP="002812DE">
            <w:pPr>
              <w:jc w:val="right"/>
              <w:rPr>
                <w:rFonts w:ascii="Arial" w:hAnsi="Arial" w:cs="Arial"/>
                <w:sz w:val="18"/>
                <w:szCs w:val="18"/>
                <w:lang w:val="sr-Cyrl-BA"/>
              </w:rPr>
            </w:pPr>
            <w:r>
              <w:rPr>
                <w:rFonts w:ascii="Arial" w:hAnsi="Arial" w:cs="Arial"/>
                <w:sz w:val="18"/>
                <w:szCs w:val="18"/>
              </w:rPr>
              <w:t xml:space="preserve">                   5,130,765 </w:t>
            </w:r>
          </w:p>
        </w:tc>
      </w:tr>
      <w:tr w:rsidR="002812DE" w:rsidRPr="00064D75" w:rsidTr="008E38A7">
        <w:trPr>
          <w:trHeight w:val="20"/>
        </w:trPr>
        <w:tc>
          <w:tcPr>
            <w:tcW w:w="4678" w:type="dxa"/>
            <w:tcBorders>
              <w:top w:val="nil"/>
              <w:left w:val="nil"/>
              <w:bottom w:val="nil"/>
              <w:right w:val="nil"/>
            </w:tcBorders>
            <w:shd w:val="clear" w:color="auto" w:fill="auto"/>
            <w:vAlign w:val="center"/>
            <w:hideMark/>
          </w:tcPr>
          <w:p w:rsidR="002812DE" w:rsidRPr="00064D75" w:rsidRDefault="002812DE" w:rsidP="002812DE">
            <w:pPr>
              <w:widowControl/>
              <w:rPr>
                <w:rFonts w:ascii="Arial" w:hAnsi="Arial" w:cs="Arial"/>
                <w:snapToGrid/>
                <w:sz w:val="18"/>
                <w:szCs w:val="18"/>
              </w:rPr>
            </w:pPr>
            <w:r w:rsidRPr="00064D75">
              <w:rPr>
                <w:rFonts w:ascii="Arial" w:hAnsi="Arial" w:cs="Arial"/>
                <w:snapToGrid/>
                <w:sz w:val="18"/>
                <w:szCs w:val="18"/>
              </w:rPr>
              <w:t>Потраживања за премију саосигурања</w:t>
            </w:r>
          </w:p>
        </w:tc>
        <w:tc>
          <w:tcPr>
            <w:tcW w:w="2268" w:type="dxa"/>
            <w:tcBorders>
              <w:top w:val="nil"/>
              <w:left w:val="nil"/>
              <w:bottom w:val="nil"/>
              <w:right w:val="nil"/>
            </w:tcBorders>
            <w:shd w:val="clear" w:color="auto" w:fill="auto"/>
            <w:vAlign w:val="bottom"/>
          </w:tcPr>
          <w:p w:rsidR="002812DE" w:rsidRPr="000F7214" w:rsidRDefault="002812DE" w:rsidP="002812DE">
            <w:pPr>
              <w:jc w:val="right"/>
              <w:rPr>
                <w:rFonts w:ascii="Arial" w:hAnsi="Arial" w:cs="Arial"/>
                <w:sz w:val="18"/>
                <w:szCs w:val="18"/>
                <w:lang w:val="sr-Cyrl-BA"/>
              </w:rPr>
            </w:pPr>
            <w:r>
              <w:rPr>
                <w:rFonts w:ascii="Arial" w:hAnsi="Arial" w:cs="Arial"/>
                <w:sz w:val="18"/>
                <w:szCs w:val="18"/>
              </w:rPr>
              <w:t xml:space="preserve">                      174,464 </w:t>
            </w:r>
          </w:p>
        </w:tc>
        <w:tc>
          <w:tcPr>
            <w:tcW w:w="2126" w:type="dxa"/>
            <w:tcBorders>
              <w:top w:val="nil"/>
              <w:left w:val="nil"/>
              <w:bottom w:val="single" w:sz="4" w:space="0" w:color="auto"/>
              <w:right w:val="nil"/>
            </w:tcBorders>
            <w:shd w:val="clear" w:color="auto" w:fill="auto"/>
            <w:vAlign w:val="bottom"/>
          </w:tcPr>
          <w:p w:rsidR="002812DE" w:rsidRPr="000F7214" w:rsidRDefault="002812DE" w:rsidP="002812DE">
            <w:pPr>
              <w:jc w:val="right"/>
              <w:rPr>
                <w:rFonts w:ascii="Arial" w:hAnsi="Arial" w:cs="Arial"/>
                <w:sz w:val="18"/>
                <w:szCs w:val="18"/>
                <w:lang w:val="sr-Cyrl-BA"/>
              </w:rPr>
            </w:pPr>
            <w:r>
              <w:rPr>
                <w:rFonts w:ascii="Arial" w:hAnsi="Arial" w:cs="Arial"/>
                <w:sz w:val="18"/>
                <w:szCs w:val="18"/>
              </w:rPr>
              <w:t xml:space="preserve">                      115,585 </w:t>
            </w:r>
          </w:p>
        </w:tc>
      </w:tr>
      <w:tr w:rsidR="002812DE" w:rsidRPr="00064D75" w:rsidTr="008E38A7">
        <w:trPr>
          <w:trHeight w:val="20"/>
        </w:trPr>
        <w:tc>
          <w:tcPr>
            <w:tcW w:w="4678" w:type="dxa"/>
            <w:tcBorders>
              <w:top w:val="nil"/>
              <w:left w:val="nil"/>
              <w:bottom w:val="nil"/>
              <w:right w:val="nil"/>
            </w:tcBorders>
            <w:shd w:val="clear" w:color="auto" w:fill="auto"/>
            <w:vAlign w:val="center"/>
            <w:hideMark/>
          </w:tcPr>
          <w:p w:rsidR="002812DE" w:rsidRPr="00064D75" w:rsidRDefault="002812DE" w:rsidP="002812DE">
            <w:pPr>
              <w:widowControl/>
              <w:rPr>
                <w:rFonts w:ascii="Arial" w:hAnsi="Arial" w:cs="Arial"/>
                <w:snapToGrid/>
                <w:sz w:val="18"/>
                <w:szCs w:val="18"/>
              </w:rPr>
            </w:pPr>
          </w:p>
        </w:tc>
        <w:tc>
          <w:tcPr>
            <w:tcW w:w="2268" w:type="dxa"/>
            <w:tcBorders>
              <w:top w:val="single" w:sz="4" w:space="0" w:color="auto"/>
              <w:left w:val="nil"/>
              <w:bottom w:val="single" w:sz="4" w:space="0" w:color="auto"/>
              <w:right w:val="nil"/>
            </w:tcBorders>
            <w:shd w:val="clear" w:color="auto" w:fill="auto"/>
            <w:vAlign w:val="bottom"/>
          </w:tcPr>
          <w:p w:rsidR="002812DE" w:rsidRPr="004C723D" w:rsidRDefault="002812DE" w:rsidP="002812DE">
            <w:pPr>
              <w:jc w:val="right"/>
              <w:rPr>
                <w:rFonts w:ascii="Arial" w:hAnsi="Arial" w:cs="Arial"/>
                <w:b/>
                <w:sz w:val="18"/>
                <w:szCs w:val="18"/>
              </w:rPr>
            </w:pPr>
            <w:r>
              <w:rPr>
                <w:rFonts w:ascii="Arial" w:hAnsi="Arial" w:cs="Arial"/>
                <w:b/>
                <w:bCs/>
                <w:sz w:val="18"/>
                <w:szCs w:val="18"/>
              </w:rPr>
              <w:t>5,424,388</w:t>
            </w:r>
          </w:p>
        </w:tc>
        <w:tc>
          <w:tcPr>
            <w:tcW w:w="2126" w:type="dxa"/>
            <w:tcBorders>
              <w:top w:val="single" w:sz="4" w:space="0" w:color="auto"/>
              <w:left w:val="nil"/>
              <w:bottom w:val="single" w:sz="4" w:space="0" w:color="auto"/>
              <w:right w:val="nil"/>
            </w:tcBorders>
            <w:shd w:val="clear" w:color="auto" w:fill="auto"/>
            <w:vAlign w:val="bottom"/>
          </w:tcPr>
          <w:p w:rsidR="002812DE" w:rsidRPr="004C723D" w:rsidRDefault="002812DE" w:rsidP="002812DE">
            <w:pPr>
              <w:jc w:val="right"/>
              <w:rPr>
                <w:rFonts w:ascii="Arial" w:hAnsi="Arial" w:cs="Arial"/>
                <w:b/>
                <w:sz w:val="18"/>
                <w:szCs w:val="18"/>
              </w:rPr>
            </w:pPr>
            <w:r>
              <w:rPr>
                <w:rFonts w:ascii="Arial" w:hAnsi="Arial" w:cs="Arial"/>
                <w:b/>
                <w:bCs/>
                <w:sz w:val="18"/>
                <w:szCs w:val="18"/>
              </w:rPr>
              <w:t>5,246,350</w:t>
            </w:r>
          </w:p>
        </w:tc>
      </w:tr>
      <w:tr w:rsidR="002812DE" w:rsidRPr="00064D75" w:rsidTr="008E38A7">
        <w:trPr>
          <w:trHeight w:val="20"/>
        </w:trPr>
        <w:tc>
          <w:tcPr>
            <w:tcW w:w="4678" w:type="dxa"/>
            <w:tcBorders>
              <w:top w:val="nil"/>
              <w:left w:val="nil"/>
              <w:bottom w:val="nil"/>
              <w:right w:val="nil"/>
            </w:tcBorders>
            <w:shd w:val="clear" w:color="auto" w:fill="auto"/>
            <w:vAlign w:val="center"/>
            <w:hideMark/>
          </w:tcPr>
          <w:p w:rsidR="002812DE" w:rsidRDefault="002812DE" w:rsidP="002812DE">
            <w:pPr>
              <w:widowControl/>
              <w:ind w:left="181" w:hanging="181"/>
              <w:rPr>
                <w:rFonts w:ascii="Arial" w:hAnsi="Arial" w:cs="Arial"/>
                <w:bCs/>
                <w:snapToGrid/>
                <w:sz w:val="18"/>
                <w:szCs w:val="18"/>
                <w:lang w:val="sr-Cyrl-BA"/>
              </w:rPr>
            </w:pPr>
            <w:r w:rsidRPr="008F3AA5">
              <w:rPr>
                <w:rFonts w:ascii="Arial" w:hAnsi="Arial" w:cs="Arial"/>
                <w:bCs/>
                <w:snapToGrid/>
                <w:sz w:val="18"/>
                <w:szCs w:val="18"/>
                <w:lang w:val="sr-Cyrl-BA"/>
              </w:rPr>
              <w:t xml:space="preserve">Минус: </w:t>
            </w:r>
          </w:p>
          <w:p w:rsidR="002812DE" w:rsidRPr="008F3AA5" w:rsidRDefault="002812DE" w:rsidP="002812DE">
            <w:pPr>
              <w:widowControl/>
              <w:ind w:left="181" w:hanging="181"/>
              <w:rPr>
                <w:rFonts w:ascii="Arial" w:hAnsi="Arial" w:cs="Arial"/>
                <w:bCs/>
                <w:snapToGrid/>
                <w:sz w:val="18"/>
                <w:szCs w:val="18"/>
                <w:lang w:val="sr-Cyrl-BA"/>
              </w:rPr>
            </w:pPr>
            <w:r>
              <w:rPr>
                <w:rFonts w:ascii="Arial" w:hAnsi="Arial" w:cs="Arial"/>
                <w:bCs/>
                <w:snapToGrid/>
                <w:sz w:val="18"/>
                <w:szCs w:val="18"/>
                <w:lang w:val="sr-Cyrl-BA"/>
              </w:rPr>
              <w:t xml:space="preserve">- </w:t>
            </w:r>
            <w:r w:rsidRPr="008F3AA5">
              <w:rPr>
                <w:rFonts w:ascii="Arial" w:hAnsi="Arial" w:cs="Arial"/>
                <w:bCs/>
                <w:snapToGrid/>
                <w:sz w:val="18"/>
                <w:szCs w:val="18"/>
                <w:lang w:val="sr-Cyrl-BA"/>
              </w:rPr>
              <w:t xml:space="preserve">Исправка вријед. </w:t>
            </w:r>
            <w:r w:rsidRPr="00616830">
              <w:rPr>
                <w:rFonts w:ascii="Arial" w:hAnsi="Arial" w:cs="Arial"/>
                <w:bCs/>
                <w:snapToGrid/>
                <w:sz w:val="18"/>
                <w:szCs w:val="18"/>
                <w:lang w:val="sr-Cyrl-BA"/>
              </w:rPr>
              <w:t>п</w:t>
            </w:r>
            <w:r w:rsidRPr="008F3AA5">
              <w:rPr>
                <w:rFonts w:ascii="Arial" w:hAnsi="Arial" w:cs="Arial"/>
                <w:bCs/>
                <w:snapToGrid/>
                <w:sz w:val="18"/>
                <w:szCs w:val="18"/>
                <w:lang w:val="sr-Cyrl-BA"/>
              </w:rPr>
              <w:t>отраж</w:t>
            </w:r>
            <w:r w:rsidRPr="00616830">
              <w:rPr>
                <w:rFonts w:ascii="Arial" w:hAnsi="Arial" w:cs="Arial"/>
                <w:bCs/>
                <w:snapToGrid/>
                <w:sz w:val="18"/>
                <w:szCs w:val="18"/>
                <w:lang w:val="sr-Cyrl-BA"/>
              </w:rPr>
              <w:t>.</w:t>
            </w:r>
            <w:r w:rsidRPr="008F3AA5">
              <w:rPr>
                <w:rFonts w:ascii="Arial" w:hAnsi="Arial" w:cs="Arial"/>
                <w:bCs/>
                <w:snapToGrid/>
                <w:sz w:val="18"/>
                <w:szCs w:val="18"/>
                <w:lang w:val="sr-Cyrl-BA"/>
              </w:rPr>
              <w:t xml:space="preserve"> за премију-неживот</w:t>
            </w:r>
          </w:p>
        </w:tc>
        <w:tc>
          <w:tcPr>
            <w:tcW w:w="2268" w:type="dxa"/>
            <w:tcBorders>
              <w:top w:val="single" w:sz="4" w:space="0" w:color="auto"/>
              <w:left w:val="nil"/>
              <w:right w:val="nil"/>
            </w:tcBorders>
            <w:shd w:val="clear" w:color="auto" w:fill="auto"/>
            <w:vAlign w:val="bottom"/>
          </w:tcPr>
          <w:p w:rsidR="002812DE" w:rsidRPr="007D030B" w:rsidRDefault="002812DE" w:rsidP="002812DE">
            <w:pPr>
              <w:widowControl/>
              <w:jc w:val="right"/>
              <w:rPr>
                <w:rFonts w:ascii="Arial" w:hAnsi="Arial" w:cs="Arial"/>
                <w:b/>
                <w:bCs/>
                <w:snapToGrid/>
                <w:sz w:val="18"/>
                <w:szCs w:val="18"/>
              </w:rPr>
            </w:pPr>
            <w:r>
              <w:rPr>
                <w:rFonts w:ascii="Arial" w:hAnsi="Arial" w:cs="Arial"/>
                <w:b/>
                <w:bCs/>
                <w:sz w:val="18"/>
                <w:szCs w:val="18"/>
              </w:rPr>
              <w:t>(1,779,817)</w:t>
            </w:r>
          </w:p>
        </w:tc>
        <w:tc>
          <w:tcPr>
            <w:tcW w:w="2126" w:type="dxa"/>
            <w:tcBorders>
              <w:top w:val="single" w:sz="4" w:space="0" w:color="auto"/>
              <w:left w:val="nil"/>
              <w:right w:val="nil"/>
            </w:tcBorders>
            <w:shd w:val="clear" w:color="auto" w:fill="auto"/>
            <w:vAlign w:val="bottom"/>
          </w:tcPr>
          <w:p w:rsidR="002812DE" w:rsidRPr="00757855" w:rsidRDefault="002812DE" w:rsidP="002812DE">
            <w:pPr>
              <w:jc w:val="right"/>
              <w:rPr>
                <w:rFonts w:ascii="Arial" w:hAnsi="Arial" w:cs="Arial"/>
                <w:sz w:val="18"/>
                <w:szCs w:val="18"/>
                <w:lang w:val="sr-Cyrl-BA"/>
              </w:rPr>
            </w:pPr>
            <w:r w:rsidRPr="0069723C">
              <w:rPr>
                <w:rFonts w:ascii="Arial" w:hAnsi="Arial" w:cs="Arial"/>
                <w:sz w:val="18"/>
                <w:szCs w:val="18"/>
                <w:lang w:val="sr-Cyrl-BA"/>
              </w:rPr>
              <w:t>(2,001,838)</w:t>
            </w:r>
          </w:p>
        </w:tc>
      </w:tr>
      <w:tr w:rsidR="002812DE" w:rsidRPr="00064D75" w:rsidTr="008E38A7">
        <w:trPr>
          <w:trHeight w:val="20"/>
        </w:trPr>
        <w:tc>
          <w:tcPr>
            <w:tcW w:w="4678" w:type="dxa"/>
            <w:tcBorders>
              <w:top w:val="nil"/>
              <w:left w:val="nil"/>
              <w:bottom w:val="nil"/>
              <w:right w:val="nil"/>
            </w:tcBorders>
            <w:shd w:val="clear" w:color="auto" w:fill="auto"/>
            <w:vAlign w:val="center"/>
            <w:hideMark/>
          </w:tcPr>
          <w:p w:rsidR="002812DE" w:rsidRPr="00064D75" w:rsidRDefault="002812DE" w:rsidP="002812DE">
            <w:pPr>
              <w:widowControl/>
              <w:rPr>
                <w:rFonts w:ascii="Arial" w:hAnsi="Arial" w:cs="Arial"/>
                <w:snapToGrid/>
                <w:sz w:val="10"/>
                <w:szCs w:val="10"/>
              </w:rPr>
            </w:pPr>
          </w:p>
        </w:tc>
        <w:tc>
          <w:tcPr>
            <w:tcW w:w="2268" w:type="dxa"/>
            <w:tcBorders>
              <w:top w:val="single" w:sz="4" w:space="0" w:color="auto"/>
              <w:left w:val="nil"/>
              <w:bottom w:val="single" w:sz="4" w:space="0" w:color="auto"/>
              <w:right w:val="nil"/>
            </w:tcBorders>
            <w:shd w:val="clear" w:color="auto" w:fill="auto"/>
            <w:vAlign w:val="center"/>
          </w:tcPr>
          <w:p w:rsidR="002812DE" w:rsidRPr="007D030B" w:rsidRDefault="002812DE" w:rsidP="002812DE">
            <w:pPr>
              <w:widowControl/>
              <w:jc w:val="right"/>
              <w:rPr>
                <w:rFonts w:ascii="Arial" w:hAnsi="Arial" w:cs="Arial"/>
                <w:b/>
                <w:bCs/>
                <w:snapToGrid/>
                <w:sz w:val="18"/>
                <w:szCs w:val="18"/>
              </w:rPr>
            </w:pPr>
            <w:r>
              <w:rPr>
                <w:rFonts w:ascii="Arial" w:hAnsi="Arial" w:cs="Arial"/>
                <w:b/>
                <w:bCs/>
                <w:sz w:val="18"/>
                <w:szCs w:val="18"/>
              </w:rPr>
              <w:t>(1,779,817)</w:t>
            </w:r>
          </w:p>
        </w:tc>
        <w:tc>
          <w:tcPr>
            <w:tcW w:w="2126" w:type="dxa"/>
            <w:tcBorders>
              <w:top w:val="single" w:sz="4" w:space="0" w:color="auto"/>
              <w:left w:val="nil"/>
              <w:bottom w:val="single" w:sz="4" w:space="0" w:color="auto"/>
              <w:right w:val="nil"/>
            </w:tcBorders>
            <w:shd w:val="clear" w:color="auto" w:fill="auto"/>
            <w:vAlign w:val="center"/>
          </w:tcPr>
          <w:p w:rsidR="002812DE" w:rsidRPr="00757855" w:rsidRDefault="002812DE" w:rsidP="002812DE">
            <w:pPr>
              <w:jc w:val="right"/>
              <w:rPr>
                <w:rFonts w:ascii="Arial" w:hAnsi="Arial" w:cs="Arial"/>
                <w:b/>
                <w:bCs/>
                <w:sz w:val="18"/>
                <w:szCs w:val="18"/>
                <w:lang w:val="sr-Cyrl-BA"/>
              </w:rPr>
            </w:pPr>
            <w:r w:rsidRPr="0069723C">
              <w:rPr>
                <w:rFonts w:ascii="Arial" w:hAnsi="Arial" w:cs="Arial"/>
                <w:b/>
                <w:bCs/>
                <w:sz w:val="18"/>
                <w:szCs w:val="18"/>
                <w:lang w:val="sr-Cyrl-BA"/>
              </w:rPr>
              <w:t>(2,001,838)</w:t>
            </w:r>
          </w:p>
        </w:tc>
      </w:tr>
      <w:tr w:rsidR="002812DE" w:rsidRPr="00064D75" w:rsidTr="008E38A7">
        <w:trPr>
          <w:trHeight w:val="20"/>
        </w:trPr>
        <w:tc>
          <w:tcPr>
            <w:tcW w:w="4678" w:type="dxa"/>
            <w:tcBorders>
              <w:top w:val="nil"/>
              <w:left w:val="nil"/>
              <w:bottom w:val="nil"/>
              <w:right w:val="nil"/>
            </w:tcBorders>
            <w:shd w:val="clear" w:color="auto" w:fill="auto"/>
            <w:noWrap/>
            <w:vAlign w:val="bottom"/>
            <w:hideMark/>
          </w:tcPr>
          <w:p w:rsidR="002812DE" w:rsidRDefault="002812DE" w:rsidP="002812DE">
            <w:pPr>
              <w:widowControl/>
              <w:rPr>
                <w:rFonts w:ascii="Arial" w:hAnsi="Arial" w:cs="Arial"/>
                <w:snapToGrid/>
                <w:sz w:val="18"/>
                <w:szCs w:val="18"/>
              </w:rPr>
            </w:pPr>
          </w:p>
          <w:p w:rsidR="002812DE" w:rsidRPr="00064D75" w:rsidRDefault="002812DE" w:rsidP="002812DE">
            <w:pPr>
              <w:widowControl/>
              <w:rPr>
                <w:rFonts w:ascii="Arial" w:hAnsi="Arial" w:cs="Arial"/>
                <w:snapToGrid/>
                <w:sz w:val="18"/>
                <w:szCs w:val="18"/>
              </w:rPr>
            </w:pPr>
          </w:p>
        </w:tc>
        <w:tc>
          <w:tcPr>
            <w:tcW w:w="2268" w:type="dxa"/>
            <w:tcBorders>
              <w:top w:val="single" w:sz="4" w:space="0" w:color="auto"/>
              <w:left w:val="nil"/>
              <w:bottom w:val="double" w:sz="6" w:space="0" w:color="auto"/>
              <w:right w:val="nil"/>
            </w:tcBorders>
            <w:shd w:val="clear" w:color="auto" w:fill="auto"/>
            <w:vAlign w:val="bottom"/>
          </w:tcPr>
          <w:p w:rsidR="002812DE" w:rsidRPr="00133AE0" w:rsidRDefault="002812DE" w:rsidP="002812DE">
            <w:pPr>
              <w:widowControl/>
              <w:jc w:val="right"/>
              <w:rPr>
                <w:rFonts w:ascii="Arial" w:hAnsi="Arial" w:cs="Arial"/>
                <w:b/>
                <w:bCs/>
                <w:snapToGrid/>
                <w:sz w:val="18"/>
                <w:szCs w:val="18"/>
              </w:rPr>
            </w:pPr>
            <w:r>
              <w:rPr>
                <w:rFonts w:ascii="Arial" w:hAnsi="Arial" w:cs="Arial"/>
                <w:b/>
                <w:bCs/>
                <w:sz w:val="18"/>
                <w:szCs w:val="18"/>
              </w:rPr>
              <w:t>3,644,571</w:t>
            </w:r>
          </w:p>
        </w:tc>
        <w:tc>
          <w:tcPr>
            <w:tcW w:w="2126" w:type="dxa"/>
            <w:tcBorders>
              <w:top w:val="single" w:sz="4" w:space="0" w:color="auto"/>
              <w:left w:val="nil"/>
              <w:bottom w:val="double" w:sz="6" w:space="0" w:color="auto"/>
              <w:right w:val="nil"/>
            </w:tcBorders>
            <w:shd w:val="clear" w:color="auto" w:fill="auto"/>
            <w:vAlign w:val="bottom"/>
          </w:tcPr>
          <w:p w:rsidR="002812DE" w:rsidRPr="004C723D" w:rsidRDefault="002812DE" w:rsidP="002812DE">
            <w:pPr>
              <w:jc w:val="right"/>
              <w:rPr>
                <w:rFonts w:ascii="Arial" w:hAnsi="Arial" w:cs="Arial"/>
                <w:b/>
                <w:bCs/>
                <w:sz w:val="18"/>
                <w:szCs w:val="18"/>
              </w:rPr>
            </w:pPr>
            <w:r w:rsidRPr="0069723C">
              <w:rPr>
                <w:rFonts w:ascii="Arial" w:hAnsi="Arial" w:cs="Arial"/>
                <w:b/>
                <w:bCs/>
                <w:sz w:val="18"/>
                <w:szCs w:val="18"/>
              </w:rPr>
              <w:t>3,244,512</w:t>
            </w:r>
          </w:p>
        </w:tc>
      </w:tr>
    </w:tbl>
    <w:p w:rsidR="002812DE" w:rsidRDefault="002812DE">
      <w:pPr>
        <w:widowControl/>
        <w:rPr>
          <w:rFonts w:ascii="Arial" w:hAnsi="Arial" w:cs="Arial"/>
          <w:sz w:val="18"/>
          <w:szCs w:val="18"/>
          <w:lang w:val="sr-Cyrl-CS"/>
        </w:rPr>
      </w:pPr>
    </w:p>
    <w:p w:rsidR="002812DE" w:rsidRDefault="002812DE" w:rsidP="003F5ADA">
      <w:pPr>
        <w:widowControl/>
        <w:jc w:val="both"/>
        <w:rPr>
          <w:rFonts w:ascii="Arial" w:hAnsi="Arial" w:cs="Arial"/>
          <w:sz w:val="18"/>
          <w:szCs w:val="18"/>
        </w:rPr>
      </w:pPr>
      <w:r>
        <w:rPr>
          <w:rFonts w:ascii="Arial" w:hAnsi="Arial" w:cs="Arial"/>
          <w:sz w:val="18"/>
          <w:szCs w:val="18"/>
          <w:lang w:val="sr-Cyrl-CS"/>
        </w:rPr>
        <w:t>Нето потраживања по основу премије осигурања су већа за 12,33% у односу на претходну годину.   Потраживања по основу премије без исправке су већа за 2,32% док су потраживања за премију саосигурања већа за 50,94% у односу на претходну годину</w:t>
      </w:r>
      <w:r>
        <w:rPr>
          <w:rFonts w:ascii="Arial" w:hAnsi="Arial" w:cs="Arial"/>
          <w:sz w:val="18"/>
          <w:szCs w:val="18"/>
        </w:rPr>
        <w:t>.</w:t>
      </w:r>
    </w:p>
    <w:p w:rsidR="00E87165" w:rsidRPr="0012335D" w:rsidRDefault="00E87165">
      <w:pPr>
        <w:widowControl/>
        <w:rPr>
          <w:rFonts w:ascii="Arial" w:hAnsi="Arial" w:cs="Arial"/>
          <w:sz w:val="14"/>
          <w:szCs w:val="14"/>
          <w:lang w:val="sr-Cyrl-CS"/>
        </w:rPr>
      </w:pPr>
    </w:p>
    <w:p w:rsidR="005B4EF3" w:rsidRDefault="005B4EF3" w:rsidP="005B4EF3">
      <w:pPr>
        <w:ind w:left="709"/>
        <w:jc w:val="both"/>
        <w:rPr>
          <w:rFonts w:ascii="Arial" w:hAnsi="Arial" w:cs="Arial"/>
          <w:sz w:val="12"/>
          <w:szCs w:val="12"/>
          <w:lang w:val="sr-Cyrl-CS"/>
        </w:rPr>
      </w:pPr>
    </w:p>
    <w:p w:rsidR="003F5ADA" w:rsidRPr="0012335D" w:rsidRDefault="003F5ADA" w:rsidP="005B4EF3">
      <w:pPr>
        <w:ind w:left="709"/>
        <w:jc w:val="both"/>
        <w:rPr>
          <w:rFonts w:ascii="Arial" w:hAnsi="Arial" w:cs="Arial"/>
          <w:sz w:val="12"/>
          <w:szCs w:val="12"/>
          <w:lang w:val="sr-Cyrl-CS"/>
        </w:rPr>
      </w:pPr>
    </w:p>
    <w:p w:rsidR="005B4EF3" w:rsidRPr="002A79AB" w:rsidRDefault="002A79AB" w:rsidP="003F5ADA">
      <w:pPr>
        <w:pStyle w:val="BodyText2"/>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r>
        <w:rPr>
          <w:rFonts w:ascii="Arial" w:hAnsi="Arial" w:cs="Arial"/>
          <w:b/>
          <w:sz w:val="18"/>
          <w:szCs w:val="18"/>
          <w:lang w:val="pl-PL"/>
        </w:rPr>
        <w:t>17</w:t>
      </w:r>
      <w:r w:rsidR="003C5BF2" w:rsidRPr="0012335D">
        <w:rPr>
          <w:rFonts w:ascii="Arial" w:hAnsi="Arial" w:cs="Arial"/>
          <w:b/>
          <w:sz w:val="18"/>
          <w:szCs w:val="18"/>
          <w:lang w:val="pl-PL"/>
        </w:rPr>
        <w:t xml:space="preserve">. </w:t>
      </w:r>
      <w:r w:rsidR="005B4EF3" w:rsidRPr="003F5ADA">
        <w:rPr>
          <w:rFonts w:ascii="Arial" w:hAnsi="Arial" w:cs="Arial"/>
          <w:b/>
          <w:sz w:val="18"/>
          <w:szCs w:val="18"/>
          <w:shd w:val="clear" w:color="auto" w:fill="FFFFFF" w:themeFill="background1"/>
          <w:lang w:val="pl-PL"/>
        </w:rPr>
        <w:t>ПОТРАЖИВА</w:t>
      </w:r>
      <w:r w:rsidR="005B4EF3" w:rsidRPr="003F5ADA">
        <w:rPr>
          <w:rFonts w:ascii="Arial" w:hAnsi="Arial" w:cs="Arial"/>
          <w:b/>
          <w:sz w:val="18"/>
          <w:szCs w:val="18"/>
          <w:shd w:val="clear" w:color="auto" w:fill="FFFFFF" w:themeFill="background1"/>
          <w:lang w:val="sr-Cyrl-BA"/>
        </w:rPr>
        <w:t>Њ</w:t>
      </w:r>
      <w:r w:rsidR="005B4EF3" w:rsidRPr="003F5ADA">
        <w:rPr>
          <w:rFonts w:ascii="Arial" w:hAnsi="Arial" w:cs="Arial"/>
          <w:b/>
          <w:sz w:val="18"/>
          <w:szCs w:val="18"/>
          <w:shd w:val="clear" w:color="auto" w:fill="FFFFFF" w:themeFill="background1"/>
          <w:lang w:val="pl-PL"/>
        </w:rPr>
        <w:t>А</w:t>
      </w:r>
      <w:r w:rsidR="005B4EF3" w:rsidRPr="003F5ADA">
        <w:rPr>
          <w:rFonts w:ascii="Arial" w:hAnsi="Arial" w:cs="Arial"/>
          <w:b/>
          <w:sz w:val="18"/>
          <w:szCs w:val="18"/>
          <w:shd w:val="clear" w:color="auto" w:fill="FFFFFF" w:themeFill="background1"/>
          <w:lang w:val="en-US"/>
        </w:rPr>
        <w:t xml:space="preserve"> </w:t>
      </w:r>
      <w:r w:rsidR="005B4EF3" w:rsidRPr="003F5ADA">
        <w:rPr>
          <w:rFonts w:ascii="Arial" w:hAnsi="Arial" w:cs="Arial"/>
          <w:b/>
          <w:sz w:val="18"/>
          <w:szCs w:val="18"/>
          <w:shd w:val="clear" w:color="auto" w:fill="FFFFFF" w:themeFill="background1"/>
          <w:lang w:val="pl-PL"/>
        </w:rPr>
        <w:t>ПО</w:t>
      </w:r>
      <w:r w:rsidR="005B4EF3" w:rsidRPr="003F5ADA">
        <w:rPr>
          <w:rFonts w:ascii="Arial" w:hAnsi="Arial" w:cs="Arial"/>
          <w:b/>
          <w:sz w:val="18"/>
          <w:szCs w:val="18"/>
          <w:shd w:val="clear" w:color="auto" w:fill="FFFFFF" w:themeFill="background1"/>
          <w:lang w:val="en-US"/>
        </w:rPr>
        <w:t xml:space="preserve"> </w:t>
      </w:r>
      <w:r w:rsidR="005B4EF3" w:rsidRPr="003F5ADA">
        <w:rPr>
          <w:rFonts w:ascii="Arial" w:hAnsi="Arial" w:cs="Arial"/>
          <w:b/>
          <w:sz w:val="18"/>
          <w:szCs w:val="18"/>
          <w:shd w:val="clear" w:color="auto" w:fill="FFFFFF" w:themeFill="background1"/>
          <w:lang w:val="pl-PL"/>
        </w:rPr>
        <w:t>ОСНОВУ</w:t>
      </w:r>
      <w:r w:rsidR="005B4EF3" w:rsidRPr="003F5ADA">
        <w:rPr>
          <w:rFonts w:ascii="Arial" w:hAnsi="Arial" w:cs="Arial"/>
          <w:b/>
          <w:sz w:val="18"/>
          <w:szCs w:val="18"/>
          <w:shd w:val="clear" w:color="auto" w:fill="FFFFFF" w:themeFill="background1"/>
          <w:lang w:val="en-US"/>
        </w:rPr>
        <w:t xml:space="preserve"> </w:t>
      </w:r>
      <w:r w:rsidR="005B4EF3" w:rsidRPr="003F5ADA">
        <w:rPr>
          <w:rFonts w:ascii="Arial" w:hAnsi="Arial" w:cs="Arial"/>
          <w:b/>
          <w:sz w:val="18"/>
          <w:szCs w:val="18"/>
          <w:shd w:val="clear" w:color="auto" w:fill="FFFFFF" w:themeFill="background1"/>
          <w:lang w:val="pl-PL"/>
        </w:rPr>
        <w:t>ПРЕМИЈЕ</w:t>
      </w:r>
      <w:r w:rsidR="005B4EF3" w:rsidRPr="003F5ADA">
        <w:rPr>
          <w:rFonts w:ascii="Arial" w:hAnsi="Arial" w:cs="Arial"/>
          <w:b/>
          <w:sz w:val="18"/>
          <w:szCs w:val="18"/>
          <w:shd w:val="clear" w:color="auto" w:fill="FFFFFF" w:themeFill="background1"/>
        </w:rPr>
        <w:t xml:space="preserve"> (наставак)</w:t>
      </w:r>
    </w:p>
    <w:p w:rsidR="005B4EF3" w:rsidRPr="0012335D" w:rsidRDefault="005B4EF3" w:rsidP="003F5ADA">
      <w:pPr>
        <w:shd w:val="clear" w:color="auto" w:fill="FFFFFF" w:themeFill="background1"/>
        <w:rPr>
          <w:rFonts w:ascii="Arial" w:hAnsi="Arial" w:cs="Arial"/>
          <w:sz w:val="14"/>
          <w:szCs w:val="14"/>
          <w:lang w:val="sr-Cyrl-CS"/>
        </w:rPr>
      </w:pPr>
      <w:r w:rsidRPr="0012335D">
        <w:rPr>
          <w:rFonts w:ascii="Arial" w:hAnsi="Arial" w:cs="Arial"/>
          <w:sz w:val="14"/>
          <w:szCs w:val="14"/>
          <w:lang w:val="sr-Cyrl-CS"/>
        </w:rPr>
        <w:t xml:space="preserve"> </w:t>
      </w:r>
      <w:r w:rsidRPr="0012335D">
        <w:rPr>
          <w:rFonts w:ascii="Arial" w:hAnsi="Arial" w:cs="Arial"/>
          <w:sz w:val="14"/>
          <w:szCs w:val="14"/>
          <w:lang w:val="sr-Cyrl-CS"/>
        </w:rPr>
        <w:tab/>
      </w:r>
      <w:r w:rsidRPr="0012335D">
        <w:rPr>
          <w:rFonts w:ascii="Arial" w:hAnsi="Arial" w:cs="Arial"/>
          <w:sz w:val="14"/>
          <w:szCs w:val="14"/>
          <w:lang w:val="sr-Cyrl-CS"/>
        </w:rPr>
        <w:tab/>
      </w:r>
      <w:r w:rsidRPr="0012335D">
        <w:rPr>
          <w:rFonts w:ascii="Arial" w:hAnsi="Arial" w:cs="Arial"/>
          <w:sz w:val="14"/>
          <w:szCs w:val="14"/>
          <w:lang w:val="sr-Cyrl-CS"/>
        </w:rPr>
        <w:tab/>
      </w:r>
      <w:r w:rsidRPr="0012335D">
        <w:rPr>
          <w:rFonts w:ascii="Arial" w:hAnsi="Arial" w:cs="Arial"/>
          <w:sz w:val="14"/>
          <w:szCs w:val="14"/>
          <w:lang w:val="sr-Cyrl-CS"/>
        </w:rPr>
        <w:tab/>
      </w:r>
      <w:r w:rsidRPr="0012335D">
        <w:rPr>
          <w:rFonts w:ascii="Arial" w:hAnsi="Arial" w:cs="Arial"/>
          <w:sz w:val="14"/>
          <w:szCs w:val="14"/>
          <w:lang w:val="sr-Cyrl-CS"/>
        </w:rPr>
        <w:tab/>
      </w:r>
    </w:p>
    <w:p w:rsidR="009C1FC6" w:rsidRPr="0012335D" w:rsidRDefault="005B4EF3" w:rsidP="005C5DBA">
      <w:pPr>
        <w:ind w:left="720"/>
        <w:rPr>
          <w:rFonts w:ascii="Arial" w:hAnsi="Arial" w:cs="Arial"/>
          <w:i/>
          <w:sz w:val="18"/>
          <w:szCs w:val="18"/>
          <w:lang w:val="sr-Cyrl-CS"/>
        </w:rPr>
      </w:pPr>
      <w:r w:rsidRPr="0012335D">
        <w:rPr>
          <w:rFonts w:ascii="Arial" w:hAnsi="Arial" w:cs="Arial"/>
          <w:i/>
          <w:sz w:val="18"/>
          <w:szCs w:val="18"/>
          <w:lang w:val="sr-Cyrl-CS"/>
        </w:rPr>
        <w:t>Кретања на исправци вриједности потраживања</w:t>
      </w:r>
      <w:r w:rsidR="00511A71" w:rsidRPr="0012335D">
        <w:rPr>
          <w:rFonts w:ascii="Arial" w:hAnsi="Arial" w:cs="Arial"/>
          <w:i/>
          <w:sz w:val="18"/>
          <w:szCs w:val="18"/>
          <w:lang w:val="sr-Cyrl-CS"/>
        </w:rPr>
        <w:t xml:space="preserve"> по основу премије и осталих потраживања</w:t>
      </w:r>
    </w:p>
    <w:tbl>
      <w:tblPr>
        <w:tblW w:w="8364" w:type="dxa"/>
        <w:tblInd w:w="817" w:type="dxa"/>
        <w:tblLayout w:type="fixed"/>
        <w:tblLook w:val="04A0" w:firstRow="1" w:lastRow="0" w:firstColumn="1" w:lastColumn="0" w:noHBand="0" w:noVBand="1"/>
      </w:tblPr>
      <w:tblGrid>
        <w:gridCol w:w="4678"/>
        <w:gridCol w:w="1843"/>
        <w:gridCol w:w="283"/>
        <w:gridCol w:w="1560"/>
      </w:tblGrid>
      <w:tr w:rsidR="00C816F9" w:rsidRPr="00064D75" w:rsidTr="008E38A7">
        <w:trPr>
          <w:trHeight w:val="20"/>
        </w:trPr>
        <w:tc>
          <w:tcPr>
            <w:tcW w:w="4678" w:type="dxa"/>
            <w:tcBorders>
              <w:top w:val="nil"/>
              <w:left w:val="nil"/>
              <w:bottom w:val="nil"/>
              <w:right w:val="nil"/>
            </w:tcBorders>
            <w:shd w:val="clear" w:color="auto" w:fill="auto"/>
            <w:vAlign w:val="center"/>
            <w:hideMark/>
          </w:tcPr>
          <w:p w:rsidR="00C816F9" w:rsidRPr="00064D75" w:rsidRDefault="00C816F9" w:rsidP="008E38A7">
            <w:pPr>
              <w:widowControl/>
              <w:rPr>
                <w:rFonts w:ascii="Arial" w:hAnsi="Arial" w:cs="Arial"/>
                <w:b/>
                <w:bCs/>
                <w:snapToGrid/>
                <w:sz w:val="18"/>
                <w:szCs w:val="18"/>
              </w:rPr>
            </w:pPr>
          </w:p>
        </w:tc>
        <w:tc>
          <w:tcPr>
            <w:tcW w:w="1843" w:type="dxa"/>
            <w:tcBorders>
              <w:top w:val="nil"/>
              <w:left w:val="nil"/>
              <w:bottom w:val="single" w:sz="8" w:space="0" w:color="auto"/>
              <w:right w:val="nil"/>
            </w:tcBorders>
            <w:shd w:val="clear" w:color="auto" w:fill="auto"/>
            <w:noWrap/>
            <w:vAlign w:val="bottom"/>
            <w:hideMark/>
          </w:tcPr>
          <w:p w:rsidR="00C816F9" w:rsidRPr="00D6106D" w:rsidRDefault="00C816F9" w:rsidP="008E38A7">
            <w:pPr>
              <w:widowControl/>
              <w:jc w:val="center"/>
              <w:rPr>
                <w:rFonts w:ascii="Arial" w:hAnsi="Arial" w:cs="Arial"/>
                <w:b/>
                <w:bCs/>
                <w:snapToGrid/>
                <w:sz w:val="18"/>
                <w:szCs w:val="18"/>
              </w:rPr>
            </w:pPr>
            <w:r w:rsidRPr="00D6106D">
              <w:rPr>
                <w:rFonts w:ascii="Arial" w:hAnsi="Arial" w:cs="Arial"/>
                <w:b/>
                <w:bCs/>
                <w:snapToGrid/>
                <w:sz w:val="18"/>
                <w:szCs w:val="18"/>
                <w:lang w:val="sr-Cyrl-CS"/>
              </w:rPr>
              <w:t>Исправка потраживања по основу премије</w:t>
            </w:r>
            <w:r w:rsidRPr="00D6106D">
              <w:rPr>
                <w:rFonts w:ascii="Arial" w:hAnsi="Arial" w:cs="Arial"/>
                <w:b/>
                <w:bCs/>
                <w:snapToGrid/>
                <w:sz w:val="18"/>
                <w:szCs w:val="18"/>
              </w:rPr>
              <w:t>.</w:t>
            </w:r>
          </w:p>
        </w:tc>
        <w:tc>
          <w:tcPr>
            <w:tcW w:w="283" w:type="dxa"/>
            <w:tcBorders>
              <w:top w:val="nil"/>
              <w:left w:val="nil"/>
              <w:right w:val="nil"/>
            </w:tcBorders>
          </w:tcPr>
          <w:p w:rsidR="00C816F9" w:rsidRPr="00D6106D" w:rsidRDefault="00C816F9" w:rsidP="008E38A7">
            <w:pPr>
              <w:widowControl/>
              <w:jc w:val="right"/>
              <w:rPr>
                <w:rFonts w:ascii="Arial" w:hAnsi="Arial" w:cs="Arial"/>
                <w:b/>
                <w:bCs/>
                <w:snapToGrid/>
                <w:sz w:val="18"/>
                <w:szCs w:val="18"/>
                <w:lang w:val="sr-Cyrl-CS"/>
              </w:rPr>
            </w:pPr>
          </w:p>
        </w:tc>
        <w:tc>
          <w:tcPr>
            <w:tcW w:w="1560" w:type="dxa"/>
            <w:tcBorders>
              <w:top w:val="nil"/>
              <w:left w:val="nil"/>
              <w:bottom w:val="single" w:sz="8" w:space="0" w:color="auto"/>
              <w:right w:val="nil"/>
            </w:tcBorders>
            <w:shd w:val="clear" w:color="auto" w:fill="auto"/>
            <w:noWrap/>
            <w:vAlign w:val="bottom"/>
            <w:hideMark/>
          </w:tcPr>
          <w:p w:rsidR="00C816F9" w:rsidRPr="00D6106D" w:rsidRDefault="00C816F9" w:rsidP="008E38A7">
            <w:pPr>
              <w:widowControl/>
              <w:jc w:val="right"/>
              <w:rPr>
                <w:rFonts w:ascii="Arial" w:hAnsi="Arial" w:cs="Arial"/>
                <w:b/>
                <w:bCs/>
                <w:snapToGrid/>
                <w:sz w:val="18"/>
                <w:szCs w:val="18"/>
              </w:rPr>
            </w:pPr>
            <w:r w:rsidRPr="00D6106D">
              <w:rPr>
                <w:rFonts w:ascii="Arial" w:hAnsi="Arial" w:cs="Arial"/>
                <w:b/>
                <w:bCs/>
                <w:snapToGrid/>
                <w:sz w:val="18"/>
                <w:szCs w:val="18"/>
                <w:lang w:val="sr-Cyrl-CS"/>
              </w:rPr>
              <w:t>Исправка осталих потраживања</w:t>
            </w:r>
            <w:r w:rsidRPr="00D6106D">
              <w:rPr>
                <w:rFonts w:ascii="Arial" w:hAnsi="Arial" w:cs="Arial"/>
                <w:b/>
                <w:bCs/>
                <w:snapToGrid/>
                <w:sz w:val="18"/>
                <w:szCs w:val="18"/>
                <w:lang w:val="sr-Cyrl-BA"/>
              </w:rPr>
              <w:t xml:space="preserve"> </w:t>
            </w:r>
          </w:p>
        </w:tc>
      </w:tr>
      <w:tr w:rsidR="00C816F9" w:rsidRPr="00064D75" w:rsidTr="008E38A7">
        <w:trPr>
          <w:trHeight w:val="20"/>
        </w:trPr>
        <w:tc>
          <w:tcPr>
            <w:tcW w:w="4678" w:type="dxa"/>
            <w:tcBorders>
              <w:top w:val="nil"/>
              <w:left w:val="nil"/>
              <w:bottom w:val="nil"/>
              <w:right w:val="nil"/>
            </w:tcBorders>
            <w:shd w:val="clear" w:color="auto" w:fill="auto"/>
            <w:vAlign w:val="center"/>
          </w:tcPr>
          <w:p w:rsidR="00C816F9" w:rsidRPr="00064D75" w:rsidRDefault="00C816F9" w:rsidP="008E38A7">
            <w:pPr>
              <w:widowControl/>
              <w:rPr>
                <w:rFonts w:ascii="Arial" w:hAnsi="Arial" w:cs="Arial"/>
                <w:snapToGrid/>
                <w:sz w:val="18"/>
                <w:szCs w:val="18"/>
              </w:rPr>
            </w:pPr>
          </w:p>
        </w:tc>
        <w:tc>
          <w:tcPr>
            <w:tcW w:w="1843" w:type="dxa"/>
            <w:tcBorders>
              <w:top w:val="nil"/>
              <w:left w:val="nil"/>
              <w:right w:val="nil"/>
            </w:tcBorders>
            <w:shd w:val="clear" w:color="auto" w:fill="auto"/>
            <w:vAlign w:val="bottom"/>
          </w:tcPr>
          <w:p w:rsidR="00C816F9" w:rsidRPr="00064D75" w:rsidRDefault="00C816F9" w:rsidP="008E38A7">
            <w:pPr>
              <w:jc w:val="right"/>
              <w:rPr>
                <w:rFonts w:ascii="Arial" w:hAnsi="Arial" w:cs="Arial"/>
                <w:sz w:val="18"/>
                <w:szCs w:val="18"/>
              </w:rPr>
            </w:pPr>
          </w:p>
        </w:tc>
        <w:tc>
          <w:tcPr>
            <w:tcW w:w="283" w:type="dxa"/>
            <w:tcBorders>
              <w:top w:val="nil"/>
              <w:left w:val="nil"/>
              <w:bottom w:val="nil"/>
              <w:right w:val="nil"/>
            </w:tcBorders>
          </w:tcPr>
          <w:p w:rsidR="00C816F9" w:rsidRPr="00064D75" w:rsidRDefault="00C816F9" w:rsidP="008E38A7">
            <w:pPr>
              <w:widowControl/>
              <w:ind w:right="43"/>
              <w:jc w:val="right"/>
              <w:rPr>
                <w:rFonts w:ascii="Arial" w:hAnsi="Arial" w:cs="Arial"/>
                <w:snapToGrid/>
                <w:sz w:val="18"/>
                <w:szCs w:val="18"/>
              </w:rPr>
            </w:pPr>
          </w:p>
        </w:tc>
        <w:tc>
          <w:tcPr>
            <w:tcW w:w="1560" w:type="dxa"/>
            <w:tcBorders>
              <w:top w:val="nil"/>
              <w:left w:val="nil"/>
              <w:right w:val="nil"/>
            </w:tcBorders>
            <w:shd w:val="clear" w:color="auto" w:fill="auto"/>
            <w:vAlign w:val="bottom"/>
          </w:tcPr>
          <w:p w:rsidR="00C816F9" w:rsidRPr="00064D75" w:rsidRDefault="00C816F9" w:rsidP="008E38A7">
            <w:pPr>
              <w:widowControl/>
              <w:ind w:right="43"/>
              <w:jc w:val="right"/>
              <w:rPr>
                <w:rFonts w:ascii="Arial" w:hAnsi="Arial" w:cs="Arial"/>
                <w:snapToGrid/>
                <w:sz w:val="18"/>
                <w:szCs w:val="18"/>
              </w:rPr>
            </w:pPr>
          </w:p>
        </w:tc>
      </w:tr>
      <w:tr w:rsidR="002812DE" w:rsidRPr="00064D75" w:rsidTr="008E38A7">
        <w:trPr>
          <w:trHeight w:val="179"/>
        </w:trPr>
        <w:tc>
          <w:tcPr>
            <w:tcW w:w="4678" w:type="dxa"/>
            <w:tcBorders>
              <w:top w:val="nil"/>
              <w:left w:val="nil"/>
              <w:bottom w:val="nil"/>
              <w:right w:val="nil"/>
            </w:tcBorders>
            <w:shd w:val="clear" w:color="auto" w:fill="auto"/>
            <w:vAlign w:val="center"/>
          </w:tcPr>
          <w:p w:rsidR="002812DE" w:rsidRPr="005B4EF3" w:rsidRDefault="002812DE" w:rsidP="002812DE">
            <w:pPr>
              <w:widowControl/>
              <w:rPr>
                <w:rFonts w:ascii="Arial" w:hAnsi="Arial" w:cs="Arial"/>
                <w:snapToGrid/>
                <w:sz w:val="18"/>
                <w:szCs w:val="18"/>
                <w:lang w:val="sr-Cyrl-CS"/>
              </w:rPr>
            </w:pPr>
            <w:r>
              <w:rPr>
                <w:rFonts w:ascii="Arial" w:hAnsi="Arial" w:cs="Arial"/>
                <w:snapToGrid/>
                <w:sz w:val="18"/>
                <w:szCs w:val="18"/>
                <w:lang w:val="sr-Cyrl-CS"/>
              </w:rPr>
              <w:t>Стање на 1. јануар 20</w:t>
            </w:r>
            <w:r>
              <w:rPr>
                <w:rFonts w:ascii="Arial" w:hAnsi="Arial" w:cs="Arial"/>
                <w:snapToGrid/>
                <w:sz w:val="18"/>
                <w:szCs w:val="18"/>
              </w:rPr>
              <w:t>2</w:t>
            </w:r>
            <w:r>
              <w:rPr>
                <w:rFonts w:ascii="Arial" w:hAnsi="Arial" w:cs="Arial"/>
                <w:snapToGrid/>
                <w:sz w:val="18"/>
                <w:szCs w:val="18"/>
                <w:lang w:val="sr-Cyrl-BA"/>
              </w:rPr>
              <w:t>3</w:t>
            </w:r>
            <w:r>
              <w:rPr>
                <w:rFonts w:ascii="Arial" w:hAnsi="Arial" w:cs="Arial"/>
                <w:snapToGrid/>
                <w:sz w:val="18"/>
                <w:szCs w:val="18"/>
                <w:lang w:val="sr-Cyrl-CS"/>
              </w:rPr>
              <w:t>. године</w:t>
            </w:r>
          </w:p>
        </w:tc>
        <w:tc>
          <w:tcPr>
            <w:tcW w:w="1843" w:type="dxa"/>
            <w:tcBorders>
              <w:top w:val="nil"/>
              <w:left w:val="nil"/>
              <w:bottom w:val="double" w:sz="6" w:space="0" w:color="auto"/>
              <w:right w:val="nil"/>
            </w:tcBorders>
            <w:shd w:val="clear" w:color="auto" w:fill="auto"/>
            <w:vAlign w:val="center"/>
          </w:tcPr>
          <w:p w:rsidR="002812DE" w:rsidRPr="00063754" w:rsidRDefault="002812DE" w:rsidP="002812DE">
            <w:pPr>
              <w:ind w:right="57"/>
              <w:jc w:val="right"/>
              <w:rPr>
                <w:rFonts w:ascii="Arial" w:hAnsi="Arial" w:cs="Arial"/>
                <w:sz w:val="18"/>
                <w:szCs w:val="18"/>
              </w:rPr>
            </w:pPr>
            <w:r>
              <w:rPr>
                <w:rFonts w:ascii="Arial" w:hAnsi="Arial" w:cs="Arial"/>
                <w:b/>
                <w:sz w:val="18"/>
                <w:szCs w:val="18"/>
              </w:rPr>
              <w:t>2,099,834</w:t>
            </w:r>
          </w:p>
        </w:tc>
        <w:tc>
          <w:tcPr>
            <w:tcW w:w="283" w:type="dxa"/>
            <w:tcBorders>
              <w:top w:val="nil"/>
              <w:left w:val="nil"/>
              <w:bottom w:val="double" w:sz="6" w:space="0" w:color="auto"/>
              <w:right w:val="nil"/>
            </w:tcBorders>
            <w:shd w:val="clear" w:color="auto" w:fill="auto"/>
            <w:vAlign w:val="center"/>
          </w:tcPr>
          <w:p w:rsidR="002812DE" w:rsidRPr="005B4EF3" w:rsidRDefault="002812DE" w:rsidP="002812DE">
            <w:pPr>
              <w:ind w:right="57"/>
              <w:jc w:val="right"/>
              <w:rPr>
                <w:rFonts w:ascii="Arial" w:hAnsi="Arial" w:cs="Arial"/>
                <w:sz w:val="18"/>
                <w:szCs w:val="18"/>
                <w:lang w:val="sr-Cyrl-BA"/>
              </w:rPr>
            </w:pPr>
            <w:r>
              <w:rPr>
                <w:rFonts w:ascii="Arial" w:hAnsi="Arial" w:cs="Arial"/>
                <w:b/>
                <w:bCs/>
                <w:sz w:val="18"/>
                <w:szCs w:val="18"/>
              </w:rPr>
              <w:t> </w:t>
            </w:r>
          </w:p>
        </w:tc>
        <w:tc>
          <w:tcPr>
            <w:tcW w:w="1560" w:type="dxa"/>
            <w:tcBorders>
              <w:top w:val="nil"/>
              <w:left w:val="nil"/>
              <w:bottom w:val="double" w:sz="6" w:space="0" w:color="auto"/>
              <w:right w:val="nil"/>
            </w:tcBorders>
            <w:shd w:val="clear" w:color="auto" w:fill="auto"/>
            <w:vAlign w:val="center"/>
          </w:tcPr>
          <w:p w:rsidR="002812DE" w:rsidRPr="00063754" w:rsidRDefault="002812DE" w:rsidP="002812DE">
            <w:pPr>
              <w:ind w:right="57"/>
              <w:jc w:val="right"/>
              <w:rPr>
                <w:rFonts w:ascii="Arial" w:hAnsi="Arial" w:cs="Arial"/>
                <w:sz w:val="18"/>
                <w:szCs w:val="18"/>
              </w:rPr>
            </w:pPr>
            <w:r>
              <w:rPr>
                <w:rFonts w:ascii="Arial" w:hAnsi="Arial" w:cs="Arial"/>
                <w:b/>
                <w:sz w:val="18"/>
                <w:szCs w:val="18"/>
              </w:rPr>
              <w:t>3,026,558</w:t>
            </w:r>
          </w:p>
        </w:tc>
      </w:tr>
      <w:tr w:rsidR="002812DE" w:rsidRPr="00064D75" w:rsidTr="008E38A7">
        <w:trPr>
          <w:trHeight w:val="20"/>
        </w:trPr>
        <w:tc>
          <w:tcPr>
            <w:tcW w:w="4678" w:type="dxa"/>
            <w:tcBorders>
              <w:top w:val="nil"/>
              <w:left w:val="nil"/>
              <w:bottom w:val="nil"/>
              <w:right w:val="nil"/>
            </w:tcBorders>
            <w:shd w:val="clear" w:color="auto" w:fill="auto"/>
            <w:vAlign w:val="center"/>
          </w:tcPr>
          <w:p w:rsidR="002812DE" w:rsidRPr="005B4EF3" w:rsidRDefault="002812DE" w:rsidP="002812DE">
            <w:pPr>
              <w:widowControl/>
              <w:rPr>
                <w:rFonts w:ascii="Arial" w:hAnsi="Arial" w:cs="Arial"/>
                <w:snapToGrid/>
                <w:sz w:val="18"/>
                <w:szCs w:val="18"/>
                <w:lang w:val="sr-Cyrl-CS"/>
              </w:rPr>
            </w:pPr>
            <w:r>
              <w:rPr>
                <w:rFonts w:ascii="Arial" w:hAnsi="Arial" w:cs="Arial"/>
                <w:snapToGrid/>
                <w:sz w:val="18"/>
                <w:szCs w:val="18"/>
                <w:lang w:val="sr-Cyrl-CS"/>
              </w:rPr>
              <w:t>Повећања у току године (напомена 13)</w:t>
            </w:r>
          </w:p>
        </w:tc>
        <w:tc>
          <w:tcPr>
            <w:tcW w:w="1843" w:type="dxa"/>
            <w:tcBorders>
              <w:top w:val="nil"/>
              <w:left w:val="nil"/>
              <w:bottom w:val="nil"/>
              <w:right w:val="nil"/>
            </w:tcBorders>
            <w:shd w:val="clear" w:color="auto" w:fill="auto"/>
            <w:vAlign w:val="center"/>
          </w:tcPr>
          <w:p w:rsidR="002812DE" w:rsidRPr="00063754" w:rsidRDefault="002812DE" w:rsidP="002812DE">
            <w:pPr>
              <w:ind w:right="57"/>
              <w:jc w:val="right"/>
              <w:rPr>
                <w:rFonts w:ascii="Arial" w:hAnsi="Arial" w:cs="Arial"/>
                <w:sz w:val="18"/>
                <w:szCs w:val="18"/>
              </w:rPr>
            </w:pPr>
            <w:r>
              <w:rPr>
                <w:rFonts w:ascii="Arial" w:hAnsi="Arial" w:cs="Arial"/>
                <w:sz w:val="18"/>
                <w:szCs w:val="18"/>
              </w:rPr>
              <w:t>600,369</w:t>
            </w:r>
          </w:p>
        </w:tc>
        <w:tc>
          <w:tcPr>
            <w:tcW w:w="283" w:type="dxa"/>
            <w:tcBorders>
              <w:top w:val="nil"/>
              <w:left w:val="nil"/>
              <w:bottom w:val="nil"/>
              <w:right w:val="nil"/>
            </w:tcBorders>
            <w:shd w:val="clear" w:color="auto" w:fill="auto"/>
            <w:vAlign w:val="center"/>
          </w:tcPr>
          <w:p w:rsidR="002812DE" w:rsidRPr="005B4EF3" w:rsidRDefault="002812DE" w:rsidP="002812DE">
            <w:pPr>
              <w:ind w:right="57"/>
              <w:jc w:val="right"/>
              <w:rPr>
                <w:rFonts w:ascii="Arial" w:hAnsi="Arial" w:cs="Arial"/>
                <w:sz w:val="18"/>
                <w:szCs w:val="18"/>
                <w:lang w:val="sr-Cyrl-BA"/>
              </w:rPr>
            </w:pPr>
          </w:p>
        </w:tc>
        <w:tc>
          <w:tcPr>
            <w:tcW w:w="1560" w:type="dxa"/>
            <w:tcBorders>
              <w:top w:val="nil"/>
              <w:left w:val="nil"/>
              <w:bottom w:val="nil"/>
              <w:right w:val="nil"/>
            </w:tcBorders>
            <w:shd w:val="clear" w:color="auto" w:fill="auto"/>
            <w:vAlign w:val="center"/>
          </w:tcPr>
          <w:p w:rsidR="002812DE" w:rsidRPr="00063754" w:rsidRDefault="002812DE" w:rsidP="002812DE">
            <w:pPr>
              <w:ind w:right="57"/>
              <w:jc w:val="right"/>
              <w:rPr>
                <w:rFonts w:ascii="Arial" w:hAnsi="Arial" w:cs="Arial"/>
                <w:sz w:val="18"/>
                <w:szCs w:val="18"/>
              </w:rPr>
            </w:pPr>
            <w:r w:rsidRPr="00246D7B">
              <w:rPr>
                <w:rFonts w:ascii="Arial" w:hAnsi="Arial" w:cs="Arial"/>
                <w:sz w:val="18"/>
                <w:szCs w:val="18"/>
                <w:lang w:val="sr-Cyrl-BA"/>
              </w:rPr>
              <w:t>247,871</w:t>
            </w:r>
          </w:p>
        </w:tc>
      </w:tr>
      <w:tr w:rsidR="002812DE" w:rsidRPr="00064D75" w:rsidTr="008E38A7">
        <w:trPr>
          <w:trHeight w:val="20"/>
        </w:trPr>
        <w:tc>
          <w:tcPr>
            <w:tcW w:w="4678" w:type="dxa"/>
            <w:tcBorders>
              <w:top w:val="nil"/>
              <w:left w:val="nil"/>
              <w:bottom w:val="nil"/>
              <w:right w:val="nil"/>
            </w:tcBorders>
            <w:shd w:val="clear" w:color="auto" w:fill="auto"/>
            <w:vAlign w:val="center"/>
          </w:tcPr>
          <w:p w:rsidR="002812DE" w:rsidRDefault="002812DE" w:rsidP="002812DE">
            <w:pPr>
              <w:widowControl/>
              <w:rPr>
                <w:rFonts w:ascii="Arial" w:hAnsi="Arial" w:cs="Arial"/>
                <w:snapToGrid/>
                <w:sz w:val="18"/>
                <w:szCs w:val="18"/>
                <w:lang w:val="sr-Cyrl-CS"/>
              </w:rPr>
            </w:pPr>
            <w:r>
              <w:rPr>
                <w:rFonts w:ascii="Arial" w:hAnsi="Arial" w:cs="Arial"/>
                <w:snapToGrid/>
                <w:sz w:val="18"/>
                <w:szCs w:val="18"/>
                <w:lang w:val="sr-Cyrl-CS"/>
              </w:rPr>
              <w:t>Наплаћена исправљена потраживања (напомена12)</w:t>
            </w:r>
          </w:p>
        </w:tc>
        <w:tc>
          <w:tcPr>
            <w:tcW w:w="1843" w:type="dxa"/>
            <w:tcBorders>
              <w:top w:val="nil"/>
              <w:left w:val="nil"/>
              <w:bottom w:val="nil"/>
              <w:right w:val="nil"/>
            </w:tcBorders>
            <w:shd w:val="clear" w:color="auto" w:fill="auto"/>
            <w:vAlign w:val="center"/>
          </w:tcPr>
          <w:p w:rsidR="002812DE" w:rsidRPr="005B4EF3" w:rsidRDefault="002812DE" w:rsidP="002812DE">
            <w:pPr>
              <w:jc w:val="right"/>
              <w:rPr>
                <w:rFonts w:ascii="Arial" w:hAnsi="Arial" w:cs="Arial"/>
                <w:sz w:val="18"/>
                <w:szCs w:val="18"/>
                <w:lang w:val="sr-Cyrl-BA"/>
              </w:rPr>
            </w:pPr>
            <w:r>
              <w:rPr>
                <w:rFonts w:ascii="Arial" w:hAnsi="Arial" w:cs="Arial"/>
                <w:sz w:val="18"/>
                <w:szCs w:val="18"/>
                <w:lang w:val="sr-Cyrl-BA"/>
              </w:rPr>
              <w:t>(544,288)</w:t>
            </w:r>
          </w:p>
        </w:tc>
        <w:tc>
          <w:tcPr>
            <w:tcW w:w="283" w:type="dxa"/>
            <w:tcBorders>
              <w:top w:val="nil"/>
              <w:left w:val="nil"/>
              <w:bottom w:val="nil"/>
              <w:right w:val="nil"/>
            </w:tcBorders>
            <w:shd w:val="clear" w:color="auto" w:fill="auto"/>
            <w:vAlign w:val="center"/>
          </w:tcPr>
          <w:p w:rsidR="002812DE" w:rsidRPr="005B4EF3" w:rsidRDefault="002812DE" w:rsidP="002812DE">
            <w:pPr>
              <w:ind w:right="57"/>
              <w:jc w:val="right"/>
              <w:rPr>
                <w:rFonts w:ascii="Arial" w:hAnsi="Arial" w:cs="Arial"/>
                <w:sz w:val="18"/>
                <w:szCs w:val="18"/>
                <w:lang w:val="sr-Cyrl-BA"/>
              </w:rPr>
            </w:pPr>
          </w:p>
        </w:tc>
        <w:tc>
          <w:tcPr>
            <w:tcW w:w="1560" w:type="dxa"/>
            <w:tcBorders>
              <w:top w:val="nil"/>
              <w:left w:val="nil"/>
              <w:bottom w:val="nil"/>
              <w:right w:val="nil"/>
            </w:tcBorders>
            <w:shd w:val="clear" w:color="auto" w:fill="auto"/>
            <w:vAlign w:val="center"/>
          </w:tcPr>
          <w:p w:rsidR="002812DE" w:rsidRPr="005B4EF3" w:rsidRDefault="002812DE" w:rsidP="002812DE">
            <w:pPr>
              <w:jc w:val="right"/>
              <w:rPr>
                <w:rFonts w:ascii="Arial" w:hAnsi="Arial" w:cs="Arial"/>
                <w:sz w:val="18"/>
                <w:szCs w:val="18"/>
                <w:lang w:val="sr-Cyrl-BA"/>
              </w:rPr>
            </w:pPr>
            <w:r>
              <w:rPr>
                <w:rFonts w:ascii="Arial" w:hAnsi="Arial" w:cs="Arial"/>
                <w:sz w:val="18"/>
                <w:szCs w:val="18"/>
                <w:lang w:val="sr-Cyrl-BA"/>
              </w:rPr>
              <w:t>(90,008)</w:t>
            </w:r>
          </w:p>
        </w:tc>
      </w:tr>
      <w:tr w:rsidR="002812DE" w:rsidRPr="00064D75" w:rsidTr="008E38A7">
        <w:trPr>
          <w:trHeight w:val="20"/>
        </w:trPr>
        <w:tc>
          <w:tcPr>
            <w:tcW w:w="4678" w:type="dxa"/>
            <w:tcBorders>
              <w:top w:val="nil"/>
              <w:left w:val="nil"/>
              <w:bottom w:val="nil"/>
              <w:right w:val="nil"/>
            </w:tcBorders>
            <w:shd w:val="clear" w:color="auto" w:fill="auto"/>
            <w:vAlign w:val="center"/>
          </w:tcPr>
          <w:p w:rsidR="002812DE" w:rsidRDefault="002812DE" w:rsidP="002812DE">
            <w:pPr>
              <w:widowControl/>
              <w:rPr>
                <w:rFonts w:ascii="Arial" w:hAnsi="Arial" w:cs="Arial"/>
                <w:snapToGrid/>
                <w:sz w:val="18"/>
                <w:szCs w:val="18"/>
                <w:lang w:val="sr-Cyrl-CS"/>
              </w:rPr>
            </w:pPr>
            <w:r>
              <w:rPr>
                <w:rFonts w:ascii="Arial" w:hAnsi="Arial" w:cs="Arial"/>
                <w:snapToGrid/>
                <w:sz w:val="18"/>
                <w:szCs w:val="18"/>
                <w:lang w:val="sr-Cyrl-CS"/>
              </w:rPr>
              <w:t>Коначан отпис</w:t>
            </w:r>
          </w:p>
        </w:tc>
        <w:tc>
          <w:tcPr>
            <w:tcW w:w="1843" w:type="dxa"/>
            <w:tcBorders>
              <w:top w:val="nil"/>
              <w:left w:val="nil"/>
              <w:bottom w:val="single" w:sz="8" w:space="0" w:color="auto"/>
              <w:right w:val="nil"/>
            </w:tcBorders>
            <w:shd w:val="clear" w:color="auto" w:fill="auto"/>
            <w:vAlign w:val="center"/>
          </w:tcPr>
          <w:p w:rsidR="002812DE" w:rsidRPr="005B4EF3" w:rsidRDefault="002812DE" w:rsidP="002812DE">
            <w:pPr>
              <w:jc w:val="right"/>
              <w:rPr>
                <w:rFonts w:ascii="Arial" w:hAnsi="Arial" w:cs="Arial"/>
                <w:sz w:val="18"/>
                <w:szCs w:val="18"/>
                <w:lang w:val="sr-Cyrl-BA"/>
              </w:rPr>
            </w:pPr>
            <w:r>
              <w:rPr>
                <w:rFonts w:ascii="Arial" w:hAnsi="Arial" w:cs="Arial"/>
                <w:sz w:val="18"/>
                <w:szCs w:val="18"/>
                <w:lang w:val="sr-Cyrl-BA"/>
              </w:rPr>
              <w:t>(154,077)</w:t>
            </w:r>
          </w:p>
        </w:tc>
        <w:tc>
          <w:tcPr>
            <w:tcW w:w="283" w:type="dxa"/>
            <w:tcBorders>
              <w:top w:val="nil"/>
              <w:left w:val="nil"/>
              <w:bottom w:val="nil"/>
              <w:right w:val="nil"/>
            </w:tcBorders>
            <w:shd w:val="clear" w:color="auto" w:fill="auto"/>
            <w:vAlign w:val="center"/>
          </w:tcPr>
          <w:p w:rsidR="002812DE" w:rsidRPr="005B4EF3" w:rsidRDefault="002812DE" w:rsidP="002812DE">
            <w:pPr>
              <w:ind w:right="57"/>
              <w:jc w:val="right"/>
              <w:rPr>
                <w:rFonts w:ascii="Arial" w:hAnsi="Arial" w:cs="Arial"/>
                <w:sz w:val="18"/>
                <w:szCs w:val="18"/>
                <w:lang w:val="sr-Cyrl-BA"/>
              </w:rPr>
            </w:pPr>
          </w:p>
        </w:tc>
        <w:tc>
          <w:tcPr>
            <w:tcW w:w="1560" w:type="dxa"/>
            <w:tcBorders>
              <w:top w:val="nil"/>
              <w:left w:val="nil"/>
              <w:bottom w:val="single" w:sz="8" w:space="0" w:color="auto"/>
              <w:right w:val="nil"/>
            </w:tcBorders>
            <w:shd w:val="clear" w:color="auto" w:fill="auto"/>
            <w:vAlign w:val="center"/>
          </w:tcPr>
          <w:p w:rsidR="002812DE" w:rsidRPr="005B4EF3" w:rsidRDefault="002812DE" w:rsidP="002812DE">
            <w:pPr>
              <w:jc w:val="right"/>
              <w:rPr>
                <w:rFonts w:ascii="Arial" w:hAnsi="Arial" w:cs="Arial"/>
                <w:sz w:val="18"/>
                <w:szCs w:val="18"/>
                <w:lang w:val="sr-Cyrl-BA"/>
              </w:rPr>
            </w:pPr>
            <w:r>
              <w:rPr>
                <w:rFonts w:ascii="Arial" w:hAnsi="Arial" w:cs="Arial"/>
                <w:sz w:val="18"/>
                <w:szCs w:val="18"/>
                <w:lang w:val="sr-Cyrl-BA"/>
              </w:rPr>
              <w:t>(116,839)</w:t>
            </w:r>
          </w:p>
        </w:tc>
      </w:tr>
      <w:tr w:rsidR="002812DE" w:rsidRPr="00064D75" w:rsidTr="008E38A7">
        <w:trPr>
          <w:trHeight w:val="20"/>
        </w:trPr>
        <w:tc>
          <w:tcPr>
            <w:tcW w:w="4678" w:type="dxa"/>
            <w:tcBorders>
              <w:top w:val="nil"/>
              <w:left w:val="nil"/>
              <w:bottom w:val="nil"/>
              <w:right w:val="nil"/>
            </w:tcBorders>
            <w:shd w:val="clear" w:color="auto" w:fill="auto"/>
            <w:vAlign w:val="center"/>
          </w:tcPr>
          <w:p w:rsidR="002812DE" w:rsidRPr="008F3AA5" w:rsidRDefault="002812DE" w:rsidP="002812DE">
            <w:pPr>
              <w:widowControl/>
              <w:ind w:left="181" w:hanging="181"/>
              <w:rPr>
                <w:rFonts w:ascii="Arial" w:hAnsi="Arial" w:cs="Arial"/>
                <w:bCs/>
                <w:snapToGrid/>
                <w:sz w:val="18"/>
                <w:szCs w:val="18"/>
                <w:lang w:val="sr-Cyrl-BA"/>
              </w:rPr>
            </w:pPr>
            <w:r>
              <w:rPr>
                <w:rFonts w:ascii="Arial" w:hAnsi="Arial" w:cs="Arial"/>
                <w:bCs/>
                <w:snapToGrid/>
                <w:sz w:val="18"/>
                <w:szCs w:val="18"/>
                <w:lang w:val="sr-Cyrl-BA"/>
              </w:rPr>
              <w:t>Стање на дан 31. децембра 20</w:t>
            </w:r>
            <w:r>
              <w:rPr>
                <w:rFonts w:ascii="Arial" w:hAnsi="Arial" w:cs="Arial"/>
                <w:bCs/>
                <w:snapToGrid/>
                <w:sz w:val="18"/>
                <w:szCs w:val="18"/>
              </w:rPr>
              <w:t>2</w:t>
            </w:r>
            <w:r>
              <w:rPr>
                <w:rFonts w:ascii="Arial" w:hAnsi="Arial" w:cs="Arial"/>
                <w:bCs/>
                <w:snapToGrid/>
                <w:sz w:val="18"/>
                <w:szCs w:val="18"/>
                <w:lang w:val="sr-Cyrl-BA"/>
              </w:rPr>
              <w:t>3. године</w:t>
            </w:r>
          </w:p>
        </w:tc>
        <w:tc>
          <w:tcPr>
            <w:tcW w:w="1843" w:type="dxa"/>
            <w:tcBorders>
              <w:top w:val="nil"/>
              <w:left w:val="nil"/>
              <w:bottom w:val="double" w:sz="6" w:space="0" w:color="auto"/>
              <w:right w:val="nil"/>
            </w:tcBorders>
            <w:shd w:val="clear" w:color="auto" w:fill="auto"/>
            <w:vAlign w:val="center"/>
          </w:tcPr>
          <w:p w:rsidR="002812DE" w:rsidRPr="00063754" w:rsidRDefault="002812DE" w:rsidP="002812DE">
            <w:pPr>
              <w:ind w:right="57"/>
              <w:jc w:val="right"/>
              <w:rPr>
                <w:rFonts w:ascii="Arial" w:hAnsi="Arial" w:cs="Arial"/>
                <w:sz w:val="18"/>
                <w:szCs w:val="18"/>
              </w:rPr>
            </w:pPr>
            <w:r>
              <w:rPr>
                <w:rFonts w:ascii="Arial" w:hAnsi="Arial" w:cs="Arial"/>
                <w:b/>
                <w:sz w:val="18"/>
                <w:szCs w:val="18"/>
              </w:rPr>
              <w:t>2,001,838</w:t>
            </w:r>
          </w:p>
        </w:tc>
        <w:tc>
          <w:tcPr>
            <w:tcW w:w="283" w:type="dxa"/>
            <w:tcBorders>
              <w:top w:val="nil"/>
              <w:left w:val="nil"/>
              <w:bottom w:val="double" w:sz="6" w:space="0" w:color="auto"/>
              <w:right w:val="nil"/>
            </w:tcBorders>
            <w:shd w:val="clear" w:color="auto" w:fill="auto"/>
            <w:vAlign w:val="center"/>
          </w:tcPr>
          <w:p w:rsidR="002812DE" w:rsidRPr="005B4EF3" w:rsidRDefault="002812DE" w:rsidP="002812DE">
            <w:pPr>
              <w:widowControl/>
              <w:ind w:right="57"/>
              <w:jc w:val="right"/>
              <w:rPr>
                <w:rFonts w:ascii="Arial" w:hAnsi="Arial" w:cs="Arial"/>
                <w:sz w:val="18"/>
                <w:szCs w:val="18"/>
                <w:lang w:val="sr-Cyrl-BA"/>
              </w:rPr>
            </w:pPr>
          </w:p>
        </w:tc>
        <w:tc>
          <w:tcPr>
            <w:tcW w:w="1560" w:type="dxa"/>
            <w:tcBorders>
              <w:top w:val="nil"/>
              <w:left w:val="nil"/>
              <w:bottom w:val="double" w:sz="6" w:space="0" w:color="auto"/>
              <w:right w:val="nil"/>
            </w:tcBorders>
            <w:shd w:val="clear" w:color="auto" w:fill="auto"/>
            <w:vAlign w:val="center"/>
          </w:tcPr>
          <w:p w:rsidR="002812DE" w:rsidRPr="00063754" w:rsidRDefault="002812DE" w:rsidP="002812DE">
            <w:pPr>
              <w:widowControl/>
              <w:ind w:right="57"/>
              <w:jc w:val="right"/>
              <w:rPr>
                <w:rFonts w:ascii="Arial" w:hAnsi="Arial" w:cs="Arial"/>
                <w:sz w:val="18"/>
                <w:szCs w:val="18"/>
              </w:rPr>
            </w:pPr>
            <w:r>
              <w:rPr>
                <w:rFonts w:ascii="Arial" w:hAnsi="Arial" w:cs="Arial"/>
                <w:b/>
                <w:sz w:val="18"/>
                <w:szCs w:val="18"/>
                <w:lang w:val="sr-Cyrl-BA"/>
              </w:rPr>
              <w:t>3,067,582</w:t>
            </w:r>
          </w:p>
        </w:tc>
      </w:tr>
      <w:tr w:rsidR="002812DE" w:rsidRPr="00064D75" w:rsidTr="008E38A7">
        <w:trPr>
          <w:trHeight w:val="20"/>
        </w:trPr>
        <w:tc>
          <w:tcPr>
            <w:tcW w:w="4678" w:type="dxa"/>
            <w:tcBorders>
              <w:top w:val="nil"/>
              <w:left w:val="nil"/>
              <w:bottom w:val="nil"/>
              <w:right w:val="nil"/>
            </w:tcBorders>
            <w:shd w:val="clear" w:color="auto" w:fill="auto"/>
            <w:vAlign w:val="center"/>
          </w:tcPr>
          <w:p w:rsidR="002812DE" w:rsidRPr="00064D75" w:rsidRDefault="002812DE" w:rsidP="002812DE">
            <w:pPr>
              <w:widowControl/>
              <w:rPr>
                <w:rFonts w:ascii="Arial" w:hAnsi="Arial" w:cs="Arial"/>
                <w:snapToGrid/>
                <w:sz w:val="18"/>
                <w:szCs w:val="18"/>
              </w:rPr>
            </w:pPr>
          </w:p>
        </w:tc>
        <w:tc>
          <w:tcPr>
            <w:tcW w:w="1843" w:type="dxa"/>
            <w:tcBorders>
              <w:top w:val="single" w:sz="4" w:space="0" w:color="auto"/>
              <w:left w:val="nil"/>
              <w:right w:val="nil"/>
            </w:tcBorders>
            <w:shd w:val="clear" w:color="auto" w:fill="auto"/>
            <w:vAlign w:val="bottom"/>
          </w:tcPr>
          <w:p w:rsidR="002812DE" w:rsidRPr="00064D75" w:rsidRDefault="002812DE" w:rsidP="002812DE">
            <w:pPr>
              <w:ind w:right="57"/>
              <w:jc w:val="right"/>
              <w:rPr>
                <w:rFonts w:ascii="Arial" w:hAnsi="Arial" w:cs="Arial"/>
                <w:sz w:val="18"/>
                <w:szCs w:val="18"/>
                <w:lang w:val="sr-Cyrl-BA"/>
              </w:rPr>
            </w:pPr>
          </w:p>
        </w:tc>
        <w:tc>
          <w:tcPr>
            <w:tcW w:w="283" w:type="dxa"/>
            <w:tcBorders>
              <w:top w:val="nil"/>
              <w:left w:val="nil"/>
              <w:right w:val="nil"/>
            </w:tcBorders>
          </w:tcPr>
          <w:p w:rsidR="002812DE" w:rsidRPr="005B4EF3" w:rsidRDefault="002812DE" w:rsidP="002812DE">
            <w:pPr>
              <w:widowControl/>
              <w:ind w:right="57"/>
              <w:jc w:val="right"/>
              <w:rPr>
                <w:rFonts w:ascii="Arial" w:hAnsi="Arial" w:cs="Arial"/>
                <w:sz w:val="18"/>
                <w:szCs w:val="18"/>
                <w:lang w:val="sr-Cyrl-BA"/>
              </w:rPr>
            </w:pPr>
          </w:p>
        </w:tc>
        <w:tc>
          <w:tcPr>
            <w:tcW w:w="1560" w:type="dxa"/>
            <w:tcBorders>
              <w:top w:val="single" w:sz="4" w:space="0" w:color="auto"/>
              <w:left w:val="nil"/>
              <w:right w:val="nil"/>
            </w:tcBorders>
            <w:shd w:val="clear" w:color="auto" w:fill="auto"/>
            <w:vAlign w:val="bottom"/>
          </w:tcPr>
          <w:p w:rsidR="002812DE" w:rsidRPr="005B4EF3" w:rsidRDefault="002812DE" w:rsidP="002812DE">
            <w:pPr>
              <w:widowControl/>
              <w:ind w:right="57"/>
              <w:jc w:val="right"/>
              <w:rPr>
                <w:rFonts w:ascii="Arial" w:hAnsi="Arial" w:cs="Arial"/>
                <w:sz w:val="18"/>
                <w:szCs w:val="18"/>
                <w:lang w:val="sr-Cyrl-BA"/>
              </w:rPr>
            </w:pPr>
          </w:p>
        </w:tc>
      </w:tr>
      <w:tr w:rsidR="002812DE" w:rsidRPr="00064D75" w:rsidTr="008E38A7">
        <w:trPr>
          <w:trHeight w:val="20"/>
        </w:trPr>
        <w:tc>
          <w:tcPr>
            <w:tcW w:w="4678" w:type="dxa"/>
            <w:tcBorders>
              <w:top w:val="nil"/>
              <w:left w:val="nil"/>
              <w:bottom w:val="nil"/>
              <w:right w:val="nil"/>
            </w:tcBorders>
            <w:shd w:val="clear" w:color="auto" w:fill="auto"/>
            <w:vAlign w:val="center"/>
          </w:tcPr>
          <w:p w:rsidR="002812DE" w:rsidRPr="00064D75" w:rsidRDefault="002812DE" w:rsidP="002812DE">
            <w:pPr>
              <w:widowControl/>
              <w:rPr>
                <w:rFonts w:ascii="Arial" w:hAnsi="Arial" w:cs="Arial"/>
                <w:snapToGrid/>
                <w:sz w:val="18"/>
                <w:szCs w:val="18"/>
              </w:rPr>
            </w:pPr>
            <w:r>
              <w:rPr>
                <w:rFonts w:ascii="Arial" w:hAnsi="Arial" w:cs="Arial"/>
                <w:snapToGrid/>
                <w:sz w:val="18"/>
                <w:szCs w:val="18"/>
                <w:lang w:val="sr-Cyrl-CS"/>
              </w:rPr>
              <w:t>Повећања у току године (напомена 13)</w:t>
            </w:r>
          </w:p>
        </w:tc>
        <w:tc>
          <w:tcPr>
            <w:tcW w:w="1843" w:type="dxa"/>
            <w:tcBorders>
              <w:top w:val="nil"/>
              <w:left w:val="nil"/>
              <w:bottom w:val="nil"/>
              <w:right w:val="nil"/>
            </w:tcBorders>
            <w:shd w:val="clear" w:color="auto" w:fill="auto"/>
            <w:vAlign w:val="center"/>
          </w:tcPr>
          <w:p w:rsidR="002812DE" w:rsidRPr="0056289E" w:rsidRDefault="002812DE" w:rsidP="002812DE">
            <w:pPr>
              <w:ind w:right="57"/>
              <w:jc w:val="right"/>
              <w:rPr>
                <w:rFonts w:ascii="Arial" w:hAnsi="Arial" w:cs="Arial"/>
                <w:sz w:val="18"/>
                <w:szCs w:val="18"/>
              </w:rPr>
            </w:pPr>
            <w:r>
              <w:rPr>
                <w:rFonts w:ascii="Arial" w:hAnsi="Arial" w:cs="Arial"/>
                <w:sz w:val="18"/>
                <w:szCs w:val="18"/>
              </w:rPr>
              <w:t>523,085</w:t>
            </w:r>
          </w:p>
        </w:tc>
        <w:tc>
          <w:tcPr>
            <w:tcW w:w="283" w:type="dxa"/>
            <w:tcBorders>
              <w:top w:val="nil"/>
              <w:left w:val="nil"/>
              <w:bottom w:val="nil"/>
              <w:right w:val="nil"/>
            </w:tcBorders>
            <w:shd w:val="clear" w:color="auto" w:fill="auto"/>
            <w:vAlign w:val="center"/>
          </w:tcPr>
          <w:p w:rsidR="002812DE" w:rsidRPr="00561FEE" w:rsidRDefault="002812DE" w:rsidP="002812DE">
            <w:pPr>
              <w:widowControl/>
              <w:ind w:right="57"/>
              <w:jc w:val="right"/>
              <w:rPr>
                <w:rFonts w:ascii="Arial" w:hAnsi="Arial" w:cs="Arial"/>
                <w:sz w:val="18"/>
                <w:szCs w:val="18"/>
                <w:highlight w:val="yellow"/>
                <w:lang w:val="sr-Cyrl-BA"/>
              </w:rPr>
            </w:pPr>
          </w:p>
        </w:tc>
        <w:tc>
          <w:tcPr>
            <w:tcW w:w="1560" w:type="dxa"/>
            <w:tcBorders>
              <w:top w:val="nil"/>
              <w:left w:val="nil"/>
              <w:bottom w:val="nil"/>
              <w:right w:val="nil"/>
            </w:tcBorders>
            <w:shd w:val="clear" w:color="auto" w:fill="auto"/>
            <w:vAlign w:val="center"/>
          </w:tcPr>
          <w:p w:rsidR="002812DE" w:rsidRPr="008D753E" w:rsidRDefault="002812DE" w:rsidP="002812DE">
            <w:pPr>
              <w:widowControl/>
              <w:ind w:right="57"/>
              <w:jc w:val="right"/>
              <w:rPr>
                <w:rFonts w:ascii="Arial" w:hAnsi="Arial" w:cs="Arial"/>
                <w:sz w:val="18"/>
                <w:szCs w:val="18"/>
                <w:lang w:val="sr-Cyrl-BA"/>
              </w:rPr>
            </w:pPr>
            <w:r>
              <w:rPr>
                <w:rFonts w:ascii="Arial" w:hAnsi="Arial" w:cs="Arial"/>
                <w:sz w:val="18"/>
                <w:szCs w:val="18"/>
                <w:lang w:val="sr-Cyrl-BA"/>
              </w:rPr>
              <w:t>133,117</w:t>
            </w:r>
          </w:p>
        </w:tc>
      </w:tr>
      <w:tr w:rsidR="002812DE" w:rsidRPr="00064D75" w:rsidTr="008E38A7">
        <w:trPr>
          <w:trHeight w:val="20"/>
        </w:trPr>
        <w:tc>
          <w:tcPr>
            <w:tcW w:w="4678" w:type="dxa"/>
            <w:tcBorders>
              <w:top w:val="nil"/>
              <w:left w:val="nil"/>
              <w:bottom w:val="nil"/>
              <w:right w:val="nil"/>
            </w:tcBorders>
            <w:shd w:val="clear" w:color="auto" w:fill="auto"/>
            <w:vAlign w:val="center"/>
          </w:tcPr>
          <w:p w:rsidR="002812DE" w:rsidRPr="00064D75" w:rsidRDefault="002812DE" w:rsidP="002812DE">
            <w:pPr>
              <w:widowControl/>
              <w:rPr>
                <w:rFonts w:ascii="Arial" w:hAnsi="Arial" w:cs="Arial"/>
                <w:snapToGrid/>
                <w:sz w:val="18"/>
                <w:szCs w:val="18"/>
              </w:rPr>
            </w:pPr>
            <w:r>
              <w:rPr>
                <w:rFonts w:ascii="Arial" w:hAnsi="Arial" w:cs="Arial"/>
                <w:snapToGrid/>
                <w:sz w:val="18"/>
                <w:szCs w:val="18"/>
                <w:lang w:val="sr-Cyrl-CS"/>
              </w:rPr>
              <w:t>Наплаћена исправљена потраживања (напомена12)</w:t>
            </w:r>
          </w:p>
        </w:tc>
        <w:tc>
          <w:tcPr>
            <w:tcW w:w="1843" w:type="dxa"/>
            <w:tcBorders>
              <w:top w:val="nil"/>
              <w:left w:val="nil"/>
              <w:bottom w:val="nil"/>
              <w:right w:val="nil"/>
            </w:tcBorders>
            <w:shd w:val="clear" w:color="auto" w:fill="auto"/>
            <w:vAlign w:val="center"/>
          </w:tcPr>
          <w:p w:rsidR="002812DE" w:rsidRPr="004C289D" w:rsidRDefault="002812DE" w:rsidP="002812DE">
            <w:pPr>
              <w:jc w:val="right"/>
              <w:rPr>
                <w:rFonts w:ascii="Arial" w:hAnsi="Arial" w:cs="Arial"/>
                <w:sz w:val="18"/>
                <w:szCs w:val="18"/>
                <w:lang w:val="sr-Cyrl-BA"/>
              </w:rPr>
            </w:pPr>
            <w:r>
              <w:rPr>
                <w:rFonts w:ascii="Arial" w:hAnsi="Arial" w:cs="Arial"/>
                <w:sz w:val="18"/>
                <w:szCs w:val="18"/>
                <w:lang w:val="sr-Cyrl-BA"/>
              </w:rPr>
              <w:t>(547,429)</w:t>
            </w:r>
          </w:p>
        </w:tc>
        <w:tc>
          <w:tcPr>
            <w:tcW w:w="283" w:type="dxa"/>
            <w:tcBorders>
              <w:top w:val="nil"/>
              <w:left w:val="nil"/>
              <w:bottom w:val="nil"/>
              <w:right w:val="nil"/>
            </w:tcBorders>
            <w:shd w:val="clear" w:color="auto" w:fill="auto"/>
            <w:vAlign w:val="center"/>
          </w:tcPr>
          <w:p w:rsidR="002812DE" w:rsidRPr="00561FEE" w:rsidRDefault="002812DE" w:rsidP="002812DE">
            <w:pPr>
              <w:jc w:val="right"/>
              <w:rPr>
                <w:rFonts w:ascii="Arial" w:hAnsi="Arial" w:cs="Arial"/>
                <w:sz w:val="18"/>
                <w:szCs w:val="18"/>
                <w:highlight w:val="yellow"/>
                <w:lang w:val="sr-Cyrl-BA"/>
              </w:rPr>
            </w:pPr>
          </w:p>
        </w:tc>
        <w:tc>
          <w:tcPr>
            <w:tcW w:w="1560" w:type="dxa"/>
            <w:tcBorders>
              <w:top w:val="nil"/>
              <w:left w:val="nil"/>
              <w:bottom w:val="nil"/>
              <w:right w:val="nil"/>
            </w:tcBorders>
            <w:shd w:val="clear" w:color="auto" w:fill="auto"/>
            <w:vAlign w:val="center"/>
          </w:tcPr>
          <w:p w:rsidR="002812DE" w:rsidRPr="008D753E" w:rsidRDefault="002812DE" w:rsidP="002812DE">
            <w:pPr>
              <w:jc w:val="right"/>
              <w:rPr>
                <w:rFonts w:ascii="Arial" w:hAnsi="Arial" w:cs="Arial"/>
                <w:sz w:val="18"/>
                <w:szCs w:val="18"/>
                <w:lang w:val="sr-Cyrl-BA"/>
              </w:rPr>
            </w:pPr>
            <w:r>
              <w:rPr>
                <w:rFonts w:ascii="Arial" w:hAnsi="Arial" w:cs="Arial"/>
                <w:sz w:val="18"/>
                <w:szCs w:val="18"/>
                <w:lang w:val="sr-Cyrl-BA"/>
              </w:rPr>
              <w:t>(84,757)</w:t>
            </w:r>
          </w:p>
        </w:tc>
      </w:tr>
      <w:tr w:rsidR="002812DE" w:rsidRPr="00064D75" w:rsidTr="008E38A7">
        <w:trPr>
          <w:trHeight w:val="20"/>
        </w:trPr>
        <w:tc>
          <w:tcPr>
            <w:tcW w:w="4678" w:type="dxa"/>
            <w:tcBorders>
              <w:top w:val="nil"/>
              <w:left w:val="nil"/>
              <w:bottom w:val="nil"/>
              <w:right w:val="nil"/>
            </w:tcBorders>
            <w:shd w:val="clear" w:color="auto" w:fill="auto"/>
            <w:vAlign w:val="center"/>
          </w:tcPr>
          <w:p w:rsidR="002812DE" w:rsidRPr="00780F03" w:rsidRDefault="002812DE" w:rsidP="002812DE">
            <w:pPr>
              <w:widowControl/>
              <w:rPr>
                <w:rFonts w:ascii="Arial" w:hAnsi="Arial" w:cs="Arial"/>
                <w:snapToGrid/>
                <w:sz w:val="10"/>
                <w:szCs w:val="10"/>
              </w:rPr>
            </w:pPr>
            <w:r w:rsidRPr="00780F03">
              <w:rPr>
                <w:rFonts w:ascii="Arial" w:hAnsi="Arial" w:cs="Arial"/>
                <w:snapToGrid/>
                <w:sz w:val="18"/>
                <w:szCs w:val="18"/>
                <w:lang w:val="sr-Cyrl-CS"/>
              </w:rPr>
              <w:t>Коначан отпис</w:t>
            </w:r>
          </w:p>
        </w:tc>
        <w:tc>
          <w:tcPr>
            <w:tcW w:w="1843" w:type="dxa"/>
            <w:tcBorders>
              <w:top w:val="nil"/>
              <w:left w:val="nil"/>
              <w:bottom w:val="single" w:sz="8" w:space="0" w:color="auto"/>
              <w:right w:val="nil"/>
            </w:tcBorders>
            <w:shd w:val="clear" w:color="auto" w:fill="auto"/>
            <w:vAlign w:val="center"/>
          </w:tcPr>
          <w:p w:rsidR="002812DE" w:rsidRPr="00780F03" w:rsidRDefault="002812DE" w:rsidP="002812DE">
            <w:pPr>
              <w:jc w:val="right"/>
              <w:rPr>
                <w:rFonts w:ascii="Arial" w:hAnsi="Arial" w:cs="Arial"/>
                <w:sz w:val="18"/>
                <w:szCs w:val="18"/>
                <w:lang w:val="sr-Cyrl-BA"/>
              </w:rPr>
            </w:pPr>
            <w:r>
              <w:rPr>
                <w:rFonts w:ascii="Arial" w:hAnsi="Arial" w:cs="Arial"/>
                <w:sz w:val="18"/>
                <w:szCs w:val="18"/>
                <w:lang w:val="sr-Cyrl-BA"/>
              </w:rPr>
              <w:t>(197,678)</w:t>
            </w:r>
          </w:p>
        </w:tc>
        <w:tc>
          <w:tcPr>
            <w:tcW w:w="283" w:type="dxa"/>
            <w:tcBorders>
              <w:top w:val="nil"/>
              <w:left w:val="nil"/>
              <w:bottom w:val="nil"/>
              <w:right w:val="nil"/>
            </w:tcBorders>
            <w:shd w:val="clear" w:color="auto" w:fill="auto"/>
            <w:vAlign w:val="center"/>
          </w:tcPr>
          <w:p w:rsidR="002812DE" w:rsidRPr="00561FEE" w:rsidRDefault="002812DE" w:rsidP="002812DE">
            <w:pPr>
              <w:jc w:val="right"/>
              <w:rPr>
                <w:rFonts w:ascii="Arial" w:hAnsi="Arial" w:cs="Arial"/>
                <w:sz w:val="18"/>
                <w:szCs w:val="18"/>
                <w:highlight w:val="yellow"/>
                <w:lang w:val="sr-Cyrl-BA"/>
              </w:rPr>
            </w:pPr>
          </w:p>
        </w:tc>
        <w:tc>
          <w:tcPr>
            <w:tcW w:w="1560" w:type="dxa"/>
            <w:tcBorders>
              <w:top w:val="nil"/>
              <w:left w:val="nil"/>
              <w:bottom w:val="single" w:sz="8" w:space="0" w:color="auto"/>
              <w:right w:val="nil"/>
            </w:tcBorders>
            <w:shd w:val="clear" w:color="auto" w:fill="auto"/>
            <w:vAlign w:val="center"/>
          </w:tcPr>
          <w:p w:rsidR="002812DE" w:rsidRPr="009E6C02" w:rsidRDefault="002812DE" w:rsidP="002812DE">
            <w:pPr>
              <w:jc w:val="right"/>
              <w:rPr>
                <w:rFonts w:ascii="Arial" w:hAnsi="Arial" w:cs="Arial"/>
                <w:sz w:val="18"/>
                <w:szCs w:val="18"/>
                <w:lang w:val="sr-Cyrl-BA"/>
              </w:rPr>
            </w:pPr>
            <w:r>
              <w:rPr>
                <w:rFonts w:ascii="Arial" w:hAnsi="Arial" w:cs="Arial"/>
                <w:sz w:val="18"/>
                <w:szCs w:val="18"/>
                <w:lang w:val="sr-Cyrl-BA"/>
              </w:rPr>
              <w:t>(820,315)</w:t>
            </w:r>
          </w:p>
        </w:tc>
      </w:tr>
      <w:tr w:rsidR="002812DE" w:rsidRPr="00064D75" w:rsidTr="008E38A7">
        <w:trPr>
          <w:trHeight w:val="20"/>
        </w:trPr>
        <w:tc>
          <w:tcPr>
            <w:tcW w:w="4678" w:type="dxa"/>
            <w:tcBorders>
              <w:top w:val="nil"/>
              <w:left w:val="nil"/>
              <w:bottom w:val="nil"/>
              <w:right w:val="nil"/>
            </w:tcBorders>
            <w:shd w:val="clear" w:color="auto" w:fill="auto"/>
            <w:noWrap/>
            <w:vAlign w:val="center"/>
            <w:hideMark/>
          </w:tcPr>
          <w:p w:rsidR="002812DE" w:rsidRPr="00064D75" w:rsidRDefault="002812DE" w:rsidP="002812DE">
            <w:pPr>
              <w:widowControl/>
              <w:rPr>
                <w:rFonts w:ascii="Arial" w:hAnsi="Arial" w:cs="Arial"/>
                <w:snapToGrid/>
                <w:sz w:val="18"/>
                <w:szCs w:val="18"/>
              </w:rPr>
            </w:pPr>
            <w:r>
              <w:rPr>
                <w:rFonts w:ascii="Arial" w:hAnsi="Arial" w:cs="Arial"/>
                <w:bCs/>
                <w:snapToGrid/>
                <w:sz w:val="18"/>
                <w:szCs w:val="18"/>
                <w:lang w:val="sr-Cyrl-BA"/>
              </w:rPr>
              <w:t>Стање на дан 31. децембар 202</w:t>
            </w:r>
            <w:r>
              <w:rPr>
                <w:rFonts w:ascii="Arial" w:hAnsi="Arial" w:cs="Arial"/>
                <w:bCs/>
                <w:snapToGrid/>
                <w:sz w:val="18"/>
                <w:szCs w:val="18"/>
              </w:rPr>
              <w:t>4</w:t>
            </w:r>
            <w:r>
              <w:rPr>
                <w:rFonts w:ascii="Arial" w:hAnsi="Arial" w:cs="Arial"/>
                <w:bCs/>
                <w:snapToGrid/>
                <w:sz w:val="18"/>
                <w:szCs w:val="18"/>
                <w:lang w:val="sr-Cyrl-BA"/>
              </w:rPr>
              <w:t>. године</w:t>
            </w:r>
          </w:p>
        </w:tc>
        <w:tc>
          <w:tcPr>
            <w:tcW w:w="1843" w:type="dxa"/>
            <w:tcBorders>
              <w:top w:val="nil"/>
              <w:left w:val="nil"/>
              <w:bottom w:val="double" w:sz="6" w:space="0" w:color="auto"/>
              <w:right w:val="nil"/>
            </w:tcBorders>
            <w:shd w:val="clear" w:color="auto" w:fill="auto"/>
            <w:vAlign w:val="center"/>
          </w:tcPr>
          <w:p w:rsidR="002812DE" w:rsidRPr="00BC3D48" w:rsidRDefault="002812DE" w:rsidP="002812DE">
            <w:pPr>
              <w:ind w:right="57"/>
              <w:jc w:val="right"/>
              <w:rPr>
                <w:rFonts w:ascii="Arial" w:hAnsi="Arial" w:cs="Arial"/>
                <w:b/>
                <w:sz w:val="18"/>
                <w:szCs w:val="18"/>
              </w:rPr>
            </w:pPr>
            <w:r>
              <w:rPr>
                <w:rFonts w:ascii="Arial" w:hAnsi="Arial" w:cs="Arial"/>
                <w:b/>
                <w:sz w:val="18"/>
                <w:szCs w:val="18"/>
              </w:rPr>
              <w:t>1,779,817</w:t>
            </w:r>
          </w:p>
        </w:tc>
        <w:tc>
          <w:tcPr>
            <w:tcW w:w="283" w:type="dxa"/>
            <w:tcBorders>
              <w:top w:val="nil"/>
              <w:left w:val="nil"/>
              <w:bottom w:val="double" w:sz="6" w:space="0" w:color="auto"/>
              <w:right w:val="nil"/>
            </w:tcBorders>
            <w:shd w:val="clear" w:color="auto" w:fill="auto"/>
            <w:vAlign w:val="center"/>
          </w:tcPr>
          <w:p w:rsidR="002812DE" w:rsidRPr="000C1CE9" w:rsidRDefault="002812DE" w:rsidP="002812DE">
            <w:pPr>
              <w:ind w:right="57"/>
              <w:jc w:val="right"/>
              <w:rPr>
                <w:rFonts w:ascii="Arial" w:hAnsi="Arial" w:cs="Arial"/>
                <w:b/>
                <w:sz w:val="18"/>
                <w:szCs w:val="18"/>
                <w:lang w:val="sr-Cyrl-BA"/>
              </w:rPr>
            </w:pPr>
          </w:p>
        </w:tc>
        <w:tc>
          <w:tcPr>
            <w:tcW w:w="1560" w:type="dxa"/>
            <w:tcBorders>
              <w:top w:val="nil"/>
              <w:left w:val="nil"/>
              <w:bottom w:val="double" w:sz="6" w:space="0" w:color="auto"/>
              <w:right w:val="nil"/>
            </w:tcBorders>
            <w:shd w:val="clear" w:color="auto" w:fill="auto"/>
            <w:vAlign w:val="center"/>
          </w:tcPr>
          <w:p w:rsidR="002812DE" w:rsidRPr="008D753E" w:rsidRDefault="002812DE" w:rsidP="002812DE">
            <w:pPr>
              <w:ind w:right="57"/>
              <w:jc w:val="right"/>
              <w:rPr>
                <w:rFonts w:ascii="Arial" w:hAnsi="Arial" w:cs="Arial"/>
                <w:b/>
                <w:sz w:val="18"/>
                <w:szCs w:val="18"/>
                <w:lang w:val="sr-Cyrl-BA"/>
              </w:rPr>
            </w:pPr>
            <w:r>
              <w:rPr>
                <w:rFonts w:ascii="Arial" w:hAnsi="Arial" w:cs="Arial"/>
                <w:b/>
                <w:sz w:val="18"/>
                <w:szCs w:val="18"/>
                <w:lang w:val="sr-Cyrl-BA"/>
              </w:rPr>
              <w:t>2,295,627</w:t>
            </w:r>
          </w:p>
        </w:tc>
      </w:tr>
    </w:tbl>
    <w:p w:rsidR="005B4EF3" w:rsidRDefault="005B4EF3" w:rsidP="006F2ED0">
      <w:pPr>
        <w:rPr>
          <w:rFonts w:ascii="Arial" w:hAnsi="Arial" w:cs="Arial"/>
          <w:sz w:val="14"/>
          <w:szCs w:val="14"/>
          <w:lang w:val="sr-Cyrl-CS"/>
        </w:rPr>
      </w:pPr>
    </w:p>
    <w:p w:rsidR="002812DE" w:rsidRDefault="002812DE" w:rsidP="002812DE">
      <w:pPr>
        <w:ind w:left="570"/>
        <w:jc w:val="both"/>
        <w:rPr>
          <w:rFonts w:ascii="Arial" w:hAnsi="Arial" w:cs="Arial"/>
          <w:sz w:val="18"/>
          <w:szCs w:val="18"/>
          <w:lang w:val="sr-Cyrl-CS"/>
        </w:rPr>
      </w:pPr>
      <w:r w:rsidRPr="00DC24AC">
        <w:rPr>
          <w:rFonts w:ascii="Arial" w:hAnsi="Arial" w:cs="Arial"/>
          <w:sz w:val="18"/>
          <w:szCs w:val="18"/>
          <w:lang w:val="sr-Cyrl-CS"/>
        </w:rPr>
        <w:t xml:space="preserve">Исправка </w:t>
      </w:r>
      <w:r>
        <w:rPr>
          <w:rFonts w:ascii="Arial" w:hAnsi="Arial" w:cs="Arial"/>
          <w:sz w:val="18"/>
          <w:szCs w:val="18"/>
          <w:lang w:val="sr-Cyrl-CS"/>
        </w:rPr>
        <w:t>потраживања по основу премије је мања за 11,09% док је исправка осталих потраживања   мања за 25,16% у односу на прошлу годину. Коначан отпис по основу премије се односи на отпис свих потраживања гдје је завршен стечај, ликвидација, фирма угашена, код којих је наступила застара потраживања односно апсолутна застара. Коначан отпис осталих потраживања - регреса  се однос</w:t>
      </w:r>
      <w:r>
        <w:rPr>
          <w:rFonts w:ascii="Arial" w:hAnsi="Arial" w:cs="Arial"/>
          <w:sz w:val="18"/>
          <w:szCs w:val="18"/>
          <w:lang w:val="sr-Cyrl-BA"/>
        </w:rPr>
        <w:t>и</w:t>
      </w:r>
      <w:r>
        <w:rPr>
          <w:rFonts w:ascii="Arial" w:hAnsi="Arial" w:cs="Arial"/>
          <w:sz w:val="18"/>
          <w:szCs w:val="18"/>
          <w:lang w:val="sr-Cyrl-CS"/>
        </w:rPr>
        <w:t xml:space="preserve"> на отпис по основу застаре и обуставе извршног поступка по основу судског рјешења.</w:t>
      </w:r>
    </w:p>
    <w:p w:rsidR="002812DE" w:rsidRPr="0012335D" w:rsidRDefault="002812DE" w:rsidP="006F2ED0">
      <w:pPr>
        <w:rPr>
          <w:rFonts w:ascii="Arial" w:hAnsi="Arial" w:cs="Arial"/>
          <w:sz w:val="14"/>
          <w:szCs w:val="14"/>
          <w:lang w:val="sr-Cyrl-CS"/>
        </w:rPr>
      </w:pPr>
    </w:p>
    <w:p w:rsidR="009C1FC6" w:rsidRPr="0012335D" w:rsidRDefault="009C1FC6" w:rsidP="006F2ED0">
      <w:pPr>
        <w:rPr>
          <w:rFonts w:ascii="Arial" w:hAnsi="Arial" w:cs="Arial"/>
          <w:sz w:val="14"/>
          <w:szCs w:val="14"/>
          <w:lang w:val="sr-Cyrl-CS"/>
        </w:rPr>
      </w:pPr>
    </w:p>
    <w:p w:rsidR="00583E25" w:rsidRPr="00336933" w:rsidRDefault="00D601CE" w:rsidP="003F5ADA">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en-US"/>
        </w:rPr>
      </w:pPr>
      <w:r w:rsidRPr="003344C3">
        <w:rPr>
          <w:rFonts w:ascii="Arial" w:hAnsi="Arial" w:cs="Arial"/>
          <w:b/>
          <w:sz w:val="18"/>
          <w:szCs w:val="18"/>
          <w:lang w:val="pl-PL"/>
        </w:rPr>
        <w:t>ОСТАЛА</w:t>
      </w:r>
      <w:r w:rsidRPr="003344C3">
        <w:rPr>
          <w:rFonts w:ascii="Arial" w:hAnsi="Arial" w:cs="Arial"/>
          <w:b/>
          <w:sz w:val="18"/>
          <w:szCs w:val="18"/>
          <w:lang w:val="en-US"/>
        </w:rPr>
        <w:t xml:space="preserve"> </w:t>
      </w:r>
      <w:r w:rsidRPr="003344C3">
        <w:rPr>
          <w:rFonts w:ascii="Arial" w:hAnsi="Arial" w:cs="Arial"/>
          <w:b/>
          <w:sz w:val="18"/>
          <w:szCs w:val="18"/>
          <w:lang w:val="pl-PL"/>
        </w:rPr>
        <w:t>ПОТРАЖИВА</w:t>
      </w:r>
      <w:r w:rsidRPr="003344C3">
        <w:rPr>
          <w:rFonts w:ascii="Arial" w:hAnsi="Arial" w:cs="Arial"/>
          <w:b/>
          <w:sz w:val="18"/>
          <w:szCs w:val="18"/>
          <w:lang w:val="sr-Cyrl-BA"/>
        </w:rPr>
        <w:t>Њ</w:t>
      </w:r>
      <w:r w:rsidRPr="003344C3">
        <w:rPr>
          <w:rFonts w:ascii="Arial" w:hAnsi="Arial" w:cs="Arial"/>
          <w:b/>
          <w:sz w:val="18"/>
          <w:szCs w:val="18"/>
          <w:lang w:val="pl-PL"/>
        </w:rPr>
        <w:t>А</w:t>
      </w:r>
    </w:p>
    <w:tbl>
      <w:tblPr>
        <w:tblW w:w="8352" w:type="dxa"/>
        <w:tblInd w:w="828" w:type="dxa"/>
        <w:tblLook w:val="04A0" w:firstRow="1" w:lastRow="0" w:firstColumn="1" w:lastColumn="0" w:noHBand="0" w:noVBand="1"/>
      </w:tblPr>
      <w:tblGrid>
        <w:gridCol w:w="4242"/>
        <w:gridCol w:w="2126"/>
        <w:gridCol w:w="1984"/>
      </w:tblGrid>
      <w:tr w:rsidR="00D35D61" w:rsidRPr="0012335D" w:rsidTr="002812DE">
        <w:trPr>
          <w:trHeight w:val="20"/>
        </w:trPr>
        <w:tc>
          <w:tcPr>
            <w:tcW w:w="4242" w:type="dxa"/>
            <w:tcBorders>
              <w:top w:val="nil"/>
              <w:left w:val="nil"/>
              <w:bottom w:val="nil"/>
              <w:right w:val="nil"/>
            </w:tcBorders>
            <w:shd w:val="clear" w:color="auto" w:fill="auto"/>
            <w:noWrap/>
            <w:vAlign w:val="center"/>
            <w:hideMark/>
          </w:tcPr>
          <w:p w:rsidR="00D35D61" w:rsidRPr="0012335D" w:rsidRDefault="00D35D61" w:rsidP="00665973">
            <w:pPr>
              <w:widowControl/>
              <w:rPr>
                <w:rFonts w:ascii="Arial" w:hAnsi="Arial" w:cs="Arial"/>
                <w:b/>
                <w:bCs/>
                <w:snapToGrid/>
                <w:sz w:val="18"/>
                <w:szCs w:val="18"/>
              </w:rPr>
            </w:pPr>
          </w:p>
        </w:tc>
        <w:tc>
          <w:tcPr>
            <w:tcW w:w="2126" w:type="dxa"/>
            <w:tcBorders>
              <w:top w:val="nil"/>
              <w:left w:val="nil"/>
              <w:right w:val="nil"/>
            </w:tcBorders>
            <w:shd w:val="clear" w:color="auto" w:fill="auto"/>
            <w:noWrap/>
            <w:vAlign w:val="bottom"/>
          </w:tcPr>
          <w:p w:rsidR="00D35D61" w:rsidRPr="0012335D" w:rsidRDefault="00D35D61" w:rsidP="00665973">
            <w:pPr>
              <w:widowControl/>
              <w:jc w:val="right"/>
              <w:rPr>
                <w:rFonts w:ascii="Arial" w:hAnsi="Arial" w:cs="Arial"/>
                <w:b/>
                <w:bCs/>
                <w:snapToGrid/>
                <w:sz w:val="18"/>
                <w:szCs w:val="18"/>
              </w:rPr>
            </w:pPr>
          </w:p>
        </w:tc>
        <w:tc>
          <w:tcPr>
            <w:tcW w:w="1984" w:type="dxa"/>
            <w:tcBorders>
              <w:top w:val="nil"/>
              <w:left w:val="nil"/>
              <w:right w:val="nil"/>
            </w:tcBorders>
            <w:shd w:val="clear" w:color="auto" w:fill="auto"/>
            <w:noWrap/>
            <w:vAlign w:val="bottom"/>
          </w:tcPr>
          <w:p w:rsidR="00D35D61" w:rsidRPr="0012335D" w:rsidRDefault="00E726E3" w:rsidP="00665973">
            <w:pPr>
              <w:widowControl/>
              <w:jc w:val="right"/>
              <w:rPr>
                <w:rFonts w:ascii="Arial" w:hAnsi="Arial" w:cs="Arial"/>
                <w:b/>
                <w:bCs/>
                <w:snapToGrid/>
                <w:sz w:val="18"/>
                <w:szCs w:val="18"/>
              </w:rPr>
            </w:pPr>
            <w:r w:rsidRPr="0012335D">
              <w:rPr>
                <w:rFonts w:ascii="Arial" w:hAnsi="Arial" w:cs="Arial"/>
                <w:b/>
                <w:bCs/>
                <w:snapToGrid/>
                <w:sz w:val="18"/>
                <w:szCs w:val="18"/>
              </w:rPr>
              <w:t>У BAM</w:t>
            </w:r>
            <w:r w:rsidRPr="0012335D" w:rsidDel="00E726E3">
              <w:rPr>
                <w:rFonts w:ascii="Arial" w:hAnsi="Arial" w:cs="Arial"/>
                <w:b/>
                <w:bCs/>
                <w:snapToGrid/>
                <w:sz w:val="18"/>
                <w:szCs w:val="18"/>
              </w:rPr>
              <w:t xml:space="preserve"> </w:t>
            </w:r>
          </w:p>
        </w:tc>
      </w:tr>
      <w:tr w:rsidR="007E376F" w:rsidRPr="0012335D" w:rsidTr="002812DE">
        <w:trPr>
          <w:trHeight w:val="20"/>
        </w:trPr>
        <w:tc>
          <w:tcPr>
            <w:tcW w:w="4242" w:type="dxa"/>
            <w:tcBorders>
              <w:top w:val="nil"/>
              <w:left w:val="nil"/>
              <w:bottom w:val="nil"/>
              <w:right w:val="nil"/>
            </w:tcBorders>
            <w:shd w:val="clear" w:color="auto" w:fill="auto"/>
            <w:noWrap/>
            <w:vAlign w:val="center"/>
          </w:tcPr>
          <w:p w:rsidR="007E376F" w:rsidRPr="0012335D" w:rsidRDefault="007E376F" w:rsidP="007E376F">
            <w:pPr>
              <w:widowControl/>
              <w:rPr>
                <w:rFonts w:ascii="Arial" w:hAnsi="Arial" w:cs="Arial"/>
                <w:b/>
                <w:bCs/>
                <w:snapToGrid/>
                <w:sz w:val="18"/>
                <w:szCs w:val="18"/>
              </w:rPr>
            </w:pPr>
          </w:p>
        </w:tc>
        <w:tc>
          <w:tcPr>
            <w:tcW w:w="2126" w:type="dxa"/>
            <w:tcBorders>
              <w:top w:val="nil"/>
              <w:left w:val="nil"/>
              <w:bottom w:val="single" w:sz="4" w:space="0" w:color="auto"/>
              <w:right w:val="nil"/>
            </w:tcBorders>
            <w:shd w:val="clear" w:color="auto" w:fill="auto"/>
            <w:noWrap/>
            <w:vAlign w:val="bottom"/>
          </w:tcPr>
          <w:p w:rsidR="007E376F" w:rsidRPr="0012335D" w:rsidRDefault="007E376F" w:rsidP="00855BAD">
            <w:pPr>
              <w:widowControl/>
              <w:jc w:val="right"/>
              <w:rPr>
                <w:rFonts w:ascii="Arial" w:hAnsi="Arial" w:cs="Arial"/>
                <w:b/>
                <w:bCs/>
                <w:snapToGrid/>
                <w:sz w:val="18"/>
                <w:szCs w:val="18"/>
              </w:rPr>
            </w:pPr>
            <w:r w:rsidRPr="0012335D">
              <w:rPr>
                <w:rFonts w:ascii="Arial" w:hAnsi="Arial" w:cs="Arial"/>
                <w:b/>
                <w:bCs/>
                <w:snapToGrid/>
                <w:sz w:val="18"/>
                <w:szCs w:val="18"/>
              </w:rPr>
              <w:t>3</w:t>
            </w:r>
            <w:r w:rsidRPr="0012335D">
              <w:rPr>
                <w:rFonts w:ascii="Arial" w:hAnsi="Arial" w:cs="Arial"/>
                <w:b/>
                <w:bCs/>
                <w:snapToGrid/>
                <w:sz w:val="18"/>
                <w:szCs w:val="18"/>
                <w:lang w:val="sr-Cyrl-BA"/>
              </w:rPr>
              <w:t>1. децембар</w:t>
            </w:r>
            <w:r w:rsidRPr="0012335D">
              <w:rPr>
                <w:rFonts w:ascii="Arial" w:hAnsi="Arial" w:cs="Arial"/>
                <w:b/>
                <w:bCs/>
                <w:snapToGrid/>
                <w:sz w:val="18"/>
                <w:szCs w:val="18"/>
              </w:rPr>
              <w:t xml:space="preserve"> 20</w:t>
            </w:r>
            <w:r w:rsidRPr="0012335D">
              <w:rPr>
                <w:rFonts w:ascii="Arial" w:hAnsi="Arial" w:cs="Arial"/>
                <w:b/>
                <w:bCs/>
                <w:snapToGrid/>
                <w:sz w:val="18"/>
                <w:szCs w:val="18"/>
                <w:lang w:val="sr-Cyrl-BA"/>
              </w:rPr>
              <w:t>2</w:t>
            </w:r>
            <w:r w:rsidR="002812DE">
              <w:rPr>
                <w:rFonts w:ascii="Arial" w:hAnsi="Arial" w:cs="Arial"/>
                <w:b/>
                <w:bCs/>
                <w:snapToGrid/>
                <w:sz w:val="18"/>
                <w:szCs w:val="18"/>
                <w:lang w:val="sr-Cyrl-BA"/>
              </w:rPr>
              <w:t>4</w:t>
            </w:r>
            <w:r w:rsidRPr="0012335D">
              <w:rPr>
                <w:rFonts w:ascii="Arial" w:hAnsi="Arial" w:cs="Arial"/>
                <w:b/>
                <w:bCs/>
                <w:snapToGrid/>
                <w:sz w:val="18"/>
                <w:szCs w:val="18"/>
              </w:rPr>
              <w:t>.</w:t>
            </w:r>
          </w:p>
        </w:tc>
        <w:tc>
          <w:tcPr>
            <w:tcW w:w="1984" w:type="dxa"/>
            <w:tcBorders>
              <w:top w:val="nil"/>
              <w:left w:val="nil"/>
              <w:bottom w:val="single" w:sz="4" w:space="0" w:color="auto"/>
              <w:right w:val="nil"/>
            </w:tcBorders>
            <w:shd w:val="clear" w:color="auto" w:fill="auto"/>
            <w:noWrap/>
            <w:vAlign w:val="bottom"/>
          </w:tcPr>
          <w:p w:rsidR="007E376F" w:rsidRPr="0012335D" w:rsidRDefault="007E376F" w:rsidP="002812DE">
            <w:pPr>
              <w:widowControl/>
              <w:jc w:val="right"/>
              <w:rPr>
                <w:rFonts w:ascii="Arial" w:hAnsi="Arial" w:cs="Arial"/>
                <w:b/>
                <w:bCs/>
                <w:snapToGrid/>
                <w:sz w:val="18"/>
                <w:szCs w:val="18"/>
              </w:rPr>
            </w:pPr>
            <w:r w:rsidRPr="0012335D">
              <w:rPr>
                <w:rFonts w:ascii="Arial" w:hAnsi="Arial" w:cs="Arial"/>
                <w:b/>
                <w:bCs/>
                <w:snapToGrid/>
                <w:sz w:val="18"/>
                <w:szCs w:val="18"/>
              </w:rPr>
              <w:t>31.</w:t>
            </w:r>
            <w:r w:rsidRPr="0012335D">
              <w:rPr>
                <w:rFonts w:ascii="Arial" w:hAnsi="Arial" w:cs="Arial"/>
                <w:b/>
                <w:bCs/>
                <w:snapToGrid/>
                <w:sz w:val="18"/>
                <w:szCs w:val="18"/>
                <w:lang w:val="sr-Cyrl-BA"/>
              </w:rPr>
              <w:t xml:space="preserve"> </w:t>
            </w:r>
            <w:r w:rsidRPr="0012335D">
              <w:rPr>
                <w:rFonts w:ascii="Arial" w:hAnsi="Arial" w:cs="Arial"/>
                <w:b/>
                <w:bCs/>
                <w:snapToGrid/>
                <w:sz w:val="18"/>
                <w:szCs w:val="18"/>
              </w:rPr>
              <w:t>децембар 202</w:t>
            </w:r>
            <w:r w:rsidR="002812DE">
              <w:rPr>
                <w:rFonts w:ascii="Arial" w:hAnsi="Arial" w:cs="Arial"/>
                <w:b/>
                <w:bCs/>
                <w:snapToGrid/>
                <w:sz w:val="18"/>
                <w:szCs w:val="18"/>
              </w:rPr>
              <w:t>3</w:t>
            </w:r>
            <w:r w:rsidRPr="0012335D">
              <w:rPr>
                <w:rFonts w:ascii="Arial" w:hAnsi="Arial" w:cs="Arial"/>
                <w:b/>
                <w:bCs/>
                <w:snapToGrid/>
                <w:sz w:val="18"/>
                <w:szCs w:val="18"/>
              </w:rPr>
              <w:t>.</w:t>
            </w:r>
            <w:r w:rsidRPr="0012335D">
              <w:rPr>
                <w:rFonts w:ascii="Arial" w:hAnsi="Arial" w:cs="Arial"/>
                <w:b/>
                <w:bCs/>
                <w:snapToGrid/>
                <w:sz w:val="18"/>
                <w:szCs w:val="18"/>
                <w:lang w:val="sr-Cyrl-BA"/>
              </w:rPr>
              <w:t xml:space="preserve"> </w:t>
            </w:r>
          </w:p>
        </w:tc>
      </w:tr>
      <w:tr w:rsidR="002812DE" w:rsidRPr="0012335D" w:rsidTr="002812DE">
        <w:trPr>
          <w:trHeight w:val="20"/>
        </w:trPr>
        <w:tc>
          <w:tcPr>
            <w:tcW w:w="4242" w:type="dxa"/>
            <w:tcBorders>
              <w:top w:val="nil"/>
              <w:left w:val="nil"/>
              <w:bottom w:val="nil"/>
              <w:right w:val="nil"/>
            </w:tcBorders>
            <w:shd w:val="clear" w:color="auto" w:fill="auto"/>
            <w:noWrap/>
            <w:vAlign w:val="center"/>
          </w:tcPr>
          <w:p w:rsidR="002812DE" w:rsidRPr="002812DE" w:rsidRDefault="002812DE" w:rsidP="002812DE">
            <w:pPr>
              <w:widowControl/>
              <w:rPr>
                <w:rFonts w:ascii="Arial" w:hAnsi="Arial" w:cs="Arial"/>
                <w:bCs/>
                <w:snapToGrid/>
                <w:sz w:val="18"/>
                <w:szCs w:val="18"/>
                <w:lang w:val="sr-Cyrl-BA"/>
              </w:rPr>
            </w:pPr>
            <w:r w:rsidRPr="002812DE">
              <w:rPr>
                <w:rFonts w:ascii="Arial" w:hAnsi="Arial" w:cs="Arial"/>
                <w:bCs/>
                <w:snapToGrid/>
                <w:sz w:val="18"/>
                <w:szCs w:val="18"/>
                <w:lang w:val="sr-Cyrl-BA"/>
              </w:rPr>
              <w:t>Потраживања од учешћа у накнади штета</w:t>
            </w:r>
          </w:p>
        </w:tc>
        <w:tc>
          <w:tcPr>
            <w:tcW w:w="2126" w:type="dxa"/>
            <w:tcBorders>
              <w:top w:val="single" w:sz="4" w:space="0" w:color="auto"/>
              <w:left w:val="nil"/>
              <w:right w:val="nil"/>
            </w:tcBorders>
            <w:shd w:val="clear" w:color="auto" w:fill="auto"/>
            <w:noWrap/>
            <w:vAlign w:val="bottom"/>
          </w:tcPr>
          <w:p w:rsidR="002812DE" w:rsidRPr="00133AE0" w:rsidRDefault="002812DE" w:rsidP="002812DE">
            <w:pPr>
              <w:jc w:val="right"/>
              <w:rPr>
                <w:rFonts w:ascii="Arial" w:hAnsi="Arial" w:cs="Arial"/>
                <w:sz w:val="18"/>
                <w:szCs w:val="18"/>
                <w:lang w:val="sr-Cyrl-BA"/>
              </w:rPr>
            </w:pPr>
            <w:r>
              <w:rPr>
                <w:rFonts w:ascii="Arial" w:hAnsi="Arial" w:cs="Arial"/>
                <w:sz w:val="18"/>
                <w:szCs w:val="18"/>
              </w:rPr>
              <w:t xml:space="preserve">                        44,705 </w:t>
            </w:r>
          </w:p>
        </w:tc>
        <w:tc>
          <w:tcPr>
            <w:tcW w:w="1984" w:type="dxa"/>
            <w:tcBorders>
              <w:top w:val="single" w:sz="4" w:space="0" w:color="auto"/>
              <w:left w:val="nil"/>
              <w:right w:val="nil"/>
            </w:tcBorders>
            <w:shd w:val="clear" w:color="auto" w:fill="auto"/>
            <w:noWrap/>
            <w:vAlign w:val="bottom"/>
          </w:tcPr>
          <w:p w:rsidR="002812DE" w:rsidRPr="0012335D" w:rsidRDefault="002812DE" w:rsidP="002812DE">
            <w:pPr>
              <w:widowControl/>
              <w:jc w:val="right"/>
              <w:rPr>
                <w:rFonts w:ascii="Arial" w:hAnsi="Arial" w:cs="Arial"/>
                <w:b/>
                <w:bCs/>
                <w:snapToGrid/>
                <w:sz w:val="18"/>
                <w:szCs w:val="18"/>
              </w:rPr>
            </w:pPr>
          </w:p>
        </w:tc>
      </w:tr>
      <w:tr w:rsidR="002812DE" w:rsidRPr="0012335D" w:rsidTr="002812DE">
        <w:trPr>
          <w:trHeight w:val="60"/>
        </w:trPr>
        <w:tc>
          <w:tcPr>
            <w:tcW w:w="4242" w:type="dxa"/>
            <w:tcBorders>
              <w:top w:val="nil"/>
              <w:left w:val="nil"/>
              <w:bottom w:val="nil"/>
              <w:right w:val="nil"/>
            </w:tcBorders>
            <w:shd w:val="clear" w:color="auto" w:fill="auto"/>
            <w:vAlign w:val="center"/>
            <w:hideMark/>
          </w:tcPr>
          <w:p w:rsidR="002812DE" w:rsidRPr="0012335D" w:rsidRDefault="002812DE" w:rsidP="002812DE">
            <w:pPr>
              <w:widowControl/>
              <w:rPr>
                <w:rFonts w:ascii="Arial" w:hAnsi="Arial" w:cs="Arial"/>
                <w:snapToGrid/>
                <w:color w:val="000000"/>
                <w:sz w:val="18"/>
                <w:szCs w:val="18"/>
              </w:rPr>
            </w:pPr>
            <w:r w:rsidRPr="0012335D">
              <w:rPr>
                <w:rFonts w:ascii="Arial" w:hAnsi="Arial" w:cs="Arial"/>
                <w:snapToGrid/>
                <w:color w:val="000000"/>
                <w:sz w:val="18"/>
                <w:szCs w:val="18"/>
              </w:rPr>
              <w:t>Потраживања по основу регреса</w:t>
            </w:r>
          </w:p>
        </w:tc>
        <w:tc>
          <w:tcPr>
            <w:tcW w:w="2126" w:type="dxa"/>
            <w:tcBorders>
              <w:left w:val="nil"/>
              <w:bottom w:val="nil"/>
              <w:right w:val="nil"/>
            </w:tcBorders>
            <w:shd w:val="clear" w:color="auto" w:fill="auto"/>
            <w:vAlign w:val="bottom"/>
          </w:tcPr>
          <w:p w:rsidR="002812DE" w:rsidRPr="00133AE0" w:rsidRDefault="002812DE" w:rsidP="002812DE">
            <w:pPr>
              <w:jc w:val="right"/>
              <w:rPr>
                <w:rFonts w:ascii="Arial" w:hAnsi="Arial" w:cs="Arial"/>
                <w:sz w:val="18"/>
                <w:szCs w:val="18"/>
                <w:lang w:val="sr-Cyrl-BA"/>
              </w:rPr>
            </w:pPr>
            <w:r>
              <w:rPr>
                <w:rFonts w:ascii="Arial" w:hAnsi="Arial" w:cs="Arial"/>
                <w:sz w:val="18"/>
                <w:szCs w:val="18"/>
              </w:rPr>
              <w:t xml:space="preserve">                   1,178,873 </w:t>
            </w:r>
          </w:p>
        </w:tc>
        <w:tc>
          <w:tcPr>
            <w:tcW w:w="1984" w:type="dxa"/>
            <w:tcBorders>
              <w:left w:val="nil"/>
              <w:bottom w:val="nil"/>
              <w:right w:val="nil"/>
            </w:tcBorders>
            <w:shd w:val="clear" w:color="auto" w:fill="auto"/>
            <w:vAlign w:val="bottom"/>
          </w:tcPr>
          <w:p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1,876,170</w:t>
            </w:r>
          </w:p>
        </w:tc>
      </w:tr>
      <w:tr w:rsidR="002812DE" w:rsidRPr="0012335D" w:rsidTr="00855BAD">
        <w:trPr>
          <w:trHeight w:val="20"/>
        </w:trPr>
        <w:tc>
          <w:tcPr>
            <w:tcW w:w="4242" w:type="dxa"/>
            <w:tcBorders>
              <w:top w:val="nil"/>
              <w:left w:val="nil"/>
              <w:bottom w:val="nil"/>
              <w:right w:val="nil"/>
            </w:tcBorders>
            <w:shd w:val="clear" w:color="auto" w:fill="auto"/>
            <w:vAlign w:val="center"/>
            <w:hideMark/>
          </w:tcPr>
          <w:p w:rsidR="002812DE" w:rsidRPr="0012335D" w:rsidRDefault="002812DE" w:rsidP="002812DE">
            <w:pPr>
              <w:widowControl/>
              <w:rPr>
                <w:rFonts w:ascii="Arial" w:hAnsi="Arial" w:cs="Arial"/>
                <w:snapToGrid/>
                <w:color w:val="000000"/>
                <w:sz w:val="18"/>
                <w:szCs w:val="18"/>
              </w:rPr>
            </w:pPr>
            <w:r w:rsidRPr="0012335D">
              <w:rPr>
                <w:rFonts w:ascii="Arial" w:hAnsi="Arial" w:cs="Arial"/>
                <w:snapToGrid/>
                <w:color w:val="000000"/>
                <w:sz w:val="18"/>
                <w:szCs w:val="18"/>
              </w:rPr>
              <w:t>Потраживања по основу услужних штета</w:t>
            </w:r>
          </w:p>
        </w:tc>
        <w:tc>
          <w:tcPr>
            <w:tcW w:w="2126" w:type="dxa"/>
            <w:tcBorders>
              <w:top w:val="nil"/>
              <w:left w:val="nil"/>
              <w:bottom w:val="nil"/>
              <w:right w:val="nil"/>
            </w:tcBorders>
            <w:shd w:val="clear" w:color="auto" w:fill="auto"/>
            <w:vAlign w:val="bottom"/>
          </w:tcPr>
          <w:p w:rsidR="002812DE" w:rsidRPr="00133AE0" w:rsidRDefault="002812DE" w:rsidP="002812DE">
            <w:pPr>
              <w:jc w:val="right"/>
              <w:rPr>
                <w:rFonts w:ascii="Arial" w:hAnsi="Arial" w:cs="Arial"/>
                <w:sz w:val="18"/>
                <w:szCs w:val="18"/>
                <w:lang w:val="sr-Cyrl-BA"/>
              </w:rPr>
            </w:pPr>
            <w:r>
              <w:rPr>
                <w:rFonts w:ascii="Arial" w:hAnsi="Arial" w:cs="Arial"/>
                <w:sz w:val="18"/>
                <w:szCs w:val="18"/>
              </w:rPr>
              <w:t xml:space="preserve">                      115,266 </w:t>
            </w:r>
          </w:p>
        </w:tc>
        <w:tc>
          <w:tcPr>
            <w:tcW w:w="1984" w:type="dxa"/>
            <w:tcBorders>
              <w:top w:val="nil"/>
              <w:left w:val="nil"/>
              <w:bottom w:val="nil"/>
              <w:right w:val="nil"/>
            </w:tcBorders>
            <w:shd w:val="clear" w:color="auto" w:fill="auto"/>
            <w:vAlign w:val="bottom"/>
          </w:tcPr>
          <w:p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80,945</w:t>
            </w:r>
          </w:p>
        </w:tc>
      </w:tr>
      <w:tr w:rsidR="002812DE" w:rsidRPr="0012335D" w:rsidTr="00855BAD">
        <w:trPr>
          <w:trHeight w:val="20"/>
        </w:trPr>
        <w:tc>
          <w:tcPr>
            <w:tcW w:w="4242" w:type="dxa"/>
            <w:tcBorders>
              <w:top w:val="nil"/>
              <w:left w:val="nil"/>
              <w:bottom w:val="nil"/>
              <w:right w:val="nil"/>
            </w:tcBorders>
            <w:shd w:val="clear" w:color="auto" w:fill="auto"/>
            <w:vAlign w:val="center"/>
            <w:hideMark/>
          </w:tcPr>
          <w:p w:rsidR="002812DE" w:rsidRPr="0012335D" w:rsidRDefault="002812DE" w:rsidP="002812DE">
            <w:pPr>
              <w:widowControl/>
              <w:ind w:left="181" w:hanging="181"/>
              <w:rPr>
                <w:rFonts w:ascii="Arial" w:hAnsi="Arial" w:cs="Arial"/>
                <w:bCs/>
                <w:snapToGrid/>
                <w:sz w:val="18"/>
                <w:szCs w:val="18"/>
                <w:lang w:val="sr-Cyrl-BA"/>
              </w:rPr>
            </w:pPr>
            <w:r w:rsidRPr="0012335D">
              <w:rPr>
                <w:rFonts w:ascii="Arial" w:hAnsi="Arial" w:cs="Arial"/>
                <w:bCs/>
                <w:snapToGrid/>
                <w:sz w:val="18"/>
                <w:szCs w:val="18"/>
                <w:lang w:val="sr-Cyrl-BA"/>
              </w:rPr>
              <w:t>Потраживања по основу издатих зел. карата</w:t>
            </w:r>
          </w:p>
        </w:tc>
        <w:tc>
          <w:tcPr>
            <w:tcW w:w="2126" w:type="dxa"/>
            <w:tcBorders>
              <w:top w:val="nil"/>
              <w:left w:val="nil"/>
              <w:bottom w:val="nil"/>
              <w:right w:val="nil"/>
            </w:tcBorders>
            <w:shd w:val="clear" w:color="auto" w:fill="auto"/>
            <w:vAlign w:val="bottom"/>
          </w:tcPr>
          <w:p w:rsidR="002812DE" w:rsidRPr="00133AE0" w:rsidRDefault="002812DE" w:rsidP="002812DE">
            <w:pPr>
              <w:jc w:val="right"/>
              <w:rPr>
                <w:rFonts w:ascii="Arial" w:hAnsi="Arial" w:cs="Arial"/>
                <w:sz w:val="18"/>
                <w:szCs w:val="18"/>
                <w:lang w:val="sr-Cyrl-BA"/>
              </w:rPr>
            </w:pPr>
            <w:r>
              <w:rPr>
                <w:rFonts w:ascii="Arial" w:hAnsi="Arial" w:cs="Arial"/>
                <w:sz w:val="18"/>
                <w:szCs w:val="18"/>
              </w:rPr>
              <w:t xml:space="preserve">                              306 </w:t>
            </w:r>
          </w:p>
        </w:tc>
        <w:tc>
          <w:tcPr>
            <w:tcW w:w="1984" w:type="dxa"/>
            <w:tcBorders>
              <w:top w:val="nil"/>
              <w:left w:val="nil"/>
              <w:bottom w:val="nil"/>
              <w:right w:val="nil"/>
            </w:tcBorders>
            <w:shd w:val="clear" w:color="auto" w:fill="auto"/>
            <w:vAlign w:val="bottom"/>
          </w:tcPr>
          <w:p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1,344</w:t>
            </w:r>
          </w:p>
        </w:tc>
      </w:tr>
      <w:tr w:rsidR="002812DE" w:rsidRPr="0012335D" w:rsidTr="00855BAD">
        <w:trPr>
          <w:trHeight w:val="20"/>
        </w:trPr>
        <w:tc>
          <w:tcPr>
            <w:tcW w:w="4242" w:type="dxa"/>
            <w:tcBorders>
              <w:top w:val="nil"/>
              <w:left w:val="nil"/>
              <w:bottom w:val="nil"/>
              <w:right w:val="nil"/>
            </w:tcBorders>
            <w:shd w:val="clear" w:color="auto" w:fill="auto"/>
            <w:vAlign w:val="center"/>
            <w:hideMark/>
          </w:tcPr>
          <w:p w:rsidR="002812DE" w:rsidRPr="0012335D" w:rsidRDefault="002812DE" w:rsidP="002812DE">
            <w:pPr>
              <w:widowControl/>
              <w:rPr>
                <w:rFonts w:ascii="Arial" w:hAnsi="Arial" w:cs="Arial"/>
                <w:snapToGrid/>
                <w:color w:val="000000"/>
                <w:sz w:val="18"/>
                <w:szCs w:val="18"/>
              </w:rPr>
            </w:pPr>
            <w:r w:rsidRPr="0012335D">
              <w:rPr>
                <w:rFonts w:ascii="Arial" w:hAnsi="Arial" w:cs="Arial"/>
                <w:snapToGrid/>
                <w:color w:val="000000"/>
                <w:sz w:val="18"/>
                <w:szCs w:val="18"/>
              </w:rPr>
              <w:t>Остала потраживања из специфичних извора</w:t>
            </w:r>
          </w:p>
        </w:tc>
        <w:tc>
          <w:tcPr>
            <w:tcW w:w="2126" w:type="dxa"/>
            <w:tcBorders>
              <w:top w:val="nil"/>
              <w:left w:val="nil"/>
              <w:bottom w:val="nil"/>
              <w:right w:val="nil"/>
            </w:tcBorders>
            <w:shd w:val="clear" w:color="auto" w:fill="auto"/>
            <w:vAlign w:val="bottom"/>
          </w:tcPr>
          <w:p w:rsidR="002812DE" w:rsidRPr="00133AE0" w:rsidRDefault="002812DE" w:rsidP="002812DE">
            <w:pPr>
              <w:jc w:val="right"/>
              <w:rPr>
                <w:rFonts w:ascii="Arial" w:hAnsi="Arial" w:cs="Arial"/>
                <w:sz w:val="18"/>
                <w:szCs w:val="18"/>
                <w:lang w:val="sr-Cyrl-BA"/>
              </w:rPr>
            </w:pPr>
            <w:r>
              <w:rPr>
                <w:rFonts w:ascii="Arial" w:hAnsi="Arial" w:cs="Arial"/>
                <w:sz w:val="18"/>
                <w:szCs w:val="18"/>
              </w:rPr>
              <w:t xml:space="preserve">                                    - </w:t>
            </w:r>
          </w:p>
        </w:tc>
        <w:tc>
          <w:tcPr>
            <w:tcW w:w="1984" w:type="dxa"/>
            <w:tcBorders>
              <w:top w:val="nil"/>
              <w:left w:val="nil"/>
              <w:bottom w:val="nil"/>
              <w:right w:val="nil"/>
            </w:tcBorders>
            <w:shd w:val="clear" w:color="auto" w:fill="auto"/>
            <w:vAlign w:val="bottom"/>
          </w:tcPr>
          <w:p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10,038</w:t>
            </w:r>
          </w:p>
        </w:tc>
      </w:tr>
      <w:tr w:rsidR="002812DE" w:rsidRPr="0012335D" w:rsidTr="00855BAD">
        <w:trPr>
          <w:trHeight w:val="20"/>
        </w:trPr>
        <w:tc>
          <w:tcPr>
            <w:tcW w:w="4242" w:type="dxa"/>
            <w:tcBorders>
              <w:top w:val="nil"/>
              <w:left w:val="nil"/>
              <w:bottom w:val="nil"/>
              <w:right w:val="nil"/>
            </w:tcBorders>
            <w:shd w:val="clear" w:color="auto" w:fill="auto"/>
            <w:vAlign w:val="center"/>
            <w:hideMark/>
          </w:tcPr>
          <w:p w:rsidR="002812DE" w:rsidRPr="0012335D" w:rsidRDefault="002812DE" w:rsidP="002812DE">
            <w:pPr>
              <w:widowControl/>
              <w:rPr>
                <w:rFonts w:ascii="Arial" w:hAnsi="Arial" w:cs="Arial"/>
                <w:snapToGrid/>
                <w:color w:val="000000"/>
                <w:sz w:val="18"/>
                <w:szCs w:val="18"/>
              </w:rPr>
            </w:pPr>
            <w:r w:rsidRPr="0012335D">
              <w:rPr>
                <w:rFonts w:ascii="Arial" w:hAnsi="Arial" w:cs="Arial"/>
                <w:snapToGrid/>
                <w:color w:val="000000"/>
                <w:sz w:val="18"/>
                <w:szCs w:val="18"/>
              </w:rPr>
              <w:t>Потраживања по основу датих аванса за штете</w:t>
            </w:r>
          </w:p>
        </w:tc>
        <w:tc>
          <w:tcPr>
            <w:tcW w:w="2126" w:type="dxa"/>
            <w:tcBorders>
              <w:top w:val="nil"/>
              <w:left w:val="nil"/>
              <w:bottom w:val="nil"/>
              <w:right w:val="nil"/>
            </w:tcBorders>
            <w:shd w:val="clear" w:color="auto" w:fill="auto"/>
            <w:vAlign w:val="bottom"/>
          </w:tcPr>
          <w:p w:rsidR="002812DE" w:rsidRPr="00133AE0" w:rsidRDefault="002812DE" w:rsidP="002812DE">
            <w:pPr>
              <w:jc w:val="right"/>
              <w:rPr>
                <w:rFonts w:ascii="Arial" w:hAnsi="Arial" w:cs="Arial"/>
                <w:sz w:val="18"/>
                <w:szCs w:val="18"/>
                <w:lang w:val="sr-Cyrl-BA"/>
              </w:rPr>
            </w:pPr>
            <w:r>
              <w:rPr>
                <w:rFonts w:ascii="Arial" w:hAnsi="Arial" w:cs="Arial"/>
                <w:sz w:val="18"/>
                <w:szCs w:val="18"/>
              </w:rPr>
              <w:t xml:space="preserve">                        32,507 </w:t>
            </w:r>
          </w:p>
        </w:tc>
        <w:tc>
          <w:tcPr>
            <w:tcW w:w="1984" w:type="dxa"/>
            <w:tcBorders>
              <w:top w:val="nil"/>
              <w:left w:val="nil"/>
              <w:bottom w:val="nil"/>
              <w:right w:val="nil"/>
            </w:tcBorders>
            <w:shd w:val="clear" w:color="auto" w:fill="auto"/>
            <w:vAlign w:val="bottom"/>
          </w:tcPr>
          <w:p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32,507</w:t>
            </w:r>
          </w:p>
        </w:tc>
      </w:tr>
      <w:tr w:rsidR="002812DE" w:rsidRPr="0012335D" w:rsidTr="00855BAD">
        <w:trPr>
          <w:trHeight w:val="20"/>
        </w:trPr>
        <w:tc>
          <w:tcPr>
            <w:tcW w:w="4242" w:type="dxa"/>
            <w:tcBorders>
              <w:top w:val="nil"/>
              <w:left w:val="nil"/>
              <w:bottom w:val="nil"/>
              <w:right w:val="nil"/>
            </w:tcBorders>
            <w:shd w:val="clear" w:color="auto" w:fill="auto"/>
            <w:vAlign w:val="center"/>
            <w:hideMark/>
          </w:tcPr>
          <w:p w:rsidR="002812DE" w:rsidRPr="0012335D" w:rsidRDefault="002812DE" w:rsidP="002812DE">
            <w:pPr>
              <w:widowControl/>
              <w:rPr>
                <w:rFonts w:ascii="Arial" w:hAnsi="Arial" w:cs="Arial"/>
                <w:snapToGrid/>
                <w:color w:val="000000"/>
                <w:sz w:val="18"/>
                <w:szCs w:val="18"/>
              </w:rPr>
            </w:pPr>
            <w:r w:rsidRPr="0012335D">
              <w:rPr>
                <w:rFonts w:ascii="Arial" w:hAnsi="Arial" w:cs="Arial"/>
                <w:snapToGrid/>
                <w:color w:val="000000"/>
                <w:sz w:val="18"/>
                <w:szCs w:val="18"/>
              </w:rPr>
              <w:t>Потраживања за камату</w:t>
            </w:r>
          </w:p>
        </w:tc>
        <w:tc>
          <w:tcPr>
            <w:tcW w:w="2126" w:type="dxa"/>
            <w:tcBorders>
              <w:top w:val="nil"/>
              <w:left w:val="nil"/>
              <w:bottom w:val="nil"/>
              <w:right w:val="nil"/>
            </w:tcBorders>
            <w:shd w:val="clear" w:color="auto" w:fill="auto"/>
            <w:vAlign w:val="bottom"/>
          </w:tcPr>
          <w:p w:rsidR="002812DE" w:rsidRPr="00133AE0" w:rsidRDefault="002812DE" w:rsidP="002812DE">
            <w:pPr>
              <w:jc w:val="right"/>
              <w:rPr>
                <w:rFonts w:ascii="Arial" w:hAnsi="Arial" w:cs="Arial"/>
                <w:sz w:val="18"/>
                <w:szCs w:val="18"/>
                <w:lang w:val="sr-Cyrl-BA"/>
              </w:rPr>
            </w:pPr>
            <w:r>
              <w:rPr>
                <w:rFonts w:ascii="Arial" w:hAnsi="Arial" w:cs="Arial"/>
                <w:sz w:val="18"/>
                <w:szCs w:val="18"/>
              </w:rPr>
              <w:t xml:space="preserve">                      252,462 </w:t>
            </w:r>
          </w:p>
        </w:tc>
        <w:tc>
          <w:tcPr>
            <w:tcW w:w="1984" w:type="dxa"/>
            <w:tcBorders>
              <w:top w:val="nil"/>
              <w:left w:val="nil"/>
              <w:bottom w:val="nil"/>
              <w:right w:val="nil"/>
            </w:tcBorders>
            <w:shd w:val="clear" w:color="auto" w:fill="auto"/>
            <w:vAlign w:val="bottom"/>
          </w:tcPr>
          <w:p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198,670</w:t>
            </w:r>
          </w:p>
        </w:tc>
      </w:tr>
      <w:tr w:rsidR="002812DE" w:rsidRPr="0012335D" w:rsidTr="00855BAD">
        <w:trPr>
          <w:trHeight w:val="20"/>
        </w:trPr>
        <w:tc>
          <w:tcPr>
            <w:tcW w:w="4242" w:type="dxa"/>
            <w:tcBorders>
              <w:top w:val="nil"/>
              <w:left w:val="nil"/>
              <w:bottom w:val="nil"/>
              <w:right w:val="nil"/>
            </w:tcBorders>
            <w:shd w:val="clear" w:color="auto" w:fill="auto"/>
            <w:vAlign w:val="center"/>
            <w:hideMark/>
          </w:tcPr>
          <w:p w:rsidR="002812DE" w:rsidRPr="0012335D" w:rsidRDefault="002812DE" w:rsidP="002812DE">
            <w:pPr>
              <w:widowControl/>
              <w:rPr>
                <w:rFonts w:ascii="Arial" w:hAnsi="Arial" w:cs="Arial"/>
                <w:snapToGrid/>
                <w:color w:val="000000"/>
                <w:sz w:val="18"/>
                <w:szCs w:val="18"/>
              </w:rPr>
            </w:pPr>
            <w:r w:rsidRPr="0012335D">
              <w:rPr>
                <w:rFonts w:ascii="Arial" w:hAnsi="Arial" w:cs="Arial"/>
                <w:snapToGrid/>
                <w:color w:val="000000"/>
                <w:sz w:val="18"/>
                <w:szCs w:val="18"/>
              </w:rPr>
              <w:t>Потраживања по основу доспјелих ХОВ</w:t>
            </w:r>
          </w:p>
        </w:tc>
        <w:tc>
          <w:tcPr>
            <w:tcW w:w="2126" w:type="dxa"/>
            <w:tcBorders>
              <w:top w:val="nil"/>
              <w:left w:val="nil"/>
              <w:bottom w:val="nil"/>
              <w:right w:val="nil"/>
            </w:tcBorders>
            <w:shd w:val="clear" w:color="auto" w:fill="auto"/>
            <w:vAlign w:val="bottom"/>
          </w:tcPr>
          <w:p w:rsidR="002812DE" w:rsidRPr="00133AE0" w:rsidRDefault="002812DE" w:rsidP="002812DE">
            <w:pPr>
              <w:jc w:val="right"/>
              <w:rPr>
                <w:rFonts w:ascii="Arial" w:hAnsi="Arial" w:cs="Arial"/>
                <w:sz w:val="18"/>
                <w:szCs w:val="18"/>
                <w:lang w:val="sr-Cyrl-BA"/>
              </w:rPr>
            </w:pPr>
            <w:r>
              <w:rPr>
                <w:rFonts w:ascii="Arial" w:hAnsi="Arial" w:cs="Arial"/>
                <w:sz w:val="18"/>
                <w:szCs w:val="18"/>
              </w:rPr>
              <w:t xml:space="preserve">                                    - </w:t>
            </w:r>
          </w:p>
        </w:tc>
        <w:tc>
          <w:tcPr>
            <w:tcW w:w="1984" w:type="dxa"/>
            <w:tcBorders>
              <w:top w:val="nil"/>
              <w:left w:val="nil"/>
              <w:bottom w:val="nil"/>
              <w:right w:val="nil"/>
            </w:tcBorders>
            <w:shd w:val="clear" w:color="auto" w:fill="auto"/>
            <w:vAlign w:val="bottom"/>
          </w:tcPr>
          <w:p w:rsidR="002812DE" w:rsidRPr="0012335D" w:rsidRDefault="002812DE" w:rsidP="002812DE">
            <w:pPr>
              <w:jc w:val="right"/>
              <w:rPr>
                <w:rFonts w:ascii="Arial" w:hAnsi="Arial" w:cs="Arial"/>
                <w:sz w:val="18"/>
                <w:szCs w:val="18"/>
                <w:lang w:val="sr-Cyrl-BA"/>
              </w:rPr>
            </w:pPr>
          </w:p>
        </w:tc>
      </w:tr>
      <w:tr w:rsidR="002812DE" w:rsidRPr="0012335D" w:rsidTr="00855BAD">
        <w:trPr>
          <w:trHeight w:val="20"/>
        </w:trPr>
        <w:tc>
          <w:tcPr>
            <w:tcW w:w="4242" w:type="dxa"/>
            <w:tcBorders>
              <w:top w:val="nil"/>
              <w:left w:val="nil"/>
              <w:bottom w:val="nil"/>
              <w:right w:val="nil"/>
            </w:tcBorders>
            <w:shd w:val="clear" w:color="auto" w:fill="auto"/>
            <w:vAlign w:val="center"/>
            <w:hideMark/>
          </w:tcPr>
          <w:p w:rsidR="002812DE" w:rsidRPr="0012335D" w:rsidRDefault="002812DE" w:rsidP="002812DE">
            <w:pPr>
              <w:widowControl/>
              <w:rPr>
                <w:rFonts w:ascii="Arial" w:hAnsi="Arial" w:cs="Arial"/>
                <w:bCs/>
                <w:snapToGrid/>
                <w:sz w:val="18"/>
                <w:szCs w:val="18"/>
                <w:lang w:val="sr-Cyrl-BA"/>
              </w:rPr>
            </w:pPr>
            <w:r w:rsidRPr="0012335D">
              <w:rPr>
                <w:rFonts w:ascii="Arial" w:hAnsi="Arial" w:cs="Arial"/>
                <w:bCs/>
                <w:snapToGrid/>
                <w:sz w:val="18"/>
                <w:szCs w:val="18"/>
                <w:lang w:val="sr-Cyrl-BA"/>
              </w:rPr>
              <w:t>Потраживања по основу добијених судских спорова</w:t>
            </w:r>
          </w:p>
        </w:tc>
        <w:tc>
          <w:tcPr>
            <w:tcW w:w="2126" w:type="dxa"/>
            <w:tcBorders>
              <w:top w:val="nil"/>
              <w:left w:val="nil"/>
              <w:bottom w:val="nil"/>
              <w:right w:val="nil"/>
            </w:tcBorders>
            <w:shd w:val="clear" w:color="auto" w:fill="auto"/>
            <w:vAlign w:val="bottom"/>
          </w:tcPr>
          <w:p w:rsidR="002812DE" w:rsidRPr="00133AE0" w:rsidRDefault="002812DE" w:rsidP="002812DE">
            <w:pPr>
              <w:ind w:left="208"/>
              <w:jc w:val="right"/>
              <w:rPr>
                <w:rFonts w:ascii="Arial" w:hAnsi="Arial" w:cs="Arial"/>
                <w:sz w:val="18"/>
                <w:szCs w:val="18"/>
                <w:lang w:val="sr-Cyrl-BA"/>
              </w:rPr>
            </w:pPr>
            <w:r>
              <w:rPr>
                <w:rFonts w:ascii="Arial" w:hAnsi="Arial" w:cs="Arial"/>
                <w:sz w:val="18"/>
                <w:szCs w:val="18"/>
              </w:rPr>
              <w:t xml:space="preserve">                      855,467 </w:t>
            </w:r>
          </w:p>
        </w:tc>
        <w:tc>
          <w:tcPr>
            <w:tcW w:w="1984" w:type="dxa"/>
            <w:tcBorders>
              <w:top w:val="nil"/>
              <w:left w:val="nil"/>
              <w:bottom w:val="nil"/>
              <w:right w:val="nil"/>
            </w:tcBorders>
            <w:shd w:val="clear" w:color="auto" w:fill="auto"/>
            <w:vAlign w:val="bottom"/>
          </w:tcPr>
          <w:p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851,975</w:t>
            </w:r>
          </w:p>
        </w:tc>
      </w:tr>
      <w:tr w:rsidR="002812DE" w:rsidRPr="0012335D" w:rsidTr="00855BAD">
        <w:trPr>
          <w:trHeight w:val="20"/>
        </w:trPr>
        <w:tc>
          <w:tcPr>
            <w:tcW w:w="4242" w:type="dxa"/>
            <w:tcBorders>
              <w:top w:val="nil"/>
              <w:left w:val="nil"/>
              <w:bottom w:val="nil"/>
              <w:right w:val="nil"/>
            </w:tcBorders>
            <w:shd w:val="clear" w:color="auto" w:fill="auto"/>
            <w:vAlign w:val="center"/>
            <w:hideMark/>
          </w:tcPr>
          <w:p w:rsidR="002812DE" w:rsidRPr="0012335D" w:rsidRDefault="002812DE" w:rsidP="002812DE">
            <w:pPr>
              <w:widowControl/>
              <w:rPr>
                <w:rFonts w:ascii="Arial" w:hAnsi="Arial" w:cs="Arial"/>
                <w:snapToGrid/>
                <w:sz w:val="18"/>
                <w:szCs w:val="18"/>
              </w:rPr>
            </w:pPr>
            <w:r w:rsidRPr="0012335D">
              <w:rPr>
                <w:rFonts w:ascii="Arial" w:hAnsi="Arial" w:cs="Arial"/>
                <w:snapToGrid/>
                <w:sz w:val="18"/>
                <w:szCs w:val="18"/>
              </w:rPr>
              <w:t>Потраживања од повезаних правних лица</w:t>
            </w:r>
          </w:p>
        </w:tc>
        <w:tc>
          <w:tcPr>
            <w:tcW w:w="2126" w:type="dxa"/>
            <w:tcBorders>
              <w:top w:val="nil"/>
              <w:left w:val="nil"/>
              <w:bottom w:val="nil"/>
              <w:right w:val="nil"/>
            </w:tcBorders>
            <w:shd w:val="clear" w:color="auto" w:fill="auto"/>
            <w:vAlign w:val="bottom"/>
          </w:tcPr>
          <w:p w:rsidR="002812DE" w:rsidRPr="00133AE0" w:rsidRDefault="002812DE" w:rsidP="002812DE">
            <w:pPr>
              <w:jc w:val="right"/>
              <w:rPr>
                <w:rFonts w:ascii="Arial" w:hAnsi="Arial" w:cs="Arial"/>
                <w:sz w:val="18"/>
                <w:szCs w:val="18"/>
                <w:lang w:val="sr-Cyrl-BA"/>
              </w:rPr>
            </w:pPr>
            <w:r>
              <w:rPr>
                <w:rFonts w:ascii="Arial" w:hAnsi="Arial" w:cs="Arial"/>
                <w:sz w:val="18"/>
                <w:szCs w:val="18"/>
              </w:rPr>
              <w:t xml:space="preserve">                        </w:t>
            </w:r>
            <w:r>
              <w:rPr>
                <w:rFonts w:ascii="Arial" w:hAnsi="Arial" w:cs="Arial"/>
                <w:sz w:val="18"/>
                <w:szCs w:val="18"/>
                <w:lang w:val="sr-Cyrl-BA"/>
              </w:rPr>
              <w:t>-</w:t>
            </w:r>
            <w:r>
              <w:rPr>
                <w:rFonts w:ascii="Arial" w:hAnsi="Arial" w:cs="Arial"/>
                <w:sz w:val="18"/>
                <w:szCs w:val="18"/>
              </w:rPr>
              <w:t xml:space="preserve"> </w:t>
            </w:r>
          </w:p>
        </w:tc>
        <w:tc>
          <w:tcPr>
            <w:tcW w:w="1984" w:type="dxa"/>
            <w:tcBorders>
              <w:top w:val="nil"/>
              <w:left w:val="nil"/>
              <w:bottom w:val="nil"/>
              <w:right w:val="nil"/>
            </w:tcBorders>
            <w:shd w:val="clear" w:color="auto" w:fill="auto"/>
            <w:vAlign w:val="bottom"/>
          </w:tcPr>
          <w:p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w:t>
            </w:r>
          </w:p>
        </w:tc>
      </w:tr>
      <w:tr w:rsidR="002812DE" w:rsidRPr="0012335D" w:rsidTr="00855BAD">
        <w:trPr>
          <w:trHeight w:val="20"/>
        </w:trPr>
        <w:tc>
          <w:tcPr>
            <w:tcW w:w="4242" w:type="dxa"/>
            <w:tcBorders>
              <w:top w:val="nil"/>
              <w:left w:val="nil"/>
              <w:bottom w:val="nil"/>
              <w:right w:val="nil"/>
            </w:tcBorders>
            <w:shd w:val="clear" w:color="auto" w:fill="auto"/>
            <w:vAlign w:val="center"/>
            <w:hideMark/>
          </w:tcPr>
          <w:p w:rsidR="002812DE" w:rsidRPr="0012335D" w:rsidRDefault="002812DE" w:rsidP="002812DE">
            <w:pPr>
              <w:widowControl/>
              <w:rPr>
                <w:rFonts w:ascii="Arial" w:hAnsi="Arial" w:cs="Arial"/>
                <w:snapToGrid/>
                <w:sz w:val="18"/>
                <w:szCs w:val="18"/>
              </w:rPr>
            </w:pPr>
            <w:r w:rsidRPr="0012335D">
              <w:rPr>
                <w:rFonts w:ascii="Arial" w:hAnsi="Arial" w:cs="Arial"/>
                <w:snapToGrid/>
                <w:sz w:val="18"/>
                <w:szCs w:val="18"/>
              </w:rPr>
              <w:t>Потраживања по основу датих аванса</w:t>
            </w:r>
          </w:p>
        </w:tc>
        <w:tc>
          <w:tcPr>
            <w:tcW w:w="2126" w:type="dxa"/>
            <w:tcBorders>
              <w:top w:val="nil"/>
              <w:left w:val="nil"/>
              <w:bottom w:val="nil"/>
              <w:right w:val="nil"/>
            </w:tcBorders>
            <w:shd w:val="clear" w:color="auto" w:fill="auto"/>
            <w:vAlign w:val="bottom"/>
          </w:tcPr>
          <w:p w:rsidR="002812DE" w:rsidRPr="00133AE0" w:rsidRDefault="002812DE" w:rsidP="002812DE">
            <w:pPr>
              <w:jc w:val="right"/>
              <w:rPr>
                <w:rFonts w:ascii="Arial" w:hAnsi="Arial" w:cs="Arial"/>
                <w:sz w:val="18"/>
                <w:szCs w:val="18"/>
                <w:lang w:val="sr-Cyrl-BA"/>
              </w:rPr>
            </w:pPr>
            <w:r>
              <w:rPr>
                <w:rFonts w:ascii="Arial" w:hAnsi="Arial" w:cs="Arial"/>
                <w:sz w:val="18"/>
                <w:szCs w:val="18"/>
              </w:rPr>
              <w:t xml:space="preserve">                      148,775 </w:t>
            </w:r>
          </w:p>
        </w:tc>
        <w:tc>
          <w:tcPr>
            <w:tcW w:w="1984" w:type="dxa"/>
            <w:tcBorders>
              <w:top w:val="nil"/>
              <w:left w:val="nil"/>
              <w:bottom w:val="nil"/>
              <w:right w:val="nil"/>
            </w:tcBorders>
            <w:shd w:val="clear" w:color="auto" w:fill="auto"/>
            <w:vAlign w:val="bottom"/>
          </w:tcPr>
          <w:p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93,468</w:t>
            </w:r>
          </w:p>
        </w:tc>
      </w:tr>
      <w:tr w:rsidR="002812DE" w:rsidRPr="0012335D" w:rsidTr="00855BAD">
        <w:trPr>
          <w:trHeight w:val="20"/>
        </w:trPr>
        <w:tc>
          <w:tcPr>
            <w:tcW w:w="4242" w:type="dxa"/>
            <w:tcBorders>
              <w:top w:val="nil"/>
              <w:left w:val="nil"/>
              <w:bottom w:val="nil"/>
              <w:right w:val="nil"/>
            </w:tcBorders>
            <w:shd w:val="clear" w:color="auto" w:fill="auto"/>
            <w:vAlign w:val="center"/>
            <w:hideMark/>
          </w:tcPr>
          <w:p w:rsidR="002812DE" w:rsidRPr="0012335D" w:rsidRDefault="002812DE" w:rsidP="002812DE">
            <w:pPr>
              <w:widowControl/>
              <w:rPr>
                <w:rFonts w:ascii="Arial" w:hAnsi="Arial" w:cs="Arial"/>
                <w:snapToGrid/>
                <w:color w:val="000000"/>
                <w:sz w:val="18"/>
                <w:szCs w:val="18"/>
              </w:rPr>
            </w:pPr>
            <w:r w:rsidRPr="0012335D">
              <w:rPr>
                <w:rFonts w:ascii="Arial" w:hAnsi="Arial" w:cs="Arial"/>
                <w:snapToGrid/>
                <w:color w:val="000000"/>
                <w:sz w:val="18"/>
                <w:szCs w:val="18"/>
              </w:rPr>
              <w:t>Потраживања од запослених</w:t>
            </w:r>
          </w:p>
        </w:tc>
        <w:tc>
          <w:tcPr>
            <w:tcW w:w="2126" w:type="dxa"/>
            <w:tcBorders>
              <w:top w:val="nil"/>
              <w:left w:val="nil"/>
              <w:bottom w:val="nil"/>
              <w:right w:val="nil"/>
            </w:tcBorders>
            <w:shd w:val="clear" w:color="auto" w:fill="auto"/>
            <w:vAlign w:val="bottom"/>
          </w:tcPr>
          <w:p w:rsidR="002812DE" w:rsidRPr="00133AE0" w:rsidRDefault="002812DE" w:rsidP="002812DE">
            <w:pPr>
              <w:jc w:val="right"/>
              <w:rPr>
                <w:rFonts w:ascii="Arial" w:hAnsi="Arial" w:cs="Arial"/>
                <w:sz w:val="18"/>
                <w:szCs w:val="18"/>
                <w:lang w:val="sr-Cyrl-BA"/>
              </w:rPr>
            </w:pPr>
            <w:r>
              <w:rPr>
                <w:rFonts w:ascii="Arial" w:hAnsi="Arial" w:cs="Arial"/>
                <w:sz w:val="18"/>
                <w:szCs w:val="18"/>
              </w:rPr>
              <w:t xml:space="preserve">                        96,623 </w:t>
            </w:r>
          </w:p>
        </w:tc>
        <w:tc>
          <w:tcPr>
            <w:tcW w:w="1984" w:type="dxa"/>
            <w:tcBorders>
              <w:top w:val="nil"/>
              <w:left w:val="nil"/>
              <w:bottom w:val="nil"/>
              <w:right w:val="nil"/>
            </w:tcBorders>
            <w:shd w:val="clear" w:color="auto" w:fill="auto"/>
            <w:vAlign w:val="bottom"/>
          </w:tcPr>
          <w:p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142,566</w:t>
            </w:r>
          </w:p>
        </w:tc>
      </w:tr>
      <w:tr w:rsidR="002812DE" w:rsidRPr="0012335D" w:rsidTr="00D35D61">
        <w:trPr>
          <w:trHeight w:val="20"/>
        </w:trPr>
        <w:tc>
          <w:tcPr>
            <w:tcW w:w="4242" w:type="dxa"/>
            <w:tcBorders>
              <w:top w:val="nil"/>
              <w:left w:val="nil"/>
              <w:bottom w:val="nil"/>
              <w:right w:val="nil"/>
            </w:tcBorders>
            <w:shd w:val="clear" w:color="auto" w:fill="auto"/>
            <w:vAlign w:val="center"/>
          </w:tcPr>
          <w:p w:rsidR="002812DE" w:rsidRPr="0012335D" w:rsidRDefault="002812DE" w:rsidP="002812DE">
            <w:pPr>
              <w:widowControl/>
              <w:rPr>
                <w:rFonts w:ascii="Arial" w:hAnsi="Arial" w:cs="Arial"/>
                <w:snapToGrid/>
                <w:color w:val="000000"/>
                <w:sz w:val="18"/>
                <w:szCs w:val="18"/>
                <w:lang w:val="sr-Cyrl-BA"/>
              </w:rPr>
            </w:pPr>
            <w:r w:rsidRPr="0012335D">
              <w:rPr>
                <w:rFonts w:ascii="Arial" w:hAnsi="Arial" w:cs="Arial"/>
                <w:snapToGrid/>
                <w:color w:val="000000"/>
                <w:sz w:val="18"/>
                <w:szCs w:val="18"/>
                <w:lang w:val="sr-Cyrl-BA"/>
              </w:rPr>
              <w:t>Потраживања за издати пословни простор</w:t>
            </w:r>
          </w:p>
        </w:tc>
        <w:tc>
          <w:tcPr>
            <w:tcW w:w="2126" w:type="dxa"/>
            <w:tcBorders>
              <w:top w:val="nil"/>
              <w:left w:val="nil"/>
              <w:bottom w:val="nil"/>
              <w:right w:val="nil"/>
            </w:tcBorders>
            <w:shd w:val="clear" w:color="auto" w:fill="auto"/>
            <w:vAlign w:val="bottom"/>
          </w:tcPr>
          <w:p w:rsidR="002812DE" w:rsidRPr="00133AE0" w:rsidRDefault="002812DE" w:rsidP="002812DE">
            <w:pPr>
              <w:jc w:val="right"/>
              <w:rPr>
                <w:rFonts w:ascii="Arial" w:hAnsi="Arial" w:cs="Arial"/>
                <w:sz w:val="18"/>
                <w:szCs w:val="18"/>
                <w:lang w:val="sr-Cyrl-BA"/>
              </w:rPr>
            </w:pPr>
            <w:r>
              <w:rPr>
                <w:rFonts w:ascii="Arial" w:hAnsi="Arial" w:cs="Arial"/>
                <w:sz w:val="18"/>
                <w:szCs w:val="18"/>
              </w:rPr>
              <w:t xml:space="preserve">                        29,353 </w:t>
            </w:r>
          </w:p>
        </w:tc>
        <w:tc>
          <w:tcPr>
            <w:tcW w:w="1984" w:type="dxa"/>
            <w:tcBorders>
              <w:top w:val="nil"/>
              <w:left w:val="nil"/>
              <w:bottom w:val="nil"/>
              <w:right w:val="nil"/>
            </w:tcBorders>
            <w:shd w:val="clear" w:color="auto" w:fill="auto"/>
            <w:vAlign w:val="bottom"/>
          </w:tcPr>
          <w:p w:rsidR="002812DE" w:rsidRPr="00735AA4" w:rsidRDefault="002812DE" w:rsidP="002812DE">
            <w:pPr>
              <w:jc w:val="right"/>
              <w:rPr>
                <w:rFonts w:ascii="Arial" w:hAnsi="Arial" w:cs="Arial"/>
                <w:sz w:val="18"/>
                <w:szCs w:val="18"/>
              </w:rPr>
            </w:pPr>
            <w:r>
              <w:rPr>
                <w:rFonts w:ascii="Arial" w:hAnsi="Arial" w:cs="Arial"/>
                <w:sz w:val="18"/>
                <w:szCs w:val="18"/>
              </w:rPr>
              <w:t>14,326</w:t>
            </w:r>
          </w:p>
        </w:tc>
      </w:tr>
      <w:tr w:rsidR="002812DE" w:rsidRPr="0012335D" w:rsidTr="00855BAD">
        <w:trPr>
          <w:trHeight w:val="20"/>
        </w:trPr>
        <w:tc>
          <w:tcPr>
            <w:tcW w:w="4242" w:type="dxa"/>
            <w:tcBorders>
              <w:top w:val="nil"/>
              <w:left w:val="nil"/>
              <w:bottom w:val="nil"/>
              <w:right w:val="nil"/>
            </w:tcBorders>
            <w:shd w:val="clear" w:color="auto" w:fill="auto"/>
            <w:vAlign w:val="center"/>
            <w:hideMark/>
          </w:tcPr>
          <w:p w:rsidR="002812DE" w:rsidRPr="0012335D" w:rsidRDefault="002812DE" w:rsidP="002812DE">
            <w:pPr>
              <w:widowControl/>
              <w:rPr>
                <w:rFonts w:ascii="Arial" w:hAnsi="Arial" w:cs="Arial"/>
                <w:snapToGrid/>
                <w:color w:val="000000"/>
                <w:sz w:val="18"/>
                <w:szCs w:val="18"/>
              </w:rPr>
            </w:pPr>
            <w:r w:rsidRPr="0012335D">
              <w:rPr>
                <w:rFonts w:ascii="Arial" w:hAnsi="Arial" w:cs="Arial"/>
                <w:snapToGrid/>
                <w:color w:val="000000"/>
                <w:sz w:val="18"/>
                <w:szCs w:val="18"/>
              </w:rPr>
              <w:t>Остала потраживања</w:t>
            </w:r>
          </w:p>
        </w:tc>
        <w:tc>
          <w:tcPr>
            <w:tcW w:w="2126" w:type="dxa"/>
            <w:tcBorders>
              <w:top w:val="nil"/>
              <w:left w:val="nil"/>
              <w:bottom w:val="single" w:sz="4" w:space="0" w:color="auto"/>
              <w:right w:val="nil"/>
            </w:tcBorders>
            <w:shd w:val="clear" w:color="auto" w:fill="auto"/>
            <w:vAlign w:val="bottom"/>
          </w:tcPr>
          <w:p w:rsidR="002812DE" w:rsidRPr="00133AE0" w:rsidRDefault="002812DE" w:rsidP="002812DE">
            <w:pPr>
              <w:jc w:val="right"/>
              <w:rPr>
                <w:rFonts w:ascii="Arial" w:hAnsi="Arial" w:cs="Arial"/>
                <w:sz w:val="18"/>
                <w:szCs w:val="18"/>
              </w:rPr>
            </w:pPr>
            <w:r>
              <w:rPr>
                <w:rFonts w:ascii="Arial" w:hAnsi="Arial" w:cs="Arial"/>
                <w:sz w:val="18"/>
                <w:szCs w:val="18"/>
              </w:rPr>
              <w:t xml:space="preserve">                      </w:t>
            </w:r>
            <w:r>
              <w:rPr>
                <w:rFonts w:ascii="Arial" w:hAnsi="Arial" w:cs="Arial"/>
                <w:sz w:val="18"/>
                <w:szCs w:val="18"/>
                <w:lang w:val="sr-Cyrl-BA"/>
              </w:rPr>
              <w:t>834,286</w:t>
            </w:r>
            <w:r>
              <w:rPr>
                <w:rFonts w:ascii="Arial" w:hAnsi="Arial" w:cs="Arial"/>
                <w:sz w:val="18"/>
                <w:szCs w:val="18"/>
              </w:rPr>
              <w:t xml:space="preserve"> </w:t>
            </w:r>
          </w:p>
        </w:tc>
        <w:tc>
          <w:tcPr>
            <w:tcW w:w="1984" w:type="dxa"/>
            <w:tcBorders>
              <w:top w:val="nil"/>
              <w:left w:val="nil"/>
              <w:bottom w:val="single" w:sz="4" w:space="0" w:color="auto"/>
              <w:right w:val="nil"/>
            </w:tcBorders>
            <w:shd w:val="clear" w:color="auto" w:fill="auto"/>
            <w:vAlign w:val="bottom"/>
          </w:tcPr>
          <w:p w:rsidR="002812DE" w:rsidRPr="0012335D" w:rsidRDefault="002812DE" w:rsidP="002812DE">
            <w:pPr>
              <w:jc w:val="right"/>
              <w:rPr>
                <w:rFonts w:ascii="Arial" w:hAnsi="Arial" w:cs="Arial"/>
                <w:sz w:val="18"/>
                <w:szCs w:val="18"/>
                <w:lang w:val="sr-Cyrl-BA"/>
              </w:rPr>
            </w:pPr>
            <w:r>
              <w:rPr>
                <w:rFonts w:ascii="Arial" w:hAnsi="Arial" w:cs="Arial"/>
                <w:sz w:val="18"/>
                <w:szCs w:val="18"/>
                <w:lang w:val="sr-Cyrl-BA"/>
              </w:rPr>
              <w:t>897,833</w:t>
            </w:r>
          </w:p>
        </w:tc>
      </w:tr>
      <w:tr w:rsidR="002812DE" w:rsidRPr="0012335D" w:rsidTr="00C63CBC">
        <w:trPr>
          <w:trHeight w:val="20"/>
        </w:trPr>
        <w:tc>
          <w:tcPr>
            <w:tcW w:w="4242" w:type="dxa"/>
            <w:tcBorders>
              <w:top w:val="nil"/>
              <w:left w:val="nil"/>
              <w:bottom w:val="nil"/>
              <w:right w:val="nil"/>
            </w:tcBorders>
            <w:shd w:val="clear" w:color="auto" w:fill="auto"/>
            <w:vAlign w:val="center"/>
            <w:hideMark/>
          </w:tcPr>
          <w:p w:rsidR="002812DE" w:rsidRPr="0012335D" w:rsidRDefault="002812DE" w:rsidP="002812DE">
            <w:pPr>
              <w:widowControl/>
              <w:rPr>
                <w:rFonts w:ascii="Arial" w:hAnsi="Arial" w:cs="Arial"/>
                <w:snapToGrid/>
                <w:color w:val="000000"/>
                <w:sz w:val="18"/>
                <w:szCs w:val="18"/>
              </w:rPr>
            </w:pPr>
          </w:p>
        </w:tc>
        <w:tc>
          <w:tcPr>
            <w:tcW w:w="2126" w:type="dxa"/>
            <w:tcBorders>
              <w:top w:val="single" w:sz="4" w:space="0" w:color="auto"/>
              <w:left w:val="nil"/>
              <w:bottom w:val="single" w:sz="4" w:space="0" w:color="auto"/>
              <w:right w:val="nil"/>
            </w:tcBorders>
            <w:shd w:val="clear" w:color="auto" w:fill="auto"/>
          </w:tcPr>
          <w:p w:rsidR="002812DE" w:rsidRPr="002812DE" w:rsidRDefault="002812DE" w:rsidP="002812DE">
            <w:pPr>
              <w:jc w:val="right"/>
              <w:rPr>
                <w:rFonts w:ascii="Arial" w:hAnsi="Arial" w:cs="Arial"/>
                <w:b/>
                <w:sz w:val="18"/>
                <w:szCs w:val="18"/>
                <w:lang w:val="sr-Cyrl-BA"/>
              </w:rPr>
            </w:pPr>
            <w:r>
              <w:rPr>
                <w:rFonts w:ascii="Arial" w:hAnsi="Arial" w:cs="Arial"/>
                <w:b/>
                <w:sz w:val="18"/>
                <w:szCs w:val="18"/>
                <w:lang w:val="sr-Cyrl-BA"/>
              </w:rPr>
              <w:t>3,588,625</w:t>
            </w:r>
          </w:p>
        </w:tc>
        <w:tc>
          <w:tcPr>
            <w:tcW w:w="1984" w:type="dxa"/>
            <w:tcBorders>
              <w:top w:val="single" w:sz="4" w:space="0" w:color="auto"/>
              <w:left w:val="nil"/>
              <w:bottom w:val="single" w:sz="4" w:space="0" w:color="auto"/>
              <w:right w:val="nil"/>
            </w:tcBorders>
            <w:shd w:val="clear" w:color="auto" w:fill="auto"/>
            <w:hideMark/>
          </w:tcPr>
          <w:p w:rsidR="002812DE" w:rsidRPr="0012335D" w:rsidRDefault="002812DE" w:rsidP="002812DE">
            <w:pPr>
              <w:jc w:val="right"/>
              <w:rPr>
                <w:rFonts w:ascii="Arial" w:hAnsi="Arial" w:cs="Arial"/>
                <w:b/>
                <w:sz w:val="18"/>
                <w:szCs w:val="18"/>
                <w:lang w:val="sr-Cyrl-BA"/>
              </w:rPr>
            </w:pPr>
            <w:r>
              <w:rPr>
                <w:rFonts w:ascii="Arial" w:hAnsi="Arial" w:cs="Arial"/>
                <w:b/>
                <w:sz w:val="18"/>
                <w:szCs w:val="18"/>
                <w:lang w:val="sr-Cyrl-BA"/>
              </w:rPr>
              <w:t>4,199,842</w:t>
            </w:r>
          </w:p>
        </w:tc>
      </w:tr>
      <w:tr w:rsidR="002812DE" w:rsidRPr="0012335D" w:rsidTr="00855BAD">
        <w:trPr>
          <w:trHeight w:val="20"/>
        </w:trPr>
        <w:tc>
          <w:tcPr>
            <w:tcW w:w="4242" w:type="dxa"/>
            <w:tcBorders>
              <w:top w:val="nil"/>
              <w:left w:val="nil"/>
              <w:bottom w:val="nil"/>
              <w:right w:val="nil"/>
            </w:tcBorders>
            <w:shd w:val="clear" w:color="auto" w:fill="auto"/>
            <w:vAlign w:val="center"/>
            <w:hideMark/>
          </w:tcPr>
          <w:p w:rsidR="003F5ADA" w:rsidRDefault="003F5ADA" w:rsidP="002812DE">
            <w:pPr>
              <w:widowControl/>
              <w:rPr>
                <w:rFonts w:ascii="Arial" w:hAnsi="Arial" w:cs="Arial"/>
                <w:snapToGrid/>
                <w:color w:val="000000"/>
                <w:sz w:val="18"/>
                <w:szCs w:val="18"/>
                <w:lang w:val="sr-Cyrl-CS"/>
              </w:rPr>
            </w:pPr>
          </w:p>
          <w:p w:rsidR="003F5ADA" w:rsidRDefault="003F5ADA" w:rsidP="002812DE">
            <w:pPr>
              <w:widowControl/>
              <w:rPr>
                <w:rFonts w:ascii="Arial" w:hAnsi="Arial" w:cs="Arial"/>
                <w:snapToGrid/>
                <w:color w:val="000000"/>
                <w:sz w:val="18"/>
                <w:szCs w:val="18"/>
                <w:lang w:val="sr-Cyrl-CS"/>
              </w:rPr>
            </w:pPr>
          </w:p>
          <w:p w:rsidR="003F5ADA" w:rsidRDefault="003F5ADA" w:rsidP="002812DE">
            <w:pPr>
              <w:widowControl/>
              <w:rPr>
                <w:rFonts w:ascii="Arial" w:hAnsi="Arial" w:cs="Arial"/>
                <w:snapToGrid/>
                <w:color w:val="000000"/>
                <w:sz w:val="18"/>
                <w:szCs w:val="18"/>
                <w:lang w:val="sr-Cyrl-CS"/>
              </w:rPr>
            </w:pPr>
          </w:p>
          <w:p w:rsidR="003F5ADA" w:rsidRDefault="003F5ADA" w:rsidP="002812DE">
            <w:pPr>
              <w:widowControl/>
              <w:rPr>
                <w:rFonts w:ascii="Arial" w:hAnsi="Arial" w:cs="Arial"/>
                <w:snapToGrid/>
                <w:color w:val="000000"/>
                <w:sz w:val="18"/>
                <w:szCs w:val="18"/>
                <w:lang w:val="sr-Cyrl-CS"/>
              </w:rPr>
            </w:pPr>
          </w:p>
          <w:p w:rsidR="002812DE" w:rsidRPr="0012335D" w:rsidRDefault="002812DE" w:rsidP="002812DE">
            <w:pPr>
              <w:widowControl/>
              <w:rPr>
                <w:rFonts w:ascii="Arial" w:hAnsi="Arial" w:cs="Arial"/>
                <w:snapToGrid/>
                <w:color w:val="000000"/>
                <w:sz w:val="18"/>
                <w:szCs w:val="18"/>
                <w:lang w:val="sr-Cyrl-CS"/>
              </w:rPr>
            </w:pPr>
            <w:r w:rsidRPr="0012335D">
              <w:rPr>
                <w:rFonts w:ascii="Arial" w:hAnsi="Arial" w:cs="Arial"/>
                <w:snapToGrid/>
                <w:color w:val="000000"/>
                <w:sz w:val="18"/>
                <w:szCs w:val="18"/>
                <w:lang w:val="sr-Cyrl-CS"/>
              </w:rPr>
              <w:t>Минус: Исправке вриједности:</w:t>
            </w:r>
          </w:p>
          <w:p w:rsidR="002812DE" w:rsidRPr="0012335D" w:rsidRDefault="002812DE" w:rsidP="002812DE">
            <w:pPr>
              <w:widowControl/>
              <w:rPr>
                <w:rFonts w:ascii="Arial" w:hAnsi="Arial" w:cs="Arial"/>
                <w:snapToGrid/>
                <w:color w:val="000000"/>
                <w:sz w:val="18"/>
                <w:szCs w:val="18"/>
              </w:rPr>
            </w:pPr>
            <w:r w:rsidRPr="0012335D">
              <w:rPr>
                <w:rFonts w:ascii="Arial" w:hAnsi="Arial" w:cs="Arial"/>
                <w:snapToGrid/>
                <w:color w:val="000000"/>
                <w:sz w:val="18"/>
                <w:szCs w:val="18"/>
                <w:lang w:val="sr-Cyrl-CS"/>
              </w:rPr>
              <w:t>-</w:t>
            </w:r>
            <w:r w:rsidRPr="0012335D">
              <w:rPr>
                <w:rFonts w:ascii="Arial" w:hAnsi="Arial" w:cs="Arial"/>
                <w:snapToGrid/>
                <w:color w:val="000000"/>
                <w:sz w:val="18"/>
                <w:szCs w:val="18"/>
              </w:rPr>
              <w:t xml:space="preserve"> потраживања за регресе</w:t>
            </w:r>
          </w:p>
        </w:tc>
        <w:tc>
          <w:tcPr>
            <w:tcW w:w="2126" w:type="dxa"/>
            <w:tcBorders>
              <w:top w:val="nil"/>
              <w:left w:val="nil"/>
              <w:bottom w:val="nil"/>
              <w:right w:val="nil"/>
            </w:tcBorders>
            <w:shd w:val="clear" w:color="auto" w:fill="FFFFFF" w:themeFill="background1"/>
            <w:vAlign w:val="bottom"/>
          </w:tcPr>
          <w:p w:rsidR="003F5ADA" w:rsidRDefault="003F5ADA" w:rsidP="002812DE">
            <w:pPr>
              <w:widowControl/>
              <w:jc w:val="right"/>
              <w:rPr>
                <w:rFonts w:ascii="Arial" w:hAnsi="Arial" w:cs="Arial"/>
                <w:snapToGrid/>
                <w:color w:val="000000"/>
                <w:sz w:val="18"/>
                <w:szCs w:val="18"/>
                <w:lang w:val="sr-Cyrl-BA"/>
              </w:rPr>
            </w:pPr>
          </w:p>
          <w:p w:rsidR="003F5ADA" w:rsidRDefault="003F5ADA" w:rsidP="002812DE">
            <w:pPr>
              <w:widowControl/>
              <w:jc w:val="right"/>
              <w:rPr>
                <w:rFonts w:ascii="Arial" w:hAnsi="Arial" w:cs="Arial"/>
                <w:snapToGrid/>
                <w:color w:val="000000"/>
                <w:sz w:val="18"/>
                <w:szCs w:val="18"/>
                <w:lang w:val="sr-Cyrl-BA"/>
              </w:rPr>
            </w:pPr>
          </w:p>
          <w:p w:rsidR="003F5ADA" w:rsidRDefault="003F5ADA" w:rsidP="002812DE">
            <w:pPr>
              <w:widowControl/>
              <w:jc w:val="right"/>
              <w:rPr>
                <w:rFonts w:ascii="Arial" w:hAnsi="Arial" w:cs="Arial"/>
                <w:snapToGrid/>
                <w:color w:val="000000"/>
                <w:sz w:val="18"/>
                <w:szCs w:val="18"/>
                <w:lang w:val="sr-Cyrl-BA"/>
              </w:rPr>
            </w:pPr>
          </w:p>
          <w:p w:rsidR="003F5ADA" w:rsidRDefault="003F5ADA" w:rsidP="002812DE">
            <w:pPr>
              <w:widowControl/>
              <w:jc w:val="right"/>
              <w:rPr>
                <w:rFonts w:ascii="Arial" w:hAnsi="Arial" w:cs="Arial"/>
                <w:snapToGrid/>
                <w:color w:val="000000"/>
                <w:sz w:val="18"/>
                <w:szCs w:val="18"/>
                <w:lang w:val="sr-Cyrl-BA"/>
              </w:rPr>
            </w:pPr>
          </w:p>
          <w:p w:rsidR="003F5ADA" w:rsidRDefault="003F5ADA" w:rsidP="002812DE">
            <w:pPr>
              <w:widowControl/>
              <w:jc w:val="right"/>
              <w:rPr>
                <w:rFonts w:ascii="Arial" w:hAnsi="Arial" w:cs="Arial"/>
                <w:snapToGrid/>
                <w:color w:val="000000"/>
                <w:sz w:val="18"/>
                <w:szCs w:val="18"/>
                <w:lang w:val="sr-Cyrl-BA"/>
              </w:rPr>
            </w:pPr>
          </w:p>
          <w:p w:rsidR="002812DE" w:rsidRPr="0012335D" w:rsidRDefault="002812DE" w:rsidP="002812DE">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(779,499)</w:t>
            </w:r>
          </w:p>
        </w:tc>
        <w:tc>
          <w:tcPr>
            <w:tcW w:w="1984" w:type="dxa"/>
            <w:tcBorders>
              <w:top w:val="nil"/>
              <w:left w:val="nil"/>
              <w:bottom w:val="nil"/>
              <w:right w:val="nil"/>
            </w:tcBorders>
            <w:shd w:val="clear" w:color="auto" w:fill="FFFFFF" w:themeFill="background1"/>
            <w:vAlign w:val="bottom"/>
          </w:tcPr>
          <w:p w:rsidR="003F5ADA" w:rsidRDefault="003F5ADA" w:rsidP="002812DE">
            <w:pPr>
              <w:widowControl/>
              <w:jc w:val="right"/>
              <w:rPr>
                <w:rFonts w:ascii="Arial" w:hAnsi="Arial" w:cs="Arial"/>
                <w:snapToGrid/>
                <w:color w:val="000000"/>
                <w:sz w:val="18"/>
                <w:szCs w:val="18"/>
                <w:lang w:val="sr-Cyrl-BA"/>
              </w:rPr>
            </w:pPr>
          </w:p>
          <w:p w:rsidR="003F5ADA" w:rsidRDefault="003F5ADA" w:rsidP="002812DE">
            <w:pPr>
              <w:widowControl/>
              <w:jc w:val="right"/>
              <w:rPr>
                <w:rFonts w:ascii="Arial" w:hAnsi="Arial" w:cs="Arial"/>
                <w:snapToGrid/>
                <w:color w:val="000000"/>
                <w:sz w:val="18"/>
                <w:szCs w:val="18"/>
                <w:lang w:val="sr-Cyrl-BA"/>
              </w:rPr>
            </w:pPr>
          </w:p>
          <w:p w:rsidR="003F5ADA" w:rsidRDefault="003F5ADA" w:rsidP="002812DE">
            <w:pPr>
              <w:widowControl/>
              <w:jc w:val="right"/>
              <w:rPr>
                <w:rFonts w:ascii="Arial" w:hAnsi="Arial" w:cs="Arial"/>
                <w:snapToGrid/>
                <w:color w:val="000000"/>
                <w:sz w:val="18"/>
                <w:szCs w:val="18"/>
                <w:lang w:val="sr-Cyrl-BA"/>
              </w:rPr>
            </w:pPr>
          </w:p>
          <w:p w:rsidR="003F5ADA" w:rsidRDefault="003F5ADA" w:rsidP="002812DE">
            <w:pPr>
              <w:widowControl/>
              <w:jc w:val="right"/>
              <w:rPr>
                <w:rFonts w:ascii="Arial" w:hAnsi="Arial" w:cs="Arial"/>
                <w:snapToGrid/>
                <w:color w:val="000000"/>
                <w:sz w:val="18"/>
                <w:szCs w:val="18"/>
                <w:lang w:val="sr-Cyrl-BA"/>
              </w:rPr>
            </w:pPr>
          </w:p>
          <w:p w:rsidR="003F5ADA" w:rsidRDefault="003F5ADA" w:rsidP="002812DE">
            <w:pPr>
              <w:widowControl/>
              <w:jc w:val="right"/>
              <w:rPr>
                <w:rFonts w:ascii="Arial" w:hAnsi="Arial" w:cs="Arial"/>
                <w:snapToGrid/>
                <w:color w:val="000000"/>
                <w:sz w:val="18"/>
                <w:szCs w:val="18"/>
                <w:lang w:val="sr-Cyrl-BA"/>
              </w:rPr>
            </w:pPr>
          </w:p>
          <w:p w:rsidR="002812DE" w:rsidRPr="0012335D" w:rsidRDefault="002812DE" w:rsidP="002812DE">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(1,475,361)</w:t>
            </w:r>
          </w:p>
        </w:tc>
      </w:tr>
      <w:tr w:rsidR="002812DE" w:rsidRPr="0012335D" w:rsidTr="00855BAD">
        <w:trPr>
          <w:trHeight w:val="20"/>
        </w:trPr>
        <w:tc>
          <w:tcPr>
            <w:tcW w:w="4242" w:type="dxa"/>
            <w:tcBorders>
              <w:top w:val="nil"/>
              <w:left w:val="nil"/>
              <w:bottom w:val="nil"/>
              <w:right w:val="nil"/>
            </w:tcBorders>
            <w:shd w:val="clear" w:color="auto" w:fill="auto"/>
            <w:vAlign w:val="center"/>
            <w:hideMark/>
          </w:tcPr>
          <w:p w:rsidR="002812DE" w:rsidRPr="0012335D" w:rsidRDefault="002812DE" w:rsidP="002812DE">
            <w:pPr>
              <w:widowControl/>
              <w:ind w:left="181" w:hanging="181"/>
              <w:rPr>
                <w:rFonts w:ascii="Arial" w:hAnsi="Arial" w:cs="Arial"/>
                <w:bCs/>
                <w:snapToGrid/>
                <w:sz w:val="18"/>
                <w:szCs w:val="18"/>
                <w:lang w:val="sr-Cyrl-BA"/>
              </w:rPr>
            </w:pPr>
            <w:r w:rsidRPr="0012335D">
              <w:rPr>
                <w:rFonts w:ascii="Arial" w:hAnsi="Arial" w:cs="Arial"/>
                <w:bCs/>
                <w:snapToGrid/>
                <w:sz w:val="18"/>
                <w:szCs w:val="18"/>
                <w:lang w:val="sr-Cyrl-BA"/>
              </w:rPr>
              <w:lastRenderedPageBreak/>
              <w:t>- потраживања за дате авансе за штете</w:t>
            </w:r>
          </w:p>
        </w:tc>
        <w:tc>
          <w:tcPr>
            <w:tcW w:w="2126" w:type="dxa"/>
            <w:tcBorders>
              <w:top w:val="nil"/>
              <w:left w:val="nil"/>
              <w:bottom w:val="nil"/>
              <w:right w:val="nil"/>
            </w:tcBorders>
            <w:shd w:val="clear" w:color="auto" w:fill="FFFFFF" w:themeFill="background1"/>
            <w:vAlign w:val="bottom"/>
          </w:tcPr>
          <w:p w:rsidR="002812DE" w:rsidRPr="002812DE" w:rsidRDefault="002812DE" w:rsidP="002812DE">
            <w:pPr>
              <w:widowControl/>
              <w:jc w:val="right"/>
              <w:rPr>
                <w:rFonts w:ascii="Arial" w:hAnsi="Arial" w:cs="Arial"/>
                <w:snapToGrid/>
                <w:color w:val="000000"/>
                <w:sz w:val="18"/>
                <w:szCs w:val="18"/>
                <w:lang w:val="sr-Cyrl-BA"/>
              </w:rPr>
            </w:pPr>
            <w:r w:rsidRPr="002812DE">
              <w:rPr>
                <w:rFonts w:ascii="Arial" w:hAnsi="Arial" w:cs="Arial"/>
                <w:sz w:val="18"/>
                <w:szCs w:val="18"/>
              </w:rPr>
              <w:t xml:space="preserve">                       (32,507)</w:t>
            </w:r>
          </w:p>
        </w:tc>
        <w:tc>
          <w:tcPr>
            <w:tcW w:w="1984" w:type="dxa"/>
            <w:tcBorders>
              <w:top w:val="nil"/>
              <w:left w:val="nil"/>
              <w:bottom w:val="nil"/>
              <w:right w:val="nil"/>
            </w:tcBorders>
            <w:shd w:val="clear" w:color="auto" w:fill="FFFFFF" w:themeFill="background1"/>
            <w:vAlign w:val="bottom"/>
          </w:tcPr>
          <w:p w:rsidR="002812DE" w:rsidRPr="002812DE" w:rsidRDefault="002812DE" w:rsidP="002812DE">
            <w:pPr>
              <w:widowControl/>
              <w:jc w:val="right"/>
              <w:rPr>
                <w:rFonts w:ascii="Arial" w:hAnsi="Arial" w:cs="Arial"/>
                <w:snapToGrid/>
                <w:color w:val="000000"/>
                <w:sz w:val="18"/>
                <w:szCs w:val="18"/>
                <w:lang w:val="sr-Cyrl-BA"/>
              </w:rPr>
            </w:pPr>
            <w:r w:rsidRPr="002812DE">
              <w:rPr>
                <w:rFonts w:ascii="Arial" w:hAnsi="Arial" w:cs="Arial"/>
                <w:snapToGrid/>
                <w:color w:val="000000"/>
                <w:sz w:val="18"/>
                <w:szCs w:val="18"/>
                <w:lang w:val="sr-Cyrl-BA"/>
              </w:rPr>
              <w:t>(32,507)</w:t>
            </w:r>
          </w:p>
        </w:tc>
      </w:tr>
      <w:tr w:rsidR="002812DE" w:rsidRPr="0012335D" w:rsidTr="000E157E">
        <w:trPr>
          <w:trHeight w:val="20"/>
        </w:trPr>
        <w:tc>
          <w:tcPr>
            <w:tcW w:w="4242" w:type="dxa"/>
            <w:tcBorders>
              <w:top w:val="nil"/>
              <w:left w:val="nil"/>
              <w:bottom w:val="nil"/>
              <w:right w:val="nil"/>
            </w:tcBorders>
            <w:shd w:val="clear" w:color="auto" w:fill="auto"/>
            <w:vAlign w:val="center"/>
          </w:tcPr>
          <w:p w:rsidR="002812DE" w:rsidRPr="0012335D" w:rsidRDefault="002812DE" w:rsidP="002812DE">
            <w:pPr>
              <w:widowControl/>
              <w:ind w:left="181" w:hanging="181"/>
              <w:rPr>
                <w:rFonts w:ascii="Arial" w:hAnsi="Arial" w:cs="Arial"/>
                <w:bCs/>
                <w:snapToGrid/>
                <w:sz w:val="18"/>
                <w:szCs w:val="18"/>
                <w:lang w:val="sr-Cyrl-BA"/>
              </w:rPr>
            </w:pPr>
            <w:r w:rsidRPr="0012335D">
              <w:rPr>
                <w:rFonts w:ascii="Arial" w:hAnsi="Arial" w:cs="Arial"/>
                <w:bCs/>
                <w:snapToGrid/>
                <w:sz w:val="18"/>
                <w:szCs w:val="18"/>
                <w:lang w:val="sr-Cyrl-BA"/>
              </w:rPr>
              <w:t>- потраживања по основу услужних штета</w:t>
            </w:r>
          </w:p>
        </w:tc>
        <w:tc>
          <w:tcPr>
            <w:tcW w:w="2126" w:type="dxa"/>
            <w:tcBorders>
              <w:top w:val="nil"/>
              <w:left w:val="nil"/>
              <w:bottom w:val="nil"/>
              <w:right w:val="nil"/>
            </w:tcBorders>
            <w:shd w:val="clear" w:color="auto" w:fill="FFFFFF" w:themeFill="background1"/>
            <w:vAlign w:val="bottom"/>
          </w:tcPr>
          <w:p w:rsidR="002812DE" w:rsidRPr="002812DE" w:rsidRDefault="002812DE" w:rsidP="002812DE">
            <w:pPr>
              <w:widowControl/>
              <w:jc w:val="right"/>
              <w:rPr>
                <w:rFonts w:ascii="Arial" w:hAnsi="Arial" w:cs="Arial"/>
                <w:snapToGrid/>
                <w:color w:val="000000"/>
                <w:sz w:val="18"/>
                <w:szCs w:val="18"/>
                <w:lang w:val="sr-Cyrl-BA"/>
              </w:rPr>
            </w:pPr>
            <w:r w:rsidRPr="002812DE">
              <w:rPr>
                <w:rFonts w:ascii="Arial" w:hAnsi="Arial" w:cs="Arial"/>
                <w:sz w:val="18"/>
                <w:szCs w:val="18"/>
              </w:rPr>
              <w:t xml:space="preserve">                       (45,495)</w:t>
            </w:r>
          </w:p>
        </w:tc>
        <w:tc>
          <w:tcPr>
            <w:tcW w:w="1984" w:type="dxa"/>
            <w:tcBorders>
              <w:top w:val="nil"/>
              <w:left w:val="nil"/>
              <w:bottom w:val="nil"/>
              <w:right w:val="nil"/>
            </w:tcBorders>
            <w:shd w:val="clear" w:color="auto" w:fill="FFFFFF" w:themeFill="background1"/>
            <w:vAlign w:val="bottom"/>
          </w:tcPr>
          <w:p w:rsidR="002812DE" w:rsidRPr="002812DE" w:rsidRDefault="002812DE" w:rsidP="002812DE">
            <w:pPr>
              <w:widowControl/>
              <w:jc w:val="right"/>
              <w:rPr>
                <w:rFonts w:ascii="Arial" w:hAnsi="Arial" w:cs="Arial"/>
                <w:snapToGrid/>
                <w:color w:val="000000"/>
                <w:sz w:val="18"/>
                <w:szCs w:val="18"/>
                <w:lang w:val="sr-Cyrl-BA"/>
              </w:rPr>
            </w:pPr>
            <w:r w:rsidRPr="002812DE">
              <w:rPr>
                <w:rFonts w:ascii="Arial" w:hAnsi="Arial" w:cs="Arial"/>
                <w:snapToGrid/>
                <w:color w:val="000000"/>
                <w:sz w:val="18"/>
                <w:szCs w:val="18"/>
                <w:lang w:val="sr-Cyrl-BA"/>
              </w:rPr>
              <w:t>(45,495)</w:t>
            </w:r>
          </w:p>
        </w:tc>
      </w:tr>
      <w:tr w:rsidR="002812DE" w:rsidRPr="0012335D" w:rsidTr="000E157E">
        <w:trPr>
          <w:trHeight w:val="20"/>
        </w:trPr>
        <w:tc>
          <w:tcPr>
            <w:tcW w:w="4242" w:type="dxa"/>
            <w:tcBorders>
              <w:top w:val="nil"/>
              <w:left w:val="nil"/>
              <w:bottom w:val="nil"/>
              <w:right w:val="nil"/>
            </w:tcBorders>
            <w:shd w:val="clear" w:color="auto" w:fill="auto"/>
          </w:tcPr>
          <w:p w:rsidR="002812DE" w:rsidRPr="0012335D" w:rsidRDefault="002812DE" w:rsidP="002812DE">
            <w:pPr>
              <w:widowControl/>
              <w:ind w:left="181" w:hanging="181"/>
              <w:rPr>
                <w:rFonts w:ascii="Arial" w:hAnsi="Arial" w:cs="Arial"/>
                <w:bCs/>
                <w:snapToGrid/>
                <w:sz w:val="18"/>
                <w:szCs w:val="18"/>
                <w:lang w:val="sr-Cyrl-BA"/>
              </w:rPr>
            </w:pPr>
            <w:r w:rsidRPr="0012335D">
              <w:rPr>
                <w:rFonts w:ascii="Arial" w:hAnsi="Arial" w:cs="Arial"/>
                <w:bCs/>
                <w:snapToGrid/>
                <w:sz w:val="18"/>
                <w:szCs w:val="18"/>
                <w:lang w:val="sr-Cyrl-BA"/>
              </w:rPr>
              <w:t>- потраживања по оcнову издатих зел. карата</w:t>
            </w:r>
          </w:p>
        </w:tc>
        <w:tc>
          <w:tcPr>
            <w:tcW w:w="2126" w:type="dxa"/>
            <w:tcBorders>
              <w:top w:val="nil"/>
              <w:left w:val="nil"/>
              <w:bottom w:val="nil"/>
              <w:right w:val="nil"/>
            </w:tcBorders>
            <w:shd w:val="clear" w:color="auto" w:fill="FFFFFF" w:themeFill="background1"/>
            <w:vAlign w:val="bottom"/>
          </w:tcPr>
          <w:p w:rsidR="002812DE" w:rsidRPr="002812DE" w:rsidRDefault="002812DE" w:rsidP="002812DE">
            <w:pPr>
              <w:widowControl/>
              <w:jc w:val="right"/>
              <w:rPr>
                <w:rFonts w:ascii="Arial" w:hAnsi="Arial" w:cs="Arial"/>
                <w:snapToGrid/>
                <w:color w:val="000000"/>
                <w:sz w:val="18"/>
                <w:szCs w:val="18"/>
                <w:lang w:val="sr-Cyrl-BA"/>
              </w:rPr>
            </w:pPr>
            <w:r w:rsidRPr="002812DE">
              <w:rPr>
                <w:rFonts w:ascii="Arial" w:hAnsi="Arial" w:cs="Arial"/>
                <w:sz w:val="18"/>
                <w:szCs w:val="18"/>
              </w:rPr>
              <w:t xml:space="preserve">                               (36)</w:t>
            </w:r>
          </w:p>
        </w:tc>
        <w:tc>
          <w:tcPr>
            <w:tcW w:w="1984" w:type="dxa"/>
            <w:tcBorders>
              <w:top w:val="nil"/>
              <w:left w:val="nil"/>
              <w:bottom w:val="nil"/>
              <w:right w:val="nil"/>
            </w:tcBorders>
            <w:shd w:val="clear" w:color="auto" w:fill="FFFFFF" w:themeFill="background1"/>
            <w:vAlign w:val="bottom"/>
          </w:tcPr>
          <w:p w:rsidR="002812DE" w:rsidRPr="002812DE" w:rsidRDefault="002812DE" w:rsidP="002812DE">
            <w:pPr>
              <w:widowControl/>
              <w:jc w:val="right"/>
              <w:rPr>
                <w:rFonts w:ascii="Arial" w:hAnsi="Arial" w:cs="Arial"/>
                <w:snapToGrid/>
                <w:color w:val="000000"/>
                <w:sz w:val="18"/>
                <w:szCs w:val="18"/>
                <w:lang w:val="sr-Cyrl-BA"/>
              </w:rPr>
            </w:pPr>
            <w:r w:rsidRPr="002812DE">
              <w:rPr>
                <w:rFonts w:ascii="Arial" w:hAnsi="Arial" w:cs="Arial"/>
                <w:snapToGrid/>
                <w:color w:val="000000"/>
                <w:sz w:val="18"/>
                <w:szCs w:val="18"/>
                <w:lang w:val="sr-Cyrl-BA"/>
              </w:rPr>
              <w:t>(989)</w:t>
            </w:r>
          </w:p>
        </w:tc>
      </w:tr>
      <w:tr w:rsidR="002812DE" w:rsidRPr="0012335D" w:rsidTr="000E157E">
        <w:trPr>
          <w:trHeight w:val="20"/>
        </w:trPr>
        <w:tc>
          <w:tcPr>
            <w:tcW w:w="4242" w:type="dxa"/>
            <w:tcBorders>
              <w:top w:val="nil"/>
              <w:left w:val="nil"/>
              <w:bottom w:val="nil"/>
              <w:right w:val="nil"/>
            </w:tcBorders>
            <w:shd w:val="clear" w:color="auto" w:fill="auto"/>
          </w:tcPr>
          <w:p w:rsidR="002812DE" w:rsidRPr="0012335D" w:rsidRDefault="002812DE" w:rsidP="002812DE">
            <w:pPr>
              <w:widowControl/>
              <w:ind w:left="181" w:hanging="181"/>
              <w:rPr>
                <w:rFonts w:ascii="Arial" w:hAnsi="Arial" w:cs="Arial"/>
                <w:bCs/>
                <w:snapToGrid/>
                <w:sz w:val="18"/>
                <w:szCs w:val="18"/>
                <w:lang w:val="sr-Cyrl-BA"/>
              </w:rPr>
            </w:pPr>
            <w:r w:rsidRPr="0012335D">
              <w:rPr>
                <w:rFonts w:ascii="Arial" w:hAnsi="Arial" w:cs="Arial"/>
                <w:bCs/>
                <w:snapToGrid/>
                <w:sz w:val="18"/>
                <w:szCs w:val="18"/>
                <w:lang w:val="sr-Cyrl-BA"/>
              </w:rPr>
              <w:t>- осталих потраживања из специфичних извора</w:t>
            </w:r>
          </w:p>
        </w:tc>
        <w:tc>
          <w:tcPr>
            <w:tcW w:w="2126" w:type="dxa"/>
            <w:tcBorders>
              <w:top w:val="nil"/>
              <w:left w:val="nil"/>
              <w:bottom w:val="nil"/>
              <w:right w:val="nil"/>
            </w:tcBorders>
            <w:shd w:val="clear" w:color="auto" w:fill="FFFFFF" w:themeFill="background1"/>
            <w:vAlign w:val="bottom"/>
          </w:tcPr>
          <w:p w:rsidR="002812DE" w:rsidRPr="002812DE" w:rsidRDefault="002812DE" w:rsidP="002812DE">
            <w:pPr>
              <w:widowControl/>
              <w:jc w:val="right"/>
              <w:rPr>
                <w:rFonts w:ascii="Arial" w:hAnsi="Arial" w:cs="Arial"/>
                <w:snapToGrid/>
                <w:color w:val="000000"/>
                <w:sz w:val="18"/>
                <w:szCs w:val="18"/>
                <w:lang w:val="sr-Cyrl-BA"/>
              </w:rPr>
            </w:pPr>
            <w:r w:rsidRPr="002812DE">
              <w:rPr>
                <w:rFonts w:ascii="Arial" w:hAnsi="Arial" w:cs="Arial"/>
                <w:sz w:val="18"/>
                <w:szCs w:val="18"/>
              </w:rPr>
              <w:t xml:space="preserve">                                    - </w:t>
            </w:r>
          </w:p>
        </w:tc>
        <w:tc>
          <w:tcPr>
            <w:tcW w:w="1984" w:type="dxa"/>
            <w:tcBorders>
              <w:top w:val="nil"/>
              <w:left w:val="nil"/>
              <w:bottom w:val="nil"/>
              <w:right w:val="nil"/>
            </w:tcBorders>
            <w:shd w:val="clear" w:color="auto" w:fill="FFFFFF" w:themeFill="background1"/>
            <w:vAlign w:val="bottom"/>
          </w:tcPr>
          <w:p w:rsidR="002812DE" w:rsidRPr="002812DE" w:rsidRDefault="002812DE" w:rsidP="002812DE">
            <w:pPr>
              <w:widowControl/>
              <w:jc w:val="right"/>
              <w:rPr>
                <w:rFonts w:ascii="Arial" w:hAnsi="Arial" w:cs="Arial"/>
                <w:snapToGrid/>
                <w:color w:val="000000"/>
                <w:sz w:val="18"/>
                <w:szCs w:val="18"/>
                <w:lang w:val="sr-Cyrl-BA"/>
              </w:rPr>
            </w:pPr>
            <w:r w:rsidRPr="002812DE">
              <w:rPr>
                <w:rFonts w:ascii="Arial" w:hAnsi="Arial" w:cs="Arial"/>
                <w:snapToGrid/>
                <w:color w:val="000000"/>
                <w:sz w:val="18"/>
                <w:szCs w:val="18"/>
                <w:lang w:val="sr-Cyrl-BA"/>
              </w:rPr>
              <w:t>-</w:t>
            </w:r>
          </w:p>
        </w:tc>
      </w:tr>
      <w:tr w:rsidR="002812DE" w:rsidRPr="0012335D" w:rsidTr="00855BAD">
        <w:trPr>
          <w:trHeight w:val="20"/>
        </w:trPr>
        <w:tc>
          <w:tcPr>
            <w:tcW w:w="4242" w:type="dxa"/>
            <w:tcBorders>
              <w:top w:val="nil"/>
              <w:left w:val="nil"/>
              <w:bottom w:val="nil"/>
              <w:right w:val="nil"/>
            </w:tcBorders>
            <w:shd w:val="clear" w:color="auto" w:fill="auto"/>
            <w:vAlign w:val="center"/>
            <w:hideMark/>
          </w:tcPr>
          <w:p w:rsidR="002812DE" w:rsidRPr="0012335D" w:rsidRDefault="002812DE" w:rsidP="002812DE">
            <w:pPr>
              <w:widowControl/>
              <w:rPr>
                <w:rFonts w:ascii="Arial" w:hAnsi="Arial" w:cs="Arial"/>
                <w:snapToGrid/>
                <w:color w:val="000000"/>
                <w:sz w:val="18"/>
                <w:szCs w:val="18"/>
              </w:rPr>
            </w:pPr>
            <w:r w:rsidRPr="0012335D">
              <w:rPr>
                <w:rFonts w:ascii="Arial" w:hAnsi="Arial" w:cs="Arial"/>
                <w:snapToGrid/>
                <w:color w:val="000000"/>
                <w:sz w:val="18"/>
                <w:szCs w:val="18"/>
                <w:lang w:val="sr-Cyrl-CS"/>
              </w:rPr>
              <w:t>-</w:t>
            </w:r>
            <w:r w:rsidRPr="0012335D">
              <w:rPr>
                <w:rFonts w:ascii="Arial" w:hAnsi="Arial" w:cs="Arial"/>
                <w:snapToGrid/>
                <w:color w:val="000000"/>
                <w:sz w:val="18"/>
                <w:szCs w:val="18"/>
              </w:rPr>
              <w:t xml:space="preserve"> </w:t>
            </w:r>
            <w:r w:rsidRPr="0012335D">
              <w:rPr>
                <w:rFonts w:ascii="Arial" w:hAnsi="Arial" w:cs="Arial"/>
                <w:snapToGrid/>
                <w:color w:val="000000"/>
                <w:sz w:val="18"/>
                <w:szCs w:val="18"/>
                <w:lang w:val="sr-Cyrl-CS"/>
              </w:rPr>
              <w:t xml:space="preserve">потраживања за </w:t>
            </w:r>
            <w:r w:rsidRPr="0012335D">
              <w:rPr>
                <w:rFonts w:ascii="Arial" w:hAnsi="Arial" w:cs="Arial"/>
                <w:snapToGrid/>
                <w:color w:val="000000"/>
                <w:sz w:val="18"/>
                <w:szCs w:val="18"/>
              </w:rPr>
              <w:t>камат</w:t>
            </w:r>
            <w:r w:rsidRPr="0012335D">
              <w:rPr>
                <w:rFonts w:ascii="Arial" w:hAnsi="Arial" w:cs="Arial"/>
                <w:snapToGrid/>
                <w:color w:val="000000"/>
                <w:sz w:val="18"/>
                <w:szCs w:val="18"/>
                <w:lang w:val="sr-Cyrl-CS"/>
              </w:rPr>
              <w:t>е</w:t>
            </w:r>
          </w:p>
        </w:tc>
        <w:tc>
          <w:tcPr>
            <w:tcW w:w="2126" w:type="dxa"/>
            <w:tcBorders>
              <w:top w:val="nil"/>
              <w:left w:val="nil"/>
              <w:bottom w:val="nil"/>
              <w:right w:val="nil"/>
            </w:tcBorders>
            <w:shd w:val="clear" w:color="auto" w:fill="FFFFFF" w:themeFill="background1"/>
            <w:vAlign w:val="bottom"/>
          </w:tcPr>
          <w:p w:rsidR="002812DE" w:rsidRPr="002812DE" w:rsidRDefault="002812DE" w:rsidP="002812DE">
            <w:pPr>
              <w:widowControl/>
              <w:jc w:val="right"/>
              <w:rPr>
                <w:rFonts w:ascii="Arial" w:hAnsi="Arial" w:cs="Arial"/>
                <w:snapToGrid/>
                <w:color w:val="000000"/>
                <w:sz w:val="18"/>
                <w:szCs w:val="18"/>
                <w:lang w:val="sr-Cyrl-BA"/>
              </w:rPr>
            </w:pPr>
            <w:r w:rsidRPr="002812DE">
              <w:rPr>
                <w:rFonts w:ascii="Arial" w:hAnsi="Arial" w:cs="Arial"/>
                <w:sz w:val="18"/>
                <w:szCs w:val="18"/>
              </w:rPr>
              <w:t xml:space="preserve">                         (9,204)</w:t>
            </w:r>
          </w:p>
        </w:tc>
        <w:tc>
          <w:tcPr>
            <w:tcW w:w="1984" w:type="dxa"/>
            <w:tcBorders>
              <w:top w:val="nil"/>
              <w:left w:val="nil"/>
              <w:bottom w:val="nil"/>
              <w:right w:val="nil"/>
            </w:tcBorders>
            <w:shd w:val="clear" w:color="auto" w:fill="FFFFFF" w:themeFill="background1"/>
            <w:vAlign w:val="bottom"/>
          </w:tcPr>
          <w:p w:rsidR="002812DE" w:rsidRPr="002812DE" w:rsidRDefault="002812DE" w:rsidP="002812DE">
            <w:pPr>
              <w:widowControl/>
              <w:jc w:val="right"/>
              <w:rPr>
                <w:rFonts w:ascii="Arial" w:hAnsi="Arial" w:cs="Arial"/>
                <w:snapToGrid/>
                <w:color w:val="000000"/>
                <w:sz w:val="18"/>
                <w:szCs w:val="18"/>
                <w:lang w:val="sr-Cyrl-BA"/>
              </w:rPr>
            </w:pPr>
            <w:r w:rsidRPr="002812DE">
              <w:rPr>
                <w:rFonts w:ascii="Arial" w:hAnsi="Arial" w:cs="Arial"/>
                <w:snapToGrid/>
                <w:color w:val="000000"/>
                <w:sz w:val="18"/>
                <w:szCs w:val="18"/>
                <w:lang w:val="sr-Cyrl-BA"/>
              </w:rPr>
              <w:t>(9,204)</w:t>
            </w:r>
          </w:p>
        </w:tc>
      </w:tr>
      <w:tr w:rsidR="002812DE" w:rsidRPr="0012335D" w:rsidTr="000E157E">
        <w:trPr>
          <w:trHeight w:val="20"/>
        </w:trPr>
        <w:tc>
          <w:tcPr>
            <w:tcW w:w="4242" w:type="dxa"/>
            <w:tcBorders>
              <w:top w:val="nil"/>
              <w:left w:val="nil"/>
              <w:bottom w:val="nil"/>
              <w:right w:val="nil"/>
            </w:tcBorders>
            <w:shd w:val="clear" w:color="auto" w:fill="auto"/>
            <w:vAlign w:val="center"/>
          </w:tcPr>
          <w:p w:rsidR="002812DE" w:rsidRPr="0012335D" w:rsidRDefault="002812DE" w:rsidP="002812DE">
            <w:pPr>
              <w:widowControl/>
              <w:rPr>
                <w:rFonts w:ascii="Arial" w:hAnsi="Arial" w:cs="Arial"/>
                <w:snapToGrid/>
                <w:color w:val="000000"/>
                <w:sz w:val="18"/>
                <w:szCs w:val="18"/>
                <w:lang w:val="sr-Cyrl-BA"/>
              </w:rPr>
            </w:pPr>
            <w:r w:rsidRPr="0012335D">
              <w:rPr>
                <w:rFonts w:ascii="Arial" w:hAnsi="Arial" w:cs="Arial"/>
                <w:snapToGrid/>
                <w:color w:val="000000"/>
                <w:sz w:val="18"/>
                <w:szCs w:val="18"/>
                <w:lang w:val="sr-Cyrl-BA"/>
              </w:rPr>
              <w:t>- потраживања за издати пословни простор</w:t>
            </w:r>
          </w:p>
        </w:tc>
        <w:tc>
          <w:tcPr>
            <w:tcW w:w="2126" w:type="dxa"/>
            <w:tcBorders>
              <w:top w:val="nil"/>
              <w:left w:val="nil"/>
              <w:bottom w:val="nil"/>
              <w:right w:val="nil"/>
            </w:tcBorders>
            <w:shd w:val="clear" w:color="auto" w:fill="FFFFFF" w:themeFill="background1"/>
            <w:vAlign w:val="bottom"/>
          </w:tcPr>
          <w:p w:rsidR="002812DE" w:rsidRPr="00133AE0" w:rsidRDefault="002812DE" w:rsidP="002812DE">
            <w:pPr>
              <w:widowControl/>
              <w:jc w:val="right"/>
              <w:rPr>
                <w:rFonts w:ascii="Arial" w:hAnsi="Arial" w:cs="Arial"/>
                <w:snapToGrid/>
                <w:color w:val="000000"/>
                <w:sz w:val="18"/>
                <w:szCs w:val="18"/>
                <w:lang w:val="sr-Cyrl-BA"/>
              </w:rPr>
            </w:pPr>
            <w:r>
              <w:rPr>
                <w:rFonts w:ascii="Arial" w:hAnsi="Arial" w:cs="Arial"/>
                <w:sz w:val="18"/>
                <w:szCs w:val="18"/>
              </w:rPr>
              <w:t xml:space="preserve">                         (3,500)</w:t>
            </w:r>
          </w:p>
        </w:tc>
        <w:tc>
          <w:tcPr>
            <w:tcW w:w="1984" w:type="dxa"/>
            <w:tcBorders>
              <w:top w:val="nil"/>
              <w:left w:val="nil"/>
              <w:bottom w:val="nil"/>
              <w:right w:val="nil"/>
            </w:tcBorders>
            <w:shd w:val="clear" w:color="auto" w:fill="FFFFFF" w:themeFill="background1"/>
            <w:vAlign w:val="bottom"/>
          </w:tcPr>
          <w:p w:rsidR="002812DE" w:rsidRPr="0012335D" w:rsidRDefault="002812DE" w:rsidP="002812DE">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(3,500)</w:t>
            </w:r>
          </w:p>
        </w:tc>
      </w:tr>
      <w:tr w:rsidR="002812DE" w:rsidRPr="0012335D" w:rsidTr="000E157E">
        <w:trPr>
          <w:trHeight w:val="20"/>
        </w:trPr>
        <w:tc>
          <w:tcPr>
            <w:tcW w:w="4242" w:type="dxa"/>
            <w:tcBorders>
              <w:top w:val="nil"/>
              <w:left w:val="nil"/>
              <w:bottom w:val="nil"/>
              <w:right w:val="nil"/>
            </w:tcBorders>
            <w:shd w:val="clear" w:color="auto" w:fill="auto"/>
            <w:vAlign w:val="center"/>
          </w:tcPr>
          <w:p w:rsidR="002812DE" w:rsidRPr="0012335D" w:rsidRDefault="002812DE" w:rsidP="002812DE">
            <w:pPr>
              <w:widowControl/>
              <w:rPr>
                <w:rFonts w:ascii="Arial" w:hAnsi="Arial" w:cs="Arial"/>
                <w:snapToGrid/>
                <w:color w:val="000000"/>
                <w:sz w:val="18"/>
                <w:szCs w:val="18"/>
                <w:lang w:val="sr-Cyrl-BA"/>
              </w:rPr>
            </w:pPr>
            <w:r w:rsidRPr="0012335D">
              <w:rPr>
                <w:rFonts w:ascii="Arial" w:hAnsi="Arial" w:cs="Arial"/>
                <w:snapToGrid/>
                <w:color w:val="000000"/>
                <w:sz w:val="18"/>
                <w:szCs w:val="18"/>
                <w:lang w:val="sr-Cyrl-BA"/>
              </w:rPr>
              <w:t>- потраживања од повезаних правних лица</w:t>
            </w:r>
          </w:p>
        </w:tc>
        <w:tc>
          <w:tcPr>
            <w:tcW w:w="2126" w:type="dxa"/>
            <w:tcBorders>
              <w:top w:val="nil"/>
              <w:left w:val="nil"/>
              <w:bottom w:val="nil"/>
              <w:right w:val="nil"/>
            </w:tcBorders>
            <w:shd w:val="clear" w:color="auto" w:fill="FFFFFF" w:themeFill="background1"/>
            <w:vAlign w:val="bottom"/>
          </w:tcPr>
          <w:p w:rsidR="002812DE" w:rsidRPr="00336933" w:rsidRDefault="002812DE" w:rsidP="002812DE">
            <w:pPr>
              <w:widowControl/>
              <w:jc w:val="right"/>
              <w:rPr>
                <w:rFonts w:ascii="Arial" w:hAnsi="Arial" w:cs="Arial"/>
                <w:snapToGrid/>
                <w:color w:val="000000" w:themeColor="text1"/>
                <w:sz w:val="18"/>
                <w:szCs w:val="18"/>
                <w:lang w:val="sr-Cyrl-BA"/>
              </w:rPr>
            </w:pPr>
            <w:r w:rsidRPr="00336933">
              <w:rPr>
                <w:rFonts w:ascii="Arial" w:hAnsi="Arial" w:cs="Arial"/>
                <w:color w:val="000000" w:themeColor="text1"/>
                <w:sz w:val="18"/>
                <w:szCs w:val="18"/>
              </w:rPr>
              <w:t xml:space="preserve">                       (97,774)</w:t>
            </w:r>
          </w:p>
        </w:tc>
        <w:tc>
          <w:tcPr>
            <w:tcW w:w="1984" w:type="dxa"/>
            <w:tcBorders>
              <w:top w:val="nil"/>
              <w:left w:val="nil"/>
              <w:bottom w:val="nil"/>
              <w:right w:val="nil"/>
            </w:tcBorders>
            <w:shd w:val="clear" w:color="auto" w:fill="FFFFFF" w:themeFill="background1"/>
            <w:vAlign w:val="bottom"/>
          </w:tcPr>
          <w:p w:rsidR="002812DE" w:rsidRPr="0012335D" w:rsidRDefault="002812DE" w:rsidP="002812DE">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(97,774)</w:t>
            </w:r>
          </w:p>
        </w:tc>
      </w:tr>
      <w:tr w:rsidR="002812DE" w:rsidRPr="0012335D" w:rsidTr="00855BAD">
        <w:trPr>
          <w:trHeight w:val="20"/>
        </w:trPr>
        <w:tc>
          <w:tcPr>
            <w:tcW w:w="4242" w:type="dxa"/>
            <w:tcBorders>
              <w:top w:val="nil"/>
              <w:left w:val="nil"/>
              <w:bottom w:val="nil"/>
              <w:right w:val="nil"/>
            </w:tcBorders>
            <w:shd w:val="clear" w:color="auto" w:fill="auto"/>
            <w:vAlign w:val="center"/>
            <w:hideMark/>
          </w:tcPr>
          <w:p w:rsidR="002812DE" w:rsidRPr="0012335D" w:rsidRDefault="002812DE" w:rsidP="002812DE">
            <w:pPr>
              <w:widowControl/>
              <w:ind w:left="181" w:hanging="181"/>
              <w:rPr>
                <w:rFonts w:ascii="Arial" w:hAnsi="Arial" w:cs="Arial"/>
                <w:bCs/>
                <w:snapToGrid/>
                <w:sz w:val="18"/>
                <w:szCs w:val="18"/>
                <w:lang w:val="sr-Cyrl-BA"/>
              </w:rPr>
            </w:pPr>
            <w:r w:rsidRPr="0012335D">
              <w:rPr>
                <w:rFonts w:ascii="Arial" w:hAnsi="Arial" w:cs="Arial"/>
                <w:bCs/>
                <w:snapToGrid/>
                <w:sz w:val="18"/>
                <w:szCs w:val="18"/>
                <w:lang w:val="sr-Cyrl-BA"/>
              </w:rPr>
              <w:t>- потраживања за добијене спорове</w:t>
            </w:r>
          </w:p>
        </w:tc>
        <w:tc>
          <w:tcPr>
            <w:tcW w:w="2126" w:type="dxa"/>
            <w:tcBorders>
              <w:top w:val="nil"/>
              <w:left w:val="nil"/>
              <w:bottom w:val="nil"/>
              <w:right w:val="nil"/>
            </w:tcBorders>
            <w:shd w:val="clear" w:color="auto" w:fill="FFFFFF" w:themeFill="background1"/>
            <w:vAlign w:val="bottom"/>
          </w:tcPr>
          <w:p w:rsidR="002812DE" w:rsidRPr="00133AE0" w:rsidRDefault="002812DE" w:rsidP="002812DE">
            <w:pPr>
              <w:widowControl/>
              <w:jc w:val="right"/>
              <w:rPr>
                <w:rFonts w:ascii="Arial" w:hAnsi="Arial" w:cs="Arial"/>
                <w:snapToGrid/>
                <w:color w:val="000000"/>
                <w:sz w:val="18"/>
                <w:szCs w:val="18"/>
                <w:lang w:val="sr-Cyrl-BA"/>
              </w:rPr>
            </w:pPr>
            <w:r>
              <w:rPr>
                <w:rFonts w:ascii="Arial" w:hAnsi="Arial" w:cs="Arial"/>
                <w:sz w:val="18"/>
                <w:szCs w:val="18"/>
              </w:rPr>
              <w:t xml:space="preserve">                    (585,908)</w:t>
            </w:r>
          </w:p>
        </w:tc>
        <w:tc>
          <w:tcPr>
            <w:tcW w:w="1984" w:type="dxa"/>
            <w:tcBorders>
              <w:top w:val="nil"/>
              <w:left w:val="nil"/>
              <w:bottom w:val="nil"/>
              <w:right w:val="nil"/>
            </w:tcBorders>
            <w:shd w:val="clear" w:color="auto" w:fill="FFFFFF" w:themeFill="background1"/>
            <w:vAlign w:val="bottom"/>
          </w:tcPr>
          <w:p w:rsidR="002812DE" w:rsidRPr="0012335D" w:rsidRDefault="002812DE" w:rsidP="002812DE">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(585,908)</w:t>
            </w:r>
          </w:p>
        </w:tc>
      </w:tr>
      <w:tr w:rsidR="002812DE" w:rsidRPr="0012335D" w:rsidTr="00855BAD">
        <w:trPr>
          <w:trHeight w:val="20"/>
        </w:trPr>
        <w:tc>
          <w:tcPr>
            <w:tcW w:w="4242" w:type="dxa"/>
            <w:tcBorders>
              <w:top w:val="nil"/>
              <w:left w:val="nil"/>
              <w:bottom w:val="nil"/>
              <w:right w:val="nil"/>
            </w:tcBorders>
            <w:shd w:val="clear" w:color="auto" w:fill="auto"/>
            <w:vAlign w:val="center"/>
            <w:hideMark/>
          </w:tcPr>
          <w:p w:rsidR="002812DE" w:rsidRPr="0012335D" w:rsidRDefault="002812DE" w:rsidP="002812DE">
            <w:pPr>
              <w:widowControl/>
              <w:rPr>
                <w:rFonts w:ascii="Arial" w:hAnsi="Arial" w:cs="Arial"/>
                <w:snapToGrid/>
                <w:color w:val="000000"/>
                <w:sz w:val="18"/>
                <w:szCs w:val="18"/>
              </w:rPr>
            </w:pPr>
            <w:r w:rsidRPr="0012335D">
              <w:rPr>
                <w:rFonts w:ascii="Arial" w:hAnsi="Arial" w:cs="Arial"/>
                <w:snapToGrid/>
                <w:color w:val="000000"/>
                <w:sz w:val="18"/>
                <w:szCs w:val="18"/>
                <w:lang w:val="sr-Cyrl-CS"/>
              </w:rPr>
              <w:t>-</w:t>
            </w:r>
            <w:r w:rsidRPr="0012335D">
              <w:rPr>
                <w:rFonts w:ascii="Arial" w:hAnsi="Arial" w:cs="Arial"/>
                <w:snapToGrid/>
                <w:color w:val="000000"/>
                <w:sz w:val="18"/>
                <w:szCs w:val="18"/>
              </w:rPr>
              <w:t xml:space="preserve"> потраживања од запослених</w:t>
            </w:r>
          </w:p>
        </w:tc>
        <w:tc>
          <w:tcPr>
            <w:tcW w:w="2126" w:type="dxa"/>
            <w:tcBorders>
              <w:top w:val="nil"/>
              <w:left w:val="nil"/>
              <w:bottom w:val="nil"/>
              <w:right w:val="nil"/>
            </w:tcBorders>
            <w:shd w:val="clear" w:color="auto" w:fill="FFFFFF" w:themeFill="background1"/>
            <w:vAlign w:val="bottom"/>
          </w:tcPr>
          <w:p w:rsidR="002812DE" w:rsidRPr="00133AE0" w:rsidRDefault="002812DE" w:rsidP="002812DE">
            <w:pPr>
              <w:widowControl/>
              <w:jc w:val="right"/>
              <w:rPr>
                <w:rFonts w:ascii="Arial" w:hAnsi="Arial" w:cs="Arial"/>
                <w:snapToGrid/>
                <w:color w:val="000000"/>
                <w:sz w:val="18"/>
                <w:szCs w:val="18"/>
                <w:lang w:val="sr-Cyrl-BA"/>
              </w:rPr>
            </w:pPr>
            <w:r>
              <w:rPr>
                <w:rFonts w:ascii="Arial" w:hAnsi="Arial" w:cs="Arial"/>
                <w:sz w:val="18"/>
                <w:szCs w:val="18"/>
              </w:rPr>
              <w:t xml:space="preserve">                         (3,504)</w:t>
            </w:r>
          </w:p>
        </w:tc>
        <w:tc>
          <w:tcPr>
            <w:tcW w:w="1984" w:type="dxa"/>
            <w:tcBorders>
              <w:top w:val="nil"/>
              <w:left w:val="nil"/>
              <w:bottom w:val="nil"/>
              <w:right w:val="nil"/>
            </w:tcBorders>
            <w:shd w:val="clear" w:color="auto" w:fill="FFFFFF" w:themeFill="background1"/>
            <w:vAlign w:val="bottom"/>
          </w:tcPr>
          <w:p w:rsidR="002812DE" w:rsidRPr="0012335D" w:rsidRDefault="002812DE" w:rsidP="002812DE">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(88,386)</w:t>
            </w:r>
          </w:p>
        </w:tc>
      </w:tr>
      <w:tr w:rsidR="002812DE" w:rsidRPr="0012335D" w:rsidTr="000E157E">
        <w:trPr>
          <w:trHeight w:val="20"/>
        </w:trPr>
        <w:tc>
          <w:tcPr>
            <w:tcW w:w="4242" w:type="dxa"/>
            <w:tcBorders>
              <w:top w:val="nil"/>
              <w:left w:val="nil"/>
              <w:bottom w:val="nil"/>
              <w:right w:val="nil"/>
            </w:tcBorders>
            <w:shd w:val="clear" w:color="auto" w:fill="auto"/>
            <w:vAlign w:val="center"/>
          </w:tcPr>
          <w:p w:rsidR="002812DE" w:rsidRPr="0012335D" w:rsidRDefault="002812DE" w:rsidP="002812DE">
            <w:pPr>
              <w:widowControl/>
              <w:rPr>
                <w:rFonts w:ascii="Arial" w:hAnsi="Arial" w:cs="Arial"/>
                <w:snapToGrid/>
                <w:color w:val="000000"/>
                <w:sz w:val="18"/>
                <w:szCs w:val="18"/>
                <w:lang w:val="sr-Cyrl-CS"/>
              </w:rPr>
            </w:pPr>
            <w:r w:rsidRPr="0012335D">
              <w:rPr>
                <w:rFonts w:ascii="Arial" w:hAnsi="Arial" w:cs="Arial"/>
                <w:snapToGrid/>
                <w:color w:val="000000"/>
                <w:sz w:val="18"/>
                <w:szCs w:val="18"/>
                <w:lang w:val="sr-Cyrl-CS"/>
              </w:rPr>
              <w:t>-потраживања по основу датих аванса</w:t>
            </w:r>
          </w:p>
        </w:tc>
        <w:tc>
          <w:tcPr>
            <w:tcW w:w="2126" w:type="dxa"/>
            <w:tcBorders>
              <w:top w:val="nil"/>
              <w:left w:val="nil"/>
              <w:right w:val="nil"/>
            </w:tcBorders>
            <w:shd w:val="clear" w:color="000000" w:fill="FFFFFF"/>
            <w:vAlign w:val="bottom"/>
          </w:tcPr>
          <w:p w:rsidR="002812DE" w:rsidRPr="00133AE0" w:rsidRDefault="002812DE" w:rsidP="002812DE">
            <w:pPr>
              <w:widowControl/>
              <w:jc w:val="right"/>
              <w:rPr>
                <w:rFonts w:ascii="Arial" w:hAnsi="Arial" w:cs="Arial"/>
                <w:snapToGrid/>
                <w:color w:val="000000"/>
                <w:sz w:val="18"/>
                <w:szCs w:val="18"/>
                <w:lang w:val="sr-Cyrl-BA"/>
              </w:rPr>
            </w:pPr>
            <w:r>
              <w:rPr>
                <w:rFonts w:ascii="Arial" w:hAnsi="Arial" w:cs="Arial"/>
                <w:sz w:val="18"/>
                <w:szCs w:val="18"/>
              </w:rPr>
              <w:t xml:space="preserve">                         (8,744)</w:t>
            </w:r>
          </w:p>
        </w:tc>
        <w:tc>
          <w:tcPr>
            <w:tcW w:w="1984" w:type="dxa"/>
            <w:tcBorders>
              <w:top w:val="nil"/>
              <w:left w:val="nil"/>
              <w:right w:val="nil"/>
            </w:tcBorders>
            <w:shd w:val="clear" w:color="000000" w:fill="FFFFFF"/>
            <w:vAlign w:val="bottom"/>
          </w:tcPr>
          <w:p w:rsidR="002812DE" w:rsidRPr="0012335D" w:rsidRDefault="002812DE" w:rsidP="002812DE">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(8,744)</w:t>
            </w:r>
          </w:p>
        </w:tc>
      </w:tr>
      <w:tr w:rsidR="002812DE" w:rsidRPr="0012335D" w:rsidTr="00855BAD">
        <w:trPr>
          <w:trHeight w:val="20"/>
        </w:trPr>
        <w:tc>
          <w:tcPr>
            <w:tcW w:w="4242" w:type="dxa"/>
            <w:tcBorders>
              <w:top w:val="nil"/>
              <w:left w:val="nil"/>
              <w:bottom w:val="nil"/>
              <w:right w:val="nil"/>
            </w:tcBorders>
            <w:shd w:val="clear" w:color="auto" w:fill="auto"/>
            <w:vAlign w:val="center"/>
            <w:hideMark/>
          </w:tcPr>
          <w:p w:rsidR="002812DE" w:rsidRPr="0012335D" w:rsidRDefault="002812DE" w:rsidP="002812DE">
            <w:pPr>
              <w:widowControl/>
              <w:rPr>
                <w:rFonts w:ascii="Arial" w:hAnsi="Arial" w:cs="Arial"/>
                <w:snapToGrid/>
                <w:sz w:val="18"/>
                <w:szCs w:val="18"/>
              </w:rPr>
            </w:pPr>
            <w:r w:rsidRPr="0012335D">
              <w:rPr>
                <w:rFonts w:ascii="Arial" w:hAnsi="Arial" w:cs="Arial"/>
                <w:snapToGrid/>
                <w:sz w:val="18"/>
                <w:szCs w:val="18"/>
                <w:lang w:val="sr-Cyrl-CS"/>
              </w:rPr>
              <w:t>-</w:t>
            </w:r>
            <w:r w:rsidRPr="0012335D">
              <w:rPr>
                <w:rFonts w:ascii="Arial" w:hAnsi="Arial" w:cs="Arial"/>
                <w:snapToGrid/>
                <w:sz w:val="18"/>
                <w:szCs w:val="18"/>
              </w:rPr>
              <w:t xml:space="preserve"> осталих потраживања</w:t>
            </w:r>
          </w:p>
        </w:tc>
        <w:tc>
          <w:tcPr>
            <w:tcW w:w="2126" w:type="dxa"/>
            <w:tcBorders>
              <w:top w:val="nil"/>
              <w:left w:val="nil"/>
              <w:bottom w:val="single" w:sz="4" w:space="0" w:color="auto"/>
              <w:right w:val="nil"/>
            </w:tcBorders>
            <w:shd w:val="clear" w:color="000000" w:fill="FFFFFF"/>
            <w:vAlign w:val="bottom"/>
          </w:tcPr>
          <w:p w:rsidR="002812DE" w:rsidRPr="007168BF" w:rsidRDefault="002812DE" w:rsidP="002812DE">
            <w:pPr>
              <w:widowControl/>
              <w:jc w:val="right"/>
              <w:rPr>
                <w:rFonts w:ascii="Arial" w:hAnsi="Arial" w:cs="Arial"/>
                <w:snapToGrid/>
                <w:color w:val="000000"/>
                <w:sz w:val="18"/>
                <w:szCs w:val="18"/>
                <w:lang w:val="sr-Cyrl-BA"/>
              </w:rPr>
            </w:pPr>
            <w:r>
              <w:rPr>
                <w:rFonts w:ascii="Arial" w:hAnsi="Arial" w:cs="Arial"/>
                <w:sz w:val="18"/>
                <w:szCs w:val="18"/>
              </w:rPr>
              <w:t xml:space="preserve">                    (729,456)</w:t>
            </w:r>
          </w:p>
        </w:tc>
        <w:tc>
          <w:tcPr>
            <w:tcW w:w="1984" w:type="dxa"/>
            <w:tcBorders>
              <w:top w:val="nil"/>
              <w:left w:val="nil"/>
              <w:bottom w:val="single" w:sz="4" w:space="0" w:color="auto"/>
              <w:right w:val="nil"/>
            </w:tcBorders>
            <w:shd w:val="clear" w:color="000000" w:fill="FFFFFF"/>
            <w:vAlign w:val="bottom"/>
          </w:tcPr>
          <w:p w:rsidR="002812DE" w:rsidRPr="0012335D" w:rsidRDefault="002812DE" w:rsidP="002812DE">
            <w:pPr>
              <w:widowControl/>
              <w:jc w:val="right"/>
              <w:rPr>
                <w:rFonts w:ascii="Arial" w:hAnsi="Arial" w:cs="Arial"/>
                <w:snapToGrid/>
                <w:color w:val="000000"/>
                <w:sz w:val="18"/>
                <w:szCs w:val="18"/>
                <w:lang w:val="sr-Cyrl-BA"/>
              </w:rPr>
            </w:pPr>
            <w:r>
              <w:rPr>
                <w:rFonts w:ascii="Arial" w:hAnsi="Arial" w:cs="Arial"/>
                <w:snapToGrid/>
                <w:color w:val="000000"/>
                <w:sz w:val="18"/>
                <w:szCs w:val="18"/>
                <w:lang w:val="sr-Cyrl-BA"/>
              </w:rPr>
              <w:t>(719,714)</w:t>
            </w:r>
          </w:p>
        </w:tc>
      </w:tr>
      <w:tr w:rsidR="002812DE" w:rsidRPr="0012335D" w:rsidTr="00855BAD">
        <w:trPr>
          <w:trHeight w:val="20"/>
        </w:trPr>
        <w:tc>
          <w:tcPr>
            <w:tcW w:w="4242" w:type="dxa"/>
            <w:tcBorders>
              <w:top w:val="nil"/>
              <w:left w:val="nil"/>
              <w:bottom w:val="nil"/>
              <w:right w:val="nil"/>
            </w:tcBorders>
            <w:shd w:val="clear" w:color="auto" w:fill="auto"/>
            <w:vAlign w:val="center"/>
            <w:hideMark/>
          </w:tcPr>
          <w:p w:rsidR="002812DE" w:rsidRPr="0012335D" w:rsidRDefault="002812DE" w:rsidP="002812DE">
            <w:pPr>
              <w:widowControl/>
              <w:rPr>
                <w:rFonts w:ascii="Arial" w:hAnsi="Arial" w:cs="Arial"/>
                <w:snapToGrid/>
                <w:sz w:val="18"/>
                <w:szCs w:val="18"/>
              </w:rPr>
            </w:pPr>
          </w:p>
        </w:tc>
        <w:tc>
          <w:tcPr>
            <w:tcW w:w="2126" w:type="dxa"/>
            <w:tcBorders>
              <w:top w:val="single" w:sz="4" w:space="0" w:color="auto"/>
              <w:left w:val="nil"/>
              <w:bottom w:val="single" w:sz="4" w:space="0" w:color="auto"/>
              <w:right w:val="nil"/>
            </w:tcBorders>
            <w:shd w:val="clear" w:color="auto" w:fill="auto"/>
            <w:vAlign w:val="center"/>
          </w:tcPr>
          <w:p w:rsidR="002812DE" w:rsidRPr="004E66C2" w:rsidRDefault="002812DE" w:rsidP="002812DE">
            <w:pPr>
              <w:jc w:val="right"/>
              <w:rPr>
                <w:rFonts w:ascii="Arial" w:hAnsi="Arial" w:cs="Arial"/>
                <w:b/>
                <w:bCs/>
                <w:sz w:val="18"/>
                <w:szCs w:val="18"/>
                <w:lang w:val="sr-Cyrl-BA"/>
              </w:rPr>
            </w:pPr>
            <w:r w:rsidRPr="007168BF">
              <w:rPr>
                <w:rFonts w:ascii="Arial" w:hAnsi="Arial" w:cs="Arial"/>
                <w:b/>
                <w:bCs/>
                <w:sz w:val="18"/>
                <w:szCs w:val="18"/>
              </w:rPr>
              <w:t>(2,295,627)</w:t>
            </w:r>
          </w:p>
        </w:tc>
        <w:tc>
          <w:tcPr>
            <w:tcW w:w="1984" w:type="dxa"/>
            <w:tcBorders>
              <w:top w:val="single" w:sz="4" w:space="0" w:color="auto"/>
              <w:left w:val="nil"/>
              <w:bottom w:val="single" w:sz="4" w:space="0" w:color="auto"/>
              <w:right w:val="nil"/>
            </w:tcBorders>
            <w:shd w:val="clear" w:color="auto" w:fill="auto"/>
            <w:vAlign w:val="center"/>
          </w:tcPr>
          <w:p w:rsidR="002812DE" w:rsidRPr="0012335D" w:rsidRDefault="002812DE" w:rsidP="002812DE">
            <w:pPr>
              <w:jc w:val="right"/>
              <w:rPr>
                <w:rFonts w:ascii="Arial" w:hAnsi="Arial" w:cs="Arial"/>
                <w:b/>
                <w:bCs/>
                <w:sz w:val="18"/>
                <w:szCs w:val="18"/>
                <w:lang w:val="sr-Cyrl-BA"/>
              </w:rPr>
            </w:pPr>
            <w:r>
              <w:rPr>
                <w:rFonts w:ascii="Arial" w:hAnsi="Arial" w:cs="Arial"/>
                <w:b/>
                <w:bCs/>
                <w:sz w:val="18"/>
                <w:szCs w:val="18"/>
                <w:lang w:val="sr-Cyrl-BA"/>
              </w:rPr>
              <w:t>(3,067,582)</w:t>
            </w:r>
          </w:p>
        </w:tc>
      </w:tr>
      <w:tr w:rsidR="002812DE" w:rsidRPr="0012335D" w:rsidTr="00855BAD">
        <w:trPr>
          <w:trHeight w:val="20"/>
        </w:trPr>
        <w:tc>
          <w:tcPr>
            <w:tcW w:w="4242" w:type="dxa"/>
            <w:tcBorders>
              <w:top w:val="nil"/>
              <w:left w:val="nil"/>
              <w:bottom w:val="nil"/>
              <w:right w:val="nil"/>
            </w:tcBorders>
            <w:shd w:val="clear" w:color="auto" w:fill="auto"/>
            <w:vAlign w:val="center"/>
            <w:hideMark/>
          </w:tcPr>
          <w:p w:rsidR="002812DE" w:rsidRPr="0012335D" w:rsidRDefault="002812DE" w:rsidP="002812DE">
            <w:pPr>
              <w:widowControl/>
              <w:rPr>
                <w:rFonts w:ascii="Arial" w:hAnsi="Arial" w:cs="Arial"/>
                <w:snapToGrid/>
                <w:sz w:val="18"/>
                <w:szCs w:val="18"/>
              </w:rPr>
            </w:pPr>
          </w:p>
        </w:tc>
        <w:tc>
          <w:tcPr>
            <w:tcW w:w="2126" w:type="dxa"/>
            <w:tcBorders>
              <w:top w:val="single" w:sz="4" w:space="0" w:color="auto"/>
              <w:left w:val="nil"/>
              <w:bottom w:val="double" w:sz="6" w:space="0" w:color="auto"/>
              <w:right w:val="nil"/>
            </w:tcBorders>
            <w:shd w:val="clear" w:color="auto" w:fill="auto"/>
            <w:vAlign w:val="bottom"/>
          </w:tcPr>
          <w:p w:rsidR="002812DE" w:rsidRPr="002812DE" w:rsidRDefault="002812DE" w:rsidP="002812DE">
            <w:pPr>
              <w:jc w:val="right"/>
              <w:rPr>
                <w:rFonts w:ascii="Arial" w:hAnsi="Arial" w:cs="Arial"/>
                <w:b/>
                <w:bCs/>
                <w:sz w:val="18"/>
                <w:szCs w:val="18"/>
                <w:lang w:val="sr-Cyrl-BA"/>
              </w:rPr>
            </w:pPr>
            <w:r>
              <w:rPr>
                <w:rFonts w:ascii="Arial" w:hAnsi="Arial" w:cs="Arial"/>
                <w:b/>
                <w:bCs/>
                <w:sz w:val="18"/>
                <w:szCs w:val="18"/>
                <w:lang w:val="sr-Cyrl-BA"/>
              </w:rPr>
              <w:t>1,292,998</w:t>
            </w:r>
          </w:p>
        </w:tc>
        <w:tc>
          <w:tcPr>
            <w:tcW w:w="1984" w:type="dxa"/>
            <w:tcBorders>
              <w:top w:val="single" w:sz="4" w:space="0" w:color="auto"/>
              <w:left w:val="nil"/>
              <w:bottom w:val="double" w:sz="6" w:space="0" w:color="auto"/>
              <w:right w:val="nil"/>
            </w:tcBorders>
            <w:shd w:val="clear" w:color="auto" w:fill="auto"/>
            <w:vAlign w:val="bottom"/>
          </w:tcPr>
          <w:p w:rsidR="002812DE" w:rsidRPr="006F0BA1" w:rsidRDefault="002812DE" w:rsidP="002812DE">
            <w:pPr>
              <w:jc w:val="right"/>
              <w:rPr>
                <w:rFonts w:ascii="Arial" w:hAnsi="Arial" w:cs="Arial"/>
                <w:b/>
                <w:bCs/>
                <w:sz w:val="18"/>
                <w:szCs w:val="18"/>
              </w:rPr>
            </w:pPr>
            <w:r>
              <w:rPr>
                <w:rFonts w:ascii="Arial" w:hAnsi="Arial" w:cs="Arial"/>
                <w:b/>
                <w:bCs/>
                <w:sz w:val="18"/>
                <w:szCs w:val="18"/>
              </w:rPr>
              <w:t>1,132,260</w:t>
            </w:r>
          </w:p>
        </w:tc>
      </w:tr>
    </w:tbl>
    <w:p w:rsidR="00396608" w:rsidRPr="0012335D" w:rsidRDefault="00396608" w:rsidP="0054115D">
      <w:pPr>
        <w:ind w:left="720" w:hanging="720"/>
        <w:jc w:val="both"/>
        <w:rPr>
          <w:rFonts w:ascii="Arial" w:hAnsi="Arial" w:cs="Arial"/>
          <w:sz w:val="6"/>
          <w:szCs w:val="6"/>
          <w:lang w:val="sr-Cyrl-CS"/>
        </w:rPr>
      </w:pPr>
    </w:p>
    <w:p w:rsidR="00336933" w:rsidRDefault="00336933" w:rsidP="00336933">
      <w:pPr>
        <w:shd w:val="clear" w:color="auto" w:fill="FFFFFF" w:themeFill="background1"/>
        <w:ind w:left="627" w:firstLine="57"/>
        <w:jc w:val="both"/>
        <w:rPr>
          <w:rFonts w:ascii="Arial" w:hAnsi="Arial" w:cs="Arial"/>
          <w:sz w:val="18"/>
          <w:szCs w:val="18"/>
          <w:lang w:val="sr-Cyrl-CS"/>
        </w:rPr>
      </w:pPr>
      <w:r>
        <w:rPr>
          <w:rFonts w:ascii="Arial" w:hAnsi="Arial" w:cs="Arial"/>
          <w:sz w:val="18"/>
          <w:szCs w:val="18"/>
          <w:lang w:val="sr-Cyrl-CS"/>
        </w:rPr>
        <w:t>Остала потраживања су већа за 14,20% у односу на претходну годину.</w:t>
      </w:r>
    </w:p>
    <w:p w:rsidR="006A4C34" w:rsidRPr="0012335D" w:rsidRDefault="006A4C34" w:rsidP="00616ED5">
      <w:pPr>
        <w:rPr>
          <w:rFonts w:ascii="Arial" w:hAnsi="Arial" w:cs="Arial"/>
          <w:sz w:val="14"/>
          <w:szCs w:val="14"/>
          <w:lang w:val="sr-Latn-BA"/>
        </w:rPr>
      </w:pPr>
    </w:p>
    <w:p w:rsidR="00287EAB" w:rsidRPr="0012335D" w:rsidRDefault="00287EAB" w:rsidP="00616ED5">
      <w:pPr>
        <w:rPr>
          <w:rFonts w:ascii="Arial" w:hAnsi="Arial" w:cs="Arial"/>
          <w:sz w:val="14"/>
          <w:szCs w:val="14"/>
          <w:lang w:val="sr-Latn-BA"/>
        </w:rPr>
      </w:pPr>
    </w:p>
    <w:p w:rsidR="00287EAB" w:rsidRPr="0012335D" w:rsidRDefault="00287EAB" w:rsidP="00616ED5">
      <w:pPr>
        <w:rPr>
          <w:rFonts w:ascii="Arial" w:hAnsi="Arial" w:cs="Arial"/>
          <w:sz w:val="14"/>
          <w:szCs w:val="14"/>
          <w:lang w:val="sr-Latn-BA"/>
        </w:rPr>
      </w:pPr>
    </w:p>
    <w:p w:rsidR="006A4C34" w:rsidRPr="0012335D" w:rsidRDefault="006A4C34" w:rsidP="00616ED5">
      <w:pPr>
        <w:rPr>
          <w:rFonts w:ascii="Arial" w:hAnsi="Arial" w:cs="Arial"/>
          <w:sz w:val="14"/>
          <w:szCs w:val="14"/>
          <w:lang w:val="sr-Cyrl-CS"/>
        </w:rPr>
      </w:pPr>
    </w:p>
    <w:p w:rsidR="009267DF" w:rsidRPr="0012335D" w:rsidRDefault="0098022B" w:rsidP="003F5ADA">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КРАТКОРОЧНИ</w:t>
      </w:r>
      <w:r w:rsidR="009267DF" w:rsidRPr="0012335D">
        <w:rPr>
          <w:rFonts w:ascii="Arial" w:hAnsi="Arial" w:cs="Arial"/>
          <w:b/>
          <w:sz w:val="18"/>
          <w:szCs w:val="18"/>
          <w:lang w:val="pl-PL"/>
        </w:rPr>
        <w:t xml:space="preserve"> </w:t>
      </w:r>
      <w:r w:rsidRPr="0012335D">
        <w:rPr>
          <w:rFonts w:ascii="Arial" w:hAnsi="Arial" w:cs="Arial"/>
          <w:b/>
          <w:sz w:val="18"/>
          <w:szCs w:val="18"/>
          <w:lang w:val="pl-PL"/>
        </w:rPr>
        <w:t>ФИНАНСИЈСКИ</w:t>
      </w:r>
      <w:r w:rsidR="009267DF" w:rsidRPr="0012335D">
        <w:rPr>
          <w:rFonts w:ascii="Arial" w:hAnsi="Arial" w:cs="Arial"/>
          <w:b/>
          <w:sz w:val="18"/>
          <w:szCs w:val="18"/>
          <w:lang w:val="pl-PL"/>
        </w:rPr>
        <w:t xml:space="preserve"> </w:t>
      </w:r>
      <w:r w:rsidRPr="0012335D">
        <w:rPr>
          <w:rFonts w:ascii="Arial" w:hAnsi="Arial" w:cs="Arial"/>
          <w:b/>
          <w:sz w:val="18"/>
          <w:szCs w:val="18"/>
          <w:lang w:val="pl-PL"/>
        </w:rPr>
        <w:t>ПЛАСМАНИ</w:t>
      </w:r>
      <w:r w:rsidR="00F871CF" w:rsidRPr="0012335D">
        <w:rPr>
          <w:rFonts w:ascii="Arial" w:hAnsi="Arial" w:cs="Arial"/>
          <w:b/>
          <w:sz w:val="18"/>
          <w:szCs w:val="18"/>
          <w:lang w:val="sr-Cyrl-BA"/>
        </w:rPr>
        <w:t xml:space="preserve"> </w:t>
      </w:r>
      <w:r w:rsidR="00870FEE" w:rsidRPr="0012335D">
        <w:rPr>
          <w:rFonts w:ascii="Arial" w:hAnsi="Arial" w:cs="Arial"/>
          <w:b/>
          <w:sz w:val="18"/>
          <w:szCs w:val="18"/>
          <w:lang w:val="sr-Cyrl-BA"/>
        </w:rPr>
        <w:t>И ФИНАНСИЈСКА СРЕДСТВА</w:t>
      </w:r>
    </w:p>
    <w:p w:rsidR="0002166F" w:rsidRPr="0012335D" w:rsidRDefault="0002166F" w:rsidP="006657A3">
      <w:pPr>
        <w:pStyle w:val="BodyText2"/>
        <w:tabs>
          <w:tab w:val="left" w:pos="-1440"/>
          <w:tab w:val="left" w:pos="-720"/>
          <w:tab w:val="left" w:pos="0"/>
          <w:tab w:val="left" w:pos="5526"/>
        </w:tabs>
        <w:suppressAutoHyphens/>
        <w:rPr>
          <w:rFonts w:ascii="Arial" w:hAnsi="Arial" w:cs="Arial"/>
          <w:b/>
          <w:sz w:val="18"/>
          <w:szCs w:val="18"/>
          <w:lang w:val="sr-Cyrl-BA"/>
        </w:rPr>
      </w:pPr>
    </w:p>
    <w:tbl>
      <w:tblPr>
        <w:tblW w:w="8262" w:type="dxa"/>
        <w:tblInd w:w="918" w:type="dxa"/>
        <w:tblLook w:val="04A0" w:firstRow="1" w:lastRow="0" w:firstColumn="1" w:lastColumn="0" w:noHBand="0" w:noVBand="1"/>
      </w:tblPr>
      <w:tblGrid>
        <w:gridCol w:w="4152"/>
        <w:gridCol w:w="2126"/>
        <w:gridCol w:w="1984"/>
      </w:tblGrid>
      <w:tr w:rsidR="00962293" w:rsidRPr="00064D75" w:rsidTr="008E38A7">
        <w:trPr>
          <w:trHeight w:val="20"/>
        </w:trPr>
        <w:tc>
          <w:tcPr>
            <w:tcW w:w="4152" w:type="dxa"/>
            <w:tcBorders>
              <w:top w:val="nil"/>
              <w:left w:val="nil"/>
              <w:bottom w:val="nil"/>
              <w:right w:val="nil"/>
            </w:tcBorders>
            <w:shd w:val="clear" w:color="auto" w:fill="auto"/>
            <w:vAlign w:val="center"/>
            <w:hideMark/>
          </w:tcPr>
          <w:p w:rsidR="00962293" w:rsidRPr="00064D75" w:rsidRDefault="00962293" w:rsidP="008E38A7">
            <w:pPr>
              <w:widowControl/>
              <w:rPr>
                <w:rFonts w:ascii="Arial" w:hAnsi="Arial" w:cs="Arial"/>
                <w:b/>
                <w:bCs/>
                <w:snapToGrid/>
                <w:sz w:val="18"/>
                <w:szCs w:val="18"/>
              </w:rPr>
            </w:pPr>
          </w:p>
        </w:tc>
        <w:tc>
          <w:tcPr>
            <w:tcW w:w="2126" w:type="dxa"/>
            <w:tcBorders>
              <w:top w:val="nil"/>
              <w:left w:val="nil"/>
              <w:right w:val="nil"/>
            </w:tcBorders>
            <w:shd w:val="clear" w:color="auto" w:fill="auto"/>
            <w:noWrap/>
            <w:vAlign w:val="bottom"/>
          </w:tcPr>
          <w:p w:rsidR="00962293" w:rsidRPr="00064D75" w:rsidRDefault="00962293" w:rsidP="008E38A7">
            <w:pPr>
              <w:widowControl/>
              <w:jc w:val="right"/>
              <w:rPr>
                <w:rFonts w:ascii="Arial" w:hAnsi="Arial" w:cs="Arial"/>
                <w:b/>
                <w:bCs/>
                <w:snapToGrid/>
                <w:sz w:val="18"/>
                <w:szCs w:val="18"/>
              </w:rPr>
            </w:pPr>
          </w:p>
        </w:tc>
        <w:tc>
          <w:tcPr>
            <w:tcW w:w="1984" w:type="dxa"/>
            <w:tcBorders>
              <w:top w:val="nil"/>
              <w:left w:val="nil"/>
              <w:right w:val="nil"/>
            </w:tcBorders>
            <w:shd w:val="clear" w:color="auto" w:fill="auto"/>
            <w:noWrap/>
            <w:vAlign w:val="bottom"/>
          </w:tcPr>
          <w:p w:rsidR="00962293" w:rsidRPr="00064D75" w:rsidRDefault="00962293" w:rsidP="008E38A7">
            <w:pPr>
              <w:widowControl/>
              <w:jc w:val="right"/>
              <w:rPr>
                <w:rFonts w:ascii="Arial" w:hAnsi="Arial" w:cs="Arial"/>
                <w:b/>
                <w:bCs/>
                <w:snapToGrid/>
                <w:sz w:val="18"/>
                <w:szCs w:val="18"/>
              </w:rPr>
            </w:pPr>
            <w:r w:rsidRPr="00064D75">
              <w:rPr>
                <w:rFonts w:ascii="Arial" w:hAnsi="Arial" w:cs="Arial"/>
                <w:b/>
                <w:bCs/>
                <w:snapToGrid/>
                <w:sz w:val="18"/>
                <w:szCs w:val="18"/>
              </w:rPr>
              <w:t>У BAM</w:t>
            </w:r>
            <w:r w:rsidRPr="00064D75" w:rsidDel="00E726E3">
              <w:rPr>
                <w:rFonts w:ascii="Arial" w:hAnsi="Arial" w:cs="Arial"/>
                <w:b/>
                <w:bCs/>
                <w:snapToGrid/>
                <w:sz w:val="18"/>
                <w:szCs w:val="18"/>
              </w:rPr>
              <w:t xml:space="preserve"> </w:t>
            </w:r>
          </w:p>
        </w:tc>
      </w:tr>
      <w:tr w:rsidR="00962293" w:rsidRPr="00064D75" w:rsidTr="008E38A7">
        <w:trPr>
          <w:trHeight w:val="20"/>
        </w:trPr>
        <w:tc>
          <w:tcPr>
            <w:tcW w:w="4152" w:type="dxa"/>
            <w:tcBorders>
              <w:top w:val="nil"/>
              <w:left w:val="nil"/>
              <w:bottom w:val="nil"/>
              <w:right w:val="nil"/>
            </w:tcBorders>
            <w:shd w:val="clear" w:color="auto" w:fill="auto"/>
            <w:vAlign w:val="center"/>
          </w:tcPr>
          <w:p w:rsidR="00962293" w:rsidRPr="00064D75" w:rsidRDefault="00962293" w:rsidP="008E38A7">
            <w:pPr>
              <w:widowControl/>
              <w:rPr>
                <w:rFonts w:ascii="Arial" w:hAnsi="Arial" w:cs="Arial"/>
                <w:b/>
                <w:bCs/>
                <w:snapToGrid/>
                <w:sz w:val="18"/>
                <w:szCs w:val="18"/>
              </w:rPr>
            </w:pPr>
          </w:p>
        </w:tc>
        <w:tc>
          <w:tcPr>
            <w:tcW w:w="2126" w:type="dxa"/>
            <w:tcBorders>
              <w:top w:val="nil"/>
              <w:left w:val="nil"/>
              <w:bottom w:val="single" w:sz="8" w:space="0" w:color="auto"/>
              <w:right w:val="nil"/>
            </w:tcBorders>
            <w:shd w:val="clear" w:color="auto" w:fill="auto"/>
            <w:noWrap/>
            <w:vAlign w:val="bottom"/>
          </w:tcPr>
          <w:p w:rsidR="00962293" w:rsidRPr="00064D75" w:rsidRDefault="00962293" w:rsidP="008E38A7">
            <w:pPr>
              <w:widowControl/>
              <w:jc w:val="right"/>
              <w:rPr>
                <w:rFonts w:ascii="Arial" w:hAnsi="Arial" w:cs="Arial"/>
                <w:b/>
                <w:bCs/>
                <w:snapToGrid/>
                <w:sz w:val="18"/>
                <w:szCs w:val="18"/>
              </w:rPr>
            </w:pPr>
            <w:r w:rsidRPr="00064D75">
              <w:rPr>
                <w:rFonts w:ascii="Arial" w:hAnsi="Arial" w:cs="Arial"/>
                <w:b/>
                <w:bCs/>
                <w:snapToGrid/>
                <w:sz w:val="18"/>
                <w:szCs w:val="18"/>
              </w:rPr>
              <w:t>3</w:t>
            </w:r>
            <w:r>
              <w:rPr>
                <w:rFonts w:ascii="Arial" w:hAnsi="Arial" w:cs="Arial"/>
                <w:b/>
                <w:bCs/>
                <w:snapToGrid/>
                <w:sz w:val="18"/>
                <w:szCs w:val="18"/>
                <w:lang w:val="sr-Cyrl-BA"/>
              </w:rPr>
              <w:t>1. децембар</w:t>
            </w:r>
            <w:r w:rsidRPr="00064D75">
              <w:rPr>
                <w:rFonts w:ascii="Arial" w:hAnsi="Arial" w:cs="Arial"/>
                <w:b/>
                <w:bCs/>
                <w:snapToGrid/>
                <w:sz w:val="18"/>
                <w:szCs w:val="18"/>
              </w:rPr>
              <w:t xml:space="preserve"> 20</w:t>
            </w:r>
            <w:r w:rsidR="00336933">
              <w:rPr>
                <w:rFonts w:ascii="Arial" w:hAnsi="Arial" w:cs="Arial"/>
                <w:b/>
                <w:bCs/>
                <w:snapToGrid/>
                <w:sz w:val="18"/>
                <w:szCs w:val="18"/>
                <w:lang w:val="sr-Cyrl-BA"/>
              </w:rPr>
              <w:t>24</w:t>
            </w:r>
            <w:r w:rsidRPr="00064D75">
              <w:rPr>
                <w:rFonts w:ascii="Arial" w:hAnsi="Arial" w:cs="Arial"/>
                <w:b/>
                <w:bCs/>
                <w:snapToGrid/>
                <w:sz w:val="18"/>
                <w:szCs w:val="18"/>
              </w:rPr>
              <w:t>.</w:t>
            </w:r>
          </w:p>
        </w:tc>
        <w:tc>
          <w:tcPr>
            <w:tcW w:w="1984" w:type="dxa"/>
            <w:tcBorders>
              <w:top w:val="nil"/>
              <w:left w:val="nil"/>
              <w:bottom w:val="single" w:sz="8" w:space="0" w:color="auto"/>
              <w:right w:val="nil"/>
            </w:tcBorders>
            <w:shd w:val="clear" w:color="auto" w:fill="auto"/>
            <w:noWrap/>
            <w:vAlign w:val="bottom"/>
          </w:tcPr>
          <w:p w:rsidR="00962293" w:rsidRPr="00064D75" w:rsidRDefault="00962293" w:rsidP="008E38A7">
            <w:pPr>
              <w:widowControl/>
              <w:jc w:val="right"/>
              <w:rPr>
                <w:rFonts w:ascii="Arial" w:hAnsi="Arial" w:cs="Arial"/>
                <w:b/>
                <w:bCs/>
                <w:snapToGrid/>
                <w:sz w:val="18"/>
                <w:szCs w:val="18"/>
              </w:rPr>
            </w:pPr>
            <w:r w:rsidRPr="00064D75">
              <w:rPr>
                <w:rFonts w:ascii="Arial" w:hAnsi="Arial" w:cs="Arial"/>
                <w:b/>
                <w:bCs/>
                <w:snapToGrid/>
                <w:sz w:val="18"/>
                <w:szCs w:val="18"/>
              </w:rPr>
              <w:t>31.</w:t>
            </w:r>
            <w:r w:rsidRPr="00064D75">
              <w:rPr>
                <w:rFonts w:ascii="Arial" w:hAnsi="Arial" w:cs="Arial"/>
                <w:b/>
                <w:bCs/>
                <w:snapToGrid/>
                <w:sz w:val="18"/>
                <w:szCs w:val="18"/>
                <w:lang w:val="sr-Cyrl-BA"/>
              </w:rPr>
              <w:t xml:space="preserve"> </w:t>
            </w:r>
            <w:r w:rsidRPr="00064D75">
              <w:rPr>
                <w:rFonts w:ascii="Arial" w:hAnsi="Arial" w:cs="Arial"/>
                <w:b/>
                <w:bCs/>
                <w:snapToGrid/>
                <w:sz w:val="18"/>
                <w:szCs w:val="18"/>
              </w:rPr>
              <w:t>децембар 20</w:t>
            </w:r>
            <w:r>
              <w:rPr>
                <w:rFonts w:ascii="Arial" w:hAnsi="Arial" w:cs="Arial"/>
                <w:b/>
                <w:bCs/>
                <w:snapToGrid/>
                <w:sz w:val="18"/>
                <w:szCs w:val="18"/>
              </w:rPr>
              <w:t>2</w:t>
            </w:r>
            <w:r w:rsidR="00336933">
              <w:rPr>
                <w:rFonts w:ascii="Arial" w:hAnsi="Arial" w:cs="Arial"/>
                <w:b/>
                <w:bCs/>
                <w:snapToGrid/>
                <w:sz w:val="18"/>
                <w:szCs w:val="18"/>
                <w:lang w:val="sr-Cyrl-BA"/>
              </w:rPr>
              <w:t>3</w:t>
            </w:r>
            <w:r w:rsidRPr="00064D75">
              <w:rPr>
                <w:rFonts w:ascii="Arial" w:hAnsi="Arial" w:cs="Arial"/>
                <w:b/>
                <w:bCs/>
                <w:snapToGrid/>
                <w:sz w:val="18"/>
                <w:szCs w:val="18"/>
              </w:rPr>
              <w:t>.</w:t>
            </w:r>
            <w:r w:rsidRPr="00064D75">
              <w:rPr>
                <w:rFonts w:ascii="Arial" w:hAnsi="Arial" w:cs="Arial"/>
                <w:b/>
                <w:bCs/>
                <w:snapToGrid/>
                <w:sz w:val="18"/>
                <w:szCs w:val="18"/>
                <w:lang w:val="sr-Cyrl-BA"/>
              </w:rPr>
              <w:t xml:space="preserve"> </w:t>
            </w:r>
          </w:p>
        </w:tc>
      </w:tr>
      <w:tr w:rsidR="00962293" w:rsidRPr="00064D75" w:rsidTr="008E38A7">
        <w:trPr>
          <w:trHeight w:val="20"/>
        </w:trPr>
        <w:tc>
          <w:tcPr>
            <w:tcW w:w="4152" w:type="dxa"/>
            <w:tcBorders>
              <w:top w:val="nil"/>
              <w:left w:val="nil"/>
              <w:bottom w:val="nil"/>
              <w:right w:val="nil"/>
            </w:tcBorders>
            <w:shd w:val="clear" w:color="auto" w:fill="auto"/>
            <w:vAlign w:val="center"/>
            <w:hideMark/>
          </w:tcPr>
          <w:p w:rsidR="00962293" w:rsidRPr="00064D75" w:rsidRDefault="00962293" w:rsidP="008E38A7">
            <w:pPr>
              <w:widowControl/>
              <w:ind w:left="181" w:hanging="181"/>
              <w:rPr>
                <w:rFonts w:ascii="Arial" w:hAnsi="Arial" w:cs="Arial"/>
                <w:b/>
                <w:bCs/>
                <w:snapToGrid/>
                <w:sz w:val="18"/>
                <w:szCs w:val="18"/>
              </w:rPr>
            </w:pPr>
            <w:r w:rsidRPr="00064D75">
              <w:rPr>
                <w:rFonts w:ascii="Arial" w:hAnsi="Arial" w:cs="Arial"/>
                <w:b/>
                <w:bCs/>
                <w:snapToGrid/>
                <w:sz w:val="18"/>
                <w:szCs w:val="18"/>
              </w:rPr>
              <w:t>Орочени депозити и одобрени зајмови:</w:t>
            </w:r>
          </w:p>
        </w:tc>
        <w:tc>
          <w:tcPr>
            <w:tcW w:w="2126" w:type="dxa"/>
            <w:tcBorders>
              <w:top w:val="nil"/>
              <w:left w:val="nil"/>
              <w:right w:val="nil"/>
            </w:tcBorders>
            <w:shd w:val="clear" w:color="auto" w:fill="auto"/>
            <w:noWrap/>
            <w:vAlign w:val="bottom"/>
            <w:hideMark/>
          </w:tcPr>
          <w:p w:rsidR="00962293" w:rsidRPr="00064D75" w:rsidRDefault="00962293" w:rsidP="008E38A7">
            <w:pPr>
              <w:widowControl/>
              <w:jc w:val="right"/>
              <w:rPr>
                <w:rFonts w:ascii="Arial" w:hAnsi="Arial" w:cs="Arial"/>
                <w:b/>
                <w:bCs/>
                <w:snapToGrid/>
                <w:sz w:val="18"/>
                <w:szCs w:val="18"/>
              </w:rPr>
            </w:pPr>
          </w:p>
        </w:tc>
        <w:tc>
          <w:tcPr>
            <w:tcW w:w="1984" w:type="dxa"/>
            <w:tcBorders>
              <w:top w:val="nil"/>
              <w:left w:val="nil"/>
              <w:right w:val="nil"/>
            </w:tcBorders>
            <w:shd w:val="clear" w:color="auto" w:fill="auto"/>
            <w:noWrap/>
            <w:vAlign w:val="bottom"/>
            <w:hideMark/>
          </w:tcPr>
          <w:p w:rsidR="00962293" w:rsidRPr="00064D75" w:rsidRDefault="00962293" w:rsidP="008E38A7">
            <w:pPr>
              <w:widowControl/>
              <w:jc w:val="right"/>
              <w:rPr>
                <w:rFonts w:ascii="Arial" w:hAnsi="Arial" w:cs="Arial"/>
                <w:b/>
                <w:bCs/>
                <w:snapToGrid/>
                <w:sz w:val="18"/>
                <w:szCs w:val="18"/>
              </w:rPr>
            </w:pPr>
          </w:p>
        </w:tc>
      </w:tr>
      <w:tr w:rsidR="00336933" w:rsidRPr="00064D75" w:rsidTr="005D02FB">
        <w:trPr>
          <w:trHeight w:val="20"/>
        </w:trPr>
        <w:tc>
          <w:tcPr>
            <w:tcW w:w="4152" w:type="dxa"/>
            <w:tcBorders>
              <w:top w:val="nil"/>
              <w:left w:val="nil"/>
              <w:bottom w:val="nil"/>
              <w:right w:val="nil"/>
            </w:tcBorders>
            <w:shd w:val="clear" w:color="auto" w:fill="auto"/>
            <w:vAlign w:val="center"/>
          </w:tcPr>
          <w:p w:rsidR="00336933" w:rsidRDefault="00336933" w:rsidP="00336933">
            <w:pPr>
              <w:widowControl/>
              <w:spacing w:after="100" w:afterAutospacing="1"/>
              <w:rPr>
                <w:rFonts w:ascii="Arial" w:hAnsi="Arial" w:cs="Arial"/>
                <w:color w:val="000000"/>
                <w:sz w:val="18"/>
                <w:szCs w:val="18"/>
              </w:rPr>
            </w:pPr>
            <w:r>
              <w:rPr>
                <w:rFonts w:ascii="Arial" w:hAnsi="Arial" w:cs="Arial"/>
                <w:color w:val="000000"/>
                <w:sz w:val="18"/>
                <w:szCs w:val="18"/>
              </w:rPr>
              <w:t>Банка Поштанска штедионица а.д. Бања Лука</w:t>
            </w:r>
          </w:p>
        </w:tc>
        <w:tc>
          <w:tcPr>
            <w:tcW w:w="2126" w:type="dxa"/>
            <w:tcBorders>
              <w:top w:val="nil"/>
              <w:left w:val="nil"/>
              <w:bottom w:val="nil"/>
              <w:right w:val="nil"/>
            </w:tcBorders>
            <w:shd w:val="clear" w:color="000000" w:fill="FFFFFF"/>
          </w:tcPr>
          <w:p w:rsidR="00336933" w:rsidRPr="007168BF" w:rsidRDefault="00336933" w:rsidP="00336933">
            <w:pPr>
              <w:widowControl/>
              <w:jc w:val="right"/>
              <w:rPr>
                <w:rFonts w:ascii="Arial" w:hAnsi="Arial" w:cs="Arial"/>
                <w:color w:val="000000"/>
                <w:sz w:val="18"/>
                <w:szCs w:val="18"/>
              </w:rPr>
            </w:pPr>
            <w:r w:rsidRPr="007168BF">
              <w:rPr>
                <w:rFonts w:ascii="Arial" w:hAnsi="Arial" w:cs="Arial"/>
                <w:sz w:val="18"/>
                <w:szCs w:val="18"/>
              </w:rPr>
              <w:t>450,000</w:t>
            </w:r>
          </w:p>
        </w:tc>
        <w:tc>
          <w:tcPr>
            <w:tcW w:w="1984" w:type="dxa"/>
            <w:tcBorders>
              <w:top w:val="nil"/>
              <w:left w:val="nil"/>
              <w:bottom w:val="nil"/>
              <w:right w:val="nil"/>
            </w:tcBorders>
            <w:shd w:val="clear" w:color="000000" w:fill="FFFFFF"/>
            <w:vAlign w:val="bottom"/>
          </w:tcPr>
          <w:p w:rsidR="00336933" w:rsidRPr="00124F1D" w:rsidRDefault="00336933" w:rsidP="00336933">
            <w:pPr>
              <w:widowControl/>
              <w:jc w:val="right"/>
              <w:rPr>
                <w:rFonts w:ascii="Arial" w:hAnsi="Arial" w:cs="Arial"/>
                <w:color w:val="000000"/>
                <w:sz w:val="18"/>
                <w:szCs w:val="18"/>
              </w:rPr>
            </w:pPr>
            <w:r>
              <w:rPr>
                <w:rFonts w:ascii="Arial" w:hAnsi="Arial" w:cs="Arial"/>
                <w:color w:val="000000"/>
                <w:sz w:val="18"/>
                <w:szCs w:val="18"/>
              </w:rPr>
              <w:t>2,350,000</w:t>
            </w:r>
          </w:p>
        </w:tc>
      </w:tr>
      <w:tr w:rsidR="00336933" w:rsidRPr="00064D75" w:rsidTr="005D02FB">
        <w:trPr>
          <w:trHeight w:val="20"/>
        </w:trPr>
        <w:tc>
          <w:tcPr>
            <w:tcW w:w="4152" w:type="dxa"/>
            <w:tcBorders>
              <w:top w:val="nil"/>
              <w:left w:val="nil"/>
              <w:bottom w:val="nil"/>
              <w:right w:val="nil"/>
            </w:tcBorders>
            <w:shd w:val="clear" w:color="auto" w:fill="auto"/>
            <w:vAlign w:val="center"/>
            <w:hideMark/>
          </w:tcPr>
          <w:p w:rsidR="00336933" w:rsidRPr="00064D75" w:rsidRDefault="00336933" w:rsidP="00336933">
            <w:pPr>
              <w:widowControl/>
              <w:spacing w:after="100" w:afterAutospacing="1"/>
              <w:rPr>
                <w:rFonts w:ascii="Arial" w:hAnsi="Arial" w:cs="Arial"/>
                <w:snapToGrid/>
                <w:color w:val="000000"/>
                <w:sz w:val="18"/>
                <w:szCs w:val="18"/>
              </w:rPr>
            </w:pPr>
            <w:r>
              <w:rPr>
                <w:rFonts w:ascii="Arial" w:hAnsi="Arial" w:cs="Arial"/>
                <w:color w:val="000000"/>
                <w:sz w:val="18"/>
                <w:szCs w:val="18"/>
              </w:rPr>
              <w:t>МФ банка БЛ</w:t>
            </w:r>
          </w:p>
        </w:tc>
        <w:tc>
          <w:tcPr>
            <w:tcW w:w="2126" w:type="dxa"/>
            <w:tcBorders>
              <w:top w:val="nil"/>
              <w:left w:val="nil"/>
              <w:bottom w:val="nil"/>
              <w:right w:val="nil"/>
            </w:tcBorders>
            <w:shd w:val="clear" w:color="000000" w:fill="FFFFFF"/>
          </w:tcPr>
          <w:p w:rsidR="00336933" w:rsidRPr="007168BF" w:rsidRDefault="00336933" w:rsidP="00336933">
            <w:pPr>
              <w:widowControl/>
              <w:jc w:val="right"/>
              <w:rPr>
                <w:rFonts w:ascii="Arial" w:hAnsi="Arial" w:cs="Arial"/>
                <w:snapToGrid/>
                <w:sz w:val="18"/>
                <w:szCs w:val="18"/>
              </w:rPr>
            </w:pPr>
            <w:r w:rsidRPr="007168BF">
              <w:rPr>
                <w:rFonts w:ascii="Arial" w:hAnsi="Arial" w:cs="Arial"/>
                <w:sz w:val="18"/>
                <w:szCs w:val="18"/>
              </w:rPr>
              <w:t>3,150,000</w:t>
            </w:r>
          </w:p>
        </w:tc>
        <w:tc>
          <w:tcPr>
            <w:tcW w:w="1984" w:type="dxa"/>
            <w:tcBorders>
              <w:top w:val="nil"/>
              <w:left w:val="nil"/>
              <w:bottom w:val="nil"/>
              <w:right w:val="nil"/>
            </w:tcBorders>
            <w:shd w:val="clear" w:color="000000" w:fill="FFFFFF"/>
            <w:vAlign w:val="bottom"/>
          </w:tcPr>
          <w:p w:rsidR="00336933" w:rsidRPr="00106A07" w:rsidRDefault="00336933" w:rsidP="00336933">
            <w:pPr>
              <w:widowControl/>
              <w:jc w:val="right"/>
              <w:rPr>
                <w:rFonts w:ascii="Arial" w:hAnsi="Arial" w:cs="Arial"/>
                <w:snapToGrid/>
                <w:sz w:val="18"/>
                <w:szCs w:val="18"/>
              </w:rPr>
            </w:pPr>
            <w:r>
              <w:rPr>
                <w:rFonts w:ascii="Arial" w:hAnsi="Arial" w:cs="Arial"/>
                <w:color w:val="000000"/>
                <w:sz w:val="18"/>
                <w:szCs w:val="18"/>
              </w:rPr>
              <w:t>550,000</w:t>
            </w:r>
          </w:p>
        </w:tc>
      </w:tr>
      <w:tr w:rsidR="00336933" w:rsidRPr="00064D75" w:rsidTr="005D02FB">
        <w:trPr>
          <w:trHeight w:val="20"/>
        </w:trPr>
        <w:tc>
          <w:tcPr>
            <w:tcW w:w="4152" w:type="dxa"/>
            <w:tcBorders>
              <w:top w:val="nil"/>
              <w:left w:val="nil"/>
              <w:bottom w:val="nil"/>
              <w:right w:val="nil"/>
            </w:tcBorders>
            <w:shd w:val="clear" w:color="auto" w:fill="auto"/>
            <w:vAlign w:val="center"/>
            <w:hideMark/>
          </w:tcPr>
          <w:p w:rsidR="00336933" w:rsidRPr="00064D75" w:rsidRDefault="00336933" w:rsidP="00336933">
            <w:pPr>
              <w:widowControl/>
              <w:rPr>
                <w:rFonts w:ascii="Arial" w:hAnsi="Arial" w:cs="Arial"/>
                <w:snapToGrid/>
                <w:color w:val="000000"/>
                <w:sz w:val="18"/>
                <w:szCs w:val="18"/>
              </w:rPr>
            </w:pPr>
            <w:r>
              <w:rPr>
                <w:rFonts w:ascii="Arial" w:hAnsi="Arial" w:cs="Arial"/>
                <w:color w:val="000000"/>
                <w:sz w:val="18"/>
                <w:szCs w:val="18"/>
              </w:rPr>
              <w:t>Наша банка а.д. Бања Лука</w:t>
            </w:r>
          </w:p>
        </w:tc>
        <w:tc>
          <w:tcPr>
            <w:tcW w:w="2126" w:type="dxa"/>
            <w:tcBorders>
              <w:top w:val="nil"/>
              <w:left w:val="nil"/>
              <w:bottom w:val="nil"/>
              <w:right w:val="nil"/>
            </w:tcBorders>
            <w:shd w:val="clear" w:color="000000" w:fill="FFFFFF"/>
          </w:tcPr>
          <w:p w:rsidR="00336933" w:rsidRPr="007168BF" w:rsidRDefault="00336933" w:rsidP="00336933">
            <w:pPr>
              <w:widowControl/>
              <w:jc w:val="right"/>
              <w:rPr>
                <w:rFonts w:ascii="Arial" w:hAnsi="Arial" w:cs="Arial"/>
                <w:snapToGrid/>
                <w:sz w:val="18"/>
                <w:szCs w:val="18"/>
                <w:lang w:val="sr-Cyrl-BA"/>
              </w:rPr>
            </w:pPr>
            <w:r w:rsidRPr="007168BF">
              <w:rPr>
                <w:rFonts w:ascii="Arial" w:hAnsi="Arial" w:cs="Arial"/>
                <w:sz w:val="18"/>
                <w:szCs w:val="18"/>
              </w:rPr>
              <w:t>250,000</w:t>
            </w:r>
          </w:p>
        </w:tc>
        <w:tc>
          <w:tcPr>
            <w:tcW w:w="1984" w:type="dxa"/>
            <w:tcBorders>
              <w:top w:val="nil"/>
              <w:left w:val="nil"/>
              <w:bottom w:val="nil"/>
              <w:right w:val="nil"/>
            </w:tcBorders>
            <w:shd w:val="clear" w:color="000000" w:fill="FFFFFF"/>
            <w:vAlign w:val="bottom"/>
          </w:tcPr>
          <w:p w:rsidR="00336933" w:rsidRPr="00064D75" w:rsidRDefault="00336933" w:rsidP="00336933">
            <w:pPr>
              <w:widowControl/>
              <w:jc w:val="right"/>
              <w:rPr>
                <w:rFonts w:ascii="Arial" w:hAnsi="Arial" w:cs="Arial"/>
                <w:snapToGrid/>
                <w:sz w:val="18"/>
                <w:szCs w:val="18"/>
                <w:lang w:val="sr-Cyrl-BA"/>
              </w:rPr>
            </w:pPr>
            <w:r>
              <w:rPr>
                <w:rFonts w:ascii="Arial" w:hAnsi="Arial" w:cs="Arial"/>
                <w:color w:val="000000"/>
                <w:sz w:val="18"/>
                <w:szCs w:val="18"/>
              </w:rPr>
              <w:t>250,000</w:t>
            </w:r>
          </w:p>
        </w:tc>
      </w:tr>
      <w:tr w:rsidR="00336933" w:rsidRPr="00064D75" w:rsidTr="005D02FB">
        <w:trPr>
          <w:trHeight w:val="20"/>
        </w:trPr>
        <w:tc>
          <w:tcPr>
            <w:tcW w:w="4152" w:type="dxa"/>
            <w:tcBorders>
              <w:top w:val="nil"/>
              <w:left w:val="nil"/>
              <w:bottom w:val="nil"/>
              <w:right w:val="nil"/>
            </w:tcBorders>
            <w:shd w:val="clear" w:color="auto" w:fill="auto"/>
            <w:vAlign w:val="center"/>
            <w:hideMark/>
          </w:tcPr>
          <w:p w:rsidR="00336933" w:rsidRPr="00064D75" w:rsidRDefault="00336933" w:rsidP="00336933">
            <w:pPr>
              <w:widowControl/>
              <w:rPr>
                <w:rFonts w:ascii="Arial" w:hAnsi="Arial" w:cs="Arial"/>
                <w:snapToGrid/>
                <w:color w:val="000000"/>
                <w:sz w:val="18"/>
                <w:szCs w:val="18"/>
              </w:rPr>
            </w:pPr>
            <w:r>
              <w:rPr>
                <w:rFonts w:ascii="Arial" w:hAnsi="Arial" w:cs="Arial"/>
                <w:color w:val="000000"/>
                <w:sz w:val="18"/>
                <w:szCs w:val="18"/>
              </w:rPr>
              <w:t>Нова банка БЛ</w:t>
            </w:r>
          </w:p>
        </w:tc>
        <w:tc>
          <w:tcPr>
            <w:tcW w:w="2126" w:type="dxa"/>
            <w:tcBorders>
              <w:top w:val="nil"/>
              <w:left w:val="nil"/>
              <w:bottom w:val="nil"/>
              <w:right w:val="nil"/>
            </w:tcBorders>
            <w:shd w:val="clear" w:color="000000" w:fill="FFFFFF"/>
            <w:vAlign w:val="bottom"/>
          </w:tcPr>
          <w:p w:rsidR="00336933" w:rsidRPr="00DA5717" w:rsidRDefault="00336933" w:rsidP="00336933">
            <w:pPr>
              <w:widowControl/>
              <w:jc w:val="right"/>
              <w:rPr>
                <w:rFonts w:ascii="Arial" w:hAnsi="Arial" w:cs="Arial"/>
                <w:snapToGrid/>
                <w:sz w:val="18"/>
                <w:szCs w:val="18"/>
                <w:lang w:val="sr-Cyrl-BA"/>
              </w:rPr>
            </w:pPr>
            <w:r>
              <w:rPr>
                <w:rFonts w:ascii="Arial" w:hAnsi="Arial" w:cs="Arial"/>
                <w:color w:val="000000"/>
                <w:sz w:val="18"/>
                <w:szCs w:val="18"/>
              </w:rPr>
              <w:t>-</w:t>
            </w:r>
          </w:p>
        </w:tc>
        <w:tc>
          <w:tcPr>
            <w:tcW w:w="1984" w:type="dxa"/>
            <w:tcBorders>
              <w:top w:val="nil"/>
              <w:left w:val="nil"/>
              <w:bottom w:val="nil"/>
              <w:right w:val="nil"/>
            </w:tcBorders>
            <w:shd w:val="clear" w:color="000000" w:fill="FFFFFF"/>
            <w:vAlign w:val="bottom"/>
          </w:tcPr>
          <w:p w:rsidR="00336933" w:rsidRPr="00DA5717" w:rsidRDefault="00336933" w:rsidP="00336933">
            <w:pPr>
              <w:widowControl/>
              <w:jc w:val="right"/>
              <w:rPr>
                <w:rFonts w:ascii="Arial" w:hAnsi="Arial" w:cs="Arial"/>
                <w:snapToGrid/>
                <w:sz w:val="18"/>
                <w:szCs w:val="18"/>
                <w:lang w:val="sr-Cyrl-BA"/>
              </w:rPr>
            </w:pPr>
            <w:r>
              <w:rPr>
                <w:rFonts w:ascii="Arial" w:hAnsi="Arial" w:cs="Arial"/>
                <w:color w:val="000000"/>
                <w:sz w:val="18"/>
                <w:szCs w:val="18"/>
              </w:rPr>
              <w:t>100,000</w:t>
            </w:r>
          </w:p>
        </w:tc>
      </w:tr>
      <w:tr w:rsidR="00336933" w:rsidRPr="00064D75" w:rsidTr="005D02FB">
        <w:trPr>
          <w:trHeight w:val="20"/>
        </w:trPr>
        <w:tc>
          <w:tcPr>
            <w:tcW w:w="4152" w:type="dxa"/>
            <w:tcBorders>
              <w:top w:val="nil"/>
              <w:left w:val="nil"/>
              <w:bottom w:val="nil"/>
              <w:right w:val="nil"/>
            </w:tcBorders>
            <w:shd w:val="clear" w:color="auto" w:fill="auto"/>
            <w:vAlign w:val="center"/>
            <w:hideMark/>
          </w:tcPr>
          <w:p w:rsidR="00336933" w:rsidRPr="00064D75" w:rsidRDefault="00336933" w:rsidP="00336933">
            <w:pPr>
              <w:widowControl/>
              <w:rPr>
                <w:rFonts w:ascii="Arial" w:hAnsi="Arial" w:cs="Arial"/>
                <w:snapToGrid/>
                <w:color w:val="000000"/>
                <w:sz w:val="18"/>
                <w:szCs w:val="18"/>
              </w:rPr>
            </w:pPr>
            <w:r>
              <w:rPr>
                <w:rFonts w:ascii="Arial" w:hAnsi="Arial" w:cs="Arial"/>
                <w:color w:val="000000"/>
                <w:sz w:val="18"/>
                <w:szCs w:val="18"/>
              </w:rPr>
              <w:t>Адико банка ад БЛ</w:t>
            </w:r>
          </w:p>
        </w:tc>
        <w:tc>
          <w:tcPr>
            <w:tcW w:w="2126" w:type="dxa"/>
            <w:tcBorders>
              <w:top w:val="nil"/>
              <w:left w:val="nil"/>
              <w:bottom w:val="nil"/>
              <w:right w:val="nil"/>
            </w:tcBorders>
            <w:shd w:val="clear" w:color="000000" w:fill="FFFFFF"/>
            <w:vAlign w:val="bottom"/>
          </w:tcPr>
          <w:p w:rsidR="00336933" w:rsidRPr="00D73ABA" w:rsidRDefault="00336933" w:rsidP="00336933">
            <w:pPr>
              <w:jc w:val="right"/>
              <w:rPr>
                <w:rFonts w:ascii="Arial" w:hAnsi="Arial" w:cs="Arial"/>
                <w:color w:val="000000"/>
                <w:sz w:val="18"/>
                <w:szCs w:val="18"/>
                <w:lang w:val="sr-Cyrl-BA"/>
              </w:rPr>
            </w:pPr>
            <w:r>
              <w:rPr>
                <w:rFonts w:ascii="Arial" w:hAnsi="Arial" w:cs="Arial"/>
                <w:color w:val="000000"/>
                <w:sz w:val="18"/>
                <w:szCs w:val="18"/>
                <w:lang w:val="sr-Cyrl-BA"/>
              </w:rPr>
              <w:t>-</w:t>
            </w:r>
            <w:r>
              <w:rPr>
                <w:rFonts w:ascii="Arial" w:hAnsi="Arial" w:cs="Arial"/>
                <w:color w:val="000000"/>
                <w:sz w:val="18"/>
                <w:szCs w:val="18"/>
              </w:rPr>
              <w:t> </w:t>
            </w:r>
          </w:p>
        </w:tc>
        <w:tc>
          <w:tcPr>
            <w:tcW w:w="1984" w:type="dxa"/>
            <w:tcBorders>
              <w:top w:val="nil"/>
              <w:left w:val="nil"/>
              <w:bottom w:val="nil"/>
              <w:right w:val="nil"/>
            </w:tcBorders>
            <w:shd w:val="clear" w:color="000000" w:fill="FFFFFF"/>
            <w:vAlign w:val="bottom"/>
          </w:tcPr>
          <w:p w:rsidR="00336933" w:rsidRPr="00D73ABA" w:rsidRDefault="00336933" w:rsidP="00336933">
            <w:pPr>
              <w:jc w:val="right"/>
              <w:rPr>
                <w:rFonts w:ascii="Arial" w:hAnsi="Arial" w:cs="Arial"/>
                <w:color w:val="000000"/>
                <w:sz w:val="18"/>
                <w:szCs w:val="18"/>
                <w:lang w:val="sr-Cyrl-BA"/>
              </w:rPr>
            </w:pPr>
            <w:r>
              <w:rPr>
                <w:rFonts w:ascii="Arial" w:hAnsi="Arial" w:cs="Arial"/>
                <w:color w:val="000000"/>
                <w:sz w:val="18"/>
                <w:szCs w:val="18"/>
                <w:lang w:val="sr-Cyrl-BA"/>
              </w:rPr>
              <w:t>-</w:t>
            </w:r>
            <w:r>
              <w:rPr>
                <w:rFonts w:ascii="Arial" w:hAnsi="Arial" w:cs="Arial"/>
                <w:color w:val="000000"/>
                <w:sz w:val="18"/>
                <w:szCs w:val="18"/>
              </w:rPr>
              <w:t> </w:t>
            </w:r>
          </w:p>
        </w:tc>
      </w:tr>
      <w:tr w:rsidR="00336933" w:rsidRPr="00064D75" w:rsidTr="005D02FB">
        <w:trPr>
          <w:trHeight w:val="20"/>
        </w:trPr>
        <w:tc>
          <w:tcPr>
            <w:tcW w:w="4152" w:type="dxa"/>
            <w:tcBorders>
              <w:top w:val="nil"/>
              <w:left w:val="nil"/>
              <w:bottom w:val="nil"/>
              <w:right w:val="nil"/>
            </w:tcBorders>
            <w:shd w:val="clear" w:color="auto" w:fill="auto"/>
            <w:vAlign w:val="center"/>
          </w:tcPr>
          <w:p w:rsidR="00336933" w:rsidRPr="005315E4" w:rsidRDefault="00336933" w:rsidP="00336933">
            <w:pPr>
              <w:widowControl/>
              <w:rPr>
                <w:rFonts w:ascii="Arial" w:hAnsi="Arial" w:cs="Arial"/>
                <w:color w:val="000000"/>
                <w:sz w:val="18"/>
                <w:szCs w:val="18"/>
              </w:rPr>
            </w:pPr>
            <w:r>
              <w:rPr>
                <w:rFonts w:ascii="Arial" w:hAnsi="Arial" w:cs="Arial"/>
                <w:color w:val="000000"/>
                <w:sz w:val="18"/>
                <w:szCs w:val="18"/>
              </w:rPr>
              <w:t>Одобрени зајмови</w:t>
            </w:r>
          </w:p>
        </w:tc>
        <w:tc>
          <w:tcPr>
            <w:tcW w:w="2126" w:type="dxa"/>
            <w:tcBorders>
              <w:top w:val="nil"/>
              <w:left w:val="nil"/>
              <w:bottom w:val="nil"/>
              <w:right w:val="nil"/>
            </w:tcBorders>
            <w:shd w:val="clear" w:color="000000" w:fill="FFFFFF"/>
            <w:vAlign w:val="bottom"/>
          </w:tcPr>
          <w:p w:rsidR="00336933" w:rsidRDefault="00336933" w:rsidP="00336933">
            <w:pPr>
              <w:jc w:val="right"/>
              <w:rPr>
                <w:rFonts w:ascii="Arial" w:hAnsi="Arial" w:cs="Arial"/>
                <w:color w:val="000000"/>
                <w:sz w:val="18"/>
                <w:szCs w:val="18"/>
                <w:lang w:val="sr-Cyrl-BA"/>
              </w:rPr>
            </w:pPr>
            <w:r>
              <w:rPr>
                <w:rFonts w:ascii="Arial" w:hAnsi="Arial" w:cs="Arial"/>
                <w:color w:val="000000"/>
                <w:sz w:val="18"/>
                <w:szCs w:val="18"/>
                <w:lang w:val="sr-Cyrl-BA"/>
              </w:rPr>
              <w:t>-</w:t>
            </w:r>
          </w:p>
        </w:tc>
        <w:tc>
          <w:tcPr>
            <w:tcW w:w="1984" w:type="dxa"/>
            <w:tcBorders>
              <w:top w:val="nil"/>
              <w:left w:val="nil"/>
              <w:bottom w:val="nil"/>
              <w:right w:val="nil"/>
            </w:tcBorders>
            <w:shd w:val="clear" w:color="000000" w:fill="FFFFFF"/>
            <w:vAlign w:val="bottom"/>
          </w:tcPr>
          <w:p w:rsidR="00336933" w:rsidRDefault="00336933" w:rsidP="00336933">
            <w:pPr>
              <w:jc w:val="right"/>
              <w:rPr>
                <w:rFonts w:ascii="Arial" w:hAnsi="Arial" w:cs="Arial"/>
                <w:color w:val="000000"/>
                <w:sz w:val="18"/>
                <w:szCs w:val="18"/>
                <w:lang w:val="sr-Cyrl-BA"/>
              </w:rPr>
            </w:pPr>
            <w:r>
              <w:rPr>
                <w:rFonts w:ascii="Arial" w:hAnsi="Arial" w:cs="Arial"/>
                <w:color w:val="000000"/>
                <w:sz w:val="18"/>
                <w:szCs w:val="18"/>
                <w:lang w:val="sr-Cyrl-BA"/>
              </w:rPr>
              <w:t>-</w:t>
            </w:r>
          </w:p>
        </w:tc>
      </w:tr>
      <w:tr w:rsidR="00336933" w:rsidRPr="00064D75" w:rsidTr="008E38A7">
        <w:trPr>
          <w:trHeight w:val="20"/>
        </w:trPr>
        <w:tc>
          <w:tcPr>
            <w:tcW w:w="4152" w:type="dxa"/>
            <w:tcBorders>
              <w:top w:val="nil"/>
              <w:left w:val="nil"/>
              <w:bottom w:val="nil"/>
              <w:right w:val="nil"/>
            </w:tcBorders>
            <w:shd w:val="clear" w:color="auto" w:fill="auto"/>
            <w:vAlign w:val="center"/>
            <w:hideMark/>
          </w:tcPr>
          <w:p w:rsidR="00336933" w:rsidRPr="00064D75" w:rsidRDefault="00336933" w:rsidP="00336933">
            <w:pPr>
              <w:widowControl/>
              <w:rPr>
                <w:rFonts w:ascii="Arial" w:hAnsi="Arial" w:cs="Arial"/>
                <w:snapToGrid/>
                <w:color w:val="000000"/>
                <w:sz w:val="18"/>
                <w:szCs w:val="18"/>
              </w:rPr>
            </w:pPr>
          </w:p>
        </w:tc>
        <w:tc>
          <w:tcPr>
            <w:tcW w:w="2126" w:type="dxa"/>
            <w:tcBorders>
              <w:top w:val="single" w:sz="4" w:space="0" w:color="auto"/>
              <w:left w:val="nil"/>
              <w:bottom w:val="single" w:sz="4" w:space="0" w:color="auto"/>
              <w:right w:val="nil"/>
            </w:tcBorders>
            <w:shd w:val="clear" w:color="auto" w:fill="auto"/>
            <w:vAlign w:val="bottom"/>
          </w:tcPr>
          <w:p w:rsidR="00336933" w:rsidRPr="00E907DF" w:rsidRDefault="00336933" w:rsidP="00336933">
            <w:pPr>
              <w:jc w:val="right"/>
              <w:rPr>
                <w:rFonts w:ascii="Arial" w:hAnsi="Arial" w:cs="Arial"/>
                <w:b/>
                <w:bCs/>
                <w:color w:val="000000"/>
                <w:sz w:val="18"/>
                <w:szCs w:val="18"/>
              </w:rPr>
            </w:pPr>
            <w:r>
              <w:rPr>
                <w:rFonts w:ascii="Arial" w:hAnsi="Arial" w:cs="Arial"/>
                <w:b/>
                <w:bCs/>
                <w:color w:val="000000"/>
                <w:sz w:val="18"/>
                <w:szCs w:val="18"/>
              </w:rPr>
              <w:t>3,850,000</w:t>
            </w:r>
          </w:p>
        </w:tc>
        <w:tc>
          <w:tcPr>
            <w:tcW w:w="1984" w:type="dxa"/>
            <w:tcBorders>
              <w:top w:val="single" w:sz="4" w:space="0" w:color="auto"/>
              <w:left w:val="nil"/>
              <w:bottom w:val="single" w:sz="4" w:space="0" w:color="auto"/>
              <w:right w:val="nil"/>
            </w:tcBorders>
            <w:shd w:val="clear" w:color="auto" w:fill="auto"/>
            <w:vAlign w:val="bottom"/>
          </w:tcPr>
          <w:p w:rsidR="00336933" w:rsidRPr="00E907DF" w:rsidRDefault="00336933" w:rsidP="00336933">
            <w:pPr>
              <w:jc w:val="right"/>
              <w:rPr>
                <w:rFonts w:ascii="Arial" w:hAnsi="Arial" w:cs="Arial"/>
                <w:b/>
                <w:bCs/>
                <w:color w:val="000000"/>
                <w:sz w:val="18"/>
                <w:szCs w:val="18"/>
              </w:rPr>
            </w:pPr>
            <w:r>
              <w:rPr>
                <w:rFonts w:ascii="Arial" w:hAnsi="Arial" w:cs="Arial"/>
                <w:b/>
                <w:bCs/>
                <w:color w:val="000000"/>
                <w:sz w:val="18"/>
                <w:szCs w:val="18"/>
              </w:rPr>
              <w:t>3,250,000</w:t>
            </w:r>
          </w:p>
        </w:tc>
      </w:tr>
      <w:tr w:rsidR="00962293" w:rsidRPr="00064D75" w:rsidTr="008E38A7">
        <w:trPr>
          <w:trHeight w:val="20"/>
        </w:trPr>
        <w:tc>
          <w:tcPr>
            <w:tcW w:w="4152" w:type="dxa"/>
            <w:tcBorders>
              <w:top w:val="nil"/>
              <w:left w:val="nil"/>
              <w:bottom w:val="nil"/>
              <w:right w:val="nil"/>
            </w:tcBorders>
            <w:shd w:val="clear" w:color="auto" w:fill="auto"/>
            <w:vAlign w:val="center"/>
            <w:hideMark/>
          </w:tcPr>
          <w:p w:rsidR="00962293" w:rsidRPr="00B07966" w:rsidRDefault="00962293" w:rsidP="008E38A7">
            <w:pPr>
              <w:widowControl/>
              <w:rPr>
                <w:rFonts w:ascii="Arial" w:hAnsi="Arial" w:cs="Arial"/>
                <w:b/>
                <w:bCs/>
                <w:snapToGrid/>
                <w:color w:val="000000"/>
                <w:sz w:val="18"/>
                <w:szCs w:val="18"/>
              </w:rPr>
            </w:pPr>
            <w:r w:rsidRPr="00064D75">
              <w:rPr>
                <w:rFonts w:ascii="Arial" w:hAnsi="Arial" w:cs="Arial"/>
                <w:b/>
                <w:bCs/>
                <w:snapToGrid/>
                <w:color w:val="000000"/>
                <w:sz w:val="18"/>
                <w:szCs w:val="18"/>
              </w:rPr>
              <w:t>Финансијска средства по фер вр</w:t>
            </w:r>
            <w:r w:rsidRPr="00064D75">
              <w:rPr>
                <w:rFonts w:ascii="Arial" w:hAnsi="Arial" w:cs="Arial"/>
                <w:b/>
                <w:bCs/>
                <w:snapToGrid/>
                <w:color w:val="000000"/>
                <w:sz w:val="18"/>
                <w:szCs w:val="18"/>
                <w:lang w:val="sr-Cyrl-BA"/>
              </w:rPr>
              <w:t>иједности</w:t>
            </w:r>
            <w:r w:rsidRPr="00064D75">
              <w:rPr>
                <w:rFonts w:ascii="Arial" w:hAnsi="Arial" w:cs="Arial"/>
                <w:b/>
                <w:bCs/>
                <w:snapToGrid/>
                <w:color w:val="000000"/>
                <w:sz w:val="18"/>
                <w:szCs w:val="18"/>
              </w:rPr>
              <w:t xml:space="preserve"> кроз БУ</w:t>
            </w:r>
            <w:r w:rsidRPr="00064D75">
              <w:rPr>
                <w:rFonts w:ascii="Arial" w:hAnsi="Arial" w:cs="Arial"/>
                <w:b/>
                <w:bCs/>
                <w:snapToGrid/>
                <w:color w:val="000000"/>
                <w:sz w:val="18"/>
                <w:szCs w:val="18"/>
                <w:lang w:val="sr-Cyrl-BA"/>
              </w:rPr>
              <w:t xml:space="preserve"> нам</w:t>
            </w:r>
            <w:r>
              <w:rPr>
                <w:rFonts w:ascii="Arial" w:hAnsi="Arial" w:cs="Arial"/>
                <w:b/>
                <w:bCs/>
                <w:snapToGrid/>
                <w:color w:val="000000"/>
                <w:sz w:val="18"/>
                <w:szCs w:val="18"/>
                <w:lang w:val="sr-Cyrl-BA"/>
              </w:rPr>
              <w:t>и</w:t>
            </w:r>
            <w:r w:rsidRPr="00064D75">
              <w:rPr>
                <w:rFonts w:ascii="Arial" w:hAnsi="Arial" w:cs="Arial"/>
                <w:b/>
                <w:bCs/>
                <w:snapToGrid/>
                <w:color w:val="000000"/>
                <w:sz w:val="18"/>
                <w:szCs w:val="18"/>
                <w:lang w:val="sr-Cyrl-BA"/>
              </w:rPr>
              <w:t>јењена трговању</w:t>
            </w:r>
            <w:r>
              <w:rPr>
                <w:rFonts w:ascii="Arial" w:hAnsi="Arial" w:cs="Arial"/>
                <w:b/>
                <w:bCs/>
                <w:snapToGrid/>
                <w:color w:val="000000"/>
                <w:sz w:val="18"/>
                <w:szCs w:val="18"/>
              </w:rPr>
              <w:t>:</w:t>
            </w:r>
          </w:p>
        </w:tc>
        <w:tc>
          <w:tcPr>
            <w:tcW w:w="2126" w:type="dxa"/>
            <w:tcBorders>
              <w:top w:val="nil"/>
              <w:left w:val="nil"/>
              <w:bottom w:val="nil"/>
              <w:right w:val="nil"/>
            </w:tcBorders>
            <w:shd w:val="clear" w:color="auto" w:fill="auto"/>
            <w:vAlign w:val="bottom"/>
          </w:tcPr>
          <w:p w:rsidR="00962293" w:rsidRPr="00064D75" w:rsidRDefault="00962293" w:rsidP="008E38A7">
            <w:pPr>
              <w:widowControl/>
              <w:jc w:val="right"/>
              <w:rPr>
                <w:rFonts w:ascii="Arial" w:hAnsi="Arial" w:cs="Arial"/>
                <w:snapToGrid/>
                <w:sz w:val="18"/>
                <w:szCs w:val="18"/>
                <w:lang w:val="sr-Cyrl-BA"/>
              </w:rPr>
            </w:pPr>
          </w:p>
        </w:tc>
        <w:tc>
          <w:tcPr>
            <w:tcW w:w="1984" w:type="dxa"/>
            <w:tcBorders>
              <w:top w:val="nil"/>
              <w:left w:val="nil"/>
              <w:bottom w:val="nil"/>
              <w:right w:val="nil"/>
            </w:tcBorders>
            <w:shd w:val="clear" w:color="auto" w:fill="auto"/>
            <w:vAlign w:val="bottom"/>
            <w:hideMark/>
          </w:tcPr>
          <w:p w:rsidR="00962293" w:rsidRPr="00064D75" w:rsidRDefault="00962293" w:rsidP="008E38A7">
            <w:pPr>
              <w:widowControl/>
              <w:ind w:right="57"/>
              <w:jc w:val="right"/>
              <w:rPr>
                <w:rFonts w:ascii="Arial" w:hAnsi="Arial" w:cs="Arial"/>
                <w:snapToGrid/>
                <w:sz w:val="18"/>
                <w:szCs w:val="18"/>
                <w:lang w:val="sr-Cyrl-BA"/>
              </w:rPr>
            </w:pPr>
          </w:p>
        </w:tc>
      </w:tr>
      <w:tr w:rsidR="00962293" w:rsidRPr="00064D75" w:rsidTr="008E38A7">
        <w:trPr>
          <w:trHeight w:val="20"/>
        </w:trPr>
        <w:tc>
          <w:tcPr>
            <w:tcW w:w="4152" w:type="dxa"/>
            <w:tcBorders>
              <w:top w:val="nil"/>
              <w:left w:val="nil"/>
              <w:bottom w:val="nil"/>
              <w:right w:val="nil"/>
            </w:tcBorders>
            <w:shd w:val="clear" w:color="auto" w:fill="auto"/>
            <w:vAlign w:val="center"/>
            <w:hideMark/>
          </w:tcPr>
          <w:p w:rsidR="00962293" w:rsidRPr="00064D75" w:rsidRDefault="00962293" w:rsidP="008E38A7">
            <w:pPr>
              <w:widowControl/>
              <w:rPr>
                <w:rFonts w:ascii="Arial" w:hAnsi="Arial" w:cs="Arial"/>
                <w:snapToGrid/>
                <w:sz w:val="18"/>
                <w:szCs w:val="18"/>
              </w:rPr>
            </w:pPr>
            <w:r w:rsidRPr="00064D75">
              <w:rPr>
                <w:rFonts w:ascii="Arial" w:hAnsi="Arial" w:cs="Arial"/>
                <w:snapToGrid/>
                <w:sz w:val="18"/>
                <w:szCs w:val="18"/>
                <w:lang w:val="sr-Cyrl-BA"/>
              </w:rPr>
              <w:t xml:space="preserve">Хартије од вриједности  - </w:t>
            </w:r>
            <w:r w:rsidRPr="00064D75">
              <w:rPr>
                <w:rFonts w:ascii="Arial" w:hAnsi="Arial" w:cs="Arial"/>
                <w:snapToGrid/>
                <w:sz w:val="18"/>
                <w:szCs w:val="18"/>
              </w:rPr>
              <w:t>ПИФ Zepter</w:t>
            </w:r>
          </w:p>
        </w:tc>
        <w:tc>
          <w:tcPr>
            <w:tcW w:w="2126" w:type="dxa"/>
            <w:tcBorders>
              <w:top w:val="nil"/>
              <w:left w:val="nil"/>
              <w:bottom w:val="nil"/>
              <w:right w:val="nil"/>
            </w:tcBorders>
            <w:shd w:val="clear" w:color="auto" w:fill="auto"/>
            <w:vAlign w:val="bottom"/>
          </w:tcPr>
          <w:p w:rsidR="00962293" w:rsidRPr="00257261" w:rsidRDefault="00962293" w:rsidP="008E38A7">
            <w:pPr>
              <w:widowControl/>
              <w:jc w:val="right"/>
              <w:rPr>
                <w:rFonts w:ascii="Arial" w:hAnsi="Arial" w:cs="Arial"/>
                <w:snapToGrid/>
                <w:sz w:val="18"/>
                <w:szCs w:val="18"/>
              </w:rPr>
            </w:pPr>
            <w:r>
              <w:rPr>
                <w:rFonts w:ascii="Arial" w:hAnsi="Arial" w:cs="Arial"/>
                <w:sz w:val="18"/>
                <w:szCs w:val="18"/>
              </w:rPr>
              <w:t xml:space="preserve">                                    - </w:t>
            </w:r>
          </w:p>
        </w:tc>
        <w:tc>
          <w:tcPr>
            <w:tcW w:w="1984" w:type="dxa"/>
            <w:tcBorders>
              <w:top w:val="nil"/>
              <w:left w:val="nil"/>
              <w:bottom w:val="nil"/>
              <w:right w:val="nil"/>
            </w:tcBorders>
            <w:shd w:val="clear" w:color="auto" w:fill="auto"/>
            <w:vAlign w:val="bottom"/>
          </w:tcPr>
          <w:p w:rsidR="00962293" w:rsidRPr="00064D75" w:rsidRDefault="00962293" w:rsidP="008E38A7">
            <w:pPr>
              <w:widowControl/>
              <w:ind w:right="57"/>
              <w:jc w:val="right"/>
              <w:rPr>
                <w:rFonts w:ascii="Arial" w:hAnsi="Arial" w:cs="Arial"/>
                <w:snapToGrid/>
                <w:sz w:val="18"/>
                <w:szCs w:val="18"/>
                <w:lang w:val="sr-Cyrl-BA"/>
              </w:rPr>
            </w:pPr>
            <w:r>
              <w:rPr>
                <w:rFonts w:ascii="Arial" w:hAnsi="Arial" w:cs="Arial"/>
                <w:snapToGrid/>
                <w:sz w:val="18"/>
                <w:szCs w:val="18"/>
                <w:lang w:val="sr-Cyrl-BA"/>
              </w:rPr>
              <w:t>-</w:t>
            </w:r>
          </w:p>
        </w:tc>
      </w:tr>
      <w:tr w:rsidR="00336933" w:rsidRPr="00064D75" w:rsidTr="005D02FB">
        <w:trPr>
          <w:trHeight w:val="20"/>
        </w:trPr>
        <w:tc>
          <w:tcPr>
            <w:tcW w:w="4152" w:type="dxa"/>
            <w:tcBorders>
              <w:top w:val="nil"/>
              <w:left w:val="nil"/>
              <w:bottom w:val="nil"/>
              <w:right w:val="nil"/>
            </w:tcBorders>
            <w:shd w:val="clear" w:color="auto" w:fill="auto"/>
            <w:vAlign w:val="center"/>
            <w:hideMark/>
          </w:tcPr>
          <w:p w:rsidR="00336933" w:rsidRPr="008F3AA5" w:rsidRDefault="00336933" w:rsidP="00336933">
            <w:pPr>
              <w:widowControl/>
              <w:ind w:left="181" w:hanging="181"/>
              <w:rPr>
                <w:rFonts w:ascii="Arial" w:hAnsi="Arial" w:cs="Arial"/>
                <w:bCs/>
                <w:snapToGrid/>
                <w:sz w:val="18"/>
                <w:szCs w:val="18"/>
                <w:lang w:val="sr-Cyrl-BA"/>
              </w:rPr>
            </w:pPr>
            <w:r w:rsidRPr="00D65E65">
              <w:rPr>
                <w:rFonts w:ascii="Arial" w:hAnsi="Arial" w:cs="Arial"/>
                <w:bCs/>
                <w:snapToGrid/>
                <w:sz w:val="18"/>
                <w:szCs w:val="18"/>
                <w:lang w:val="sr-Cyrl-BA"/>
              </w:rPr>
              <w:t xml:space="preserve">Хартије од вриједности  - </w:t>
            </w:r>
            <w:r w:rsidRPr="008F3AA5">
              <w:rPr>
                <w:rFonts w:ascii="Arial" w:hAnsi="Arial" w:cs="Arial"/>
                <w:bCs/>
                <w:snapToGrid/>
                <w:sz w:val="18"/>
                <w:szCs w:val="18"/>
                <w:lang w:val="sr-Cyrl-BA"/>
              </w:rPr>
              <w:t>П</w:t>
            </w:r>
            <w:r>
              <w:rPr>
                <w:rFonts w:ascii="Arial" w:hAnsi="Arial" w:cs="Arial"/>
                <w:bCs/>
                <w:snapToGrid/>
                <w:sz w:val="18"/>
                <w:szCs w:val="18"/>
                <w:lang w:val="sr-Cyrl-BA"/>
              </w:rPr>
              <w:t>ПЛП-Проит плус</w:t>
            </w:r>
          </w:p>
        </w:tc>
        <w:tc>
          <w:tcPr>
            <w:tcW w:w="2126" w:type="dxa"/>
            <w:tcBorders>
              <w:top w:val="nil"/>
              <w:left w:val="nil"/>
              <w:bottom w:val="nil"/>
              <w:right w:val="nil"/>
            </w:tcBorders>
            <w:shd w:val="clear" w:color="auto" w:fill="auto"/>
          </w:tcPr>
          <w:p w:rsidR="00336933" w:rsidRPr="002B2408" w:rsidRDefault="00336933" w:rsidP="00336933">
            <w:pPr>
              <w:widowControl/>
              <w:jc w:val="right"/>
              <w:rPr>
                <w:rFonts w:ascii="Arial" w:hAnsi="Arial" w:cs="Arial"/>
                <w:snapToGrid/>
                <w:sz w:val="18"/>
                <w:szCs w:val="18"/>
                <w:lang w:val="sr-Cyrl-BA"/>
              </w:rPr>
            </w:pPr>
            <w:r w:rsidRPr="002B2408">
              <w:rPr>
                <w:rFonts w:ascii="Arial" w:hAnsi="Arial" w:cs="Arial"/>
                <w:sz w:val="18"/>
                <w:szCs w:val="18"/>
              </w:rPr>
              <w:t xml:space="preserve"> 8,455 </w:t>
            </w:r>
          </w:p>
        </w:tc>
        <w:tc>
          <w:tcPr>
            <w:tcW w:w="1984" w:type="dxa"/>
            <w:tcBorders>
              <w:top w:val="nil"/>
              <w:left w:val="nil"/>
              <w:bottom w:val="nil"/>
              <w:right w:val="nil"/>
            </w:tcBorders>
            <w:shd w:val="clear" w:color="auto" w:fill="auto"/>
            <w:vAlign w:val="bottom"/>
          </w:tcPr>
          <w:p w:rsidR="00336933" w:rsidRPr="00064D75" w:rsidRDefault="00336933" w:rsidP="00336933">
            <w:pPr>
              <w:widowControl/>
              <w:ind w:right="57"/>
              <w:jc w:val="right"/>
              <w:rPr>
                <w:rFonts w:ascii="Arial" w:hAnsi="Arial" w:cs="Arial"/>
                <w:snapToGrid/>
                <w:sz w:val="18"/>
                <w:szCs w:val="18"/>
                <w:lang w:val="sr-Cyrl-BA"/>
              </w:rPr>
            </w:pPr>
            <w:r>
              <w:rPr>
                <w:rFonts w:ascii="Arial" w:hAnsi="Arial" w:cs="Arial"/>
                <w:snapToGrid/>
                <w:sz w:val="18"/>
                <w:szCs w:val="18"/>
                <w:lang w:val="sr-Cyrl-BA"/>
              </w:rPr>
              <w:t>9,139</w:t>
            </w:r>
          </w:p>
        </w:tc>
      </w:tr>
      <w:tr w:rsidR="00336933" w:rsidRPr="00064D75" w:rsidTr="005D02FB">
        <w:trPr>
          <w:trHeight w:val="20"/>
        </w:trPr>
        <w:tc>
          <w:tcPr>
            <w:tcW w:w="4152" w:type="dxa"/>
            <w:tcBorders>
              <w:top w:val="nil"/>
              <w:left w:val="nil"/>
              <w:bottom w:val="nil"/>
              <w:right w:val="nil"/>
            </w:tcBorders>
            <w:shd w:val="clear" w:color="auto" w:fill="auto"/>
            <w:vAlign w:val="center"/>
            <w:hideMark/>
          </w:tcPr>
          <w:p w:rsidR="00336933" w:rsidRPr="00064D75" w:rsidRDefault="00336933" w:rsidP="00336933">
            <w:pPr>
              <w:widowControl/>
              <w:rPr>
                <w:rFonts w:ascii="Arial" w:hAnsi="Arial" w:cs="Arial"/>
                <w:snapToGrid/>
                <w:sz w:val="18"/>
                <w:szCs w:val="18"/>
              </w:rPr>
            </w:pPr>
            <w:r w:rsidRPr="00064D75">
              <w:rPr>
                <w:rFonts w:ascii="Arial" w:hAnsi="Arial" w:cs="Arial"/>
                <w:snapToGrid/>
                <w:sz w:val="18"/>
                <w:szCs w:val="18"/>
                <w:lang w:val="sr-Cyrl-BA"/>
              </w:rPr>
              <w:t xml:space="preserve">Хартије од вриједности  - </w:t>
            </w:r>
            <w:r w:rsidRPr="00064D75">
              <w:rPr>
                <w:rFonts w:ascii="Arial" w:hAnsi="Arial" w:cs="Arial"/>
                <w:snapToGrid/>
                <w:sz w:val="18"/>
                <w:szCs w:val="18"/>
              </w:rPr>
              <w:t>Кристал фонд</w:t>
            </w:r>
          </w:p>
        </w:tc>
        <w:tc>
          <w:tcPr>
            <w:tcW w:w="2126" w:type="dxa"/>
            <w:tcBorders>
              <w:top w:val="nil"/>
              <w:left w:val="nil"/>
              <w:bottom w:val="nil"/>
              <w:right w:val="nil"/>
            </w:tcBorders>
            <w:shd w:val="clear" w:color="auto" w:fill="auto"/>
          </w:tcPr>
          <w:p w:rsidR="00336933" w:rsidRPr="002B2408" w:rsidRDefault="00336933" w:rsidP="00336933">
            <w:pPr>
              <w:widowControl/>
              <w:jc w:val="right"/>
              <w:rPr>
                <w:rFonts w:ascii="Arial" w:hAnsi="Arial" w:cs="Arial"/>
                <w:snapToGrid/>
                <w:sz w:val="18"/>
                <w:szCs w:val="18"/>
              </w:rPr>
            </w:pPr>
            <w:r w:rsidRPr="002B2408">
              <w:rPr>
                <w:rFonts w:ascii="Arial" w:hAnsi="Arial" w:cs="Arial"/>
                <w:sz w:val="18"/>
                <w:szCs w:val="18"/>
              </w:rPr>
              <w:t xml:space="preserve"> - </w:t>
            </w:r>
          </w:p>
        </w:tc>
        <w:tc>
          <w:tcPr>
            <w:tcW w:w="1984" w:type="dxa"/>
            <w:tcBorders>
              <w:top w:val="nil"/>
              <w:left w:val="nil"/>
              <w:bottom w:val="nil"/>
              <w:right w:val="nil"/>
            </w:tcBorders>
            <w:shd w:val="clear" w:color="auto" w:fill="auto"/>
            <w:vAlign w:val="bottom"/>
          </w:tcPr>
          <w:p w:rsidR="00336933" w:rsidRPr="00064D75" w:rsidRDefault="00336933" w:rsidP="00336933">
            <w:pPr>
              <w:widowControl/>
              <w:ind w:right="57"/>
              <w:jc w:val="right"/>
              <w:rPr>
                <w:rFonts w:ascii="Arial" w:hAnsi="Arial" w:cs="Arial"/>
                <w:snapToGrid/>
                <w:sz w:val="18"/>
                <w:szCs w:val="18"/>
                <w:lang w:val="sr-Cyrl-BA"/>
              </w:rPr>
            </w:pPr>
            <w:r>
              <w:rPr>
                <w:rFonts w:ascii="Arial" w:hAnsi="Arial" w:cs="Arial"/>
                <w:snapToGrid/>
                <w:sz w:val="18"/>
                <w:szCs w:val="18"/>
                <w:lang w:val="sr-Cyrl-BA"/>
              </w:rPr>
              <w:t>-</w:t>
            </w:r>
          </w:p>
        </w:tc>
      </w:tr>
      <w:tr w:rsidR="00336933" w:rsidRPr="00064D75" w:rsidTr="005D02FB">
        <w:trPr>
          <w:trHeight w:val="20"/>
        </w:trPr>
        <w:tc>
          <w:tcPr>
            <w:tcW w:w="4152" w:type="dxa"/>
            <w:tcBorders>
              <w:top w:val="nil"/>
              <w:left w:val="nil"/>
              <w:bottom w:val="nil"/>
              <w:right w:val="nil"/>
            </w:tcBorders>
            <w:shd w:val="clear" w:color="auto" w:fill="auto"/>
            <w:vAlign w:val="bottom"/>
          </w:tcPr>
          <w:p w:rsidR="00336933" w:rsidRPr="00064D75" w:rsidRDefault="00336933" w:rsidP="00336933">
            <w:pPr>
              <w:rPr>
                <w:rFonts w:ascii="Arial" w:hAnsi="Arial" w:cs="Arial"/>
                <w:sz w:val="18"/>
                <w:szCs w:val="18"/>
              </w:rPr>
            </w:pPr>
            <w:r w:rsidRPr="00064D75">
              <w:rPr>
                <w:rFonts w:ascii="Arial" w:hAnsi="Arial" w:cs="Arial"/>
                <w:sz w:val="18"/>
                <w:szCs w:val="18"/>
              </w:rPr>
              <w:t>DUIF Kristal Invest-OAIF Opportunity fund</w:t>
            </w:r>
          </w:p>
        </w:tc>
        <w:tc>
          <w:tcPr>
            <w:tcW w:w="2126" w:type="dxa"/>
            <w:tcBorders>
              <w:top w:val="nil"/>
              <w:left w:val="nil"/>
              <w:bottom w:val="nil"/>
              <w:right w:val="nil"/>
            </w:tcBorders>
            <w:shd w:val="clear" w:color="auto" w:fill="auto"/>
          </w:tcPr>
          <w:p w:rsidR="00336933" w:rsidRPr="002B2408" w:rsidRDefault="00336933" w:rsidP="00336933">
            <w:pPr>
              <w:widowControl/>
              <w:jc w:val="right"/>
              <w:rPr>
                <w:rFonts w:ascii="Arial" w:hAnsi="Arial" w:cs="Arial"/>
                <w:snapToGrid/>
                <w:sz w:val="18"/>
                <w:szCs w:val="18"/>
              </w:rPr>
            </w:pPr>
            <w:r w:rsidRPr="002B2408">
              <w:rPr>
                <w:rFonts w:ascii="Arial" w:hAnsi="Arial" w:cs="Arial"/>
                <w:sz w:val="18"/>
                <w:szCs w:val="18"/>
              </w:rPr>
              <w:t xml:space="preserve"> - </w:t>
            </w:r>
          </w:p>
        </w:tc>
        <w:tc>
          <w:tcPr>
            <w:tcW w:w="1984" w:type="dxa"/>
            <w:tcBorders>
              <w:top w:val="nil"/>
              <w:left w:val="nil"/>
              <w:bottom w:val="nil"/>
              <w:right w:val="nil"/>
            </w:tcBorders>
            <w:shd w:val="clear" w:color="auto" w:fill="auto"/>
            <w:vAlign w:val="bottom"/>
          </w:tcPr>
          <w:p w:rsidR="00336933" w:rsidRPr="00064D75" w:rsidRDefault="00336933" w:rsidP="00336933">
            <w:pPr>
              <w:widowControl/>
              <w:ind w:right="57"/>
              <w:jc w:val="right"/>
              <w:rPr>
                <w:rFonts w:ascii="Arial" w:hAnsi="Arial" w:cs="Arial"/>
                <w:snapToGrid/>
                <w:sz w:val="18"/>
                <w:szCs w:val="18"/>
                <w:lang w:val="sr-Cyrl-BA"/>
              </w:rPr>
            </w:pPr>
          </w:p>
        </w:tc>
      </w:tr>
      <w:tr w:rsidR="00336933" w:rsidRPr="00064D75" w:rsidTr="005D02FB">
        <w:trPr>
          <w:trHeight w:val="20"/>
        </w:trPr>
        <w:tc>
          <w:tcPr>
            <w:tcW w:w="4152" w:type="dxa"/>
            <w:tcBorders>
              <w:top w:val="nil"/>
              <w:left w:val="nil"/>
              <w:bottom w:val="nil"/>
              <w:right w:val="nil"/>
            </w:tcBorders>
            <w:shd w:val="clear" w:color="auto" w:fill="auto"/>
            <w:vAlign w:val="bottom"/>
          </w:tcPr>
          <w:p w:rsidR="00336933" w:rsidRPr="00064D75" w:rsidRDefault="00336933" w:rsidP="00336933">
            <w:pPr>
              <w:rPr>
                <w:rFonts w:ascii="Arial" w:hAnsi="Arial" w:cs="Arial"/>
                <w:sz w:val="18"/>
                <w:szCs w:val="18"/>
              </w:rPr>
            </w:pPr>
            <w:r w:rsidRPr="00064D75">
              <w:rPr>
                <w:rFonts w:ascii="Arial" w:hAnsi="Arial" w:cs="Arial"/>
                <w:sz w:val="18"/>
                <w:szCs w:val="18"/>
              </w:rPr>
              <w:t>DUIF-Kristal Invest-OMIF Future fund</w:t>
            </w:r>
          </w:p>
        </w:tc>
        <w:tc>
          <w:tcPr>
            <w:tcW w:w="2126" w:type="dxa"/>
            <w:tcBorders>
              <w:top w:val="nil"/>
              <w:left w:val="nil"/>
              <w:bottom w:val="nil"/>
              <w:right w:val="nil"/>
            </w:tcBorders>
            <w:shd w:val="clear" w:color="auto" w:fill="auto"/>
          </w:tcPr>
          <w:p w:rsidR="00336933" w:rsidRPr="002B2408" w:rsidRDefault="00336933" w:rsidP="00336933">
            <w:pPr>
              <w:widowControl/>
              <w:jc w:val="right"/>
              <w:rPr>
                <w:rFonts w:ascii="Arial" w:hAnsi="Arial" w:cs="Arial"/>
                <w:snapToGrid/>
                <w:sz w:val="18"/>
                <w:szCs w:val="18"/>
                <w:lang w:val="sr-Cyrl-BA"/>
              </w:rPr>
            </w:pPr>
            <w:r w:rsidRPr="002B2408">
              <w:rPr>
                <w:rFonts w:ascii="Arial" w:hAnsi="Arial" w:cs="Arial"/>
                <w:sz w:val="18"/>
                <w:szCs w:val="18"/>
              </w:rPr>
              <w:t xml:space="preserve"> 23,236 </w:t>
            </w:r>
          </w:p>
        </w:tc>
        <w:tc>
          <w:tcPr>
            <w:tcW w:w="1984" w:type="dxa"/>
            <w:tcBorders>
              <w:top w:val="nil"/>
              <w:left w:val="nil"/>
              <w:bottom w:val="nil"/>
              <w:right w:val="nil"/>
            </w:tcBorders>
            <w:shd w:val="clear" w:color="auto" w:fill="auto"/>
            <w:vAlign w:val="bottom"/>
          </w:tcPr>
          <w:p w:rsidR="00336933" w:rsidRPr="00064D75" w:rsidRDefault="00336933" w:rsidP="00336933">
            <w:pPr>
              <w:widowControl/>
              <w:jc w:val="right"/>
              <w:rPr>
                <w:rFonts w:ascii="Arial" w:hAnsi="Arial" w:cs="Arial"/>
                <w:snapToGrid/>
                <w:sz w:val="18"/>
                <w:szCs w:val="18"/>
                <w:lang w:val="sr-Cyrl-BA"/>
              </w:rPr>
            </w:pPr>
            <w:r>
              <w:rPr>
                <w:rFonts w:ascii="Arial" w:hAnsi="Arial" w:cs="Arial"/>
                <w:sz w:val="18"/>
                <w:szCs w:val="18"/>
              </w:rPr>
              <w:t xml:space="preserve">                        23,042 </w:t>
            </w:r>
          </w:p>
        </w:tc>
      </w:tr>
      <w:tr w:rsidR="00336933" w:rsidRPr="00064D75" w:rsidTr="005D02FB">
        <w:trPr>
          <w:trHeight w:val="20"/>
        </w:trPr>
        <w:tc>
          <w:tcPr>
            <w:tcW w:w="4152" w:type="dxa"/>
            <w:tcBorders>
              <w:top w:val="nil"/>
              <w:left w:val="nil"/>
              <w:bottom w:val="nil"/>
              <w:right w:val="nil"/>
            </w:tcBorders>
            <w:shd w:val="clear" w:color="auto" w:fill="auto"/>
            <w:vAlign w:val="bottom"/>
          </w:tcPr>
          <w:p w:rsidR="00336933" w:rsidRPr="00064D75" w:rsidRDefault="00336933" w:rsidP="00336933">
            <w:pPr>
              <w:rPr>
                <w:rFonts w:ascii="Arial" w:hAnsi="Arial" w:cs="Arial"/>
                <w:sz w:val="18"/>
                <w:szCs w:val="18"/>
              </w:rPr>
            </w:pPr>
            <w:r w:rsidRPr="00064D75">
              <w:rPr>
                <w:rFonts w:ascii="Arial" w:hAnsi="Arial" w:cs="Arial"/>
                <w:sz w:val="18"/>
                <w:szCs w:val="18"/>
              </w:rPr>
              <w:t>DUIF-Kristal Invest-OMIF Maximus fund</w:t>
            </w:r>
          </w:p>
        </w:tc>
        <w:tc>
          <w:tcPr>
            <w:tcW w:w="2126" w:type="dxa"/>
            <w:tcBorders>
              <w:top w:val="nil"/>
              <w:left w:val="nil"/>
              <w:bottom w:val="nil"/>
              <w:right w:val="nil"/>
            </w:tcBorders>
            <w:shd w:val="clear" w:color="auto" w:fill="auto"/>
          </w:tcPr>
          <w:p w:rsidR="00336933" w:rsidRPr="002B2408" w:rsidRDefault="00336933" w:rsidP="00336933">
            <w:pPr>
              <w:widowControl/>
              <w:jc w:val="right"/>
              <w:rPr>
                <w:rFonts w:ascii="Arial" w:hAnsi="Arial" w:cs="Arial"/>
                <w:snapToGrid/>
                <w:sz w:val="18"/>
                <w:szCs w:val="18"/>
              </w:rPr>
            </w:pPr>
            <w:r w:rsidRPr="002B2408">
              <w:rPr>
                <w:rFonts w:ascii="Arial" w:hAnsi="Arial" w:cs="Arial"/>
                <w:sz w:val="18"/>
                <w:szCs w:val="18"/>
              </w:rPr>
              <w:t xml:space="preserve"> 28,045 </w:t>
            </w:r>
          </w:p>
        </w:tc>
        <w:tc>
          <w:tcPr>
            <w:tcW w:w="1984" w:type="dxa"/>
            <w:tcBorders>
              <w:top w:val="nil"/>
              <w:left w:val="nil"/>
              <w:bottom w:val="nil"/>
              <w:right w:val="nil"/>
            </w:tcBorders>
            <w:shd w:val="clear" w:color="auto" w:fill="auto"/>
            <w:vAlign w:val="bottom"/>
          </w:tcPr>
          <w:p w:rsidR="00336933" w:rsidRPr="00106A07" w:rsidRDefault="00336933" w:rsidP="00336933">
            <w:pPr>
              <w:widowControl/>
              <w:jc w:val="right"/>
              <w:rPr>
                <w:rFonts w:ascii="Arial" w:hAnsi="Arial" w:cs="Arial"/>
                <w:snapToGrid/>
                <w:sz w:val="18"/>
                <w:szCs w:val="18"/>
              </w:rPr>
            </w:pPr>
            <w:r>
              <w:rPr>
                <w:rFonts w:ascii="Arial" w:hAnsi="Arial" w:cs="Arial"/>
                <w:sz w:val="18"/>
                <w:szCs w:val="18"/>
              </w:rPr>
              <w:t xml:space="preserve">                        28,487 </w:t>
            </w:r>
          </w:p>
        </w:tc>
      </w:tr>
      <w:tr w:rsidR="00336933" w:rsidRPr="00064D75" w:rsidTr="005D02FB">
        <w:trPr>
          <w:trHeight w:val="20"/>
        </w:trPr>
        <w:tc>
          <w:tcPr>
            <w:tcW w:w="4152" w:type="dxa"/>
            <w:tcBorders>
              <w:top w:val="nil"/>
              <w:left w:val="nil"/>
              <w:bottom w:val="nil"/>
              <w:right w:val="nil"/>
            </w:tcBorders>
            <w:shd w:val="clear" w:color="auto" w:fill="auto"/>
            <w:vAlign w:val="center"/>
            <w:hideMark/>
          </w:tcPr>
          <w:p w:rsidR="00336933" w:rsidRPr="00064D75" w:rsidRDefault="00336933" w:rsidP="00336933">
            <w:pPr>
              <w:widowControl/>
              <w:rPr>
                <w:rFonts w:ascii="Arial" w:hAnsi="Arial" w:cs="Arial"/>
                <w:snapToGrid/>
                <w:sz w:val="18"/>
                <w:szCs w:val="18"/>
              </w:rPr>
            </w:pPr>
          </w:p>
        </w:tc>
        <w:tc>
          <w:tcPr>
            <w:tcW w:w="2126" w:type="dxa"/>
            <w:tcBorders>
              <w:top w:val="single" w:sz="4" w:space="0" w:color="auto"/>
              <w:left w:val="nil"/>
              <w:bottom w:val="single" w:sz="4" w:space="0" w:color="auto"/>
              <w:right w:val="nil"/>
            </w:tcBorders>
            <w:shd w:val="clear" w:color="auto" w:fill="auto"/>
          </w:tcPr>
          <w:p w:rsidR="00336933" w:rsidRPr="002B2408" w:rsidRDefault="00336933" w:rsidP="00336933">
            <w:pPr>
              <w:jc w:val="right"/>
              <w:rPr>
                <w:rFonts w:ascii="Arial" w:hAnsi="Arial" w:cs="Arial"/>
                <w:b/>
                <w:bCs/>
                <w:sz w:val="18"/>
                <w:szCs w:val="18"/>
              </w:rPr>
            </w:pPr>
            <w:r w:rsidRPr="002B2408">
              <w:rPr>
                <w:rFonts w:ascii="Arial" w:hAnsi="Arial" w:cs="Arial"/>
                <w:b/>
                <w:bCs/>
                <w:sz w:val="18"/>
                <w:szCs w:val="18"/>
              </w:rPr>
              <w:t>59,736</w:t>
            </w:r>
          </w:p>
        </w:tc>
        <w:tc>
          <w:tcPr>
            <w:tcW w:w="1984" w:type="dxa"/>
            <w:tcBorders>
              <w:top w:val="single" w:sz="4" w:space="0" w:color="auto"/>
              <w:left w:val="nil"/>
              <w:bottom w:val="single" w:sz="4" w:space="0" w:color="auto"/>
              <w:right w:val="nil"/>
            </w:tcBorders>
            <w:shd w:val="clear" w:color="auto" w:fill="auto"/>
            <w:vAlign w:val="bottom"/>
          </w:tcPr>
          <w:p w:rsidR="00336933" w:rsidRPr="006E72EA" w:rsidRDefault="00336933" w:rsidP="00336933">
            <w:pPr>
              <w:jc w:val="right"/>
              <w:rPr>
                <w:rFonts w:ascii="Arial" w:hAnsi="Arial" w:cs="Arial"/>
                <w:b/>
                <w:bCs/>
                <w:sz w:val="18"/>
                <w:szCs w:val="18"/>
              </w:rPr>
            </w:pPr>
            <w:r>
              <w:rPr>
                <w:rFonts w:ascii="Arial" w:hAnsi="Arial" w:cs="Arial"/>
                <w:b/>
                <w:bCs/>
                <w:sz w:val="18"/>
                <w:szCs w:val="18"/>
              </w:rPr>
              <w:t>60,669</w:t>
            </w:r>
          </w:p>
        </w:tc>
      </w:tr>
      <w:tr w:rsidR="00962293" w:rsidRPr="00064D75" w:rsidTr="008E38A7">
        <w:trPr>
          <w:trHeight w:val="20"/>
        </w:trPr>
        <w:tc>
          <w:tcPr>
            <w:tcW w:w="4152" w:type="dxa"/>
            <w:tcBorders>
              <w:top w:val="nil"/>
              <w:left w:val="nil"/>
              <w:bottom w:val="nil"/>
              <w:right w:val="nil"/>
            </w:tcBorders>
            <w:shd w:val="clear" w:color="auto" w:fill="auto"/>
            <w:vAlign w:val="center"/>
            <w:hideMark/>
          </w:tcPr>
          <w:p w:rsidR="00962293" w:rsidRDefault="00962293" w:rsidP="008E38A7">
            <w:pPr>
              <w:widowControl/>
              <w:rPr>
                <w:rFonts w:ascii="Arial" w:hAnsi="Arial" w:cs="Arial"/>
                <w:snapToGrid/>
                <w:sz w:val="18"/>
                <w:szCs w:val="18"/>
              </w:rPr>
            </w:pPr>
          </w:p>
          <w:p w:rsidR="00962293" w:rsidRPr="00064D75" w:rsidRDefault="00962293" w:rsidP="008E38A7">
            <w:pPr>
              <w:widowControl/>
              <w:rPr>
                <w:rFonts w:ascii="Arial" w:hAnsi="Arial" w:cs="Arial"/>
                <w:snapToGrid/>
                <w:sz w:val="18"/>
                <w:szCs w:val="18"/>
              </w:rPr>
            </w:pPr>
          </w:p>
        </w:tc>
        <w:tc>
          <w:tcPr>
            <w:tcW w:w="2126" w:type="dxa"/>
            <w:tcBorders>
              <w:top w:val="nil"/>
              <w:left w:val="nil"/>
              <w:bottom w:val="double" w:sz="6" w:space="0" w:color="auto"/>
              <w:right w:val="nil"/>
            </w:tcBorders>
            <w:shd w:val="clear" w:color="auto" w:fill="auto"/>
            <w:vAlign w:val="bottom"/>
          </w:tcPr>
          <w:p w:rsidR="00962293" w:rsidRPr="00DA124C" w:rsidRDefault="003E1249" w:rsidP="008E38A7">
            <w:pPr>
              <w:jc w:val="right"/>
              <w:rPr>
                <w:rFonts w:ascii="Arial" w:hAnsi="Arial" w:cs="Arial"/>
                <w:b/>
                <w:bCs/>
                <w:sz w:val="18"/>
                <w:szCs w:val="18"/>
                <w:lang w:val="sr-Cyrl-BA"/>
              </w:rPr>
            </w:pPr>
            <w:r>
              <w:rPr>
                <w:rFonts w:ascii="Arial" w:hAnsi="Arial" w:cs="Arial"/>
                <w:b/>
                <w:bCs/>
                <w:sz w:val="18"/>
                <w:szCs w:val="18"/>
              </w:rPr>
              <w:t>3,909,736</w:t>
            </w:r>
          </w:p>
        </w:tc>
        <w:tc>
          <w:tcPr>
            <w:tcW w:w="1984" w:type="dxa"/>
            <w:tcBorders>
              <w:top w:val="nil"/>
              <w:left w:val="nil"/>
              <w:bottom w:val="double" w:sz="6" w:space="0" w:color="auto"/>
              <w:right w:val="nil"/>
            </w:tcBorders>
            <w:shd w:val="clear" w:color="auto" w:fill="auto"/>
            <w:vAlign w:val="bottom"/>
          </w:tcPr>
          <w:p w:rsidR="00962293" w:rsidRPr="00064D75" w:rsidRDefault="00336933" w:rsidP="008E38A7">
            <w:pPr>
              <w:widowControl/>
              <w:ind w:right="57"/>
              <w:jc w:val="right"/>
              <w:rPr>
                <w:rFonts w:ascii="Arial" w:hAnsi="Arial" w:cs="Arial"/>
                <w:b/>
                <w:snapToGrid/>
                <w:sz w:val="18"/>
                <w:szCs w:val="18"/>
                <w:lang w:val="sr-Cyrl-BA"/>
              </w:rPr>
            </w:pPr>
            <w:r>
              <w:rPr>
                <w:rFonts w:ascii="Arial" w:hAnsi="Arial" w:cs="Arial"/>
                <w:b/>
                <w:bCs/>
                <w:sz w:val="18"/>
                <w:szCs w:val="18"/>
                <w:lang w:val="sr-Cyrl-BA"/>
              </w:rPr>
              <w:t>3,310,669</w:t>
            </w:r>
          </w:p>
        </w:tc>
      </w:tr>
    </w:tbl>
    <w:p w:rsidR="00C50CEE" w:rsidRPr="0012335D" w:rsidRDefault="00C50CEE" w:rsidP="00661E21">
      <w:pPr>
        <w:jc w:val="both"/>
        <w:rPr>
          <w:rFonts w:ascii="Arial" w:hAnsi="Arial" w:cs="Arial"/>
          <w:color w:val="000000"/>
          <w:sz w:val="18"/>
          <w:szCs w:val="18"/>
          <w:lang w:val="sr-Cyrl-BA"/>
        </w:rPr>
      </w:pPr>
    </w:p>
    <w:p w:rsidR="003E1249" w:rsidRPr="00F65154" w:rsidRDefault="003E1249" w:rsidP="003E1249">
      <w:pPr>
        <w:ind w:left="798"/>
        <w:jc w:val="both"/>
        <w:rPr>
          <w:rFonts w:ascii="Arial" w:hAnsi="Arial" w:cs="Arial"/>
          <w:color w:val="FF0000"/>
          <w:sz w:val="18"/>
          <w:szCs w:val="18"/>
          <w:lang w:val="sr-Cyrl-CS"/>
        </w:rPr>
      </w:pPr>
      <w:r>
        <w:rPr>
          <w:rFonts w:ascii="Arial" w:hAnsi="Arial" w:cs="Arial"/>
          <w:sz w:val="18"/>
          <w:szCs w:val="18"/>
          <w:lang w:val="sr-Cyrl-CS"/>
        </w:rPr>
        <w:t xml:space="preserve">Краткорочни финансијски пласмани и финансијска средства су већи за 18,10% у односу на претходну годину. </w:t>
      </w:r>
      <w:r w:rsidRPr="00A50979">
        <w:rPr>
          <w:rFonts w:ascii="Arial" w:hAnsi="Arial" w:cs="Arial"/>
          <w:sz w:val="18"/>
          <w:szCs w:val="18"/>
          <w:lang w:val="sr-Cyrl-CS"/>
        </w:rPr>
        <w:t>Краткорочни финансијски пласмани</w:t>
      </w:r>
      <w:r w:rsidRPr="00A50979">
        <w:rPr>
          <w:rFonts w:ascii="Arial" w:hAnsi="Arial" w:cs="Arial"/>
          <w:sz w:val="18"/>
          <w:szCs w:val="18"/>
        </w:rPr>
        <w:t xml:space="preserve"> </w:t>
      </w:r>
      <w:r w:rsidRPr="00A50979">
        <w:rPr>
          <w:rFonts w:ascii="Arial" w:hAnsi="Arial" w:cs="Arial"/>
          <w:sz w:val="18"/>
          <w:szCs w:val="18"/>
          <w:lang w:val="sr-Cyrl-CS"/>
        </w:rPr>
        <w:t>се односе на орочене депозите који су орочени</w:t>
      </w:r>
      <w:r w:rsidRPr="00A50979">
        <w:rPr>
          <w:rFonts w:ascii="Arial" w:hAnsi="Arial" w:cs="Arial"/>
          <w:sz w:val="18"/>
          <w:szCs w:val="18"/>
          <w:lang w:val="sr-Cyrl-BA"/>
        </w:rPr>
        <w:t xml:space="preserve"> </w:t>
      </w:r>
      <w:r>
        <w:rPr>
          <w:rFonts w:ascii="Arial" w:hAnsi="Arial" w:cs="Arial"/>
          <w:sz w:val="18"/>
          <w:szCs w:val="18"/>
          <w:lang w:val="sr-Cyrl-BA"/>
        </w:rPr>
        <w:t xml:space="preserve">до годину дана </w:t>
      </w:r>
      <w:r w:rsidRPr="00A50979">
        <w:rPr>
          <w:rFonts w:ascii="Arial" w:hAnsi="Arial" w:cs="Arial"/>
          <w:sz w:val="18"/>
          <w:szCs w:val="18"/>
          <w:lang w:val="sr-Cyrl-BA"/>
        </w:rPr>
        <w:t>код пословних банака</w:t>
      </w:r>
      <w:r w:rsidRPr="00A50979">
        <w:rPr>
          <w:rFonts w:ascii="Arial" w:hAnsi="Arial" w:cs="Arial"/>
          <w:sz w:val="18"/>
          <w:szCs w:val="18"/>
          <w:lang w:val="sr-Cyrl-CS"/>
        </w:rPr>
        <w:t xml:space="preserve">, са каматном стопом у распону од </w:t>
      </w:r>
      <w:r>
        <w:rPr>
          <w:rFonts w:ascii="Arial" w:hAnsi="Arial" w:cs="Arial"/>
          <w:sz w:val="18"/>
          <w:szCs w:val="18"/>
          <w:lang w:val="sr-Cyrl-CS"/>
        </w:rPr>
        <w:t>1,50</w:t>
      </w:r>
      <w:r w:rsidRPr="00A50979">
        <w:rPr>
          <w:rFonts w:ascii="Arial" w:hAnsi="Arial" w:cs="Arial"/>
          <w:sz w:val="18"/>
          <w:szCs w:val="18"/>
          <w:lang w:val="sr-Cyrl-CS"/>
        </w:rPr>
        <w:t xml:space="preserve">% до </w:t>
      </w:r>
      <w:r>
        <w:rPr>
          <w:rFonts w:ascii="Arial" w:hAnsi="Arial" w:cs="Arial"/>
          <w:sz w:val="18"/>
          <w:szCs w:val="18"/>
        </w:rPr>
        <w:t>2,30</w:t>
      </w:r>
      <w:r w:rsidRPr="00A50979">
        <w:rPr>
          <w:rFonts w:ascii="Arial" w:hAnsi="Arial" w:cs="Arial"/>
          <w:sz w:val="18"/>
          <w:szCs w:val="18"/>
          <w:lang w:val="sr-Cyrl-CS"/>
        </w:rPr>
        <w:t xml:space="preserve">% </w:t>
      </w:r>
      <w:r w:rsidRPr="006A6927">
        <w:rPr>
          <w:rFonts w:ascii="Arial" w:hAnsi="Arial" w:cs="Arial"/>
          <w:color w:val="000000" w:themeColor="text1"/>
          <w:sz w:val="18"/>
          <w:szCs w:val="18"/>
          <w:lang w:val="sr-Cyrl-CS"/>
        </w:rPr>
        <w:t xml:space="preserve">годишње и већи су за </w:t>
      </w:r>
      <w:r>
        <w:rPr>
          <w:rFonts w:ascii="Arial" w:hAnsi="Arial" w:cs="Arial"/>
          <w:color w:val="000000" w:themeColor="text1"/>
          <w:sz w:val="18"/>
          <w:szCs w:val="18"/>
          <w:lang w:val="sr-Cyrl-CS"/>
        </w:rPr>
        <w:t>18,46% у односу на претходну годин. Финансијска средства намјењена трговању су мања за 1,54% у односу на претходну годину.</w:t>
      </w:r>
    </w:p>
    <w:p w:rsidR="00756B55" w:rsidRPr="0012335D" w:rsidRDefault="00756B55" w:rsidP="00661E21">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color w:val="FF0000"/>
          <w:sz w:val="18"/>
          <w:szCs w:val="18"/>
        </w:rPr>
      </w:pPr>
    </w:p>
    <w:p w:rsidR="00A03FE2" w:rsidRPr="0012335D" w:rsidRDefault="00A03FE2" w:rsidP="009C25AD">
      <w:pPr>
        <w:rPr>
          <w:rFonts w:ascii="Arial" w:hAnsi="Arial" w:cs="Arial"/>
          <w:b/>
          <w:sz w:val="14"/>
          <w:szCs w:val="14"/>
          <w:lang w:val="sr-Latn-CS"/>
        </w:rPr>
      </w:pPr>
    </w:p>
    <w:p w:rsidR="009267DF" w:rsidRPr="0086469A" w:rsidRDefault="0098022B" w:rsidP="00CF59F2">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rPr>
      </w:pPr>
      <w:r w:rsidRPr="0086469A">
        <w:rPr>
          <w:rFonts w:ascii="Arial" w:hAnsi="Arial" w:cs="Arial"/>
          <w:b/>
          <w:sz w:val="18"/>
          <w:szCs w:val="18"/>
        </w:rPr>
        <w:t>ГОТОВИН</w:t>
      </w:r>
      <w:r w:rsidR="00E04C75" w:rsidRPr="0086469A">
        <w:rPr>
          <w:rFonts w:ascii="Arial" w:hAnsi="Arial" w:cs="Arial"/>
          <w:b/>
          <w:sz w:val="18"/>
          <w:szCs w:val="18"/>
          <w:lang w:val="sr-Cyrl-BA"/>
        </w:rPr>
        <w:t>СКИ ЕКВИВАЛЕНТИ И ГОТОВИНА</w:t>
      </w:r>
    </w:p>
    <w:p w:rsidR="00307080" w:rsidRPr="0012335D" w:rsidRDefault="00307080" w:rsidP="0030708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8"/>
          <w:szCs w:val="18"/>
        </w:rPr>
      </w:pPr>
    </w:p>
    <w:tbl>
      <w:tblPr>
        <w:tblW w:w="8262" w:type="dxa"/>
        <w:tblInd w:w="918" w:type="dxa"/>
        <w:tblLook w:val="04A0" w:firstRow="1" w:lastRow="0" w:firstColumn="1" w:lastColumn="0" w:noHBand="0" w:noVBand="1"/>
      </w:tblPr>
      <w:tblGrid>
        <w:gridCol w:w="4152"/>
        <w:gridCol w:w="2126"/>
        <w:gridCol w:w="1984"/>
      </w:tblGrid>
      <w:tr w:rsidR="00D35D61" w:rsidRPr="0012335D" w:rsidTr="00B07966">
        <w:trPr>
          <w:trHeight w:val="20"/>
        </w:trPr>
        <w:tc>
          <w:tcPr>
            <w:tcW w:w="4152" w:type="dxa"/>
            <w:tcBorders>
              <w:top w:val="nil"/>
              <w:left w:val="nil"/>
              <w:bottom w:val="nil"/>
              <w:right w:val="nil"/>
            </w:tcBorders>
            <w:shd w:val="clear" w:color="auto" w:fill="auto"/>
            <w:vAlign w:val="center"/>
            <w:hideMark/>
          </w:tcPr>
          <w:p w:rsidR="00D35D61" w:rsidRPr="0012335D" w:rsidRDefault="00D35D61" w:rsidP="002C271A">
            <w:pPr>
              <w:widowControl/>
              <w:rPr>
                <w:rFonts w:ascii="Arial" w:hAnsi="Arial" w:cs="Arial"/>
                <w:b/>
                <w:bCs/>
                <w:snapToGrid/>
                <w:sz w:val="18"/>
                <w:szCs w:val="18"/>
              </w:rPr>
            </w:pPr>
          </w:p>
        </w:tc>
        <w:tc>
          <w:tcPr>
            <w:tcW w:w="2126" w:type="dxa"/>
            <w:tcBorders>
              <w:top w:val="nil"/>
              <w:left w:val="nil"/>
              <w:right w:val="nil"/>
            </w:tcBorders>
            <w:shd w:val="clear" w:color="auto" w:fill="auto"/>
            <w:noWrap/>
            <w:vAlign w:val="bottom"/>
          </w:tcPr>
          <w:p w:rsidR="00D35D61" w:rsidRPr="0012335D" w:rsidRDefault="00D35D61" w:rsidP="002C271A">
            <w:pPr>
              <w:widowControl/>
              <w:jc w:val="right"/>
              <w:rPr>
                <w:rFonts w:ascii="Arial" w:hAnsi="Arial" w:cs="Arial"/>
                <w:b/>
                <w:bCs/>
                <w:snapToGrid/>
                <w:sz w:val="18"/>
                <w:szCs w:val="18"/>
              </w:rPr>
            </w:pPr>
          </w:p>
        </w:tc>
        <w:tc>
          <w:tcPr>
            <w:tcW w:w="1984" w:type="dxa"/>
            <w:tcBorders>
              <w:top w:val="nil"/>
              <w:left w:val="nil"/>
              <w:right w:val="nil"/>
            </w:tcBorders>
            <w:shd w:val="clear" w:color="auto" w:fill="auto"/>
            <w:noWrap/>
            <w:vAlign w:val="bottom"/>
          </w:tcPr>
          <w:p w:rsidR="00D35D61" w:rsidRPr="0012335D" w:rsidRDefault="00756B55" w:rsidP="002C271A">
            <w:pPr>
              <w:widowControl/>
              <w:jc w:val="right"/>
              <w:rPr>
                <w:rFonts w:ascii="Arial" w:hAnsi="Arial" w:cs="Arial"/>
                <w:b/>
                <w:bCs/>
                <w:snapToGrid/>
                <w:sz w:val="18"/>
                <w:szCs w:val="18"/>
              </w:rPr>
            </w:pPr>
            <w:r w:rsidRPr="0012335D">
              <w:rPr>
                <w:rFonts w:ascii="Arial" w:hAnsi="Arial" w:cs="Arial"/>
                <w:b/>
                <w:bCs/>
                <w:snapToGrid/>
                <w:sz w:val="18"/>
                <w:szCs w:val="18"/>
              </w:rPr>
              <w:t>У BAM</w:t>
            </w:r>
            <w:r w:rsidRPr="0012335D" w:rsidDel="00E726E3">
              <w:rPr>
                <w:rFonts w:ascii="Arial" w:hAnsi="Arial" w:cs="Arial"/>
                <w:b/>
                <w:bCs/>
                <w:snapToGrid/>
                <w:sz w:val="18"/>
                <w:szCs w:val="18"/>
              </w:rPr>
              <w:t xml:space="preserve"> </w:t>
            </w:r>
          </w:p>
        </w:tc>
      </w:tr>
      <w:tr w:rsidR="007E376F" w:rsidRPr="0012335D" w:rsidTr="007E376F">
        <w:trPr>
          <w:trHeight w:val="20"/>
        </w:trPr>
        <w:tc>
          <w:tcPr>
            <w:tcW w:w="4152" w:type="dxa"/>
            <w:tcBorders>
              <w:top w:val="nil"/>
              <w:left w:val="nil"/>
              <w:bottom w:val="nil"/>
              <w:right w:val="nil"/>
            </w:tcBorders>
            <w:shd w:val="clear" w:color="auto" w:fill="auto"/>
            <w:vAlign w:val="center"/>
          </w:tcPr>
          <w:p w:rsidR="007E376F" w:rsidRPr="0012335D" w:rsidRDefault="007E376F" w:rsidP="007E376F">
            <w:pPr>
              <w:widowControl/>
              <w:rPr>
                <w:rFonts w:ascii="Arial" w:hAnsi="Arial" w:cs="Arial"/>
                <w:b/>
                <w:bCs/>
                <w:snapToGrid/>
                <w:sz w:val="18"/>
                <w:szCs w:val="18"/>
              </w:rPr>
            </w:pPr>
          </w:p>
        </w:tc>
        <w:tc>
          <w:tcPr>
            <w:tcW w:w="2126" w:type="dxa"/>
            <w:tcBorders>
              <w:top w:val="nil"/>
              <w:left w:val="nil"/>
              <w:bottom w:val="single" w:sz="8" w:space="0" w:color="auto"/>
              <w:right w:val="nil"/>
            </w:tcBorders>
            <w:shd w:val="clear" w:color="auto" w:fill="auto"/>
            <w:noWrap/>
            <w:vAlign w:val="bottom"/>
          </w:tcPr>
          <w:p w:rsidR="007E376F" w:rsidRPr="0012335D" w:rsidRDefault="007E376F" w:rsidP="007E376F">
            <w:pPr>
              <w:widowControl/>
              <w:jc w:val="right"/>
              <w:rPr>
                <w:rFonts w:ascii="Arial" w:hAnsi="Arial" w:cs="Arial"/>
                <w:b/>
                <w:bCs/>
                <w:snapToGrid/>
                <w:sz w:val="18"/>
                <w:szCs w:val="18"/>
              </w:rPr>
            </w:pPr>
            <w:r w:rsidRPr="0012335D">
              <w:rPr>
                <w:rFonts w:ascii="Arial" w:hAnsi="Arial" w:cs="Arial"/>
                <w:b/>
                <w:bCs/>
                <w:snapToGrid/>
                <w:sz w:val="18"/>
                <w:szCs w:val="18"/>
              </w:rPr>
              <w:t>3</w:t>
            </w:r>
            <w:r w:rsidRPr="0012335D">
              <w:rPr>
                <w:rFonts w:ascii="Arial" w:hAnsi="Arial" w:cs="Arial"/>
                <w:b/>
                <w:bCs/>
                <w:snapToGrid/>
                <w:sz w:val="18"/>
                <w:szCs w:val="18"/>
                <w:lang w:val="sr-Cyrl-BA"/>
              </w:rPr>
              <w:t>1. децембар</w:t>
            </w:r>
            <w:r w:rsidRPr="0012335D">
              <w:rPr>
                <w:rFonts w:ascii="Arial" w:hAnsi="Arial" w:cs="Arial"/>
                <w:b/>
                <w:bCs/>
                <w:snapToGrid/>
                <w:sz w:val="18"/>
                <w:szCs w:val="18"/>
              </w:rPr>
              <w:t xml:space="preserve"> 20</w:t>
            </w:r>
            <w:r w:rsidRPr="0012335D">
              <w:rPr>
                <w:rFonts w:ascii="Arial" w:hAnsi="Arial" w:cs="Arial"/>
                <w:b/>
                <w:bCs/>
                <w:snapToGrid/>
                <w:sz w:val="18"/>
                <w:szCs w:val="18"/>
                <w:lang w:val="sr-Cyrl-BA"/>
              </w:rPr>
              <w:t>2</w:t>
            </w:r>
            <w:r w:rsidR="003E1249">
              <w:rPr>
                <w:rFonts w:ascii="Arial" w:hAnsi="Arial" w:cs="Arial"/>
                <w:b/>
                <w:bCs/>
                <w:snapToGrid/>
                <w:sz w:val="18"/>
                <w:szCs w:val="18"/>
                <w:lang w:val="sr-Cyrl-BA"/>
              </w:rPr>
              <w:t>4</w:t>
            </w:r>
            <w:r w:rsidRPr="0012335D">
              <w:rPr>
                <w:rFonts w:ascii="Arial" w:hAnsi="Arial" w:cs="Arial"/>
                <w:b/>
                <w:bCs/>
                <w:snapToGrid/>
                <w:sz w:val="18"/>
                <w:szCs w:val="18"/>
              </w:rPr>
              <w:t>.</w:t>
            </w:r>
          </w:p>
        </w:tc>
        <w:tc>
          <w:tcPr>
            <w:tcW w:w="1984" w:type="dxa"/>
            <w:tcBorders>
              <w:top w:val="nil"/>
              <w:left w:val="nil"/>
              <w:bottom w:val="single" w:sz="8" w:space="0" w:color="auto"/>
              <w:right w:val="nil"/>
            </w:tcBorders>
            <w:shd w:val="clear" w:color="auto" w:fill="auto"/>
            <w:noWrap/>
            <w:vAlign w:val="bottom"/>
          </w:tcPr>
          <w:p w:rsidR="007E376F" w:rsidRPr="0012335D" w:rsidRDefault="007E376F" w:rsidP="003E1249">
            <w:pPr>
              <w:widowControl/>
              <w:jc w:val="right"/>
              <w:rPr>
                <w:rFonts w:ascii="Arial" w:hAnsi="Arial" w:cs="Arial"/>
                <w:b/>
                <w:bCs/>
                <w:snapToGrid/>
                <w:sz w:val="18"/>
                <w:szCs w:val="18"/>
              </w:rPr>
            </w:pPr>
            <w:r w:rsidRPr="0012335D">
              <w:rPr>
                <w:rFonts w:ascii="Arial" w:hAnsi="Arial" w:cs="Arial"/>
                <w:b/>
                <w:bCs/>
                <w:snapToGrid/>
                <w:sz w:val="18"/>
                <w:szCs w:val="18"/>
              </w:rPr>
              <w:t>31.</w:t>
            </w:r>
            <w:r w:rsidRPr="0012335D">
              <w:rPr>
                <w:rFonts w:ascii="Arial" w:hAnsi="Arial" w:cs="Arial"/>
                <w:b/>
                <w:bCs/>
                <w:snapToGrid/>
                <w:sz w:val="18"/>
                <w:szCs w:val="18"/>
                <w:lang w:val="sr-Cyrl-BA"/>
              </w:rPr>
              <w:t xml:space="preserve"> </w:t>
            </w:r>
            <w:r w:rsidRPr="0012335D">
              <w:rPr>
                <w:rFonts w:ascii="Arial" w:hAnsi="Arial" w:cs="Arial"/>
                <w:b/>
                <w:bCs/>
                <w:snapToGrid/>
                <w:sz w:val="18"/>
                <w:szCs w:val="18"/>
              </w:rPr>
              <w:t>децембар 202</w:t>
            </w:r>
            <w:r w:rsidR="003E1249">
              <w:rPr>
                <w:rFonts w:ascii="Arial" w:hAnsi="Arial" w:cs="Arial"/>
                <w:b/>
                <w:bCs/>
                <w:snapToGrid/>
                <w:sz w:val="18"/>
                <w:szCs w:val="18"/>
                <w:lang w:val="sr-Cyrl-BA"/>
              </w:rPr>
              <w:t>3</w:t>
            </w:r>
            <w:r w:rsidRPr="0012335D">
              <w:rPr>
                <w:rFonts w:ascii="Arial" w:hAnsi="Arial" w:cs="Arial"/>
                <w:b/>
                <w:bCs/>
                <w:snapToGrid/>
                <w:sz w:val="18"/>
                <w:szCs w:val="18"/>
              </w:rPr>
              <w:t>.</w:t>
            </w:r>
            <w:r w:rsidRPr="0012335D">
              <w:rPr>
                <w:rFonts w:ascii="Arial" w:hAnsi="Arial" w:cs="Arial"/>
                <w:b/>
                <w:bCs/>
                <w:snapToGrid/>
                <w:sz w:val="18"/>
                <w:szCs w:val="18"/>
                <w:lang w:val="sr-Cyrl-BA"/>
              </w:rPr>
              <w:t xml:space="preserve"> </w:t>
            </w:r>
          </w:p>
        </w:tc>
      </w:tr>
      <w:tr w:rsidR="0079686F" w:rsidRPr="0012335D" w:rsidTr="00F65154">
        <w:trPr>
          <w:trHeight w:val="20"/>
        </w:trPr>
        <w:tc>
          <w:tcPr>
            <w:tcW w:w="4152" w:type="dxa"/>
            <w:tcBorders>
              <w:top w:val="nil"/>
              <w:left w:val="nil"/>
              <w:bottom w:val="nil"/>
              <w:right w:val="nil"/>
            </w:tcBorders>
            <w:shd w:val="clear" w:color="auto" w:fill="auto"/>
            <w:vAlign w:val="center"/>
            <w:hideMark/>
          </w:tcPr>
          <w:p w:rsidR="0079686F" w:rsidRPr="0012335D" w:rsidRDefault="0079686F" w:rsidP="0079686F">
            <w:pPr>
              <w:widowControl/>
              <w:rPr>
                <w:rFonts w:ascii="Arial" w:hAnsi="Arial" w:cs="Arial"/>
                <w:snapToGrid/>
                <w:sz w:val="18"/>
                <w:szCs w:val="18"/>
              </w:rPr>
            </w:pPr>
            <w:r w:rsidRPr="0012335D">
              <w:rPr>
                <w:rFonts w:ascii="Arial" w:hAnsi="Arial" w:cs="Arial"/>
                <w:snapToGrid/>
                <w:sz w:val="18"/>
                <w:szCs w:val="18"/>
              </w:rPr>
              <w:t xml:space="preserve">Жиро рачун </w:t>
            </w:r>
          </w:p>
        </w:tc>
        <w:tc>
          <w:tcPr>
            <w:tcW w:w="2126" w:type="dxa"/>
            <w:tcBorders>
              <w:top w:val="nil"/>
              <w:left w:val="nil"/>
              <w:bottom w:val="nil"/>
              <w:right w:val="nil"/>
            </w:tcBorders>
            <w:shd w:val="clear" w:color="auto" w:fill="auto"/>
            <w:vAlign w:val="bottom"/>
          </w:tcPr>
          <w:p w:rsidR="0079686F" w:rsidRPr="0079686F" w:rsidRDefault="0079686F" w:rsidP="0079686F">
            <w:pPr>
              <w:widowControl/>
              <w:jc w:val="right"/>
              <w:rPr>
                <w:rFonts w:ascii="Arial" w:hAnsi="Arial" w:cs="Arial"/>
                <w:snapToGrid/>
                <w:color w:val="000000" w:themeColor="text1"/>
                <w:sz w:val="18"/>
                <w:szCs w:val="18"/>
              </w:rPr>
            </w:pPr>
            <w:r w:rsidRPr="0079686F">
              <w:rPr>
                <w:rFonts w:ascii="Arial" w:hAnsi="Arial" w:cs="Arial"/>
                <w:color w:val="000000" w:themeColor="text1"/>
                <w:sz w:val="18"/>
                <w:szCs w:val="18"/>
              </w:rPr>
              <w:t xml:space="preserve">                   2,321,024 </w:t>
            </w:r>
          </w:p>
        </w:tc>
        <w:tc>
          <w:tcPr>
            <w:tcW w:w="1984" w:type="dxa"/>
            <w:tcBorders>
              <w:top w:val="nil"/>
              <w:left w:val="nil"/>
              <w:bottom w:val="nil"/>
              <w:right w:val="nil"/>
            </w:tcBorders>
            <w:shd w:val="clear" w:color="auto" w:fill="auto"/>
            <w:vAlign w:val="bottom"/>
          </w:tcPr>
          <w:p w:rsidR="0079686F" w:rsidRPr="0086469A" w:rsidRDefault="0079686F" w:rsidP="0079686F">
            <w:pPr>
              <w:jc w:val="right"/>
              <w:rPr>
                <w:rFonts w:ascii="Arial" w:hAnsi="Arial" w:cs="Arial"/>
                <w:sz w:val="18"/>
                <w:szCs w:val="18"/>
              </w:rPr>
            </w:pPr>
            <w:r>
              <w:rPr>
                <w:rFonts w:ascii="Arial" w:hAnsi="Arial" w:cs="Arial"/>
                <w:sz w:val="18"/>
                <w:szCs w:val="18"/>
              </w:rPr>
              <w:t>2,351,099</w:t>
            </w:r>
          </w:p>
        </w:tc>
      </w:tr>
      <w:tr w:rsidR="0079686F" w:rsidRPr="0012335D" w:rsidTr="00F65154">
        <w:trPr>
          <w:trHeight w:val="20"/>
        </w:trPr>
        <w:tc>
          <w:tcPr>
            <w:tcW w:w="4152" w:type="dxa"/>
            <w:tcBorders>
              <w:top w:val="nil"/>
              <w:left w:val="nil"/>
              <w:bottom w:val="nil"/>
              <w:right w:val="nil"/>
            </w:tcBorders>
            <w:shd w:val="clear" w:color="auto" w:fill="auto"/>
            <w:vAlign w:val="center"/>
            <w:hideMark/>
          </w:tcPr>
          <w:p w:rsidR="0079686F" w:rsidRPr="0012335D" w:rsidRDefault="0079686F" w:rsidP="0079686F">
            <w:pPr>
              <w:widowControl/>
              <w:rPr>
                <w:rFonts w:ascii="Arial" w:hAnsi="Arial" w:cs="Arial"/>
                <w:snapToGrid/>
                <w:sz w:val="18"/>
                <w:szCs w:val="18"/>
              </w:rPr>
            </w:pPr>
            <w:r w:rsidRPr="0012335D">
              <w:rPr>
                <w:rFonts w:ascii="Arial" w:hAnsi="Arial" w:cs="Arial"/>
                <w:snapToGrid/>
                <w:sz w:val="18"/>
                <w:szCs w:val="18"/>
              </w:rPr>
              <w:t xml:space="preserve">Девизни рачуни </w:t>
            </w:r>
          </w:p>
        </w:tc>
        <w:tc>
          <w:tcPr>
            <w:tcW w:w="2126" w:type="dxa"/>
            <w:tcBorders>
              <w:top w:val="nil"/>
              <w:left w:val="nil"/>
              <w:bottom w:val="nil"/>
              <w:right w:val="nil"/>
            </w:tcBorders>
            <w:shd w:val="clear" w:color="auto" w:fill="auto"/>
            <w:vAlign w:val="bottom"/>
          </w:tcPr>
          <w:p w:rsidR="0079686F" w:rsidRPr="0079686F" w:rsidRDefault="0079686F" w:rsidP="0079686F">
            <w:pPr>
              <w:jc w:val="right"/>
              <w:rPr>
                <w:rFonts w:ascii="Arial" w:hAnsi="Arial" w:cs="Arial"/>
                <w:color w:val="000000" w:themeColor="text1"/>
                <w:sz w:val="18"/>
                <w:szCs w:val="18"/>
              </w:rPr>
            </w:pPr>
            <w:r w:rsidRPr="0079686F">
              <w:rPr>
                <w:rFonts w:ascii="Arial" w:hAnsi="Arial" w:cs="Arial"/>
                <w:color w:val="000000" w:themeColor="text1"/>
                <w:sz w:val="18"/>
                <w:szCs w:val="18"/>
              </w:rPr>
              <w:t xml:space="preserve">                      369,935 </w:t>
            </w:r>
          </w:p>
        </w:tc>
        <w:tc>
          <w:tcPr>
            <w:tcW w:w="1984" w:type="dxa"/>
            <w:tcBorders>
              <w:top w:val="nil"/>
              <w:left w:val="nil"/>
              <w:bottom w:val="nil"/>
              <w:right w:val="nil"/>
            </w:tcBorders>
            <w:shd w:val="clear" w:color="auto" w:fill="auto"/>
            <w:vAlign w:val="bottom"/>
          </w:tcPr>
          <w:p w:rsidR="0079686F" w:rsidRPr="0012335D" w:rsidRDefault="0079686F" w:rsidP="0079686F">
            <w:pPr>
              <w:jc w:val="right"/>
              <w:rPr>
                <w:rFonts w:ascii="Arial" w:hAnsi="Arial" w:cs="Arial"/>
                <w:sz w:val="18"/>
                <w:szCs w:val="18"/>
                <w:lang w:val="sr-Cyrl-BA"/>
              </w:rPr>
            </w:pPr>
            <w:r>
              <w:rPr>
                <w:rFonts w:ascii="Arial" w:hAnsi="Arial" w:cs="Arial"/>
                <w:sz w:val="18"/>
                <w:szCs w:val="18"/>
                <w:lang w:val="sr-Cyrl-BA"/>
              </w:rPr>
              <w:t>144,279</w:t>
            </w:r>
          </w:p>
        </w:tc>
      </w:tr>
      <w:tr w:rsidR="0079686F" w:rsidRPr="0012335D" w:rsidTr="00F65154">
        <w:trPr>
          <w:trHeight w:val="20"/>
        </w:trPr>
        <w:tc>
          <w:tcPr>
            <w:tcW w:w="4152" w:type="dxa"/>
            <w:tcBorders>
              <w:top w:val="nil"/>
              <w:left w:val="nil"/>
              <w:bottom w:val="nil"/>
              <w:right w:val="nil"/>
            </w:tcBorders>
            <w:shd w:val="clear" w:color="auto" w:fill="auto"/>
            <w:vAlign w:val="center"/>
            <w:hideMark/>
          </w:tcPr>
          <w:p w:rsidR="0079686F" w:rsidRPr="0012335D" w:rsidRDefault="0079686F" w:rsidP="0079686F">
            <w:pPr>
              <w:widowControl/>
              <w:rPr>
                <w:rFonts w:ascii="Arial" w:hAnsi="Arial" w:cs="Arial"/>
                <w:snapToGrid/>
                <w:sz w:val="18"/>
                <w:szCs w:val="18"/>
              </w:rPr>
            </w:pPr>
            <w:r w:rsidRPr="0012335D">
              <w:rPr>
                <w:rFonts w:ascii="Arial" w:hAnsi="Arial" w:cs="Arial"/>
                <w:snapToGrid/>
                <w:sz w:val="18"/>
                <w:szCs w:val="18"/>
              </w:rPr>
              <w:t xml:space="preserve">Благајна </w:t>
            </w:r>
          </w:p>
        </w:tc>
        <w:tc>
          <w:tcPr>
            <w:tcW w:w="2126" w:type="dxa"/>
            <w:tcBorders>
              <w:top w:val="nil"/>
              <w:left w:val="nil"/>
              <w:right w:val="nil"/>
            </w:tcBorders>
            <w:shd w:val="clear" w:color="auto" w:fill="auto"/>
            <w:vAlign w:val="bottom"/>
          </w:tcPr>
          <w:p w:rsidR="0079686F" w:rsidRPr="0079686F" w:rsidRDefault="0079686F" w:rsidP="0079686F">
            <w:pPr>
              <w:jc w:val="right"/>
              <w:rPr>
                <w:rFonts w:ascii="Arial" w:hAnsi="Arial" w:cs="Arial"/>
                <w:color w:val="000000" w:themeColor="text1"/>
                <w:sz w:val="18"/>
                <w:szCs w:val="18"/>
              </w:rPr>
            </w:pPr>
            <w:r w:rsidRPr="0079686F">
              <w:rPr>
                <w:rFonts w:ascii="Arial" w:hAnsi="Arial" w:cs="Arial"/>
                <w:color w:val="000000" w:themeColor="text1"/>
                <w:sz w:val="18"/>
                <w:szCs w:val="18"/>
              </w:rPr>
              <w:t xml:space="preserve">                           4,309 </w:t>
            </w:r>
          </w:p>
        </w:tc>
        <w:tc>
          <w:tcPr>
            <w:tcW w:w="1984" w:type="dxa"/>
            <w:tcBorders>
              <w:top w:val="nil"/>
              <w:left w:val="nil"/>
              <w:right w:val="nil"/>
            </w:tcBorders>
            <w:shd w:val="clear" w:color="auto" w:fill="auto"/>
            <w:vAlign w:val="bottom"/>
          </w:tcPr>
          <w:p w:rsidR="0079686F" w:rsidRPr="0086469A" w:rsidRDefault="0079686F" w:rsidP="0079686F">
            <w:pPr>
              <w:jc w:val="right"/>
              <w:rPr>
                <w:rFonts w:ascii="Arial" w:hAnsi="Arial" w:cs="Arial"/>
                <w:sz w:val="18"/>
                <w:szCs w:val="18"/>
              </w:rPr>
            </w:pPr>
            <w:r>
              <w:rPr>
                <w:rFonts w:ascii="Arial" w:hAnsi="Arial" w:cs="Arial"/>
                <w:sz w:val="18"/>
                <w:szCs w:val="18"/>
              </w:rPr>
              <w:t>6,939</w:t>
            </w:r>
          </w:p>
        </w:tc>
      </w:tr>
      <w:tr w:rsidR="003E1249" w:rsidRPr="0012335D" w:rsidTr="000E157E">
        <w:trPr>
          <w:trHeight w:val="20"/>
        </w:trPr>
        <w:tc>
          <w:tcPr>
            <w:tcW w:w="4152" w:type="dxa"/>
            <w:tcBorders>
              <w:top w:val="nil"/>
              <w:left w:val="nil"/>
              <w:bottom w:val="nil"/>
              <w:right w:val="nil"/>
            </w:tcBorders>
            <w:shd w:val="clear" w:color="auto" w:fill="auto"/>
            <w:vAlign w:val="center"/>
          </w:tcPr>
          <w:p w:rsidR="003E1249" w:rsidRPr="0012335D" w:rsidRDefault="003E1249" w:rsidP="003E1249">
            <w:pPr>
              <w:widowControl/>
              <w:rPr>
                <w:rFonts w:ascii="Arial" w:hAnsi="Arial" w:cs="Arial"/>
                <w:snapToGrid/>
                <w:sz w:val="18"/>
                <w:szCs w:val="18"/>
                <w:lang w:val="sr-Cyrl-BA"/>
              </w:rPr>
            </w:pPr>
            <w:r w:rsidRPr="0012335D">
              <w:rPr>
                <w:rFonts w:ascii="Arial" w:hAnsi="Arial" w:cs="Arial"/>
                <w:snapToGrid/>
                <w:sz w:val="18"/>
                <w:szCs w:val="18"/>
                <w:lang w:val="sr-Cyrl-BA"/>
              </w:rPr>
              <w:t>Резервисана средства</w:t>
            </w:r>
          </w:p>
        </w:tc>
        <w:tc>
          <w:tcPr>
            <w:tcW w:w="2126" w:type="dxa"/>
            <w:tcBorders>
              <w:top w:val="nil"/>
              <w:left w:val="nil"/>
              <w:bottom w:val="single" w:sz="4" w:space="0" w:color="auto"/>
              <w:right w:val="nil"/>
            </w:tcBorders>
            <w:shd w:val="clear" w:color="auto" w:fill="auto"/>
            <w:vAlign w:val="bottom"/>
          </w:tcPr>
          <w:p w:rsidR="003E1249" w:rsidRPr="0012335D" w:rsidRDefault="003E1249" w:rsidP="003E1249">
            <w:pPr>
              <w:jc w:val="right"/>
              <w:rPr>
                <w:rFonts w:ascii="Arial" w:hAnsi="Arial" w:cs="Arial"/>
                <w:sz w:val="18"/>
                <w:szCs w:val="18"/>
                <w:lang w:val="sr-Cyrl-BA"/>
              </w:rPr>
            </w:pPr>
            <w:r>
              <w:rPr>
                <w:rFonts w:ascii="Arial" w:hAnsi="Arial" w:cs="Arial"/>
                <w:sz w:val="18"/>
                <w:szCs w:val="18"/>
                <w:lang w:val="sr-Cyrl-BA"/>
              </w:rPr>
              <w:t>-</w:t>
            </w:r>
          </w:p>
        </w:tc>
        <w:tc>
          <w:tcPr>
            <w:tcW w:w="1984" w:type="dxa"/>
            <w:tcBorders>
              <w:top w:val="nil"/>
              <w:left w:val="nil"/>
              <w:bottom w:val="single" w:sz="4" w:space="0" w:color="auto"/>
              <w:right w:val="nil"/>
            </w:tcBorders>
            <w:shd w:val="clear" w:color="auto" w:fill="auto"/>
            <w:vAlign w:val="bottom"/>
          </w:tcPr>
          <w:p w:rsidR="003E1249" w:rsidRPr="0012335D" w:rsidRDefault="003E1249" w:rsidP="003E1249">
            <w:pPr>
              <w:jc w:val="right"/>
              <w:rPr>
                <w:rFonts w:ascii="Arial" w:hAnsi="Arial" w:cs="Arial"/>
                <w:sz w:val="18"/>
                <w:szCs w:val="18"/>
                <w:lang w:val="sr-Cyrl-BA"/>
              </w:rPr>
            </w:pPr>
            <w:r>
              <w:rPr>
                <w:rFonts w:ascii="Arial" w:hAnsi="Arial" w:cs="Arial"/>
                <w:sz w:val="18"/>
                <w:szCs w:val="18"/>
                <w:lang w:val="sr-Cyrl-BA"/>
              </w:rPr>
              <w:t>-</w:t>
            </w:r>
          </w:p>
        </w:tc>
      </w:tr>
      <w:tr w:rsidR="003E1249" w:rsidRPr="0012335D" w:rsidTr="000E157E">
        <w:trPr>
          <w:trHeight w:val="20"/>
        </w:trPr>
        <w:tc>
          <w:tcPr>
            <w:tcW w:w="4152" w:type="dxa"/>
            <w:tcBorders>
              <w:top w:val="nil"/>
              <w:left w:val="nil"/>
              <w:bottom w:val="nil"/>
              <w:right w:val="nil"/>
            </w:tcBorders>
            <w:shd w:val="clear" w:color="auto" w:fill="auto"/>
            <w:vAlign w:val="center"/>
            <w:hideMark/>
          </w:tcPr>
          <w:p w:rsidR="003E1249" w:rsidRPr="0012335D" w:rsidRDefault="003E1249" w:rsidP="003E1249">
            <w:pPr>
              <w:widowControl/>
              <w:rPr>
                <w:rFonts w:ascii="Arial" w:hAnsi="Arial" w:cs="Arial"/>
                <w:b/>
                <w:bCs/>
                <w:snapToGrid/>
                <w:sz w:val="18"/>
                <w:szCs w:val="18"/>
              </w:rPr>
            </w:pPr>
          </w:p>
          <w:p w:rsidR="003E1249" w:rsidRPr="0012335D" w:rsidRDefault="003E1249" w:rsidP="003E1249">
            <w:pPr>
              <w:widowControl/>
              <w:rPr>
                <w:rFonts w:ascii="Arial" w:hAnsi="Arial" w:cs="Arial"/>
                <w:b/>
                <w:bCs/>
                <w:snapToGrid/>
                <w:sz w:val="18"/>
                <w:szCs w:val="18"/>
              </w:rPr>
            </w:pPr>
          </w:p>
        </w:tc>
        <w:tc>
          <w:tcPr>
            <w:tcW w:w="2126" w:type="dxa"/>
            <w:tcBorders>
              <w:top w:val="single" w:sz="4" w:space="0" w:color="auto"/>
              <w:left w:val="nil"/>
              <w:bottom w:val="double" w:sz="6" w:space="0" w:color="auto"/>
              <w:right w:val="nil"/>
            </w:tcBorders>
            <w:shd w:val="clear" w:color="auto" w:fill="FFFFFF" w:themeFill="background1"/>
            <w:vAlign w:val="bottom"/>
          </w:tcPr>
          <w:p w:rsidR="003E1249" w:rsidRPr="003E1249" w:rsidRDefault="003E1249" w:rsidP="003E1249">
            <w:pPr>
              <w:widowControl/>
              <w:jc w:val="right"/>
              <w:rPr>
                <w:rFonts w:ascii="Arial" w:hAnsi="Arial" w:cs="Arial"/>
                <w:b/>
                <w:bCs/>
                <w:snapToGrid/>
                <w:sz w:val="18"/>
                <w:szCs w:val="18"/>
              </w:rPr>
            </w:pPr>
            <w:r>
              <w:rPr>
                <w:rFonts w:ascii="Arial" w:hAnsi="Arial" w:cs="Arial"/>
                <w:b/>
                <w:bCs/>
                <w:sz w:val="18"/>
                <w:szCs w:val="18"/>
              </w:rPr>
              <w:t>2,695,268</w:t>
            </w:r>
          </w:p>
        </w:tc>
        <w:tc>
          <w:tcPr>
            <w:tcW w:w="1984" w:type="dxa"/>
            <w:tcBorders>
              <w:top w:val="single" w:sz="4" w:space="0" w:color="auto"/>
              <w:left w:val="nil"/>
              <w:bottom w:val="double" w:sz="6" w:space="0" w:color="auto"/>
              <w:right w:val="nil"/>
            </w:tcBorders>
            <w:shd w:val="clear" w:color="auto" w:fill="FFFFFF" w:themeFill="background1"/>
            <w:vAlign w:val="bottom"/>
            <w:hideMark/>
          </w:tcPr>
          <w:p w:rsidR="003E1249" w:rsidRPr="00EC3FE1" w:rsidRDefault="003E1249" w:rsidP="003E1249">
            <w:pPr>
              <w:jc w:val="right"/>
              <w:rPr>
                <w:rFonts w:ascii="Arial" w:hAnsi="Arial" w:cs="Arial"/>
                <w:b/>
                <w:bCs/>
                <w:sz w:val="18"/>
                <w:szCs w:val="18"/>
              </w:rPr>
            </w:pPr>
            <w:r>
              <w:rPr>
                <w:rFonts w:ascii="Arial" w:hAnsi="Arial" w:cs="Arial"/>
                <w:b/>
                <w:bCs/>
                <w:sz w:val="18"/>
                <w:szCs w:val="18"/>
              </w:rPr>
              <w:t>2,502,317</w:t>
            </w:r>
          </w:p>
        </w:tc>
      </w:tr>
    </w:tbl>
    <w:p w:rsidR="003F5ADA" w:rsidRDefault="003F5ADA" w:rsidP="00E229A6">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sz w:val="18"/>
          <w:szCs w:val="18"/>
          <w:lang w:val="sr-Cyrl-BA"/>
        </w:rPr>
      </w:pPr>
    </w:p>
    <w:p w:rsidR="00E229A6" w:rsidRPr="006A6927" w:rsidRDefault="00E229A6" w:rsidP="00E229A6">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sz w:val="18"/>
          <w:szCs w:val="18"/>
          <w:lang w:val="sr-Cyrl-BA"/>
        </w:rPr>
      </w:pPr>
      <w:r w:rsidRPr="006A6927">
        <w:rPr>
          <w:rFonts w:ascii="Arial" w:hAnsi="Arial" w:cs="Arial"/>
          <w:sz w:val="18"/>
          <w:szCs w:val="18"/>
          <w:lang w:val="sr-Cyrl-BA"/>
        </w:rPr>
        <w:t>Готовина и готовински еквиваленти су већи за 7,7</w:t>
      </w:r>
      <w:r>
        <w:rPr>
          <w:rFonts w:ascii="Arial" w:hAnsi="Arial" w:cs="Arial"/>
          <w:sz w:val="18"/>
          <w:szCs w:val="18"/>
          <w:lang w:val="sr-Cyrl-BA"/>
        </w:rPr>
        <w:t>1</w:t>
      </w:r>
      <w:r w:rsidRPr="006A6927">
        <w:rPr>
          <w:rFonts w:ascii="Arial" w:hAnsi="Arial" w:cs="Arial"/>
          <w:sz w:val="18"/>
          <w:szCs w:val="18"/>
          <w:lang w:val="sr-Cyrl-BA"/>
        </w:rPr>
        <w:t>% у односу на претходну годину.</w:t>
      </w:r>
    </w:p>
    <w:p w:rsidR="00756B55" w:rsidRPr="0012335D" w:rsidRDefault="00756B55" w:rsidP="00D35D61">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8"/>
          <w:szCs w:val="18"/>
          <w:lang w:val="sr-Cyrl-BA"/>
        </w:rPr>
      </w:pPr>
    </w:p>
    <w:p w:rsidR="00D35D61" w:rsidRPr="0012335D" w:rsidRDefault="00D35D61" w:rsidP="00CF59F2">
      <w:pPr>
        <w:pStyle w:val="BodyText2"/>
        <w:shd w:val="clear" w:color="auto" w:fill="FFFFFF" w:themeFill="background1"/>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8"/>
          <w:szCs w:val="18"/>
          <w:lang w:val="sr-Cyrl-BA"/>
        </w:rPr>
      </w:pPr>
    </w:p>
    <w:p w:rsidR="00A5758D" w:rsidRPr="0012335D" w:rsidRDefault="0098022B" w:rsidP="00CF59F2">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sr-Cyrl-BA"/>
        </w:rPr>
      </w:pPr>
      <w:r w:rsidRPr="0012335D">
        <w:rPr>
          <w:rFonts w:ascii="Arial" w:hAnsi="Arial" w:cs="Arial"/>
          <w:b/>
          <w:sz w:val="18"/>
          <w:szCs w:val="18"/>
          <w:lang w:val="pl-PL"/>
        </w:rPr>
        <w:t>АКТИВНА</w:t>
      </w:r>
      <w:r w:rsidR="006100B9" w:rsidRPr="0012335D">
        <w:rPr>
          <w:rFonts w:ascii="Arial" w:hAnsi="Arial" w:cs="Arial"/>
          <w:b/>
          <w:sz w:val="18"/>
          <w:szCs w:val="18"/>
          <w:lang w:val="pl-PL"/>
        </w:rPr>
        <w:t xml:space="preserve"> </w:t>
      </w:r>
      <w:r w:rsidRPr="0012335D">
        <w:rPr>
          <w:rFonts w:ascii="Arial" w:hAnsi="Arial" w:cs="Arial"/>
          <w:b/>
          <w:sz w:val="18"/>
          <w:szCs w:val="18"/>
          <w:lang w:val="pl-PL"/>
        </w:rPr>
        <w:t>ВРЕМЕНСКА</w:t>
      </w:r>
      <w:r w:rsidR="006100B9" w:rsidRPr="0012335D">
        <w:rPr>
          <w:rFonts w:ascii="Arial" w:hAnsi="Arial" w:cs="Arial"/>
          <w:b/>
          <w:sz w:val="18"/>
          <w:szCs w:val="18"/>
          <w:lang w:val="pl-PL"/>
        </w:rPr>
        <w:t xml:space="preserve"> </w:t>
      </w:r>
      <w:r w:rsidRPr="0012335D">
        <w:rPr>
          <w:rFonts w:ascii="Arial" w:hAnsi="Arial" w:cs="Arial"/>
          <w:b/>
          <w:sz w:val="18"/>
          <w:szCs w:val="18"/>
          <w:lang w:val="pl-PL"/>
        </w:rPr>
        <w:t>Р</w:t>
      </w:r>
      <w:r w:rsidR="00F14F18" w:rsidRPr="0012335D">
        <w:rPr>
          <w:rFonts w:ascii="Arial" w:hAnsi="Arial" w:cs="Arial"/>
          <w:b/>
          <w:sz w:val="18"/>
          <w:szCs w:val="18"/>
          <w:lang w:val="pl-PL"/>
        </w:rPr>
        <w:t>АЗГРАНИЧЕ</w:t>
      </w:r>
      <w:r w:rsidR="00F14F18" w:rsidRPr="0012335D">
        <w:rPr>
          <w:rFonts w:ascii="Arial" w:hAnsi="Arial" w:cs="Arial"/>
          <w:b/>
          <w:sz w:val="18"/>
          <w:szCs w:val="18"/>
          <w:lang w:val="sr-Cyrl-BA"/>
        </w:rPr>
        <w:t>Њ</w:t>
      </w:r>
      <w:r w:rsidRPr="0012335D">
        <w:rPr>
          <w:rFonts w:ascii="Arial" w:hAnsi="Arial" w:cs="Arial"/>
          <w:b/>
          <w:sz w:val="18"/>
          <w:szCs w:val="18"/>
          <w:lang w:val="pl-PL"/>
        </w:rPr>
        <w:t>А</w:t>
      </w:r>
    </w:p>
    <w:p w:rsidR="000D3D3D" w:rsidRPr="0012335D" w:rsidRDefault="000D3D3D" w:rsidP="000D3D3D">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sr-Cyrl-BA"/>
        </w:rPr>
      </w:pPr>
    </w:p>
    <w:p w:rsidR="00614DDF" w:rsidRPr="0012335D" w:rsidRDefault="00614DDF" w:rsidP="00E63ABC">
      <w:pPr>
        <w:tabs>
          <w:tab w:val="left" w:pos="-1440"/>
          <w:tab w:val="left" w:pos="-720"/>
          <w:tab w:val="left" w:pos="0"/>
          <w:tab w:val="left" w:pos="889"/>
        </w:tabs>
        <w:jc w:val="both"/>
        <w:rPr>
          <w:rFonts w:ascii="Arial" w:hAnsi="Arial" w:cs="Arial"/>
          <w:b/>
          <w:sz w:val="14"/>
          <w:szCs w:val="14"/>
          <w:lang w:val="sr-Cyrl-CS"/>
        </w:rPr>
      </w:pPr>
    </w:p>
    <w:p w:rsidR="00E229A6" w:rsidRPr="0012335D" w:rsidRDefault="002418A5" w:rsidP="007259E9">
      <w:pPr>
        <w:widowControl/>
        <w:rPr>
          <w:rFonts w:ascii="Arial" w:hAnsi="Arial" w:cs="Arial"/>
          <w:bCs/>
          <w:noProof/>
          <w:sz w:val="18"/>
          <w:szCs w:val="18"/>
          <w:lang w:val="sr-Cyrl-BA"/>
        </w:rPr>
      </w:pPr>
      <w:r w:rsidRPr="0012335D">
        <w:rPr>
          <w:rFonts w:ascii="Arial" w:hAnsi="Arial" w:cs="Arial"/>
          <w:bCs/>
          <w:noProof/>
          <w:sz w:val="18"/>
          <w:szCs w:val="18"/>
          <w:lang w:val="sr-Cyrl-BA"/>
        </w:rPr>
        <w:t xml:space="preserve">              </w:t>
      </w:r>
    </w:p>
    <w:tbl>
      <w:tblPr>
        <w:tblW w:w="8262" w:type="dxa"/>
        <w:tblInd w:w="918" w:type="dxa"/>
        <w:tblLook w:val="04A0" w:firstRow="1" w:lastRow="0" w:firstColumn="1" w:lastColumn="0" w:noHBand="0" w:noVBand="1"/>
      </w:tblPr>
      <w:tblGrid>
        <w:gridCol w:w="4152"/>
        <w:gridCol w:w="2126"/>
        <w:gridCol w:w="1984"/>
      </w:tblGrid>
      <w:tr w:rsidR="00E229A6" w:rsidRPr="00064D75" w:rsidTr="005D02FB">
        <w:trPr>
          <w:trHeight w:val="20"/>
        </w:trPr>
        <w:tc>
          <w:tcPr>
            <w:tcW w:w="4152" w:type="dxa"/>
            <w:tcBorders>
              <w:top w:val="nil"/>
              <w:left w:val="nil"/>
              <w:bottom w:val="nil"/>
              <w:right w:val="nil"/>
            </w:tcBorders>
            <w:shd w:val="clear" w:color="auto" w:fill="auto"/>
            <w:vAlign w:val="center"/>
            <w:hideMark/>
          </w:tcPr>
          <w:p w:rsidR="00E229A6" w:rsidRPr="00064D75" w:rsidRDefault="00E229A6" w:rsidP="005D02FB">
            <w:pPr>
              <w:widowControl/>
              <w:rPr>
                <w:rFonts w:ascii="Arial" w:hAnsi="Arial" w:cs="Arial"/>
                <w:b/>
                <w:bCs/>
                <w:snapToGrid/>
                <w:sz w:val="18"/>
                <w:szCs w:val="18"/>
              </w:rPr>
            </w:pPr>
          </w:p>
        </w:tc>
        <w:tc>
          <w:tcPr>
            <w:tcW w:w="2126" w:type="dxa"/>
            <w:tcBorders>
              <w:top w:val="nil"/>
              <w:left w:val="nil"/>
              <w:right w:val="nil"/>
            </w:tcBorders>
            <w:shd w:val="clear" w:color="auto" w:fill="auto"/>
            <w:noWrap/>
            <w:vAlign w:val="bottom"/>
          </w:tcPr>
          <w:p w:rsidR="00E229A6" w:rsidRPr="00064D75" w:rsidRDefault="00E229A6" w:rsidP="005D02FB">
            <w:pPr>
              <w:widowControl/>
              <w:jc w:val="right"/>
              <w:rPr>
                <w:rFonts w:ascii="Arial" w:hAnsi="Arial" w:cs="Arial"/>
                <w:b/>
                <w:bCs/>
                <w:snapToGrid/>
                <w:sz w:val="18"/>
                <w:szCs w:val="18"/>
              </w:rPr>
            </w:pPr>
          </w:p>
        </w:tc>
        <w:tc>
          <w:tcPr>
            <w:tcW w:w="1984" w:type="dxa"/>
            <w:tcBorders>
              <w:top w:val="nil"/>
              <w:left w:val="nil"/>
              <w:right w:val="nil"/>
            </w:tcBorders>
            <w:shd w:val="clear" w:color="auto" w:fill="auto"/>
            <w:noWrap/>
            <w:vAlign w:val="bottom"/>
          </w:tcPr>
          <w:p w:rsidR="00E229A6" w:rsidRPr="00064D75" w:rsidRDefault="00E229A6" w:rsidP="005D02FB">
            <w:pPr>
              <w:widowControl/>
              <w:jc w:val="right"/>
              <w:rPr>
                <w:rFonts w:ascii="Arial" w:hAnsi="Arial" w:cs="Arial"/>
                <w:b/>
                <w:bCs/>
                <w:snapToGrid/>
                <w:sz w:val="18"/>
                <w:szCs w:val="18"/>
              </w:rPr>
            </w:pPr>
            <w:r w:rsidRPr="00064D75">
              <w:rPr>
                <w:rFonts w:ascii="Arial" w:hAnsi="Arial" w:cs="Arial"/>
                <w:b/>
                <w:bCs/>
                <w:snapToGrid/>
                <w:sz w:val="18"/>
                <w:szCs w:val="18"/>
              </w:rPr>
              <w:t>У BAM</w:t>
            </w:r>
            <w:r w:rsidRPr="00064D75" w:rsidDel="00E726E3">
              <w:rPr>
                <w:rFonts w:ascii="Arial" w:hAnsi="Arial" w:cs="Arial"/>
                <w:b/>
                <w:bCs/>
                <w:snapToGrid/>
                <w:sz w:val="18"/>
                <w:szCs w:val="18"/>
              </w:rPr>
              <w:t xml:space="preserve"> </w:t>
            </w:r>
          </w:p>
        </w:tc>
      </w:tr>
      <w:tr w:rsidR="00E229A6" w:rsidRPr="00064D75" w:rsidTr="005D02FB">
        <w:trPr>
          <w:trHeight w:val="20"/>
        </w:trPr>
        <w:tc>
          <w:tcPr>
            <w:tcW w:w="4152" w:type="dxa"/>
            <w:tcBorders>
              <w:top w:val="nil"/>
              <w:left w:val="nil"/>
              <w:bottom w:val="nil"/>
              <w:right w:val="nil"/>
            </w:tcBorders>
            <w:shd w:val="clear" w:color="auto" w:fill="auto"/>
            <w:vAlign w:val="center"/>
          </w:tcPr>
          <w:p w:rsidR="00E229A6" w:rsidRPr="00064D75" w:rsidRDefault="00E229A6" w:rsidP="005D02FB">
            <w:pPr>
              <w:widowControl/>
              <w:rPr>
                <w:rFonts w:ascii="Arial" w:hAnsi="Arial" w:cs="Arial"/>
                <w:b/>
                <w:bCs/>
                <w:snapToGrid/>
                <w:sz w:val="18"/>
                <w:szCs w:val="18"/>
              </w:rPr>
            </w:pPr>
          </w:p>
        </w:tc>
        <w:tc>
          <w:tcPr>
            <w:tcW w:w="2126" w:type="dxa"/>
            <w:tcBorders>
              <w:top w:val="nil"/>
              <w:left w:val="nil"/>
              <w:bottom w:val="single" w:sz="8" w:space="0" w:color="auto"/>
              <w:right w:val="nil"/>
            </w:tcBorders>
            <w:shd w:val="clear" w:color="auto" w:fill="auto"/>
            <w:noWrap/>
            <w:vAlign w:val="bottom"/>
          </w:tcPr>
          <w:p w:rsidR="00E229A6" w:rsidRPr="00064D75" w:rsidRDefault="00E229A6" w:rsidP="005D02FB">
            <w:pPr>
              <w:widowControl/>
              <w:jc w:val="right"/>
              <w:rPr>
                <w:rFonts w:ascii="Arial" w:hAnsi="Arial" w:cs="Arial"/>
                <w:b/>
                <w:bCs/>
                <w:snapToGrid/>
                <w:sz w:val="18"/>
                <w:szCs w:val="18"/>
              </w:rPr>
            </w:pPr>
            <w:r w:rsidRPr="00064D75">
              <w:rPr>
                <w:rFonts w:ascii="Arial" w:hAnsi="Arial" w:cs="Arial"/>
                <w:b/>
                <w:bCs/>
                <w:snapToGrid/>
                <w:sz w:val="18"/>
                <w:szCs w:val="18"/>
              </w:rPr>
              <w:t>3</w:t>
            </w:r>
            <w:r>
              <w:rPr>
                <w:rFonts w:ascii="Arial" w:hAnsi="Arial" w:cs="Arial"/>
                <w:b/>
                <w:bCs/>
                <w:snapToGrid/>
                <w:sz w:val="18"/>
                <w:szCs w:val="18"/>
                <w:lang w:val="sr-Cyrl-BA"/>
              </w:rPr>
              <w:t>1. децембар</w:t>
            </w:r>
            <w:r w:rsidRPr="00064D75">
              <w:rPr>
                <w:rFonts w:ascii="Arial" w:hAnsi="Arial" w:cs="Arial"/>
                <w:b/>
                <w:bCs/>
                <w:snapToGrid/>
                <w:sz w:val="18"/>
                <w:szCs w:val="18"/>
              </w:rPr>
              <w:t xml:space="preserve"> 20</w:t>
            </w:r>
            <w:r>
              <w:rPr>
                <w:rFonts w:ascii="Arial" w:hAnsi="Arial" w:cs="Arial"/>
                <w:b/>
                <w:bCs/>
                <w:snapToGrid/>
                <w:sz w:val="18"/>
                <w:szCs w:val="18"/>
                <w:lang w:val="sr-Cyrl-BA"/>
              </w:rPr>
              <w:t>2</w:t>
            </w:r>
            <w:r>
              <w:rPr>
                <w:rFonts w:ascii="Arial" w:hAnsi="Arial" w:cs="Arial"/>
                <w:b/>
                <w:bCs/>
                <w:snapToGrid/>
                <w:sz w:val="18"/>
                <w:szCs w:val="18"/>
              </w:rPr>
              <w:t>4</w:t>
            </w:r>
            <w:r w:rsidRPr="00064D75">
              <w:rPr>
                <w:rFonts w:ascii="Arial" w:hAnsi="Arial" w:cs="Arial"/>
                <w:b/>
                <w:bCs/>
                <w:snapToGrid/>
                <w:sz w:val="18"/>
                <w:szCs w:val="18"/>
              </w:rPr>
              <w:t>.</w:t>
            </w:r>
          </w:p>
        </w:tc>
        <w:tc>
          <w:tcPr>
            <w:tcW w:w="1984" w:type="dxa"/>
            <w:tcBorders>
              <w:top w:val="nil"/>
              <w:left w:val="nil"/>
              <w:bottom w:val="single" w:sz="8" w:space="0" w:color="auto"/>
              <w:right w:val="nil"/>
            </w:tcBorders>
            <w:shd w:val="clear" w:color="auto" w:fill="auto"/>
            <w:noWrap/>
            <w:vAlign w:val="bottom"/>
          </w:tcPr>
          <w:p w:rsidR="00E229A6" w:rsidRPr="00064D75" w:rsidRDefault="00E229A6" w:rsidP="005D02FB">
            <w:pPr>
              <w:widowControl/>
              <w:jc w:val="right"/>
              <w:rPr>
                <w:rFonts w:ascii="Arial" w:hAnsi="Arial" w:cs="Arial"/>
                <w:b/>
                <w:bCs/>
                <w:snapToGrid/>
                <w:sz w:val="18"/>
                <w:szCs w:val="18"/>
              </w:rPr>
            </w:pPr>
            <w:r w:rsidRPr="00064D75">
              <w:rPr>
                <w:rFonts w:ascii="Arial" w:hAnsi="Arial" w:cs="Arial"/>
                <w:b/>
                <w:bCs/>
                <w:snapToGrid/>
                <w:sz w:val="18"/>
                <w:szCs w:val="18"/>
              </w:rPr>
              <w:t>31.</w:t>
            </w:r>
            <w:r w:rsidRPr="00064D75">
              <w:rPr>
                <w:rFonts w:ascii="Arial" w:hAnsi="Arial" w:cs="Arial"/>
                <w:b/>
                <w:bCs/>
                <w:snapToGrid/>
                <w:sz w:val="18"/>
                <w:szCs w:val="18"/>
                <w:lang w:val="sr-Cyrl-BA"/>
              </w:rPr>
              <w:t xml:space="preserve"> </w:t>
            </w:r>
            <w:r w:rsidRPr="00064D75">
              <w:rPr>
                <w:rFonts w:ascii="Arial" w:hAnsi="Arial" w:cs="Arial"/>
                <w:b/>
                <w:bCs/>
                <w:snapToGrid/>
                <w:sz w:val="18"/>
                <w:szCs w:val="18"/>
              </w:rPr>
              <w:t>децембар 20</w:t>
            </w:r>
            <w:r>
              <w:rPr>
                <w:rFonts w:ascii="Arial" w:hAnsi="Arial" w:cs="Arial"/>
                <w:b/>
                <w:bCs/>
                <w:snapToGrid/>
                <w:sz w:val="18"/>
                <w:szCs w:val="18"/>
              </w:rPr>
              <w:t>23</w:t>
            </w:r>
            <w:r w:rsidRPr="00064D75">
              <w:rPr>
                <w:rFonts w:ascii="Arial" w:hAnsi="Arial" w:cs="Arial"/>
                <w:b/>
                <w:bCs/>
                <w:snapToGrid/>
                <w:sz w:val="18"/>
                <w:szCs w:val="18"/>
              </w:rPr>
              <w:t>.</w:t>
            </w:r>
            <w:r w:rsidRPr="00064D75">
              <w:rPr>
                <w:rFonts w:ascii="Arial" w:hAnsi="Arial" w:cs="Arial"/>
                <w:b/>
                <w:bCs/>
                <w:snapToGrid/>
                <w:sz w:val="18"/>
                <w:szCs w:val="18"/>
                <w:lang w:val="sr-Cyrl-BA"/>
              </w:rPr>
              <w:t xml:space="preserve"> </w:t>
            </w:r>
          </w:p>
        </w:tc>
      </w:tr>
      <w:tr w:rsidR="00E229A6" w:rsidRPr="00064D75" w:rsidTr="005D02FB">
        <w:trPr>
          <w:trHeight w:val="20"/>
        </w:trPr>
        <w:tc>
          <w:tcPr>
            <w:tcW w:w="4152" w:type="dxa"/>
            <w:tcBorders>
              <w:top w:val="nil"/>
              <w:left w:val="nil"/>
              <w:bottom w:val="nil"/>
              <w:right w:val="nil"/>
            </w:tcBorders>
            <w:shd w:val="clear" w:color="auto" w:fill="auto"/>
            <w:vAlign w:val="bottom"/>
            <w:hideMark/>
          </w:tcPr>
          <w:p w:rsidR="00E229A6" w:rsidRPr="008F3AA5" w:rsidRDefault="00E229A6" w:rsidP="005D02FB">
            <w:pPr>
              <w:widowControl/>
              <w:rPr>
                <w:rFonts w:ascii="Arial" w:hAnsi="Arial" w:cs="Arial"/>
                <w:bCs/>
                <w:snapToGrid/>
                <w:sz w:val="18"/>
                <w:szCs w:val="18"/>
                <w:lang w:val="sr-Cyrl-BA"/>
              </w:rPr>
            </w:pPr>
            <w:r>
              <w:rPr>
                <w:rFonts w:ascii="Arial" w:hAnsi="Arial" w:cs="Arial"/>
                <w:sz w:val="18"/>
                <w:szCs w:val="18"/>
              </w:rPr>
              <w:t>Разграничени трошкови прибаве осигурања</w:t>
            </w:r>
          </w:p>
        </w:tc>
        <w:tc>
          <w:tcPr>
            <w:tcW w:w="2126" w:type="dxa"/>
            <w:tcBorders>
              <w:top w:val="nil"/>
              <w:left w:val="nil"/>
              <w:bottom w:val="nil"/>
              <w:right w:val="nil"/>
            </w:tcBorders>
            <w:shd w:val="clear" w:color="auto" w:fill="auto"/>
          </w:tcPr>
          <w:p w:rsidR="00E229A6" w:rsidRPr="00832838" w:rsidRDefault="00E229A6" w:rsidP="005D02FB">
            <w:pPr>
              <w:jc w:val="right"/>
              <w:rPr>
                <w:rFonts w:ascii="Arial" w:hAnsi="Arial" w:cs="Arial"/>
                <w:sz w:val="18"/>
                <w:szCs w:val="18"/>
                <w:lang w:val="sr-Cyrl-BA"/>
              </w:rPr>
            </w:pPr>
            <w:r w:rsidRPr="00832838">
              <w:rPr>
                <w:rFonts w:ascii="Arial" w:hAnsi="Arial" w:cs="Arial"/>
                <w:sz w:val="18"/>
                <w:szCs w:val="18"/>
              </w:rPr>
              <w:t xml:space="preserve"> 2,894,889 </w:t>
            </w:r>
          </w:p>
        </w:tc>
        <w:tc>
          <w:tcPr>
            <w:tcW w:w="1984" w:type="dxa"/>
            <w:tcBorders>
              <w:top w:val="nil"/>
              <w:left w:val="nil"/>
              <w:bottom w:val="nil"/>
              <w:right w:val="nil"/>
            </w:tcBorders>
            <w:shd w:val="clear" w:color="auto" w:fill="auto"/>
            <w:vAlign w:val="bottom"/>
          </w:tcPr>
          <w:p w:rsidR="00E229A6" w:rsidRPr="00310AC8" w:rsidRDefault="00E229A6" w:rsidP="005D02FB">
            <w:pPr>
              <w:ind w:right="57"/>
              <w:jc w:val="right"/>
              <w:rPr>
                <w:rFonts w:ascii="Arial" w:hAnsi="Arial" w:cs="Arial"/>
                <w:sz w:val="18"/>
                <w:szCs w:val="18"/>
              </w:rPr>
            </w:pPr>
            <w:r>
              <w:rPr>
                <w:rFonts w:ascii="Arial" w:hAnsi="Arial" w:cs="Arial"/>
                <w:sz w:val="18"/>
                <w:szCs w:val="18"/>
              </w:rPr>
              <w:t xml:space="preserve">                  2,656,285 </w:t>
            </w:r>
          </w:p>
        </w:tc>
      </w:tr>
      <w:tr w:rsidR="00E229A6" w:rsidRPr="00064D75" w:rsidTr="005D02FB">
        <w:trPr>
          <w:trHeight w:val="20"/>
        </w:trPr>
        <w:tc>
          <w:tcPr>
            <w:tcW w:w="4152" w:type="dxa"/>
            <w:tcBorders>
              <w:top w:val="nil"/>
              <w:left w:val="nil"/>
              <w:bottom w:val="nil"/>
              <w:right w:val="nil"/>
            </w:tcBorders>
            <w:shd w:val="clear" w:color="auto" w:fill="auto"/>
            <w:vAlign w:val="bottom"/>
            <w:hideMark/>
          </w:tcPr>
          <w:p w:rsidR="00E229A6" w:rsidRPr="00064D75" w:rsidRDefault="00E229A6" w:rsidP="005D02FB">
            <w:pPr>
              <w:widowControl/>
              <w:rPr>
                <w:rFonts w:ascii="Arial" w:hAnsi="Arial" w:cs="Arial"/>
                <w:snapToGrid/>
                <w:sz w:val="18"/>
                <w:szCs w:val="18"/>
              </w:rPr>
            </w:pPr>
            <w:r>
              <w:rPr>
                <w:rFonts w:ascii="Arial" w:hAnsi="Arial" w:cs="Arial"/>
                <w:sz w:val="18"/>
                <w:szCs w:val="18"/>
              </w:rPr>
              <w:t>Преносна премија реосигурања</w:t>
            </w:r>
          </w:p>
        </w:tc>
        <w:tc>
          <w:tcPr>
            <w:tcW w:w="2126" w:type="dxa"/>
            <w:tcBorders>
              <w:top w:val="nil"/>
              <w:left w:val="nil"/>
              <w:bottom w:val="nil"/>
              <w:right w:val="nil"/>
            </w:tcBorders>
            <w:shd w:val="clear" w:color="auto" w:fill="auto"/>
          </w:tcPr>
          <w:p w:rsidR="00E229A6" w:rsidRPr="00832838" w:rsidRDefault="00E229A6" w:rsidP="005D02FB">
            <w:pPr>
              <w:jc w:val="right"/>
              <w:rPr>
                <w:rFonts w:ascii="Arial" w:hAnsi="Arial" w:cs="Arial"/>
                <w:sz w:val="18"/>
                <w:szCs w:val="18"/>
                <w:lang w:val="sr-Cyrl-BA"/>
              </w:rPr>
            </w:pPr>
            <w:r w:rsidRPr="00832838">
              <w:rPr>
                <w:rFonts w:ascii="Arial" w:hAnsi="Arial" w:cs="Arial"/>
                <w:sz w:val="18"/>
                <w:szCs w:val="18"/>
              </w:rPr>
              <w:t xml:space="preserve"> 421,730 </w:t>
            </w:r>
          </w:p>
        </w:tc>
        <w:tc>
          <w:tcPr>
            <w:tcW w:w="1984" w:type="dxa"/>
            <w:tcBorders>
              <w:top w:val="nil"/>
              <w:left w:val="nil"/>
              <w:bottom w:val="nil"/>
              <w:right w:val="nil"/>
            </w:tcBorders>
            <w:shd w:val="clear" w:color="auto" w:fill="auto"/>
            <w:vAlign w:val="bottom"/>
          </w:tcPr>
          <w:p w:rsidR="00E229A6" w:rsidRPr="00310AC8" w:rsidRDefault="00E229A6" w:rsidP="005D02FB">
            <w:pPr>
              <w:ind w:right="57"/>
              <w:jc w:val="right"/>
              <w:rPr>
                <w:rFonts w:ascii="Arial" w:hAnsi="Arial" w:cs="Arial"/>
                <w:sz w:val="18"/>
                <w:szCs w:val="18"/>
              </w:rPr>
            </w:pPr>
            <w:r>
              <w:rPr>
                <w:rFonts w:ascii="Arial" w:hAnsi="Arial" w:cs="Arial"/>
                <w:sz w:val="18"/>
                <w:szCs w:val="18"/>
              </w:rPr>
              <w:t xml:space="preserve">                     569,209 </w:t>
            </w:r>
          </w:p>
        </w:tc>
      </w:tr>
      <w:tr w:rsidR="00E229A6" w:rsidRPr="00064D75" w:rsidTr="005D02FB">
        <w:trPr>
          <w:trHeight w:val="20"/>
        </w:trPr>
        <w:tc>
          <w:tcPr>
            <w:tcW w:w="4152" w:type="dxa"/>
            <w:tcBorders>
              <w:top w:val="nil"/>
              <w:left w:val="nil"/>
              <w:bottom w:val="nil"/>
              <w:right w:val="nil"/>
            </w:tcBorders>
            <w:shd w:val="clear" w:color="auto" w:fill="auto"/>
            <w:vAlign w:val="bottom"/>
          </w:tcPr>
          <w:p w:rsidR="00E229A6" w:rsidRPr="00064D75" w:rsidRDefault="00E229A6" w:rsidP="005D02FB">
            <w:pPr>
              <w:widowControl/>
              <w:rPr>
                <w:rFonts w:ascii="Arial" w:hAnsi="Arial" w:cs="Arial"/>
                <w:snapToGrid/>
                <w:sz w:val="18"/>
                <w:szCs w:val="18"/>
                <w:lang w:val="sr-Cyrl-BA"/>
              </w:rPr>
            </w:pPr>
            <w:r>
              <w:rPr>
                <w:rFonts w:ascii="Arial" w:hAnsi="Arial" w:cs="Arial"/>
                <w:sz w:val="18"/>
                <w:szCs w:val="18"/>
              </w:rPr>
              <w:t>Преносна премија саосигурања</w:t>
            </w:r>
          </w:p>
        </w:tc>
        <w:tc>
          <w:tcPr>
            <w:tcW w:w="2126" w:type="dxa"/>
            <w:tcBorders>
              <w:top w:val="nil"/>
              <w:left w:val="nil"/>
              <w:bottom w:val="nil"/>
              <w:right w:val="nil"/>
            </w:tcBorders>
            <w:shd w:val="clear" w:color="auto" w:fill="auto"/>
          </w:tcPr>
          <w:p w:rsidR="00E229A6" w:rsidRPr="00832838" w:rsidRDefault="00E229A6" w:rsidP="005D02FB">
            <w:pPr>
              <w:jc w:val="right"/>
              <w:rPr>
                <w:rFonts w:ascii="Arial" w:hAnsi="Arial" w:cs="Arial"/>
                <w:sz w:val="18"/>
                <w:szCs w:val="18"/>
                <w:lang w:val="sr-Cyrl-BA"/>
              </w:rPr>
            </w:pPr>
            <w:r w:rsidRPr="00832838">
              <w:rPr>
                <w:rFonts w:ascii="Arial" w:hAnsi="Arial" w:cs="Arial"/>
                <w:sz w:val="18"/>
                <w:szCs w:val="18"/>
              </w:rPr>
              <w:t xml:space="preserve"> 166,933 </w:t>
            </w:r>
          </w:p>
        </w:tc>
        <w:tc>
          <w:tcPr>
            <w:tcW w:w="1984" w:type="dxa"/>
            <w:tcBorders>
              <w:top w:val="nil"/>
              <w:left w:val="nil"/>
              <w:bottom w:val="nil"/>
              <w:right w:val="nil"/>
            </w:tcBorders>
            <w:shd w:val="clear" w:color="auto" w:fill="auto"/>
            <w:vAlign w:val="bottom"/>
          </w:tcPr>
          <w:p w:rsidR="00E229A6" w:rsidRPr="00310AC8" w:rsidRDefault="00E229A6" w:rsidP="005D02FB">
            <w:pPr>
              <w:ind w:right="57"/>
              <w:jc w:val="right"/>
              <w:rPr>
                <w:rFonts w:ascii="Arial" w:hAnsi="Arial" w:cs="Arial"/>
                <w:sz w:val="18"/>
                <w:szCs w:val="18"/>
              </w:rPr>
            </w:pPr>
            <w:r>
              <w:rPr>
                <w:rFonts w:ascii="Arial" w:hAnsi="Arial" w:cs="Arial"/>
                <w:sz w:val="18"/>
                <w:szCs w:val="18"/>
              </w:rPr>
              <w:t xml:space="preserve">                     253,385 </w:t>
            </w:r>
          </w:p>
        </w:tc>
      </w:tr>
      <w:tr w:rsidR="00E229A6" w:rsidRPr="00064D75" w:rsidTr="005D02FB">
        <w:trPr>
          <w:trHeight w:val="20"/>
        </w:trPr>
        <w:tc>
          <w:tcPr>
            <w:tcW w:w="4152" w:type="dxa"/>
            <w:tcBorders>
              <w:top w:val="nil"/>
              <w:left w:val="nil"/>
              <w:bottom w:val="nil"/>
              <w:right w:val="nil"/>
            </w:tcBorders>
            <w:shd w:val="clear" w:color="auto" w:fill="auto"/>
            <w:vAlign w:val="bottom"/>
            <w:hideMark/>
          </w:tcPr>
          <w:p w:rsidR="00E229A6" w:rsidRPr="008F3AA5" w:rsidRDefault="00E229A6" w:rsidP="005D02FB">
            <w:pPr>
              <w:widowControl/>
              <w:ind w:left="181" w:hanging="181"/>
              <w:rPr>
                <w:rFonts w:ascii="Arial" w:hAnsi="Arial" w:cs="Arial"/>
                <w:bCs/>
                <w:snapToGrid/>
                <w:sz w:val="18"/>
                <w:szCs w:val="18"/>
                <w:lang w:val="sr-Cyrl-BA"/>
              </w:rPr>
            </w:pPr>
            <w:r>
              <w:rPr>
                <w:rFonts w:ascii="Arial" w:hAnsi="Arial" w:cs="Arial"/>
                <w:sz w:val="18"/>
                <w:szCs w:val="18"/>
              </w:rPr>
              <w:t xml:space="preserve">Резервисане штете на терет реосигуравача </w:t>
            </w:r>
          </w:p>
        </w:tc>
        <w:tc>
          <w:tcPr>
            <w:tcW w:w="2126" w:type="dxa"/>
            <w:tcBorders>
              <w:top w:val="nil"/>
              <w:left w:val="nil"/>
              <w:bottom w:val="nil"/>
              <w:right w:val="nil"/>
            </w:tcBorders>
            <w:shd w:val="clear" w:color="auto" w:fill="auto"/>
          </w:tcPr>
          <w:p w:rsidR="00E229A6" w:rsidRPr="00832838" w:rsidRDefault="00E229A6" w:rsidP="005D02FB">
            <w:pPr>
              <w:ind w:right="57"/>
              <w:jc w:val="right"/>
              <w:rPr>
                <w:rFonts w:ascii="Arial" w:hAnsi="Arial" w:cs="Arial"/>
                <w:sz w:val="18"/>
                <w:szCs w:val="18"/>
                <w:lang w:val="sr-Cyrl-BA"/>
              </w:rPr>
            </w:pPr>
            <w:r w:rsidRPr="00832838">
              <w:rPr>
                <w:rFonts w:ascii="Arial" w:hAnsi="Arial" w:cs="Arial"/>
                <w:sz w:val="18"/>
                <w:szCs w:val="18"/>
              </w:rPr>
              <w:t xml:space="preserve"> 826,724 </w:t>
            </w:r>
          </w:p>
        </w:tc>
        <w:tc>
          <w:tcPr>
            <w:tcW w:w="1984" w:type="dxa"/>
            <w:tcBorders>
              <w:top w:val="nil"/>
              <w:left w:val="nil"/>
              <w:bottom w:val="nil"/>
              <w:right w:val="nil"/>
            </w:tcBorders>
            <w:shd w:val="clear" w:color="auto" w:fill="auto"/>
            <w:vAlign w:val="bottom"/>
          </w:tcPr>
          <w:p w:rsidR="00E229A6" w:rsidRPr="00310AC8" w:rsidRDefault="00E229A6" w:rsidP="005D02FB">
            <w:pPr>
              <w:ind w:right="57"/>
              <w:jc w:val="right"/>
              <w:rPr>
                <w:rFonts w:ascii="Arial" w:hAnsi="Arial" w:cs="Arial"/>
                <w:sz w:val="18"/>
                <w:szCs w:val="18"/>
              </w:rPr>
            </w:pPr>
            <w:r>
              <w:rPr>
                <w:rFonts w:ascii="Arial" w:hAnsi="Arial" w:cs="Arial"/>
                <w:sz w:val="18"/>
                <w:szCs w:val="18"/>
              </w:rPr>
              <w:t xml:space="preserve">                     620,688 </w:t>
            </w:r>
          </w:p>
        </w:tc>
      </w:tr>
      <w:tr w:rsidR="00E229A6" w:rsidRPr="00064D75" w:rsidTr="005D02FB">
        <w:trPr>
          <w:trHeight w:val="20"/>
        </w:trPr>
        <w:tc>
          <w:tcPr>
            <w:tcW w:w="4152" w:type="dxa"/>
            <w:tcBorders>
              <w:top w:val="nil"/>
              <w:left w:val="nil"/>
              <w:bottom w:val="nil"/>
              <w:right w:val="nil"/>
            </w:tcBorders>
            <w:shd w:val="clear" w:color="auto" w:fill="auto"/>
            <w:vAlign w:val="bottom"/>
          </w:tcPr>
          <w:p w:rsidR="00E229A6" w:rsidRPr="008F3AA5" w:rsidRDefault="00E229A6" w:rsidP="005D02FB">
            <w:pPr>
              <w:widowControl/>
              <w:ind w:left="181" w:hanging="181"/>
              <w:rPr>
                <w:rFonts w:ascii="Arial" w:hAnsi="Arial" w:cs="Arial"/>
                <w:bCs/>
                <w:snapToGrid/>
                <w:sz w:val="18"/>
                <w:szCs w:val="18"/>
                <w:lang w:val="sr-Cyrl-BA"/>
              </w:rPr>
            </w:pPr>
            <w:r>
              <w:rPr>
                <w:rFonts w:ascii="Arial" w:hAnsi="Arial" w:cs="Arial"/>
                <w:sz w:val="18"/>
                <w:szCs w:val="18"/>
              </w:rPr>
              <w:t xml:space="preserve">Резервисане штете на терет саосигуравача </w:t>
            </w:r>
          </w:p>
        </w:tc>
        <w:tc>
          <w:tcPr>
            <w:tcW w:w="2126" w:type="dxa"/>
            <w:tcBorders>
              <w:top w:val="nil"/>
              <w:left w:val="nil"/>
              <w:bottom w:val="nil"/>
              <w:right w:val="nil"/>
            </w:tcBorders>
            <w:shd w:val="clear" w:color="auto" w:fill="auto"/>
          </w:tcPr>
          <w:p w:rsidR="00E229A6" w:rsidRPr="00832838" w:rsidRDefault="00E229A6" w:rsidP="005D02FB">
            <w:pPr>
              <w:ind w:right="57"/>
              <w:jc w:val="right"/>
              <w:rPr>
                <w:rFonts w:ascii="Arial" w:hAnsi="Arial" w:cs="Arial"/>
                <w:sz w:val="18"/>
                <w:szCs w:val="18"/>
                <w:lang w:val="sr-Cyrl-BA"/>
              </w:rPr>
            </w:pPr>
            <w:r w:rsidRPr="00832838">
              <w:rPr>
                <w:rFonts w:ascii="Arial" w:hAnsi="Arial" w:cs="Arial"/>
                <w:sz w:val="18"/>
                <w:szCs w:val="18"/>
              </w:rPr>
              <w:t xml:space="preserve"> 26,208 </w:t>
            </w:r>
          </w:p>
        </w:tc>
        <w:tc>
          <w:tcPr>
            <w:tcW w:w="1984" w:type="dxa"/>
            <w:tcBorders>
              <w:top w:val="nil"/>
              <w:left w:val="nil"/>
              <w:bottom w:val="nil"/>
              <w:right w:val="nil"/>
            </w:tcBorders>
            <w:shd w:val="clear" w:color="auto" w:fill="auto"/>
            <w:vAlign w:val="bottom"/>
          </w:tcPr>
          <w:p w:rsidR="00E229A6" w:rsidRPr="00310AC8" w:rsidRDefault="00E229A6" w:rsidP="005D02FB">
            <w:pPr>
              <w:ind w:right="57"/>
              <w:jc w:val="right"/>
              <w:rPr>
                <w:rFonts w:ascii="Arial" w:hAnsi="Arial" w:cs="Arial"/>
                <w:sz w:val="18"/>
                <w:szCs w:val="18"/>
                <w:lang w:val="sr-Cyrl-BA"/>
              </w:rPr>
            </w:pPr>
            <w:r>
              <w:rPr>
                <w:rFonts w:ascii="Arial" w:hAnsi="Arial" w:cs="Arial"/>
                <w:sz w:val="18"/>
                <w:szCs w:val="18"/>
              </w:rPr>
              <w:t xml:space="preserve">                     166,272 </w:t>
            </w:r>
          </w:p>
        </w:tc>
      </w:tr>
      <w:tr w:rsidR="00E229A6" w:rsidRPr="00064D75" w:rsidTr="005D02FB">
        <w:trPr>
          <w:trHeight w:val="20"/>
        </w:trPr>
        <w:tc>
          <w:tcPr>
            <w:tcW w:w="4152" w:type="dxa"/>
            <w:tcBorders>
              <w:top w:val="nil"/>
              <w:left w:val="nil"/>
              <w:bottom w:val="nil"/>
              <w:right w:val="nil"/>
            </w:tcBorders>
            <w:shd w:val="clear" w:color="auto" w:fill="auto"/>
            <w:vAlign w:val="bottom"/>
            <w:hideMark/>
          </w:tcPr>
          <w:p w:rsidR="00E229A6" w:rsidRPr="00D02A4B" w:rsidRDefault="00E229A6" w:rsidP="005D02FB">
            <w:pPr>
              <w:widowControl/>
              <w:ind w:left="181" w:hanging="181"/>
              <w:rPr>
                <w:rFonts w:ascii="Arial" w:hAnsi="Arial" w:cs="Arial"/>
                <w:snapToGrid/>
                <w:sz w:val="18"/>
                <w:szCs w:val="18"/>
              </w:rPr>
            </w:pPr>
            <w:r>
              <w:rPr>
                <w:rFonts w:ascii="Arial" w:hAnsi="Arial" w:cs="Arial"/>
                <w:sz w:val="18"/>
                <w:szCs w:val="18"/>
              </w:rPr>
              <w:t xml:space="preserve">Разграничени трошкови реосигурања </w:t>
            </w:r>
          </w:p>
        </w:tc>
        <w:tc>
          <w:tcPr>
            <w:tcW w:w="2126" w:type="dxa"/>
            <w:tcBorders>
              <w:top w:val="nil"/>
              <w:left w:val="nil"/>
              <w:bottom w:val="nil"/>
              <w:right w:val="nil"/>
            </w:tcBorders>
            <w:shd w:val="clear" w:color="auto" w:fill="auto"/>
          </w:tcPr>
          <w:p w:rsidR="00E229A6" w:rsidRPr="00832838" w:rsidRDefault="00E229A6" w:rsidP="005D02FB">
            <w:pPr>
              <w:ind w:right="57"/>
              <w:jc w:val="right"/>
              <w:rPr>
                <w:rFonts w:ascii="Arial" w:hAnsi="Arial" w:cs="Arial"/>
                <w:sz w:val="18"/>
                <w:szCs w:val="18"/>
              </w:rPr>
            </w:pPr>
            <w:r w:rsidRPr="00832838">
              <w:rPr>
                <w:rFonts w:ascii="Arial" w:hAnsi="Arial" w:cs="Arial"/>
                <w:sz w:val="18"/>
                <w:szCs w:val="18"/>
              </w:rPr>
              <w:t xml:space="preserve"> 168,114 </w:t>
            </w:r>
          </w:p>
        </w:tc>
        <w:tc>
          <w:tcPr>
            <w:tcW w:w="1984" w:type="dxa"/>
            <w:tcBorders>
              <w:top w:val="nil"/>
              <w:left w:val="nil"/>
              <w:bottom w:val="nil"/>
              <w:right w:val="nil"/>
            </w:tcBorders>
            <w:shd w:val="clear" w:color="auto" w:fill="auto"/>
            <w:vAlign w:val="bottom"/>
          </w:tcPr>
          <w:p w:rsidR="00E229A6" w:rsidRPr="00310AC8" w:rsidRDefault="00E229A6" w:rsidP="005D02FB">
            <w:pPr>
              <w:ind w:right="57"/>
              <w:jc w:val="right"/>
              <w:rPr>
                <w:rFonts w:ascii="Arial" w:hAnsi="Arial" w:cs="Arial"/>
                <w:sz w:val="18"/>
                <w:szCs w:val="18"/>
              </w:rPr>
            </w:pPr>
            <w:r>
              <w:rPr>
                <w:rFonts w:ascii="Arial" w:hAnsi="Arial" w:cs="Arial"/>
                <w:sz w:val="18"/>
                <w:szCs w:val="18"/>
              </w:rPr>
              <w:t>179,410</w:t>
            </w:r>
          </w:p>
        </w:tc>
      </w:tr>
      <w:tr w:rsidR="00E229A6" w:rsidRPr="00064D75" w:rsidTr="005D02FB">
        <w:trPr>
          <w:trHeight w:val="20"/>
        </w:trPr>
        <w:tc>
          <w:tcPr>
            <w:tcW w:w="4152" w:type="dxa"/>
            <w:tcBorders>
              <w:top w:val="nil"/>
              <w:left w:val="nil"/>
              <w:bottom w:val="nil"/>
              <w:right w:val="nil"/>
            </w:tcBorders>
            <w:shd w:val="clear" w:color="auto" w:fill="auto"/>
            <w:vAlign w:val="bottom"/>
          </w:tcPr>
          <w:p w:rsidR="00E229A6" w:rsidRPr="00D02A4B" w:rsidRDefault="00E229A6" w:rsidP="005D02FB">
            <w:pPr>
              <w:widowControl/>
              <w:ind w:left="181" w:hanging="181"/>
              <w:rPr>
                <w:rFonts w:ascii="Arial" w:hAnsi="Arial" w:cs="Arial"/>
                <w:snapToGrid/>
                <w:sz w:val="18"/>
                <w:szCs w:val="18"/>
              </w:rPr>
            </w:pPr>
            <w:r>
              <w:rPr>
                <w:rFonts w:ascii="Arial" w:hAnsi="Arial" w:cs="Arial"/>
                <w:sz w:val="18"/>
                <w:szCs w:val="18"/>
              </w:rPr>
              <w:t xml:space="preserve">Разграничени трошкови саосигурања </w:t>
            </w:r>
          </w:p>
        </w:tc>
        <w:tc>
          <w:tcPr>
            <w:tcW w:w="2126" w:type="dxa"/>
            <w:tcBorders>
              <w:top w:val="nil"/>
              <w:left w:val="nil"/>
              <w:right w:val="nil"/>
            </w:tcBorders>
            <w:shd w:val="clear" w:color="auto" w:fill="auto"/>
          </w:tcPr>
          <w:p w:rsidR="00E229A6" w:rsidRPr="00832838" w:rsidRDefault="00E229A6" w:rsidP="005D02FB">
            <w:pPr>
              <w:ind w:right="57"/>
              <w:jc w:val="right"/>
              <w:rPr>
                <w:rFonts w:ascii="Arial" w:hAnsi="Arial" w:cs="Arial"/>
                <w:sz w:val="18"/>
                <w:szCs w:val="18"/>
              </w:rPr>
            </w:pPr>
            <w:r w:rsidRPr="00832838">
              <w:rPr>
                <w:rFonts w:ascii="Arial" w:hAnsi="Arial" w:cs="Arial"/>
                <w:sz w:val="18"/>
                <w:szCs w:val="18"/>
              </w:rPr>
              <w:t xml:space="preserve"> 79,995 </w:t>
            </w:r>
            <w:r>
              <w:rPr>
                <w:rFonts w:ascii="Arial" w:hAnsi="Arial" w:cs="Arial"/>
                <w:sz w:val="18"/>
                <w:szCs w:val="18"/>
              </w:rPr>
              <w:t xml:space="preserve">                   </w:t>
            </w:r>
          </w:p>
        </w:tc>
        <w:tc>
          <w:tcPr>
            <w:tcW w:w="1984" w:type="dxa"/>
            <w:tcBorders>
              <w:top w:val="nil"/>
              <w:left w:val="nil"/>
              <w:right w:val="nil"/>
            </w:tcBorders>
            <w:shd w:val="clear" w:color="auto" w:fill="auto"/>
            <w:vAlign w:val="bottom"/>
          </w:tcPr>
          <w:p w:rsidR="00E229A6" w:rsidRPr="00310AC8" w:rsidRDefault="00E229A6" w:rsidP="005D02FB">
            <w:pPr>
              <w:ind w:right="57"/>
              <w:jc w:val="right"/>
              <w:rPr>
                <w:rFonts w:ascii="Arial" w:hAnsi="Arial" w:cs="Arial"/>
                <w:sz w:val="18"/>
                <w:szCs w:val="18"/>
                <w:lang w:val="sr-Latn-BA"/>
              </w:rPr>
            </w:pPr>
            <w:r w:rsidRPr="00FE409C">
              <w:rPr>
                <w:rFonts w:ascii="Arial" w:hAnsi="Arial" w:cs="Arial"/>
                <w:sz w:val="18"/>
                <w:szCs w:val="18"/>
              </w:rPr>
              <w:t>110,913</w:t>
            </w:r>
          </w:p>
        </w:tc>
      </w:tr>
      <w:tr w:rsidR="00E229A6" w:rsidRPr="00064D75" w:rsidTr="005D02FB">
        <w:trPr>
          <w:trHeight w:val="80"/>
        </w:trPr>
        <w:tc>
          <w:tcPr>
            <w:tcW w:w="4152" w:type="dxa"/>
            <w:tcBorders>
              <w:top w:val="nil"/>
              <w:left w:val="nil"/>
              <w:bottom w:val="nil"/>
              <w:right w:val="nil"/>
            </w:tcBorders>
            <w:shd w:val="clear" w:color="auto" w:fill="auto"/>
            <w:vAlign w:val="bottom"/>
            <w:hideMark/>
          </w:tcPr>
          <w:p w:rsidR="00E229A6" w:rsidRPr="000E3126" w:rsidRDefault="00E229A6" w:rsidP="005D02FB">
            <w:pPr>
              <w:widowControl/>
              <w:ind w:left="181" w:hanging="181"/>
              <w:rPr>
                <w:rFonts w:ascii="Arial" w:hAnsi="Arial" w:cs="Arial"/>
                <w:bCs/>
                <w:snapToGrid/>
                <w:sz w:val="18"/>
                <w:szCs w:val="18"/>
                <w:lang w:val="sr-Cyrl-BA"/>
              </w:rPr>
            </w:pPr>
            <w:r>
              <w:rPr>
                <w:rFonts w:ascii="Arial" w:hAnsi="Arial" w:cs="Arial"/>
                <w:sz w:val="18"/>
                <w:szCs w:val="18"/>
              </w:rPr>
              <w:t>Разграничени трошкови – леасинг</w:t>
            </w:r>
            <w:r>
              <w:rPr>
                <w:rFonts w:ascii="Arial" w:hAnsi="Arial" w:cs="Arial"/>
                <w:sz w:val="18"/>
                <w:szCs w:val="18"/>
                <w:lang w:val="sr-Cyrl-BA"/>
              </w:rPr>
              <w:t xml:space="preserve">     </w:t>
            </w:r>
          </w:p>
        </w:tc>
        <w:tc>
          <w:tcPr>
            <w:tcW w:w="2126" w:type="dxa"/>
            <w:tcBorders>
              <w:left w:val="nil"/>
              <w:right w:val="nil"/>
            </w:tcBorders>
            <w:shd w:val="clear" w:color="auto" w:fill="auto"/>
          </w:tcPr>
          <w:p w:rsidR="00E229A6" w:rsidRPr="00832838" w:rsidRDefault="00E229A6" w:rsidP="005D02FB">
            <w:pPr>
              <w:ind w:right="57"/>
              <w:jc w:val="right"/>
              <w:rPr>
                <w:rFonts w:ascii="Arial" w:hAnsi="Arial" w:cs="Arial"/>
                <w:sz w:val="18"/>
                <w:szCs w:val="18"/>
              </w:rPr>
            </w:pPr>
            <w:r w:rsidRPr="00832838">
              <w:rPr>
                <w:rFonts w:ascii="Arial" w:hAnsi="Arial" w:cs="Arial"/>
                <w:sz w:val="18"/>
                <w:szCs w:val="18"/>
              </w:rPr>
              <w:t xml:space="preserve"> 93,080 </w:t>
            </w:r>
          </w:p>
        </w:tc>
        <w:tc>
          <w:tcPr>
            <w:tcW w:w="1984" w:type="dxa"/>
            <w:tcBorders>
              <w:left w:val="nil"/>
              <w:right w:val="nil"/>
            </w:tcBorders>
            <w:shd w:val="clear" w:color="auto" w:fill="auto"/>
            <w:vAlign w:val="bottom"/>
          </w:tcPr>
          <w:p w:rsidR="00E229A6" w:rsidRPr="00310AC8" w:rsidRDefault="00E229A6" w:rsidP="005D02FB">
            <w:pPr>
              <w:ind w:right="57"/>
              <w:jc w:val="right"/>
              <w:rPr>
                <w:rFonts w:ascii="Arial" w:hAnsi="Arial" w:cs="Arial"/>
                <w:sz w:val="18"/>
                <w:szCs w:val="18"/>
              </w:rPr>
            </w:pPr>
            <w:r>
              <w:rPr>
                <w:rFonts w:ascii="Arial" w:hAnsi="Arial" w:cs="Arial"/>
                <w:sz w:val="18"/>
                <w:szCs w:val="18"/>
              </w:rPr>
              <w:t>30,831</w:t>
            </w:r>
          </w:p>
        </w:tc>
      </w:tr>
      <w:tr w:rsidR="00E229A6" w:rsidRPr="00064D75" w:rsidTr="005D02FB">
        <w:trPr>
          <w:trHeight w:val="80"/>
        </w:trPr>
        <w:tc>
          <w:tcPr>
            <w:tcW w:w="4152" w:type="dxa"/>
            <w:tcBorders>
              <w:top w:val="nil"/>
              <w:left w:val="nil"/>
              <w:bottom w:val="nil"/>
              <w:right w:val="nil"/>
            </w:tcBorders>
            <w:shd w:val="clear" w:color="auto" w:fill="auto"/>
            <w:vAlign w:val="bottom"/>
          </w:tcPr>
          <w:p w:rsidR="00E229A6" w:rsidRPr="000E3126" w:rsidRDefault="00E229A6" w:rsidP="005D02FB">
            <w:pPr>
              <w:widowControl/>
              <w:ind w:left="181" w:hanging="181"/>
              <w:rPr>
                <w:rFonts w:ascii="Arial" w:hAnsi="Arial" w:cs="Arial"/>
                <w:sz w:val="18"/>
                <w:szCs w:val="18"/>
                <w:lang w:val="sr-Cyrl-BA"/>
              </w:rPr>
            </w:pPr>
            <w:r>
              <w:rPr>
                <w:rFonts w:ascii="Arial" w:hAnsi="Arial" w:cs="Arial"/>
                <w:sz w:val="18"/>
                <w:szCs w:val="18"/>
                <w:lang w:val="sr-Cyrl-BA"/>
              </w:rPr>
              <w:t>Остала активна временска разграничења</w:t>
            </w:r>
          </w:p>
        </w:tc>
        <w:tc>
          <w:tcPr>
            <w:tcW w:w="2126" w:type="dxa"/>
            <w:tcBorders>
              <w:left w:val="nil"/>
              <w:bottom w:val="single" w:sz="4" w:space="0" w:color="auto"/>
              <w:right w:val="nil"/>
            </w:tcBorders>
            <w:shd w:val="clear" w:color="auto" w:fill="auto"/>
          </w:tcPr>
          <w:p w:rsidR="00E229A6" w:rsidRPr="000E3126" w:rsidRDefault="00E229A6" w:rsidP="005D02FB">
            <w:pPr>
              <w:ind w:right="57"/>
              <w:jc w:val="right"/>
              <w:rPr>
                <w:rFonts w:ascii="Arial" w:hAnsi="Arial" w:cs="Arial"/>
                <w:sz w:val="18"/>
                <w:szCs w:val="18"/>
                <w:lang w:val="sr-Cyrl-BA"/>
              </w:rPr>
            </w:pPr>
            <w:r>
              <w:rPr>
                <w:rFonts w:ascii="Arial" w:hAnsi="Arial" w:cs="Arial"/>
                <w:sz w:val="18"/>
                <w:szCs w:val="18"/>
                <w:lang w:val="sr-Cyrl-BA"/>
              </w:rPr>
              <w:t>996,529</w:t>
            </w:r>
          </w:p>
        </w:tc>
        <w:tc>
          <w:tcPr>
            <w:tcW w:w="1984" w:type="dxa"/>
            <w:tcBorders>
              <w:left w:val="nil"/>
              <w:bottom w:val="single" w:sz="4" w:space="0" w:color="auto"/>
              <w:right w:val="nil"/>
            </w:tcBorders>
            <w:shd w:val="clear" w:color="auto" w:fill="auto"/>
            <w:vAlign w:val="bottom"/>
          </w:tcPr>
          <w:p w:rsidR="00E229A6" w:rsidRPr="00FE409C" w:rsidRDefault="00E229A6" w:rsidP="005D02FB">
            <w:pPr>
              <w:ind w:right="57"/>
              <w:jc w:val="right"/>
              <w:rPr>
                <w:rFonts w:ascii="Arial" w:hAnsi="Arial" w:cs="Arial"/>
                <w:sz w:val="18"/>
                <w:szCs w:val="18"/>
              </w:rPr>
            </w:pPr>
            <w:r>
              <w:rPr>
                <w:rFonts w:ascii="Arial" w:hAnsi="Arial" w:cs="Arial"/>
                <w:sz w:val="18"/>
                <w:szCs w:val="18"/>
              </w:rPr>
              <w:t>948,521</w:t>
            </w:r>
          </w:p>
        </w:tc>
      </w:tr>
      <w:tr w:rsidR="00E229A6" w:rsidRPr="00064D75" w:rsidTr="005D02FB">
        <w:trPr>
          <w:trHeight w:val="20"/>
        </w:trPr>
        <w:tc>
          <w:tcPr>
            <w:tcW w:w="4152" w:type="dxa"/>
            <w:tcBorders>
              <w:top w:val="nil"/>
              <w:left w:val="nil"/>
              <w:bottom w:val="nil"/>
              <w:right w:val="nil"/>
            </w:tcBorders>
            <w:shd w:val="clear" w:color="auto" w:fill="auto"/>
            <w:vAlign w:val="center"/>
            <w:hideMark/>
          </w:tcPr>
          <w:p w:rsidR="00E229A6" w:rsidRPr="00064D75" w:rsidRDefault="00E229A6" w:rsidP="005D02FB">
            <w:pPr>
              <w:widowControl/>
              <w:jc w:val="center"/>
              <w:rPr>
                <w:rFonts w:ascii="Arial" w:hAnsi="Arial" w:cs="Arial"/>
                <w:snapToGrid/>
                <w:sz w:val="18"/>
                <w:szCs w:val="18"/>
              </w:rPr>
            </w:pPr>
          </w:p>
        </w:tc>
        <w:tc>
          <w:tcPr>
            <w:tcW w:w="2126" w:type="dxa"/>
            <w:tcBorders>
              <w:top w:val="nil"/>
              <w:left w:val="nil"/>
              <w:bottom w:val="double" w:sz="6" w:space="0" w:color="auto"/>
              <w:right w:val="nil"/>
            </w:tcBorders>
            <w:shd w:val="clear" w:color="auto" w:fill="auto"/>
            <w:vAlign w:val="bottom"/>
          </w:tcPr>
          <w:p w:rsidR="00E229A6" w:rsidRPr="00832838" w:rsidRDefault="00E229A6" w:rsidP="005D02FB">
            <w:pPr>
              <w:widowControl/>
              <w:jc w:val="right"/>
              <w:rPr>
                <w:rFonts w:ascii="Arial" w:hAnsi="Arial" w:cs="Arial"/>
                <w:b/>
                <w:bCs/>
                <w:snapToGrid/>
                <w:sz w:val="18"/>
                <w:szCs w:val="18"/>
              </w:rPr>
            </w:pPr>
            <w:r>
              <w:rPr>
                <w:rFonts w:ascii="Arial" w:hAnsi="Arial" w:cs="Arial"/>
                <w:b/>
                <w:bCs/>
                <w:sz w:val="18"/>
                <w:szCs w:val="18"/>
              </w:rPr>
              <w:t>5,674,201</w:t>
            </w:r>
          </w:p>
        </w:tc>
        <w:tc>
          <w:tcPr>
            <w:tcW w:w="1984" w:type="dxa"/>
            <w:tcBorders>
              <w:top w:val="nil"/>
              <w:left w:val="nil"/>
              <w:bottom w:val="double" w:sz="6" w:space="0" w:color="auto"/>
              <w:right w:val="nil"/>
            </w:tcBorders>
            <w:shd w:val="clear" w:color="auto" w:fill="auto"/>
            <w:vAlign w:val="bottom"/>
          </w:tcPr>
          <w:p w:rsidR="00E229A6" w:rsidRPr="00310AC8" w:rsidRDefault="00E229A6" w:rsidP="005D02FB">
            <w:pPr>
              <w:ind w:right="57"/>
              <w:jc w:val="right"/>
              <w:rPr>
                <w:rFonts w:ascii="Arial" w:hAnsi="Arial" w:cs="Arial"/>
                <w:b/>
                <w:sz w:val="18"/>
                <w:szCs w:val="18"/>
              </w:rPr>
            </w:pPr>
            <w:r w:rsidRPr="00310AC8">
              <w:rPr>
                <w:rFonts w:ascii="Arial" w:hAnsi="Arial" w:cs="Arial"/>
                <w:b/>
                <w:bCs/>
                <w:sz w:val="18"/>
                <w:szCs w:val="18"/>
                <w:lang w:val="sr-Cyrl-BA"/>
              </w:rPr>
              <w:t>5,535,514</w:t>
            </w:r>
          </w:p>
        </w:tc>
      </w:tr>
    </w:tbl>
    <w:p w:rsidR="007259E9" w:rsidRPr="0012335D" w:rsidRDefault="002418A5" w:rsidP="007259E9">
      <w:pPr>
        <w:widowControl/>
        <w:rPr>
          <w:rFonts w:ascii="Arial" w:hAnsi="Arial" w:cs="Arial"/>
          <w:bCs/>
          <w:noProof/>
          <w:sz w:val="18"/>
          <w:szCs w:val="18"/>
          <w:lang w:val="sr-Cyrl-BA"/>
        </w:rPr>
      </w:pPr>
      <w:r w:rsidRPr="0012335D">
        <w:rPr>
          <w:rFonts w:ascii="Arial" w:hAnsi="Arial" w:cs="Arial"/>
          <w:bCs/>
          <w:noProof/>
          <w:sz w:val="18"/>
          <w:szCs w:val="18"/>
          <w:lang w:val="sr-Cyrl-BA"/>
        </w:rPr>
        <w:t xml:space="preserve">        </w:t>
      </w:r>
    </w:p>
    <w:p w:rsidR="00E229A6" w:rsidRDefault="00E229A6">
      <w:pPr>
        <w:widowControl/>
        <w:rPr>
          <w:rFonts w:ascii="Arial" w:hAnsi="Arial" w:cs="Arial"/>
          <w:bCs/>
          <w:noProof/>
          <w:sz w:val="18"/>
          <w:szCs w:val="18"/>
          <w:lang w:val="sr-Cyrl-BA"/>
        </w:rPr>
      </w:pPr>
    </w:p>
    <w:p w:rsidR="00E229A6" w:rsidRDefault="00E229A6">
      <w:pPr>
        <w:widowControl/>
        <w:rPr>
          <w:rFonts w:ascii="Arial" w:hAnsi="Arial" w:cs="Arial"/>
          <w:bCs/>
          <w:noProof/>
          <w:sz w:val="18"/>
          <w:szCs w:val="18"/>
          <w:lang w:val="sr-Cyrl-BA"/>
        </w:rPr>
      </w:pPr>
      <w:r>
        <w:rPr>
          <w:rFonts w:ascii="Arial" w:hAnsi="Arial" w:cs="Arial"/>
          <w:bCs/>
          <w:noProof/>
          <w:sz w:val="18"/>
          <w:szCs w:val="18"/>
          <w:lang w:val="sr-Cyrl-BA"/>
        </w:rPr>
        <w:t xml:space="preserve">Активна временска разграничења су већа за 2,51% у односу на претходну годину. Разграничени трошкови прибаве осигурања су већи за 8,98%, преносна премија реосигурања је мања за </w:t>
      </w:r>
      <w:r>
        <w:rPr>
          <w:rFonts w:ascii="Arial" w:hAnsi="Arial" w:cs="Arial"/>
          <w:bCs/>
          <w:noProof/>
          <w:sz w:val="18"/>
          <w:szCs w:val="18"/>
        </w:rPr>
        <w:t>25,91</w:t>
      </w:r>
      <w:r>
        <w:rPr>
          <w:rFonts w:ascii="Arial" w:hAnsi="Arial" w:cs="Arial"/>
          <w:bCs/>
          <w:noProof/>
          <w:sz w:val="18"/>
          <w:szCs w:val="18"/>
          <w:lang w:val="sr-Cyrl-BA"/>
        </w:rPr>
        <w:t xml:space="preserve"> а преносна премија саосигурања је мања за 34,12% у односу на претходну годину. Резервисане штете на терет реосигуравача су веће за 33,19% а резервисане штете на терет саосигуравача су мање за 84,24% у односу на претходну годину. Разграничени трошкови реосигурања су мањи за 6,30%, разграничени трошкови саосигурања су мањи за 27,88%, резграничени трошкови-леасинг су већи за 201,91% (набавка возила на леасинг) и остала активна временска разграничења су већа за 5,06% у односу на претходну годину.</w:t>
      </w:r>
    </w:p>
    <w:p w:rsidR="000D2377" w:rsidRPr="0012335D" w:rsidRDefault="000D2377" w:rsidP="00A5758D">
      <w:pPr>
        <w:tabs>
          <w:tab w:val="left" w:pos="-1440"/>
          <w:tab w:val="left" w:pos="-720"/>
          <w:tab w:val="left" w:pos="0"/>
          <w:tab w:val="left" w:pos="538"/>
          <w:tab w:val="left" w:pos="889"/>
          <w:tab w:val="left" w:pos="1231"/>
          <w:tab w:val="left" w:pos="4514"/>
          <w:tab w:val="right" w:pos="5472"/>
          <w:tab w:val="left" w:pos="5677"/>
          <w:tab w:val="right" w:pos="6635"/>
          <w:tab w:val="left" w:pos="6840"/>
          <w:tab w:val="right" w:pos="7798"/>
          <w:tab w:val="left" w:pos="8003"/>
          <w:tab w:val="right" w:pos="8960"/>
        </w:tabs>
        <w:suppressAutoHyphens/>
        <w:jc w:val="both"/>
        <w:rPr>
          <w:rFonts w:ascii="Arial" w:hAnsi="Arial" w:cs="Arial"/>
          <w:sz w:val="14"/>
          <w:szCs w:val="14"/>
          <w:lang w:val="sr-Cyrl-BA"/>
        </w:rPr>
      </w:pPr>
    </w:p>
    <w:p w:rsidR="00EC618D" w:rsidRPr="0012335D" w:rsidRDefault="00EC618D" w:rsidP="00A5758D">
      <w:pPr>
        <w:tabs>
          <w:tab w:val="left" w:pos="-1440"/>
          <w:tab w:val="left" w:pos="-720"/>
          <w:tab w:val="left" w:pos="0"/>
          <w:tab w:val="left" w:pos="538"/>
          <w:tab w:val="left" w:pos="889"/>
          <w:tab w:val="left" w:pos="1231"/>
          <w:tab w:val="left" w:pos="4514"/>
          <w:tab w:val="right" w:pos="5472"/>
          <w:tab w:val="left" w:pos="5677"/>
          <w:tab w:val="right" w:pos="6635"/>
          <w:tab w:val="left" w:pos="6840"/>
          <w:tab w:val="right" w:pos="7798"/>
          <w:tab w:val="left" w:pos="8003"/>
          <w:tab w:val="right" w:pos="8960"/>
        </w:tabs>
        <w:suppressAutoHyphens/>
        <w:jc w:val="both"/>
        <w:rPr>
          <w:rFonts w:ascii="Arial" w:hAnsi="Arial" w:cs="Arial"/>
          <w:sz w:val="14"/>
          <w:szCs w:val="14"/>
          <w:lang w:val="sr-Cyrl-BA"/>
        </w:rPr>
      </w:pPr>
    </w:p>
    <w:p w:rsidR="00B03B5A" w:rsidRPr="0012335D" w:rsidRDefault="0098022B" w:rsidP="00CF59F2">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КАПИТАЛ</w:t>
      </w:r>
      <w:r w:rsidR="0035492C" w:rsidRPr="0012335D">
        <w:rPr>
          <w:rFonts w:ascii="Arial" w:hAnsi="Arial" w:cs="Arial"/>
          <w:b/>
          <w:sz w:val="18"/>
          <w:szCs w:val="18"/>
          <w:lang w:val="sr-Cyrl-BA"/>
        </w:rPr>
        <w:t xml:space="preserve"> И РЕЗЕРВЕ</w:t>
      </w:r>
    </w:p>
    <w:p w:rsidR="008E2AEE" w:rsidRDefault="008E2AEE" w:rsidP="008E2AEE">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pl-PL"/>
        </w:rPr>
      </w:pPr>
    </w:p>
    <w:p w:rsidR="00CF59F2" w:rsidRPr="0012335D" w:rsidRDefault="00CF59F2" w:rsidP="008E2AEE">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pl-PL"/>
        </w:rPr>
      </w:pPr>
    </w:p>
    <w:tbl>
      <w:tblPr>
        <w:tblW w:w="8262" w:type="dxa"/>
        <w:tblInd w:w="969" w:type="dxa"/>
        <w:tblBorders>
          <w:insideV w:val="single" w:sz="4" w:space="0" w:color="000000"/>
        </w:tblBorders>
        <w:tblLook w:val="04A0" w:firstRow="1" w:lastRow="0" w:firstColumn="1" w:lastColumn="0" w:noHBand="0" w:noVBand="1"/>
      </w:tblPr>
      <w:tblGrid>
        <w:gridCol w:w="4152"/>
        <w:gridCol w:w="2126"/>
        <w:gridCol w:w="1984"/>
      </w:tblGrid>
      <w:tr w:rsidR="008064BC" w:rsidRPr="0012335D" w:rsidTr="00AC5D6F">
        <w:trPr>
          <w:trHeight w:val="20"/>
        </w:trPr>
        <w:tc>
          <w:tcPr>
            <w:tcW w:w="4152" w:type="dxa"/>
            <w:tcBorders>
              <w:right w:val="nil"/>
            </w:tcBorders>
            <w:noWrap/>
            <w:vAlign w:val="bottom"/>
            <w:hideMark/>
          </w:tcPr>
          <w:p w:rsidR="008064BC" w:rsidRPr="0012335D" w:rsidRDefault="008064BC" w:rsidP="002C271A">
            <w:pPr>
              <w:widowControl/>
              <w:rPr>
                <w:rFonts w:ascii="Arial" w:hAnsi="Arial" w:cs="Arial"/>
                <w:b/>
                <w:bCs/>
                <w:snapToGrid/>
                <w:sz w:val="18"/>
                <w:szCs w:val="18"/>
              </w:rPr>
            </w:pPr>
          </w:p>
        </w:tc>
        <w:tc>
          <w:tcPr>
            <w:tcW w:w="2126" w:type="dxa"/>
            <w:tcBorders>
              <w:left w:val="nil"/>
              <w:bottom w:val="nil"/>
              <w:right w:val="nil"/>
            </w:tcBorders>
            <w:noWrap/>
            <w:vAlign w:val="bottom"/>
          </w:tcPr>
          <w:p w:rsidR="008064BC" w:rsidRPr="0012335D" w:rsidRDefault="008064BC" w:rsidP="002C271A">
            <w:pPr>
              <w:widowControl/>
              <w:jc w:val="right"/>
              <w:rPr>
                <w:rFonts w:ascii="Arial" w:hAnsi="Arial" w:cs="Arial"/>
                <w:b/>
                <w:bCs/>
                <w:snapToGrid/>
                <w:sz w:val="18"/>
                <w:szCs w:val="18"/>
              </w:rPr>
            </w:pPr>
          </w:p>
        </w:tc>
        <w:tc>
          <w:tcPr>
            <w:tcW w:w="1984" w:type="dxa"/>
            <w:tcBorders>
              <w:left w:val="nil"/>
              <w:bottom w:val="nil"/>
              <w:right w:val="nil"/>
            </w:tcBorders>
            <w:noWrap/>
            <w:vAlign w:val="bottom"/>
          </w:tcPr>
          <w:p w:rsidR="008064BC" w:rsidRPr="0012335D" w:rsidRDefault="003C47AE" w:rsidP="002C271A">
            <w:pPr>
              <w:widowControl/>
              <w:jc w:val="right"/>
              <w:rPr>
                <w:rFonts w:ascii="Arial" w:hAnsi="Arial" w:cs="Arial"/>
                <w:b/>
                <w:bCs/>
                <w:snapToGrid/>
                <w:sz w:val="18"/>
                <w:szCs w:val="18"/>
              </w:rPr>
            </w:pPr>
            <w:r w:rsidRPr="0012335D">
              <w:rPr>
                <w:rFonts w:ascii="Arial" w:hAnsi="Arial" w:cs="Arial"/>
                <w:b/>
                <w:bCs/>
                <w:snapToGrid/>
                <w:sz w:val="18"/>
                <w:szCs w:val="18"/>
              </w:rPr>
              <w:t>У BAM</w:t>
            </w:r>
            <w:r w:rsidRPr="0012335D" w:rsidDel="00E726E3">
              <w:rPr>
                <w:rFonts w:ascii="Arial" w:hAnsi="Arial" w:cs="Arial"/>
                <w:b/>
                <w:bCs/>
                <w:snapToGrid/>
                <w:sz w:val="18"/>
                <w:szCs w:val="18"/>
              </w:rPr>
              <w:t xml:space="preserve"> </w:t>
            </w:r>
          </w:p>
        </w:tc>
      </w:tr>
      <w:tr w:rsidR="007E376F" w:rsidRPr="0012335D" w:rsidTr="00AC5D6F">
        <w:trPr>
          <w:trHeight w:val="20"/>
        </w:trPr>
        <w:tc>
          <w:tcPr>
            <w:tcW w:w="4152" w:type="dxa"/>
            <w:tcBorders>
              <w:right w:val="nil"/>
            </w:tcBorders>
            <w:noWrap/>
            <w:vAlign w:val="bottom"/>
          </w:tcPr>
          <w:p w:rsidR="007E376F" w:rsidRPr="0012335D" w:rsidRDefault="007E376F" w:rsidP="007E376F">
            <w:pPr>
              <w:widowControl/>
              <w:rPr>
                <w:rFonts w:ascii="Arial" w:hAnsi="Arial" w:cs="Arial"/>
                <w:b/>
                <w:bCs/>
                <w:snapToGrid/>
                <w:sz w:val="18"/>
                <w:szCs w:val="18"/>
              </w:rPr>
            </w:pPr>
          </w:p>
        </w:tc>
        <w:tc>
          <w:tcPr>
            <w:tcW w:w="2126" w:type="dxa"/>
            <w:tcBorders>
              <w:top w:val="nil"/>
              <w:left w:val="nil"/>
              <w:bottom w:val="single" w:sz="8" w:space="0" w:color="auto"/>
              <w:right w:val="nil"/>
            </w:tcBorders>
            <w:shd w:val="clear" w:color="auto" w:fill="auto"/>
            <w:noWrap/>
            <w:vAlign w:val="bottom"/>
          </w:tcPr>
          <w:p w:rsidR="007E376F" w:rsidRPr="0012335D" w:rsidRDefault="007E376F" w:rsidP="00E229A6">
            <w:pPr>
              <w:widowControl/>
              <w:jc w:val="right"/>
              <w:rPr>
                <w:rFonts w:ascii="Arial" w:hAnsi="Arial" w:cs="Arial"/>
                <w:b/>
                <w:bCs/>
                <w:snapToGrid/>
                <w:sz w:val="18"/>
                <w:szCs w:val="18"/>
              </w:rPr>
            </w:pPr>
            <w:r w:rsidRPr="0012335D">
              <w:rPr>
                <w:rFonts w:ascii="Arial" w:hAnsi="Arial" w:cs="Arial"/>
                <w:b/>
                <w:bCs/>
                <w:snapToGrid/>
                <w:sz w:val="18"/>
                <w:szCs w:val="18"/>
              </w:rPr>
              <w:t>3</w:t>
            </w:r>
            <w:r w:rsidRPr="0012335D">
              <w:rPr>
                <w:rFonts w:ascii="Arial" w:hAnsi="Arial" w:cs="Arial"/>
                <w:b/>
                <w:bCs/>
                <w:snapToGrid/>
                <w:sz w:val="18"/>
                <w:szCs w:val="18"/>
                <w:lang w:val="sr-Cyrl-BA"/>
              </w:rPr>
              <w:t>1. децембар</w:t>
            </w:r>
            <w:r w:rsidRPr="0012335D">
              <w:rPr>
                <w:rFonts w:ascii="Arial" w:hAnsi="Arial" w:cs="Arial"/>
                <w:b/>
                <w:bCs/>
                <w:snapToGrid/>
                <w:sz w:val="18"/>
                <w:szCs w:val="18"/>
              </w:rPr>
              <w:t xml:space="preserve"> 20</w:t>
            </w:r>
            <w:r w:rsidRPr="0012335D">
              <w:rPr>
                <w:rFonts w:ascii="Arial" w:hAnsi="Arial" w:cs="Arial"/>
                <w:b/>
                <w:bCs/>
                <w:snapToGrid/>
                <w:sz w:val="18"/>
                <w:szCs w:val="18"/>
                <w:lang w:val="sr-Cyrl-BA"/>
              </w:rPr>
              <w:t>2</w:t>
            </w:r>
            <w:r w:rsidR="00E229A6">
              <w:rPr>
                <w:rFonts w:ascii="Arial" w:hAnsi="Arial" w:cs="Arial"/>
                <w:b/>
                <w:bCs/>
                <w:snapToGrid/>
                <w:sz w:val="18"/>
                <w:szCs w:val="18"/>
                <w:lang w:val="sr-Cyrl-BA"/>
              </w:rPr>
              <w:t>4</w:t>
            </w:r>
            <w:r w:rsidRPr="0012335D">
              <w:rPr>
                <w:rFonts w:ascii="Arial" w:hAnsi="Arial" w:cs="Arial"/>
                <w:b/>
                <w:bCs/>
                <w:snapToGrid/>
                <w:sz w:val="18"/>
                <w:szCs w:val="18"/>
              </w:rPr>
              <w:t>.</w:t>
            </w:r>
          </w:p>
        </w:tc>
        <w:tc>
          <w:tcPr>
            <w:tcW w:w="1984" w:type="dxa"/>
            <w:tcBorders>
              <w:top w:val="nil"/>
              <w:left w:val="nil"/>
              <w:bottom w:val="single" w:sz="8" w:space="0" w:color="auto"/>
              <w:right w:val="nil"/>
            </w:tcBorders>
            <w:shd w:val="clear" w:color="auto" w:fill="auto"/>
            <w:noWrap/>
            <w:vAlign w:val="bottom"/>
          </w:tcPr>
          <w:p w:rsidR="007E376F" w:rsidRPr="0012335D" w:rsidRDefault="007E376F" w:rsidP="00E229A6">
            <w:pPr>
              <w:widowControl/>
              <w:jc w:val="right"/>
              <w:rPr>
                <w:rFonts w:ascii="Arial" w:hAnsi="Arial" w:cs="Arial"/>
                <w:b/>
                <w:bCs/>
                <w:snapToGrid/>
                <w:sz w:val="18"/>
                <w:szCs w:val="18"/>
              </w:rPr>
            </w:pPr>
            <w:r w:rsidRPr="0012335D">
              <w:rPr>
                <w:rFonts w:ascii="Arial" w:hAnsi="Arial" w:cs="Arial"/>
                <w:b/>
                <w:bCs/>
                <w:snapToGrid/>
                <w:sz w:val="18"/>
                <w:szCs w:val="18"/>
              </w:rPr>
              <w:t>31.</w:t>
            </w:r>
            <w:r w:rsidRPr="0012335D">
              <w:rPr>
                <w:rFonts w:ascii="Arial" w:hAnsi="Arial" w:cs="Arial"/>
                <w:b/>
                <w:bCs/>
                <w:snapToGrid/>
                <w:sz w:val="18"/>
                <w:szCs w:val="18"/>
                <w:lang w:val="sr-Cyrl-BA"/>
              </w:rPr>
              <w:t xml:space="preserve"> </w:t>
            </w:r>
            <w:r w:rsidRPr="0012335D">
              <w:rPr>
                <w:rFonts w:ascii="Arial" w:hAnsi="Arial" w:cs="Arial"/>
                <w:b/>
                <w:bCs/>
                <w:snapToGrid/>
                <w:sz w:val="18"/>
                <w:szCs w:val="18"/>
              </w:rPr>
              <w:t>децембар 202</w:t>
            </w:r>
            <w:r w:rsidR="00E229A6">
              <w:rPr>
                <w:rFonts w:ascii="Arial" w:hAnsi="Arial" w:cs="Arial"/>
                <w:b/>
                <w:bCs/>
                <w:snapToGrid/>
                <w:sz w:val="18"/>
                <w:szCs w:val="18"/>
                <w:lang w:val="sr-Cyrl-BA"/>
              </w:rPr>
              <w:t>3</w:t>
            </w:r>
            <w:r w:rsidRPr="0012335D">
              <w:rPr>
                <w:rFonts w:ascii="Arial" w:hAnsi="Arial" w:cs="Arial"/>
                <w:b/>
                <w:bCs/>
                <w:snapToGrid/>
                <w:sz w:val="18"/>
                <w:szCs w:val="18"/>
              </w:rPr>
              <w:t>.</w:t>
            </w:r>
            <w:r w:rsidRPr="0012335D">
              <w:rPr>
                <w:rFonts w:ascii="Arial" w:hAnsi="Arial" w:cs="Arial"/>
                <w:b/>
                <w:bCs/>
                <w:snapToGrid/>
                <w:sz w:val="18"/>
                <w:szCs w:val="18"/>
                <w:lang w:val="sr-Cyrl-BA"/>
              </w:rPr>
              <w:t xml:space="preserve"> </w:t>
            </w:r>
          </w:p>
        </w:tc>
      </w:tr>
      <w:tr w:rsidR="00E229A6" w:rsidRPr="0012335D" w:rsidTr="000E157E">
        <w:trPr>
          <w:trHeight w:val="20"/>
        </w:trPr>
        <w:tc>
          <w:tcPr>
            <w:tcW w:w="4152" w:type="dxa"/>
            <w:tcBorders>
              <w:right w:val="nil"/>
            </w:tcBorders>
            <w:noWrap/>
            <w:vAlign w:val="bottom"/>
            <w:hideMark/>
          </w:tcPr>
          <w:p w:rsidR="00E229A6" w:rsidRPr="0012335D" w:rsidRDefault="00E229A6" w:rsidP="00E229A6">
            <w:pPr>
              <w:widowControl/>
              <w:rPr>
                <w:rFonts w:ascii="Arial" w:eastAsia="Calibri" w:hAnsi="Arial" w:cs="Arial"/>
                <w:snapToGrid/>
                <w:sz w:val="18"/>
                <w:szCs w:val="18"/>
              </w:rPr>
            </w:pPr>
          </w:p>
          <w:p w:rsidR="00E229A6" w:rsidRPr="0012335D" w:rsidRDefault="00E229A6" w:rsidP="00E229A6">
            <w:pPr>
              <w:widowControl/>
              <w:rPr>
                <w:rFonts w:ascii="Arial" w:eastAsia="Calibri" w:hAnsi="Arial" w:cs="Arial"/>
                <w:snapToGrid/>
                <w:sz w:val="18"/>
                <w:szCs w:val="18"/>
              </w:rPr>
            </w:pPr>
            <w:r w:rsidRPr="0012335D">
              <w:rPr>
                <w:rFonts w:ascii="Arial" w:eastAsia="Calibri" w:hAnsi="Arial" w:cs="Arial"/>
                <w:snapToGrid/>
                <w:sz w:val="18"/>
                <w:szCs w:val="18"/>
              </w:rPr>
              <w:t>Акцијски капитал</w:t>
            </w:r>
          </w:p>
        </w:tc>
        <w:tc>
          <w:tcPr>
            <w:tcW w:w="2126" w:type="dxa"/>
            <w:tcBorders>
              <w:top w:val="nil"/>
              <w:left w:val="nil"/>
              <w:bottom w:val="nil"/>
              <w:right w:val="nil"/>
            </w:tcBorders>
            <w:shd w:val="clear" w:color="auto" w:fill="auto"/>
            <w:noWrap/>
            <w:vAlign w:val="bottom"/>
          </w:tcPr>
          <w:p w:rsidR="00E229A6" w:rsidRPr="0012335D" w:rsidRDefault="00E229A6" w:rsidP="00E229A6">
            <w:pPr>
              <w:jc w:val="right"/>
              <w:rPr>
                <w:rFonts w:ascii="Arial" w:hAnsi="Arial" w:cs="Arial"/>
                <w:sz w:val="18"/>
                <w:szCs w:val="18"/>
              </w:rPr>
            </w:pPr>
            <w:r w:rsidRPr="0012335D">
              <w:rPr>
                <w:rFonts w:ascii="Arial" w:hAnsi="Arial" w:cs="Arial"/>
                <w:sz w:val="18"/>
                <w:szCs w:val="18"/>
              </w:rPr>
              <w:t>15,34</w:t>
            </w:r>
            <w:r w:rsidRPr="0012335D">
              <w:rPr>
                <w:rFonts w:ascii="Arial" w:hAnsi="Arial" w:cs="Arial"/>
                <w:sz w:val="18"/>
                <w:szCs w:val="18"/>
                <w:lang w:val="sr-Cyrl-BA"/>
              </w:rPr>
              <w:t>1</w:t>
            </w:r>
            <w:r w:rsidRPr="0012335D">
              <w:rPr>
                <w:rFonts w:ascii="Arial" w:hAnsi="Arial" w:cs="Arial"/>
                <w:sz w:val="18"/>
                <w:szCs w:val="18"/>
              </w:rPr>
              <w:t>,300</w:t>
            </w:r>
          </w:p>
        </w:tc>
        <w:tc>
          <w:tcPr>
            <w:tcW w:w="1984" w:type="dxa"/>
            <w:tcBorders>
              <w:top w:val="nil"/>
              <w:left w:val="nil"/>
              <w:bottom w:val="nil"/>
              <w:right w:val="nil"/>
            </w:tcBorders>
            <w:shd w:val="clear" w:color="auto" w:fill="auto"/>
            <w:noWrap/>
            <w:vAlign w:val="bottom"/>
          </w:tcPr>
          <w:p w:rsidR="00E229A6" w:rsidRPr="0012335D" w:rsidRDefault="00E229A6" w:rsidP="00E229A6">
            <w:pPr>
              <w:jc w:val="right"/>
              <w:rPr>
                <w:rFonts w:ascii="Arial" w:hAnsi="Arial" w:cs="Arial"/>
                <w:sz w:val="18"/>
                <w:szCs w:val="18"/>
              </w:rPr>
            </w:pPr>
            <w:r w:rsidRPr="0012335D">
              <w:rPr>
                <w:rFonts w:ascii="Arial" w:hAnsi="Arial" w:cs="Arial"/>
                <w:sz w:val="18"/>
                <w:szCs w:val="18"/>
              </w:rPr>
              <w:t>15,34</w:t>
            </w:r>
            <w:r w:rsidRPr="0012335D">
              <w:rPr>
                <w:rFonts w:ascii="Arial" w:hAnsi="Arial" w:cs="Arial"/>
                <w:sz w:val="18"/>
                <w:szCs w:val="18"/>
                <w:lang w:val="sr-Cyrl-BA"/>
              </w:rPr>
              <w:t>1</w:t>
            </w:r>
            <w:r w:rsidRPr="0012335D">
              <w:rPr>
                <w:rFonts w:ascii="Arial" w:hAnsi="Arial" w:cs="Arial"/>
                <w:sz w:val="18"/>
                <w:szCs w:val="18"/>
              </w:rPr>
              <w:t>,300</w:t>
            </w:r>
          </w:p>
        </w:tc>
      </w:tr>
      <w:tr w:rsidR="00E229A6" w:rsidRPr="0012335D" w:rsidTr="000E157E">
        <w:trPr>
          <w:trHeight w:val="20"/>
        </w:trPr>
        <w:tc>
          <w:tcPr>
            <w:tcW w:w="4152" w:type="dxa"/>
            <w:tcBorders>
              <w:right w:val="nil"/>
            </w:tcBorders>
            <w:noWrap/>
            <w:vAlign w:val="center"/>
            <w:hideMark/>
          </w:tcPr>
          <w:p w:rsidR="00E229A6" w:rsidRPr="0012335D" w:rsidRDefault="00E229A6" w:rsidP="00E229A6">
            <w:pPr>
              <w:widowControl/>
              <w:rPr>
                <w:rFonts w:ascii="Arial" w:eastAsia="Calibri" w:hAnsi="Arial" w:cs="Arial"/>
                <w:snapToGrid/>
                <w:sz w:val="18"/>
                <w:szCs w:val="18"/>
              </w:rPr>
            </w:pPr>
            <w:r w:rsidRPr="0012335D">
              <w:rPr>
                <w:rFonts w:ascii="Arial" w:eastAsia="Calibri" w:hAnsi="Arial" w:cs="Arial"/>
                <w:snapToGrid/>
                <w:sz w:val="18"/>
                <w:szCs w:val="18"/>
              </w:rPr>
              <w:t>Емисиони губитак</w:t>
            </w:r>
          </w:p>
        </w:tc>
        <w:tc>
          <w:tcPr>
            <w:tcW w:w="2126" w:type="dxa"/>
            <w:tcBorders>
              <w:top w:val="nil"/>
              <w:left w:val="nil"/>
              <w:bottom w:val="nil"/>
              <w:right w:val="nil"/>
            </w:tcBorders>
            <w:shd w:val="clear" w:color="auto" w:fill="auto"/>
            <w:noWrap/>
            <w:vAlign w:val="bottom"/>
          </w:tcPr>
          <w:p w:rsidR="00E229A6" w:rsidRPr="0012335D" w:rsidRDefault="00E229A6" w:rsidP="00E229A6">
            <w:pPr>
              <w:jc w:val="right"/>
              <w:rPr>
                <w:rFonts w:ascii="Arial" w:hAnsi="Arial" w:cs="Arial"/>
                <w:sz w:val="18"/>
                <w:szCs w:val="18"/>
                <w:lang w:val="sr-Cyrl-BA"/>
              </w:rPr>
            </w:pPr>
            <w:r w:rsidRPr="0012335D">
              <w:rPr>
                <w:rFonts w:ascii="Arial" w:hAnsi="Arial" w:cs="Arial"/>
                <w:sz w:val="18"/>
                <w:szCs w:val="18"/>
                <w:lang w:val="sr-Cyrl-BA"/>
              </w:rPr>
              <w:t>(</w:t>
            </w:r>
            <w:r>
              <w:rPr>
                <w:rFonts w:ascii="Arial" w:hAnsi="Arial" w:cs="Arial"/>
                <w:sz w:val="18"/>
                <w:szCs w:val="18"/>
                <w:lang w:val="sr-Cyrl-BA"/>
              </w:rPr>
              <w:t>3,796,171</w:t>
            </w:r>
            <w:r w:rsidRPr="0012335D">
              <w:rPr>
                <w:rFonts w:ascii="Arial" w:hAnsi="Arial" w:cs="Arial"/>
                <w:sz w:val="18"/>
                <w:szCs w:val="18"/>
                <w:lang w:val="sr-Cyrl-BA"/>
              </w:rPr>
              <w:t>)</w:t>
            </w:r>
          </w:p>
        </w:tc>
        <w:tc>
          <w:tcPr>
            <w:tcW w:w="1984" w:type="dxa"/>
            <w:tcBorders>
              <w:top w:val="nil"/>
              <w:left w:val="nil"/>
              <w:bottom w:val="nil"/>
              <w:right w:val="nil"/>
            </w:tcBorders>
            <w:shd w:val="clear" w:color="auto" w:fill="auto"/>
            <w:noWrap/>
            <w:vAlign w:val="bottom"/>
          </w:tcPr>
          <w:p w:rsidR="00E229A6" w:rsidRPr="0012335D" w:rsidRDefault="00E229A6" w:rsidP="00E229A6">
            <w:pPr>
              <w:jc w:val="right"/>
              <w:rPr>
                <w:rFonts w:ascii="Arial" w:hAnsi="Arial" w:cs="Arial"/>
                <w:sz w:val="18"/>
                <w:szCs w:val="18"/>
                <w:lang w:val="sr-Cyrl-BA"/>
              </w:rPr>
            </w:pPr>
            <w:r w:rsidRPr="0012335D">
              <w:rPr>
                <w:rFonts w:ascii="Arial" w:hAnsi="Arial" w:cs="Arial"/>
                <w:sz w:val="18"/>
                <w:szCs w:val="18"/>
                <w:lang w:val="sr-Cyrl-BA"/>
              </w:rPr>
              <w:t>(</w:t>
            </w:r>
            <w:r>
              <w:rPr>
                <w:rFonts w:ascii="Arial" w:hAnsi="Arial" w:cs="Arial"/>
                <w:sz w:val="18"/>
                <w:szCs w:val="18"/>
                <w:lang w:val="sr-Cyrl-BA"/>
              </w:rPr>
              <w:t>3,928,258</w:t>
            </w:r>
            <w:r w:rsidRPr="0012335D">
              <w:rPr>
                <w:rFonts w:ascii="Arial" w:hAnsi="Arial" w:cs="Arial"/>
                <w:sz w:val="18"/>
                <w:szCs w:val="18"/>
                <w:lang w:val="sr-Cyrl-BA"/>
              </w:rPr>
              <w:t>)</w:t>
            </w:r>
          </w:p>
        </w:tc>
      </w:tr>
      <w:tr w:rsidR="00E229A6" w:rsidRPr="0012335D" w:rsidTr="000E157E">
        <w:trPr>
          <w:trHeight w:val="20"/>
        </w:trPr>
        <w:tc>
          <w:tcPr>
            <w:tcW w:w="4152" w:type="dxa"/>
            <w:tcBorders>
              <w:right w:val="nil"/>
            </w:tcBorders>
            <w:noWrap/>
            <w:vAlign w:val="center"/>
            <w:hideMark/>
          </w:tcPr>
          <w:p w:rsidR="00E229A6" w:rsidRPr="0012335D" w:rsidRDefault="00E229A6" w:rsidP="00E229A6">
            <w:pPr>
              <w:widowControl/>
              <w:rPr>
                <w:rFonts w:ascii="Arial" w:eastAsia="Calibri" w:hAnsi="Arial" w:cs="Arial"/>
                <w:snapToGrid/>
                <w:sz w:val="18"/>
                <w:szCs w:val="18"/>
              </w:rPr>
            </w:pPr>
            <w:r w:rsidRPr="0012335D">
              <w:rPr>
                <w:rFonts w:ascii="Arial" w:eastAsia="Calibri" w:hAnsi="Arial" w:cs="Arial"/>
                <w:snapToGrid/>
                <w:sz w:val="18"/>
                <w:szCs w:val="18"/>
              </w:rPr>
              <w:t>Законске резерве</w:t>
            </w:r>
          </w:p>
        </w:tc>
        <w:tc>
          <w:tcPr>
            <w:tcW w:w="2126" w:type="dxa"/>
            <w:tcBorders>
              <w:top w:val="nil"/>
              <w:left w:val="nil"/>
              <w:bottom w:val="nil"/>
              <w:right w:val="nil"/>
            </w:tcBorders>
            <w:shd w:val="clear" w:color="auto" w:fill="auto"/>
            <w:noWrap/>
            <w:vAlign w:val="bottom"/>
          </w:tcPr>
          <w:p w:rsidR="00E229A6" w:rsidRPr="0012335D" w:rsidRDefault="00E229A6" w:rsidP="00E229A6">
            <w:pPr>
              <w:jc w:val="right"/>
              <w:rPr>
                <w:rFonts w:ascii="Arial" w:hAnsi="Arial" w:cs="Arial"/>
                <w:sz w:val="18"/>
                <w:szCs w:val="18"/>
                <w:lang w:val="sr-Cyrl-BA"/>
              </w:rPr>
            </w:pPr>
            <w:r w:rsidRPr="0012335D">
              <w:rPr>
                <w:rFonts w:ascii="Arial" w:hAnsi="Arial" w:cs="Arial"/>
                <w:sz w:val="18"/>
                <w:szCs w:val="18"/>
                <w:lang w:val="sr-Cyrl-BA"/>
              </w:rPr>
              <w:t>15,415</w:t>
            </w:r>
          </w:p>
        </w:tc>
        <w:tc>
          <w:tcPr>
            <w:tcW w:w="1984" w:type="dxa"/>
            <w:tcBorders>
              <w:top w:val="nil"/>
              <w:left w:val="nil"/>
              <w:bottom w:val="nil"/>
              <w:right w:val="nil"/>
            </w:tcBorders>
            <w:shd w:val="clear" w:color="auto" w:fill="auto"/>
            <w:noWrap/>
            <w:vAlign w:val="bottom"/>
          </w:tcPr>
          <w:p w:rsidR="00E229A6" w:rsidRPr="0012335D" w:rsidRDefault="00E229A6" w:rsidP="00E229A6">
            <w:pPr>
              <w:jc w:val="right"/>
              <w:rPr>
                <w:rFonts w:ascii="Arial" w:hAnsi="Arial" w:cs="Arial"/>
                <w:sz w:val="18"/>
                <w:szCs w:val="18"/>
                <w:lang w:val="sr-Cyrl-BA"/>
              </w:rPr>
            </w:pPr>
            <w:r w:rsidRPr="0012335D">
              <w:rPr>
                <w:rFonts w:ascii="Arial" w:hAnsi="Arial" w:cs="Arial"/>
                <w:sz w:val="18"/>
                <w:szCs w:val="18"/>
                <w:lang w:val="sr-Cyrl-BA"/>
              </w:rPr>
              <w:t>15,415</w:t>
            </w:r>
          </w:p>
        </w:tc>
      </w:tr>
      <w:tr w:rsidR="00E229A6" w:rsidRPr="0012335D" w:rsidTr="000E157E">
        <w:trPr>
          <w:trHeight w:val="20"/>
        </w:trPr>
        <w:tc>
          <w:tcPr>
            <w:tcW w:w="4152" w:type="dxa"/>
            <w:tcBorders>
              <w:right w:val="nil"/>
            </w:tcBorders>
            <w:noWrap/>
            <w:vAlign w:val="center"/>
            <w:hideMark/>
          </w:tcPr>
          <w:p w:rsidR="00E229A6" w:rsidRPr="0012335D" w:rsidRDefault="00E229A6" w:rsidP="00E229A6">
            <w:pPr>
              <w:widowControl/>
              <w:rPr>
                <w:rFonts w:ascii="Arial" w:eastAsia="Calibri" w:hAnsi="Arial" w:cs="Arial"/>
                <w:snapToGrid/>
                <w:sz w:val="18"/>
                <w:szCs w:val="18"/>
              </w:rPr>
            </w:pPr>
            <w:r w:rsidRPr="0012335D">
              <w:rPr>
                <w:rFonts w:ascii="Arial" w:eastAsia="Calibri" w:hAnsi="Arial" w:cs="Arial"/>
                <w:snapToGrid/>
                <w:sz w:val="18"/>
                <w:szCs w:val="18"/>
              </w:rPr>
              <w:t>Ревалоризационе резерве</w:t>
            </w:r>
          </w:p>
        </w:tc>
        <w:tc>
          <w:tcPr>
            <w:tcW w:w="2126" w:type="dxa"/>
            <w:tcBorders>
              <w:top w:val="nil"/>
              <w:left w:val="nil"/>
              <w:bottom w:val="nil"/>
              <w:right w:val="nil"/>
            </w:tcBorders>
            <w:shd w:val="clear" w:color="auto" w:fill="auto"/>
            <w:noWrap/>
            <w:vAlign w:val="bottom"/>
          </w:tcPr>
          <w:p w:rsidR="00E229A6" w:rsidRPr="0012335D" w:rsidRDefault="00E229A6" w:rsidP="00E229A6">
            <w:pPr>
              <w:jc w:val="right"/>
              <w:rPr>
                <w:rFonts w:ascii="Arial" w:hAnsi="Arial" w:cs="Arial"/>
                <w:sz w:val="18"/>
                <w:szCs w:val="18"/>
                <w:lang w:val="sr-Cyrl-BA"/>
              </w:rPr>
            </w:pPr>
            <w:r w:rsidRPr="0012335D">
              <w:rPr>
                <w:rFonts w:ascii="Arial" w:hAnsi="Arial" w:cs="Arial"/>
                <w:sz w:val="18"/>
                <w:szCs w:val="18"/>
                <w:lang w:val="sr-Cyrl-BA"/>
              </w:rPr>
              <w:t>1,047,334</w:t>
            </w:r>
          </w:p>
        </w:tc>
        <w:tc>
          <w:tcPr>
            <w:tcW w:w="1984" w:type="dxa"/>
            <w:tcBorders>
              <w:top w:val="nil"/>
              <w:left w:val="nil"/>
              <w:bottom w:val="nil"/>
              <w:right w:val="nil"/>
            </w:tcBorders>
            <w:shd w:val="clear" w:color="auto" w:fill="auto"/>
            <w:noWrap/>
            <w:vAlign w:val="bottom"/>
          </w:tcPr>
          <w:p w:rsidR="00E229A6" w:rsidRPr="0012335D" w:rsidRDefault="00E229A6" w:rsidP="00E229A6">
            <w:pPr>
              <w:jc w:val="right"/>
              <w:rPr>
                <w:rFonts w:ascii="Arial" w:hAnsi="Arial" w:cs="Arial"/>
                <w:sz w:val="18"/>
                <w:szCs w:val="18"/>
                <w:lang w:val="sr-Cyrl-BA"/>
              </w:rPr>
            </w:pPr>
            <w:r w:rsidRPr="0012335D">
              <w:rPr>
                <w:rFonts w:ascii="Arial" w:hAnsi="Arial" w:cs="Arial"/>
                <w:sz w:val="18"/>
                <w:szCs w:val="18"/>
                <w:lang w:val="sr-Cyrl-BA"/>
              </w:rPr>
              <w:t>1,047,334</w:t>
            </w:r>
          </w:p>
        </w:tc>
      </w:tr>
      <w:tr w:rsidR="00E229A6" w:rsidRPr="0012335D" w:rsidTr="00CC4B2E">
        <w:trPr>
          <w:trHeight w:val="20"/>
        </w:trPr>
        <w:tc>
          <w:tcPr>
            <w:tcW w:w="4152" w:type="dxa"/>
            <w:tcBorders>
              <w:right w:val="nil"/>
            </w:tcBorders>
            <w:noWrap/>
            <w:vAlign w:val="center"/>
            <w:hideMark/>
          </w:tcPr>
          <w:p w:rsidR="00E229A6" w:rsidRPr="0012335D" w:rsidRDefault="00E229A6" w:rsidP="00E229A6">
            <w:pPr>
              <w:widowControl/>
              <w:rPr>
                <w:rFonts w:ascii="Arial" w:eastAsia="Calibri" w:hAnsi="Arial" w:cs="Arial"/>
                <w:snapToGrid/>
                <w:sz w:val="18"/>
                <w:szCs w:val="18"/>
              </w:rPr>
            </w:pPr>
            <w:r w:rsidRPr="0012335D">
              <w:rPr>
                <w:rFonts w:ascii="Arial" w:eastAsia="Calibri" w:hAnsi="Arial" w:cs="Arial"/>
                <w:snapToGrid/>
                <w:sz w:val="18"/>
                <w:szCs w:val="18"/>
              </w:rPr>
              <w:t>Нереализовани добици по основу фи</w:t>
            </w:r>
            <w:r w:rsidRPr="0012335D">
              <w:rPr>
                <w:rFonts w:ascii="Arial" w:eastAsia="Calibri" w:hAnsi="Arial" w:cs="Arial"/>
                <w:snapToGrid/>
                <w:sz w:val="18"/>
                <w:szCs w:val="18"/>
                <w:lang w:val="sr-Cyrl-BA"/>
              </w:rPr>
              <w:t xml:space="preserve">н. </w:t>
            </w:r>
            <w:r w:rsidRPr="0012335D">
              <w:rPr>
                <w:rFonts w:ascii="Arial" w:eastAsia="Calibri" w:hAnsi="Arial" w:cs="Arial"/>
                <w:snapToGrid/>
                <w:sz w:val="18"/>
                <w:szCs w:val="18"/>
              </w:rPr>
              <w:t>средстава</w:t>
            </w:r>
          </w:p>
        </w:tc>
        <w:tc>
          <w:tcPr>
            <w:tcW w:w="2126" w:type="dxa"/>
            <w:tcBorders>
              <w:top w:val="nil"/>
              <w:left w:val="nil"/>
              <w:bottom w:val="nil"/>
              <w:right w:val="nil"/>
            </w:tcBorders>
            <w:shd w:val="clear" w:color="auto" w:fill="auto"/>
            <w:noWrap/>
            <w:vAlign w:val="bottom"/>
          </w:tcPr>
          <w:p w:rsidR="00E229A6" w:rsidRPr="00E229A6" w:rsidRDefault="00E229A6" w:rsidP="00E229A6">
            <w:pPr>
              <w:jc w:val="right"/>
              <w:rPr>
                <w:rFonts w:ascii="Arial" w:hAnsi="Arial" w:cs="Arial"/>
                <w:sz w:val="18"/>
                <w:szCs w:val="18"/>
                <w:lang w:val="sr-Cyrl-BA"/>
              </w:rPr>
            </w:pPr>
            <w:r>
              <w:rPr>
                <w:rFonts w:ascii="Arial" w:hAnsi="Arial" w:cs="Arial"/>
                <w:sz w:val="18"/>
                <w:szCs w:val="18"/>
                <w:lang w:val="sr-Cyrl-BA"/>
              </w:rPr>
              <w:t>315,335</w:t>
            </w:r>
          </w:p>
        </w:tc>
        <w:tc>
          <w:tcPr>
            <w:tcW w:w="1984" w:type="dxa"/>
            <w:tcBorders>
              <w:top w:val="nil"/>
              <w:left w:val="nil"/>
              <w:bottom w:val="nil"/>
              <w:right w:val="nil"/>
            </w:tcBorders>
            <w:shd w:val="clear" w:color="auto" w:fill="auto"/>
            <w:noWrap/>
            <w:vAlign w:val="bottom"/>
          </w:tcPr>
          <w:p w:rsidR="00E229A6" w:rsidRPr="009E271B" w:rsidRDefault="00E229A6" w:rsidP="00E229A6">
            <w:pPr>
              <w:jc w:val="right"/>
              <w:rPr>
                <w:rFonts w:ascii="Arial" w:hAnsi="Arial" w:cs="Arial"/>
                <w:sz w:val="18"/>
                <w:szCs w:val="18"/>
              </w:rPr>
            </w:pPr>
            <w:r>
              <w:rPr>
                <w:rFonts w:ascii="Arial" w:hAnsi="Arial" w:cs="Arial"/>
                <w:sz w:val="18"/>
                <w:szCs w:val="18"/>
              </w:rPr>
              <w:t>209,429</w:t>
            </w:r>
          </w:p>
        </w:tc>
      </w:tr>
      <w:tr w:rsidR="00E229A6" w:rsidRPr="0012335D" w:rsidTr="00CC4B2E">
        <w:trPr>
          <w:trHeight w:val="20"/>
        </w:trPr>
        <w:tc>
          <w:tcPr>
            <w:tcW w:w="4152" w:type="dxa"/>
            <w:tcBorders>
              <w:right w:val="nil"/>
            </w:tcBorders>
            <w:noWrap/>
            <w:vAlign w:val="center"/>
          </w:tcPr>
          <w:p w:rsidR="00E229A6" w:rsidRPr="0012335D" w:rsidRDefault="00E229A6" w:rsidP="00E229A6">
            <w:pPr>
              <w:widowControl/>
              <w:rPr>
                <w:rFonts w:ascii="Arial" w:eastAsia="Calibri" w:hAnsi="Arial" w:cs="Arial"/>
                <w:snapToGrid/>
                <w:sz w:val="18"/>
                <w:szCs w:val="18"/>
                <w:lang w:val="sr-Cyrl-BA"/>
              </w:rPr>
            </w:pPr>
            <w:r w:rsidRPr="0012335D">
              <w:rPr>
                <w:rFonts w:ascii="Arial" w:eastAsia="Calibri" w:hAnsi="Arial" w:cs="Arial"/>
                <w:snapToGrid/>
                <w:sz w:val="18"/>
                <w:szCs w:val="18"/>
                <w:lang w:val="sr-Cyrl-BA"/>
              </w:rPr>
              <w:t>Акумулирани губитак</w:t>
            </w:r>
          </w:p>
        </w:tc>
        <w:tc>
          <w:tcPr>
            <w:tcW w:w="2126" w:type="dxa"/>
            <w:tcBorders>
              <w:top w:val="nil"/>
              <w:left w:val="nil"/>
              <w:bottom w:val="nil"/>
              <w:right w:val="nil"/>
            </w:tcBorders>
            <w:shd w:val="clear" w:color="auto" w:fill="auto"/>
            <w:noWrap/>
            <w:vAlign w:val="bottom"/>
          </w:tcPr>
          <w:p w:rsidR="00E229A6" w:rsidRPr="0012335D" w:rsidRDefault="00E229A6" w:rsidP="00E229A6">
            <w:pPr>
              <w:jc w:val="right"/>
              <w:rPr>
                <w:rFonts w:ascii="Arial" w:hAnsi="Arial" w:cs="Arial"/>
                <w:sz w:val="18"/>
                <w:szCs w:val="18"/>
                <w:lang w:val="sr-Cyrl-BA"/>
              </w:rPr>
            </w:pPr>
            <w:r w:rsidRPr="0012335D">
              <w:rPr>
                <w:rFonts w:ascii="Arial" w:hAnsi="Arial" w:cs="Arial"/>
                <w:sz w:val="18"/>
                <w:szCs w:val="18"/>
                <w:lang w:val="sr-Cyrl-BA"/>
              </w:rPr>
              <w:t>(</w:t>
            </w:r>
            <w:r>
              <w:rPr>
                <w:rFonts w:ascii="Arial" w:hAnsi="Arial" w:cs="Arial"/>
                <w:sz w:val="18"/>
                <w:szCs w:val="18"/>
                <w:lang w:val="sr-Cyrl-BA"/>
              </w:rPr>
              <w:t>115,733</w:t>
            </w:r>
            <w:r w:rsidRPr="0012335D">
              <w:rPr>
                <w:rFonts w:ascii="Arial" w:hAnsi="Arial" w:cs="Arial"/>
                <w:sz w:val="18"/>
                <w:szCs w:val="18"/>
                <w:lang w:val="sr-Cyrl-BA"/>
              </w:rPr>
              <w:t>)</w:t>
            </w:r>
          </w:p>
        </w:tc>
        <w:tc>
          <w:tcPr>
            <w:tcW w:w="1984" w:type="dxa"/>
            <w:tcBorders>
              <w:top w:val="nil"/>
              <w:left w:val="nil"/>
              <w:bottom w:val="nil"/>
              <w:right w:val="nil"/>
            </w:tcBorders>
            <w:shd w:val="clear" w:color="auto" w:fill="auto"/>
            <w:noWrap/>
            <w:vAlign w:val="bottom"/>
          </w:tcPr>
          <w:p w:rsidR="00E229A6" w:rsidRPr="0012335D" w:rsidRDefault="00E229A6" w:rsidP="00E229A6">
            <w:pPr>
              <w:jc w:val="right"/>
              <w:rPr>
                <w:rFonts w:ascii="Arial" w:hAnsi="Arial" w:cs="Arial"/>
                <w:sz w:val="18"/>
                <w:szCs w:val="18"/>
                <w:lang w:val="sr-Cyrl-BA"/>
              </w:rPr>
            </w:pPr>
            <w:r w:rsidRPr="0012335D">
              <w:rPr>
                <w:rFonts w:ascii="Arial" w:hAnsi="Arial" w:cs="Arial"/>
                <w:sz w:val="18"/>
                <w:szCs w:val="18"/>
                <w:lang w:val="sr-Cyrl-BA"/>
              </w:rPr>
              <w:t>(</w:t>
            </w:r>
            <w:r>
              <w:rPr>
                <w:rFonts w:ascii="Arial" w:hAnsi="Arial" w:cs="Arial"/>
                <w:sz w:val="18"/>
                <w:szCs w:val="18"/>
                <w:lang w:val="sr-Cyrl-BA"/>
              </w:rPr>
              <w:t>130,879</w:t>
            </w:r>
            <w:r w:rsidRPr="0012335D">
              <w:rPr>
                <w:rFonts w:ascii="Arial" w:hAnsi="Arial" w:cs="Arial"/>
                <w:sz w:val="18"/>
                <w:szCs w:val="18"/>
                <w:lang w:val="sr-Cyrl-BA"/>
              </w:rPr>
              <w:t>)</w:t>
            </w:r>
          </w:p>
        </w:tc>
      </w:tr>
      <w:tr w:rsidR="00E229A6" w:rsidRPr="0012335D" w:rsidTr="00CC4B2E">
        <w:trPr>
          <w:trHeight w:val="20"/>
        </w:trPr>
        <w:tc>
          <w:tcPr>
            <w:tcW w:w="4152" w:type="dxa"/>
            <w:tcBorders>
              <w:right w:val="nil"/>
            </w:tcBorders>
            <w:noWrap/>
            <w:vAlign w:val="center"/>
          </w:tcPr>
          <w:p w:rsidR="00E229A6" w:rsidRPr="0012335D" w:rsidRDefault="00E229A6" w:rsidP="00E229A6">
            <w:pPr>
              <w:widowControl/>
              <w:rPr>
                <w:rFonts w:ascii="Arial" w:eastAsia="Calibri" w:hAnsi="Arial" w:cs="Arial"/>
                <w:snapToGrid/>
                <w:sz w:val="18"/>
                <w:szCs w:val="18"/>
                <w:lang w:val="sr-Cyrl-BA"/>
              </w:rPr>
            </w:pPr>
            <w:r w:rsidRPr="0012335D">
              <w:rPr>
                <w:rFonts w:ascii="Arial" w:eastAsia="Calibri" w:hAnsi="Arial" w:cs="Arial"/>
                <w:snapToGrid/>
                <w:sz w:val="18"/>
                <w:szCs w:val="18"/>
                <w:lang w:val="sr-Cyrl-BA"/>
              </w:rPr>
              <w:t>Добитак текуће године</w:t>
            </w:r>
          </w:p>
        </w:tc>
        <w:tc>
          <w:tcPr>
            <w:tcW w:w="2126" w:type="dxa"/>
            <w:tcBorders>
              <w:top w:val="nil"/>
              <w:left w:val="nil"/>
              <w:bottom w:val="single" w:sz="8" w:space="0" w:color="000000"/>
              <w:right w:val="nil"/>
            </w:tcBorders>
            <w:shd w:val="clear" w:color="auto" w:fill="auto"/>
            <w:noWrap/>
            <w:vAlign w:val="bottom"/>
          </w:tcPr>
          <w:p w:rsidR="00E229A6" w:rsidRPr="00E229A6" w:rsidRDefault="00E229A6" w:rsidP="00E229A6">
            <w:pPr>
              <w:jc w:val="right"/>
              <w:rPr>
                <w:rFonts w:ascii="Arial" w:hAnsi="Arial" w:cs="Arial"/>
                <w:sz w:val="18"/>
                <w:szCs w:val="18"/>
                <w:lang w:val="sr-Cyrl-BA"/>
              </w:rPr>
            </w:pPr>
            <w:r>
              <w:rPr>
                <w:rFonts w:ascii="Arial" w:hAnsi="Arial" w:cs="Arial"/>
                <w:sz w:val="18"/>
                <w:szCs w:val="18"/>
                <w:lang w:val="sr-Cyrl-BA"/>
              </w:rPr>
              <w:t>156,175</w:t>
            </w:r>
          </w:p>
        </w:tc>
        <w:tc>
          <w:tcPr>
            <w:tcW w:w="1984" w:type="dxa"/>
            <w:tcBorders>
              <w:top w:val="nil"/>
              <w:left w:val="nil"/>
              <w:bottom w:val="single" w:sz="8" w:space="0" w:color="000000"/>
              <w:right w:val="nil"/>
            </w:tcBorders>
            <w:shd w:val="clear" w:color="auto" w:fill="auto"/>
            <w:noWrap/>
            <w:vAlign w:val="bottom"/>
          </w:tcPr>
          <w:p w:rsidR="00E229A6" w:rsidRPr="00AA0AD3" w:rsidRDefault="00E229A6" w:rsidP="00E229A6">
            <w:pPr>
              <w:jc w:val="right"/>
              <w:rPr>
                <w:rFonts w:ascii="Arial" w:hAnsi="Arial" w:cs="Arial"/>
                <w:sz w:val="18"/>
                <w:szCs w:val="18"/>
              </w:rPr>
            </w:pPr>
            <w:r>
              <w:rPr>
                <w:rFonts w:ascii="Arial" w:hAnsi="Arial" w:cs="Arial"/>
                <w:sz w:val="18"/>
                <w:szCs w:val="18"/>
              </w:rPr>
              <w:t>147,234</w:t>
            </w:r>
          </w:p>
        </w:tc>
      </w:tr>
      <w:tr w:rsidR="00E229A6" w:rsidRPr="0012335D" w:rsidTr="000E157E">
        <w:trPr>
          <w:trHeight w:val="153"/>
        </w:trPr>
        <w:tc>
          <w:tcPr>
            <w:tcW w:w="4152" w:type="dxa"/>
            <w:tcBorders>
              <w:right w:val="nil"/>
            </w:tcBorders>
            <w:noWrap/>
            <w:vAlign w:val="center"/>
            <w:hideMark/>
          </w:tcPr>
          <w:p w:rsidR="00E229A6" w:rsidRPr="0012335D" w:rsidRDefault="00E229A6" w:rsidP="00E229A6">
            <w:pPr>
              <w:widowControl/>
              <w:rPr>
                <w:rFonts w:ascii="Arial" w:eastAsia="Calibri" w:hAnsi="Arial" w:cs="Arial"/>
                <w:b/>
                <w:bCs/>
                <w:snapToGrid/>
                <w:sz w:val="18"/>
                <w:szCs w:val="18"/>
                <w:lang w:val="sr-Cyrl-BA"/>
              </w:rPr>
            </w:pPr>
          </w:p>
          <w:p w:rsidR="00E229A6" w:rsidRPr="0012335D" w:rsidRDefault="00E229A6" w:rsidP="00E229A6">
            <w:pPr>
              <w:widowControl/>
              <w:rPr>
                <w:rFonts w:ascii="Arial" w:eastAsia="Calibri" w:hAnsi="Arial" w:cs="Arial"/>
                <w:b/>
                <w:bCs/>
                <w:snapToGrid/>
                <w:sz w:val="18"/>
                <w:szCs w:val="18"/>
                <w:lang w:val="sr-Cyrl-BA"/>
              </w:rPr>
            </w:pPr>
            <w:r w:rsidRPr="0012335D">
              <w:rPr>
                <w:rFonts w:ascii="Arial" w:eastAsia="Calibri" w:hAnsi="Arial" w:cs="Arial"/>
                <w:b/>
                <w:bCs/>
                <w:snapToGrid/>
                <w:sz w:val="18"/>
                <w:szCs w:val="18"/>
                <w:lang w:val="sr-Cyrl-BA"/>
              </w:rPr>
              <w:t>Основни капитал</w:t>
            </w:r>
          </w:p>
        </w:tc>
        <w:tc>
          <w:tcPr>
            <w:tcW w:w="2126" w:type="dxa"/>
            <w:tcBorders>
              <w:top w:val="nil"/>
              <w:left w:val="nil"/>
              <w:bottom w:val="double" w:sz="6" w:space="0" w:color="auto"/>
              <w:right w:val="nil"/>
            </w:tcBorders>
            <w:shd w:val="clear" w:color="auto" w:fill="auto"/>
            <w:noWrap/>
            <w:vAlign w:val="bottom"/>
          </w:tcPr>
          <w:p w:rsidR="00E229A6" w:rsidRPr="00E229A6" w:rsidRDefault="00E229A6" w:rsidP="00E229A6">
            <w:pPr>
              <w:jc w:val="right"/>
              <w:rPr>
                <w:rFonts w:ascii="Arial" w:hAnsi="Arial" w:cs="Arial"/>
                <w:b/>
                <w:sz w:val="18"/>
                <w:szCs w:val="18"/>
                <w:lang w:val="sr-Cyrl-BA"/>
              </w:rPr>
            </w:pPr>
            <w:r>
              <w:rPr>
                <w:rFonts w:ascii="Arial" w:hAnsi="Arial" w:cs="Arial"/>
                <w:b/>
                <w:sz w:val="18"/>
                <w:szCs w:val="18"/>
                <w:lang w:val="sr-Cyrl-BA"/>
              </w:rPr>
              <w:t>12,963,655</w:t>
            </w:r>
          </w:p>
        </w:tc>
        <w:tc>
          <w:tcPr>
            <w:tcW w:w="1984" w:type="dxa"/>
            <w:tcBorders>
              <w:top w:val="nil"/>
              <w:left w:val="nil"/>
              <w:bottom w:val="double" w:sz="6" w:space="0" w:color="auto"/>
              <w:right w:val="nil"/>
            </w:tcBorders>
            <w:shd w:val="clear" w:color="auto" w:fill="auto"/>
            <w:noWrap/>
            <w:vAlign w:val="bottom"/>
          </w:tcPr>
          <w:p w:rsidR="00E229A6" w:rsidRPr="00AA0AD3" w:rsidRDefault="00E229A6" w:rsidP="00E229A6">
            <w:pPr>
              <w:jc w:val="right"/>
              <w:rPr>
                <w:rFonts w:ascii="Arial" w:hAnsi="Arial" w:cs="Arial"/>
                <w:b/>
                <w:sz w:val="18"/>
                <w:szCs w:val="18"/>
              </w:rPr>
            </w:pPr>
            <w:r>
              <w:rPr>
                <w:rFonts w:ascii="Arial" w:hAnsi="Arial" w:cs="Arial"/>
                <w:b/>
                <w:sz w:val="18"/>
                <w:szCs w:val="18"/>
              </w:rPr>
              <w:t>12,701,575</w:t>
            </w:r>
          </w:p>
        </w:tc>
      </w:tr>
    </w:tbl>
    <w:p w:rsidR="00131FC3" w:rsidRPr="0012335D" w:rsidRDefault="00131FC3" w:rsidP="00E10F03">
      <w:pPr>
        <w:tabs>
          <w:tab w:val="left" w:pos="720"/>
        </w:tabs>
        <w:jc w:val="both"/>
        <w:rPr>
          <w:rFonts w:ascii="Arial" w:hAnsi="Arial" w:cs="Arial"/>
          <w:noProof/>
          <w:sz w:val="12"/>
          <w:szCs w:val="12"/>
          <w:lang w:val="sr-Cyrl-BA"/>
        </w:rPr>
      </w:pPr>
    </w:p>
    <w:p w:rsidR="002F1199" w:rsidRPr="0012335D" w:rsidRDefault="002F1199" w:rsidP="002F1199">
      <w:pPr>
        <w:shd w:val="clear" w:color="auto" w:fill="FFFFFF"/>
        <w:ind w:left="798"/>
        <w:jc w:val="both"/>
        <w:rPr>
          <w:rFonts w:ascii="Arial" w:hAnsi="Arial" w:cs="Arial"/>
          <w:sz w:val="12"/>
          <w:szCs w:val="12"/>
          <w:lang w:val="sr-Cyrl-BA"/>
        </w:rPr>
      </w:pPr>
    </w:p>
    <w:p w:rsidR="005D28A9" w:rsidRPr="0012335D" w:rsidRDefault="005D28A9" w:rsidP="00C63CBC">
      <w:pPr>
        <w:jc w:val="both"/>
        <w:rPr>
          <w:rFonts w:ascii="Arial" w:hAnsi="Arial" w:cs="Arial"/>
          <w:noProof/>
          <w:sz w:val="18"/>
          <w:szCs w:val="18"/>
          <w:lang w:val="sr-Cyrl-BA"/>
        </w:rPr>
      </w:pPr>
    </w:p>
    <w:p w:rsidR="002F1199" w:rsidRPr="0012335D" w:rsidRDefault="002F1199" w:rsidP="002F1199">
      <w:pPr>
        <w:shd w:val="clear" w:color="auto" w:fill="FFFFFF"/>
        <w:ind w:left="798"/>
        <w:jc w:val="both"/>
        <w:rPr>
          <w:rFonts w:ascii="Arial" w:hAnsi="Arial" w:cs="Arial"/>
          <w:snapToGrid/>
          <w:sz w:val="18"/>
          <w:szCs w:val="18"/>
        </w:rPr>
      </w:pPr>
      <w:r w:rsidRPr="0012335D">
        <w:rPr>
          <w:rFonts w:ascii="Arial" w:hAnsi="Arial" w:cs="Arial"/>
          <w:i/>
          <w:sz w:val="18"/>
          <w:szCs w:val="18"/>
          <w:lang w:val="sr-Cyrl-BA"/>
        </w:rPr>
        <w:t>Емисиони губитак</w:t>
      </w:r>
      <w:r w:rsidRPr="0012335D">
        <w:rPr>
          <w:rFonts w:ascii="Arial" w:hAnsi="Arial" w:cs="Arial"/>
          <w:sz w:val="18"/>
          <w:szCs w:val="18"/>
          <w:lang w:val="sr-Cyrl-BA"/>
        </w:rPr>
        <w:t xml:space="preserve"> са стањем на дан 3</w:t>
      </w:r>
      <w:r w:rsidR="00624C10" w:rsidRPr="0012335D">
        <w:rPr>
          <w:rFonts w:ascii="Arial" w:hAnsi="Arial" w:cs="Arial"/>
          <w:sz w:val="18"/>
          <w:szCs w:val="18"/>
          <w:lang w:val="sr-Cyrl-BA"/>
        </w:rPr>
        <w:t>1</w:t>
      </w:r>
      <w:r w:rsidRPr="0012335D">
        <w:rPr>
          <w:rFonts w:ascii="Arial" w:hAnsi="Arial" w:cs="Arial"/>
          <w:sz w:val="18"/>
          <w:szCs w:val="18"/>
          <w:lang w:val="sr-Cyrl-BA"/>
        </w:rPr>
        <w:t xml:space="preserve">. </w:t>
      </w:r>
      <w:r w:rsidR="00624C10" w:rsidRPr="0012335D">
        <w:rPr>
          <w:rFonts w:ascii="Arial" w:hAnsi="Arial" w:cs="Arial"/>
          <w:sz w:val="18"/>
          <w:szCs w:val="18"/>
          <w:lang w:val="sr-Cyrl-BA"/>
        </w:rPr>
        <w:t>децембар</w:t>
      </w:r>
      <w:r w:rsidR="005732FE" w:rsidRPr="0012335D">
        <w:rPr>
          <w:rFonts w:ascii="Arial" w:hAnsi="Arial" w:cs="Arial"/>
          <w:sz w:val="18"/>
          <w:szCs w:val="18"/>
          <w:lang w:val="sr-Cyrl-BA"/>
        </w:rPr>
        <w:t xml:space="preserve"> 20</w:t>
      </w:r>
      <w:r w:rsidR="00C63CBC" w:rsidRPr="0012335D">
        <w:rPr>
          <w:rFonts w:ascii="Arial" w:hAnsi="Arial" w:cs="Arial"/>
          <w:sz w:val="18"/>
          <w:szCs w:val="18"/>
          <w:lang w:val="sr-Cyrl-BA"/>
        </w:rPr>
        <w:t>2</w:t>
      </w:r>
      <w:r w:rsidR="00C07267">
        <w:rPr>
          <w:rFonts w:ascii="Arial" w:hAnsi="Arial" w:cs="Arial"/>
          <w:sz w:val="18"/>
          <w:szCs w:val="18"/>
        </w:rPr>
        <w:t>4</w:t>
      </w:r>
      <w:r w:rsidR="00B62D28" w:rsidRPr="0012335D">
        <w:rPr>
          <w:rFonts w:ascii="Arial" w:hAnsi="Arial" w:cs="Arial"/>
          <w:sz w:val="18"/>
          <w:szCs w:val="18"/>
          <w:lang w:val="sr-Cyrl-BA"/>
        </w:rPr>
        <w:t xml:space="preserve">. године у износу од </w:t>
      </w:r>
      <w:r w:rsidR="007D5F04">
        <w:rPr>
          <w:rFonts w:ascii="Arial" w:hAnsi="Arial" w:cs="Arial"/>
          <w:sz w:val="18"/>
          <w:szCs w:val="18"/>
          <w:lang w:val="sr-Cyrl-BA"/>
        </w:rPr>
        <w:t>3,</w:t>
      </w:r>
      <w:r w:rsidR="00C07267">
        <w:rPr>
          <w:rFonts w:ascii="Arial" w:hAnsi="Arial" w:cs="Arial"/>
          <w:sz w:val="18"/>
          <w:szCs w:val="18"/>
          <w:lang w:val="sr-Cyrl-BA"/>
        </w:rPr>
        <w:t>796,171</w:t>
      </w:r>
      <w:r w:rsidRPr="0012335D">
        <w:rPr>
          <w:rFonts w:ascii="Arial" w:hAnsi="Arial" w:cs="Arial"/>
          <w:sz w:val="18"/>
          <w:szCs w:val="18"/>
          <w:lang w:val="sr-Cyrl-BA"/>
        </w:rPr>
        <w:t xml:space="preserve"> </w:t>
      </w:r>
      <w:r w:rsidR="007D5F04">
        <w:rPr>
          <w:rFonts w:ascii="Arial" w:hAnsi="Arial" w:cs="Arial"/>
          <w:sz w:val="18"/>
          <w:szCs w:val="18"/>
        </w:rPr>
        <w:t>БАМ</w:t>
      </w:r>
      <w:r w:rsidRPr="0012335D">
        <w:rPr>
          <w:rFonts w:ascii="Arial" w:hAnsi="Arial" w:cs="Arial"/>
          <w:sz w:val="18"/>
          <w:szCs w:val="18"/>
          <w:lang w:val="sr-Cyrl-BA"/>
        </w:rPr>
        <w:t xml:space="preserve"> настао је у 2015. години, у двије емисије акција испод номиналне вриједности током 2015. године.</w:t>
      </w:r>
    </w:p>
    <w:p w:rsidR="00B107D7" w:rsidRPr="0012335D" w:rsidRDefault="00B107D7" w:rsidP="00D942B2">
      <w:pPr>
        <w:ind w:left="798"/>
        <w:jc w:val="both"/>
        <w:rPr>
          <w:rFonts w:ascii="Arial" w:hAnsi="Arial" w:cs="Arial"/>
          <w:noProof/>
          <w:sz w:val="12"/>
          <w:szCs w:val="12"/>
          <w:lang w:val="sr-Cyrl-BA"/>
        </w:rPr>
      </w:pPr>
    </w:p>
    <w:p w:rsidR="00B107D7" w:rsidRPr="0012335D" w:rsidRDefault="00B107D7" w:rsidP="00D942B2">
      <w:pPr>
        <w:ind w:left="798"/>
        <w:jc w:val="both"/>
        <w:rPr>
          <w:rFonts w:ascii="Arial" w:hAnsi="Arial" w:cs="Arial"/>
          <w:noProof/>
          <w:sz w:val="18"/>
          <w:szCs w:val="18"/>
          <w:lang w:val="sr-Cyrl-BA"/>
        </w:rPr>
      </w:pPr>
      <w:r w:rsidRPr="0012335D">
        <w:rPr>
          <w:rFonts w:ascii="Arial" w:hAnsi="Arial" w:cs="Arial"/>
          <w:i/>
          <w:noProof/>
          <w:sz w:val="18"/>
          <w:szCs w:val="18"/>
          <w:lang w:val="sr-Cyrl-BA"/>
        </w:rPr>
        <w:t>Законске резерве</w:t>
      </w:r>
      <w:r w:rsidRPr="0012335D">
        <w:rPr>
          <w:rFonts w:ascii="Arial" w:hAnsi="Arial" w:cs="Arial"/>
          <w:noProof/>
          <w:sz w:val="18"/>
          <w:szCs w:val="18"/>
          <w:lang w:val="sr-Cyrl-BA"/>
        </w:rPr>
        <w:t xml:space="preserve"> у износу од 1</w:t>
      </w:r>
      <w:r w:rsidR="00BB37CE" w:rsidRPr="0012335D">
        <w:rPr>
          <w:rFonts w:ascii="Arial" w:hAnsi="Arial" w:cs="Arial"/>
          <w:noProof/>
          <w:sz w:val="18"/>
          <w:szCs w:val="18"/>
          <w:lang w:val="sr-Cyrl-BA"/>
        </w:rPr>
        <w:t>5,4</w:t>
      </w:r>
      <w:r w:rsidR="001C0176" w:rsidRPr="0012335D">
        <w:rPr>
          <w:rFonts w:ascii="Arial" w:hAnsi="Arial" w:cs="Arial"/>
          <w:noProof/>
          <w:sz w:val="18"/>
          <w:szCs w:val="18"/>
          <w:lang w:val="sr-Cyrl-BA"/>
        </w:rPr>
        <w:t>15</w:t>
      </w:r>
      <w:r w:rsidR="00914B53" w:rsidRPr="0012335D">
        <w:rPr>
          <w:rFonts w:ascii="Arial" w:hAnsi="Arial" w:cs="Arial"/>
          <w:noProof/>
          <w:sz w:val="18"/>
          <w:szCs w:val="18"/>
          <w:lang w:val="sr-Cyrl-BA"/>
        </w:rPr>
        <w:t xml:space="preserve"> K</w:t>
      </w:r>
      <w:r w:rsidR="001C71A6" w:rsidRPr="0012335D">
        <w:rPr>
          <w:rFonts w:ascii="Arial" w:hAnsi="Arial" w:cs="Arial"/>
          <w:noProof/>
          <w:sz w:val="18"/>
          <w:szCs w:val="18"/>
          <w:lang w:val="sr-Cyrl-BA"/>
        </w:rPr>
        <w:t>M</w:t>
      </w:r>
      <w:r w:rsidRPr="0012335D">
        <w:rPr>
          <w:rFonts w:ascii="Arial" w:hAnsi="Arial" w:cs="Arial"/>
          <w:noProof/>
          <w:sz w:val="18"/>
          <w:szCs w:val="18"/>
          <w:lang w:val="sr-Cyrl-BA"/>
        </w:rPr>
        <w:t xml:space="preserve"> настале су издвајањем из акцијског капитала и дијелом из добити Друштва на основу Закона о привредним друштвима, који дефинише да се ове резерве издвајају из добити све док резерва не достигне </w:t>
      </w:r>
      <w:r w:rsidR="00BC64CD" w:rsidRPr="0012335D">
        <w:rPr>
          <w:rFonts w:ascii="Arial" w:hAnsi="Arial" w:cs="Arial"/>
          <w:noProof/>
          <w:sz w:val="18"/>
          <w:szCs w:val="18"/>
          <w:lang w:val="sr-Cyrl-BA"/>
        </w:rPr>
        <w:t xml:space="preserve">износ </w:t>
      </w:r>
      <w:r w:rsidRPr="0012335D">
        <w:rPr>
          <w:rFonts w:ascii="Arial" w:hAnsi="Arial" w:cs="Arial"/>
          <w:noProof/>
          <w:sz w:val="18"/>
          <w:szCs w:val="18"/>
          <w:lang w:val="sr-Cyrl-BA"/>
        </w:rPr>
        <w:t>од 10% основног капитала.</w:t>
      </w:r>
    </w:p>
    <w:p w:rsidR="00131FC3" w:rsidRPr="0012335D" w:rsidRDefault="00131FC3" w:rsidP="00D942B2">
      <w:pPr>
        <w:ind w:left="798"/>
        <w:jc w:val="both"/>
        <w:rPr>
          <w:rFonts w:ascii="Arial" w:hAnsi="Arial" w:cs="Arial"/>
          <w:noProof/>
          <w:sz w:val="12"/>
          <w:szCs w:val="12"/>
          <w:lang w:val="sr-Cyrl-BA"/>
        </w:rPr>
      </w:pPr>
    </w:p>
    <w:p w:rsidR="00B107D7" w:rsidRPr="0012335D" w:rsidRDefault="00B107D7" w:rsidP="00D942B2">
      <w:pPr>
        <w:ind w:left="798"/>
        <w:jc w:val="both"/>
        <w:rPr>
          <w:rFonts w:ascii="Arial" w:hAnsi="Arial" w:cs="Arial"/>
          <w:noProof/>
          <w:sz w:val="18"/>
          <w:szCs w:val="18"/>
          <w:lang w:val="sr-Cyrl-BA"/>
        </w:rPr>
      </w:pPr>
      <w:r w:rsidRPr="0012335D">
        <w:rPr>
          <w:rFonts w:ascii="Arial" w:hAnsi="Arial" w:cs="Arial"/>
          <w:i/>
          <w:noProof/>
          <w:sz w:val="18"/>
          <w:szCs w:val="18"/>
          <w:lang w:val="sr-Cyrl-BA"/>
        </w:rPr>
        <w:t>Ревалоризационе резерве</w:t>
      </w:r>
      <w:r w:rsidRPr="0012335D">
        <w:rPr>
          <w:rFonts w:ascii="Arial" w:hAnsi="Arial" w:cs="Arial"/>
          <w:noProof/>
          <w:sz w:val="18"/>
          <w:szCs w:val="18"/>
          <w:lang w:val="sr-Cyrl-BA"/>
        </w:rPr>
        <w:t xml:space="preserve"> </w:t>
      </w:r>
      <w:r w:rsidR="004632EE" w:rsidRPr="0012335D">
        <w:rPr>
          <w:rFonts w:ascii="Arial" w:hAnsi="Arial" w:cs="Arial"/>
          <w:noProof/>
          <w:sz w:val="18"/>
          <w:szCs w:val="18"/>
          <w:lang w:val="sr-Cyrl-BA"/>
        </w:rPr>
        <w:t>износе</w:t>
      </w:r>
      <w:r w:rsidR="00311448" w:rsidRPr="0012335D">
        <w:rPr>
          <w:rFonts w:ascii="Arial" w:hAnsi="Arial" w:cs="Arial"/>
          <w:noProof/>
          <w:sz w:val="18"/>
          <w:szCs w:val="18"/>
          <w:lang w:val="sr-Cyrl-BA"/>
        </w:rPr>
        <w:t xml:space="preserve"> </w:t>
      </w:r>
      <w:r w:rsidR="00EE0D1B" w:rsidRPr="0012335D">
        <w:rPr>
          <w:rFonts w:ascii="Arial" w:hAnsi="Arial" w:cs="Arial"/>
          <w:noProof/>
          <w:sz w:val="18"/>
          <w:szCs w:val="18"/>
        </w:rPr>
        <w:t>1,047,334</w:t>
      </w:r>
      <w:r w:rsidR="00914B53" w:rsidRPr="0012335D">
        <w:rPr>
          <w:rFonts w:ascii="Arial" w:hAnsi="Arial" w:cs="Arial"/>
          <w:noProof/>
          <w:sz w:val="18"/>
          <w:szCs w:val="18"/>
          <w:lang w:val="sr-Cyrl-BA"/>
        </w:rPr>
        <w:t xml:space="preserve"> K</w:t>
      </w:r>
      <w:r w:rsidR="004632EE" w:rsidRPr="0012335D">
        <w:rPr>
          <w:rFonts w:ascii="Arial" w:hAnsi="Arial" w:cs="Arial"/>
          <w:noProof/>
          <w:sz w:val="18"/>
          <w:szCs w:val="18"/>
          <w:lang w:val="sr-Cyrl-BA"/>
        </w:rPr>
        <w:t>М, а</w:t>
      </w:r>
      <w:r w:rsidR="001C0176" w:rsidRPr="0012335D">
        <w:rPr>
          <w:rFonts w:ascii="Arial" w:hAnsi="Arial" w:cs="Arial"/>
          <w:noProof/>
          <w:sz w:val="18"/>
          <w:szCs w:val="18"/>
          <w:lang w:val="sr-Cyrl-BA"/>
        </w:rPr>
        <w:t xml:space="preserve"> </w:t>
      </w:r>
      <w:r w:rsidR="00AF13EE" w:rsidRPr="0012335D">
        <w:rPr>
          <w:rFonts w:ascii="Arial" w:hAnsi="Arial" w:cs="Arial"/>
          <w:noProof/>
          <w:sz w:val="18"/>
          <w:szCs w:val="18"/>
          <w:lang w:val="sr-Cyrl-BA"/>
        </w:rPr>
        <w:t>п</w:t>
      </w:r>
      <w:r w:rsidRPr="0012335D">
        <w:rPr>
          <w:rFonts w:ascii="Arial" w:hAnsi="Arial" w:cs="Arial"/>
          <w:noProof/>
          <w:sz w:val="18"/>
          <w:szCs w:val="18"/>
          <w:lang w:val="sr-Cyrl-BA"/>
        </w:rPr>
        <w:t xml:space="preserve">редстављају ефекат </w:t>
      </w:r>
      <w:r w:rsidR="00655A79" w:rsidRPr="0012335D">
        <w:rPr>
          <w:rFonts w:ascii="Arial" w:hAnsi="Arial" w:cs="Arial"/>
          <w:noProof/>
          <w:sz w:val="18"/>
          <w:szCs w:val="18"/>
          <w:lang w:val="sr-Cyrl-BA"/>
        </w:rPr>
        <w:t>процијене фер</w:t>
      </w:r>
      <w:r w:rsidRPr="0012335D">
        <w:rPr>
          <w:rFonts w:ascii="Arial" w:hAnsi="Arial" w:cs="Arial"/>
          <w:noProof/>
          <w:sz w:val="18"/>
          <w:szCs w:val="18"/>
          <w:lang w:val="sr-Cyrl-BA"/>
        </w:rPr>
        <w:t xml:space="preserve"> вриједности</w:t>
      </w:r>
      <w:r w:rsidR="00655A79" w:rsidRPr="0012335D">
        <w:rPr>
          <w:rFonts w:ascii="Arial" w:hAnsi="Arial" w:cs="Arial"/>
          <w:noProof/>
          <w:sz w:val="18"/>
          <w:szCs w:val="18"/>
          <w:lang w:val="sr-Cyrl-BA"/>
        </w:rPr>
        <w:t xml:space="preserve"> грађеви</w:t>
      </w:r>
      <w:r w:rsidR="00F23632" w:rsidRPr="0012335D">
        <w:rPr>
          <w:rFonts w:ascii="Arial" w:hAnsi="Arial" w:cs="Arial"/>
          <w:noProof/>
          <w:sz w:val="18"/>
          <w:szCs w:val="18"/>
          <w:lang w:val="sr-Cyrl-BA"/>
        </w:rPr>
        <w:t>н</w:t>
      </w:r>
      <w:r w:rsidR="00655A79" w:rsidRPr="0012335D">
        <w:rPr>
          <w:rFonts w:ascii="Arial" w:hAnsi="Arial" w:cs="Arial"/>
          <w:noProof/>
          <w:sz w:val="18"/>
          <w:szCs w:val="18"/>
          <w:lang w:val="sr-Cyrl-BA"/>
        </w:rPr>
        <w:t>ских објеката</w:t>
      </w:r>
      <w:r w:rsidR="001C0176" w:rsidRPr="0012335D">
        <w:rPr>
          <w:rFonts w:ascii="Arial" w:hAnsi="Arial" w:cs="Arial"/>
          <w:noProof/>
          <w:sz w:val="18"/>
          <w:szCs w:val="18"/>
          <w:lang w:val="sr-Cyrl-BA"/>
        </w:rPr>
        <w:t>, а која је извршена на дан 31.12.20</w:t>
      </w:r>
      <w:r w:rsidR="00EE0D1B" w:rsidRPr="0012335D">
        <w:rPr>
          <w:rFonts w:ascii="Arial" w:hAnsi="Arial" w:cs="Arial"/>
          <w:noProof/>
          <w:sz w:val="18"/>
          <w:szCs w:val="18"/>
        </w:rPr>
        <w:t>22</w:t>
      </w:r>
      <w:r w:rsidR="001C0176" w:rsidRPr="0012335D">
        <w:rPr>
          <w:rFonts w:ascii="Arial" w:hAnsi="Arial" w:cs="Arial"/>
          <w:noProof/>
          <w:sz w:val="18"/>
          <w:szCs w:val="18"/>
          <w:lang w:val="sr-Cyrl-BA"/>
        </w:rPr>
        <w:t>. године</w:t>
      </w:r>
      <w:r w:rsidR="00450F6F">
        <w:rPr>
          <w:rFonts w:ascii="Arial" w:hAnsi="Arial" w:cs="Arial"/>
          <w:noProof/>
          <w:sz w:val="18"/>
          <w:szCs w:val="18"/>
          <w:lang w:val="sr-Cyrl-BA"/>
        </w:rPr>
        <w:t xml:space="preserve"> од стране овлашћеног процјењивача.</w:t>
      </w:r>
      <w:r w:rsidRPr="0012335D">
        <w:rPr>
          <w:rFonts w:ascii="Arial" w:hAnsi="Arial" w:cs="Arial"/>
          <w:noProof/>
          <w:sz w:val="18"/>
          <w:szCs w:val="18"/>
          <w:lang w:val="sr-Cyrl-BA"/>
        </w:rPr>
        <w:t xml:space="preserve"> </w:t>
      </w:r>
    </w:p>
    <w:p w:rsidR="00131FC3" w:rsidRPr="0012335D" w:rsidRDefault="00131FC3" w:rsidP="00D942B2">
      <w:pPr>
        <w:ind w:left="798"/>
        <w:jc w:val="both"/>
        <w:rPr>
          <w:rFonts w:ascii="Arial" w:hAnsi="Arial" w:cs="Arial"/>
          <w:noProof/>
          <w:sz w:val="12"/>
          <w:szCs w:val="12"/>
          <w:lang w:val="sr-Cyrl-BA"/>
        </w:rPr>
      </w:pPr>
    </w:p>
    <w:p w:rsidR="00B107D7" w:rsidRPr="0012335D" w:rsidRDefault="00B107D7" w:rsidP="00D942B2">
      <w:pPr>
        <w:ind w:left="798"/>
        <w:jc w:val="both"/>
        <w:rPr>
          <w:rFonts w:ascii="Arial" w:hAnsi="Arial" w:cs="Arial"/>
          <w:noProof/>
          <w:sz w:val="18"/>
          <w:szCs w:val="18"/>
          <w:lang w:val="sr-Cyrl-BA"/>
        </w:rPr>
      </w:pPr>
      <w:r w:rsidRPr="0012335D">
        <w:rPr>
          <w:rFonts w:ascii="Arial" w:hAnsi="Arial" w:cs="Arial"/>
          <w:i/>
          <w:noProof/>
          <w:sz w:val="18"/>
          <w:szCs w:val="18"/>
          <w:lang w:val="sr-Cyrl-BA"/>
        </w:rPr>
        <w:t>Нереализовани добици</w:t>
      </w:r>
      <w:r w:rsidR="00671459" w:rsidRPr="0012335D">
        <w:rPr>
          <w:rFonts w:ascii="Arial" w:hAnsi="Arial" w:cs="Arial"/>
          <w:noProof/>
          <w:sz w:val="18"/>
          <w:szCs w:val="18"/>
          <w:lang w:val="sr-Cyrl-BA"/>
        </w:rPr>
        <w:t xml:space="preserve"> у износу од</w:t>
      </w:r>
      <w:r w:rsidR="00AC3DD9" w:rsidRPr="0012335D">
        <w:rPr>
          <w:rFonts w:ascii="Arial" w:hAnsi="Arial" w:cs="Arial"/>
          <w:noProof/>
          <w:sz w:val="18"/>
          <w:szCs w:val="18"/>
          <w:lang w:val="sr-Cyrl-BA"/>
        </w:rPr>
        <w:t xml:space="preserve"> </w:t>
      </w:r>
      <w:r w:rsidR="00C07267">
        <w:rPr>
          <w:rFonts w:ascii="Arial" w:hAnsi="Arial" w:cs="Arial"/>
          <w:noProof/>
          <w:sz w:val="18"/>
          <w:szCs w:val="18"/>
          <w:lang w:val="sr-Cyrl-BA"/>
        </w:rPr>
        <w:t>747,082</w:t>
      </w:r>
      <w:r w:rsidR="00671459" w:rsidRPr="0012335D">
        <w:rPr>
          <w:rFonts w:ascii="Arial" w:hAnsi="Arial" w:cs="Arial"/>
          <w:noProof/>
          <w:sz w:val="18"/>
          <w:szCs w:val="18"/>
          <w:lang w:val="sr-Cyrl-BA"/>
        </w:rPr>
        <w:t xml:space="preserve"> </w:t>
      </w:r>
      <w:r w:rsidR="001C71A6" w:rsidRPr="0012335D">
        <w:rPr>
          <w:rFonts w:ascii="Arial" w:hAnsi="Arial" w:cs="Arial"/>
          <w:noProof/>
          <w:sz w:val="18"/>
          <w:szCs w:val="18"/>
          <w:lang w:val="sr-Cyrl-BA"/>
        </w:rPr>
        <w:t xml:space="preserve"> </w:t>
      </w:r>
      <w:r w:rsidR="00594273">
        <w:rPr>
          <w:rFonts w:ascii="Arial" w:hAnsi="Arial" w:cs="Arial"/>
          <w:noProof/>
          <w:sz w:val="18"/>
          <w:szCs w:val="18"/>
        </w:rPr>
        <w:t>БАМ</w:t>
      </w:r>
      <w:r w:rsidRPr="0012335D">
        <w:rPr>
          <w:rFonts w:ascii="Arial" w:hAnsi="Arial" w:cs="Arial"/>
          <w:noProof/>
          <w:sz w:val="18"/>
          <w:szCs w:val="18"/>
          <w:lang w:val="sr-Cyrl-BA"/>
        </w:rPr>
        <w:t xml:space="preserve"> односе се на добитке по основу повећања фер вр</w:t>
      </w:r>
      <w:r w:rsidR="00FD03C6" w:rsidRPr="0012335D">
        <w:rPr>
          <w:rFonts w:ascii="Arial" w:hAnsi="Arial" w:cs="Arial"/>
          <w:noProof/>
          <w:sz w:val="18"/>
          <w:szCs w:val="18"/>
          <w:lang w:val="sr-Cyrl-BA"/>
        </w:rPr>
        <w:t>иј</w:t>
      </w:r>
      <w:r w:rsidRPr="0012335D">
        <w:rPr>
          <w:rFonts w:ascii="Arial" w:hAnsi="Arial" w:cs="Arial"/>
          <w:noProof/>
          <w:sz w:val="18"/>
          <w:szCs w:val="18"/>
          <w:lang w:val="sr-Cyrl-BA"/>
        </w:rPr>
        <w:t>едности ХОВ које су класификоване као финансијска имовина расположива за продају.</w:t>
      </w:r>
    </w:p>
    <w:p w:rsidR="00131FC3" w:rsidRPr="0012335D" w:rsidRDefault="00131FC3" w:rsidP="00D942B2">
      <w:pPr>
        <w:ind w:left="798"/>
        <w:jc w:val="both"/>
        <w:rPr>
          <w:rFonts w:ascii="Arial" w:hAnsi="Arial" w:cs="Arial"/>
          <w:noProof/>
          <w:sz w:val="12"/>
          <w:szCs w:val="12"/>
          <w:lang w:val="sr-Cyrl-BA"/>
        </w:rPr>
      </w:pPr>
    </w:p>
    <w:p w:rsidR="0088250C" w:rsidRPr="0012335D" w:rsidRDefault="00B107D7" w:rsidP="00D942B2">
      <w:pPr>
        <w:ind w:left="798"/>
        <w:jc w:val="both"/>
        <w:rPr>
          <w:rFonts w:ascii="Arial" w:hAnsi="Arial" w:cs="Arial"/>
          <w:noProof/>
          <w:sz w:val="18"/>
          <w:szCs w:val="18"/>
          <w:lang w:val="sr-Cyrl-BA"/>
        </w:rPr>
      </w:pPr>
      <w:r w:rsidRPr="0012335D">
        <w:rPr>
          <w:rFonts w:ascii="Arial" w:hAnsi="Arial" w:cs="Arial" w:hint="eastAsia"/>
          <w:i/>
          <w:noProof/>
          <w:sz w:val="18"/>
          <w:szCs w:val="18"/>
          <w:lang w:val="sr-Cyrl-BA"/>
        </w:rPr>
        <w:t>Нереализовани</w:t>
      </w:r>
      <w:r w:rsidRPr="0012335D">
        <w:rPr>
          <w:rFonts w:ascii="Arial" w:hAnsi="Arial" w:cs="Arial"/>
          <w:i/>
          <w:noProof/>
          <w:sz w:val="18"/>
          <w:szCs w:val="18"/>
          <w:lang w:val="sr-Cyrl-BA"/>
        </w:rPr>
        <w:t xml:space="preserve"> </w:t>
      </w:r>
      <w:r w:rsidRPr="0012335D">
        <w:rPr>
          <w:rFonts w:ascii="Arial" w:hAnsi="Arial" w:cs="Arial" w:hint="eastAsia"/>
          <w:i/>
          <w:noProof/>
          <w:sz w:val="18"/>
          <w:szCs w:val="18"/>
          <w:lang w:val="sr-Cyrl-BA"/>
        </w:rPr>
        <w:t>губици</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у</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износу</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од</w:t>
      </w:r>
      <w:r w:rsidR="00671459" w:rsidRPr="0012335D">
        <w:rPr>
          <w:rFonts w:ascii="Arial" w:hAnsi="Arial" w:cs="Arial"/>
          <w:noProof/>
          <w:sz w:val="18"/>
          <w:szCs w:val="18"/>
          <w:lang w:val="sr-Cyrl-BA"/>
        </w:rPr>
        <w:t xml:space="preserve"> </w:t>
      </w:r>
      <w:r w:rsidR="00C07267">
        <w:rPr>
          <w:rFonts w:ascii="Arial" w:hAnsi="Arial" w:cs="Arial"/>
          <w:noProof/>
          <w:sz w:val="18"/>
          <w:szCs w:val="18"/>
          <w:lang w:val="sr-Cyrl-BA"/>
        </w:rPr>
        <w:t>431,747</w:t>
      </w:r>
      <w:r w:rsidR="001C71A6" w:rsidRPr="0012335D">
        <w:rPr>
          <w:rFonts w:ascii="Arial" w:hAnsi="Arial" w:cs="Arial"/>
          <w:noProof/>
          <w:sz w:val="18"/>
          <w:szCs w:val="18"/>
          <w:lang w:val="sr-Cyrl-BA"/>
        </w:rPr>
        <w:t xml:space="preserve"> </w:t>
      </w:r>
      <w:r w:rsidR="00594273">
        <w:rPr>
          <w:rFonts w:ascii="Arial" w:hAnsi="Arial" w:cs="Arial"/>
          <w:noProof/>
          <w:sz w:val="18"/>
          <w:szCs w:val="18"/>
        </w:rPr>
        <w:t>БАМ</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односе</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се</w:t>
      </w:r>
      <w:r w:rsidRPr="0012335D">
        <w:rPr>
          <w:rFonts w:ascii="Arial" w:hAnsi="Arial" w:cs="Arial"/>
          <w:noProof/>
          <w:sz w:val="18"/>
          <w:szCs w:val="18"/>
          <w:lang w:val="sr-Cyrl-BA"/>
        </w:rPr>
        <w:t xml:space="preserve"> на </w:t>
      </w:r>
      <w:r w:rsidRPr="0012335D">
        <w:rPr>
          <w:rFonts w:ascii="Arial" w:hAnsi="Arial" w:cs="Arial" w:hint="eastAsia"/>
          <w:noProof/>
          <w:sz w:val="18"/>
          <w:szCs w:val="18"/>
          <w:lang w:val="sr-Cyrl-BA"/>
        </w:rPr>
        <w:t>губитке</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по</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основу</w:t>
      </w:r>
      <w:r w:rsidRPr="0012335D">
        <w:rPr>
          <w:rFonts w:ascii="Arial" w:hAnsi="Arial" w:cs="Arial"/>
          <w:noProof/>
          <w:sz w:val="18"/>
          <w:szCs w:val="18"/>
          <w:lang w:val="sr-Cyrl-BA"/>
        </w:rPr>
        <w:t xml:space="preserve"> смaњења </w:t>
      </w:r>
      <w:r w:rsidRPr="0012335D">
        <w:rPr>
          <w:rFonts w:ascii="Arial" w:hAnsi="Arial" w:cs="Arial" w:hint="eastAsia"/>
          <w:noProof/>
          <w:sz w:val="18"/>
          <w:szCs w:val="18"/>
          <w:lang w:val="sr-Cyrl-BA"/>
        </w:rPr>
        <w:t>фер</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вр</w:t>
      </w:r>
      <w:r w:rsidR="00FD03C6" w:rsidRPr="0012335D">
        <w:rPr>
          <w:rFonts w:ascii="Arial" w:hAnsi="Arial" w:cs="Arial" w:hint="eastAsia"/>
          <w:noProof/>
          <w:sz w:val="18"/>
          <w:szCs w:val="18"/>
          <w:lang w:val="sr-Cyrl-BA"/>
        </w:rPr>
        <w:t>иј</w:t>
      </w:r>
      <w:r w:rsidRPr="0012335D">
        <w:rPr>
          <w:rFonts w:ascii="Arial" w:hAnsi="Arial" w:cs="Arial" w:hint="eastAsia"/>
          <w:noProof/>
          <w:sz w:val="18"/>
          <w:szCs w:val="18"/>
          <w:lang w:val="sr-Cyrl-BA"/>
        </w:rPr>
        <w:t>едности</w:t>
      </w:r>
      <w:r w:rsidRPr="0012335D">
        <w:rPr>
          <w:rFonts w:ascii="Arial" w:hAnsi="Arial" w:cs="Arial"/>
          <w:noProof/>
          <w:sz w:val="18"/>
          <w:szCs w:val="18"/>
          <w:lang w:val="sr-Cyrl-BA"/>
        </w:rPr>
        <w:t xml:space="preserve"> ХОВ </w:t>
      </w:r>
      <w:r w:rsidRPr="0012335D">
        <w:rPr>
          <w:rFonts w:ascii="Arial" w:hAnsi="Arial" w:cs="Arial" w:hint="eastAsia"/>
          <w:noProof/>
          <w:sz w:val="18"/>
          <w:szCs w:val="18"/>
          <w:lang w:val="sr-Cyrl-BA"/>
        </w:rPr>
        <w:t>које</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су</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класификоване</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као</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финансијска</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имовина</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расположива</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за</w:t>
      </w:r>
      <w:r w:rsidRPr="0012335D">
        <w:rPr>
          <w:rFonts w:ascii="Arial" w:hAnsi="Arial" w:cs="Arial"/>
          <w:noProof/>
          <w:sz w:val="18"/>
          <w:szCs w:val="18"/>
          <w:lang w:val="sr-Cyrl-BA"/>
        </w:rPr>
        <w:t xml:space="preserve"> </w:t>
      </w:r>
      <w:r w:rsidRPr="0012335D">
        <w:rPr>
          <w:rFonts w:ascii="Arial" w:hAnsi="Arial" w:cs="Arial" w:hint="eastAsia"/>
          <w:noProof/>
          <w:sz w:val="18"/>
          <w:szCs w:val="18"/>
          <w:lang w:val="sr-Cyrl-BA"/>
        </w:rPr>
        <w:t>продају</w:t>
      </w:r>
      <w:r w:rsidRPr="0012335D">
        <w:rPr>
          <w:rFonts w:ascii="Arial" w:hAnsi="Arial" w:cs="Arial"/>
          <w:noProof/>
          <w:sz w:val="18"/>
          <w:szCs w:val="18"/>
          <w:lang w:val="sr-Cyrl-BA"/>
        </w:rPr>
        <w:t>.</w:t>
      </w:r>
      <w:r w:rsidRPr="0012335D">
        <w:rPr>
          <w:rFonts w:ascii="Arial" w:hAnsi="Arial" w:cs="Arial" w:hint="eastAsia"/>
          <w:noProof/>
          <w:sz w:val="18"/>
          <w:szCs w:val="18"/>
          <w:lang w:val="sr-Cyrl-BA"/>
        </w:rPr>
        <w:t xml:space="preserve"> </w:t>
      </w:r>
    </w:p>
    <w:p w:rsidR="00131FC3" w:rsidRPr="0012335D" w:rsidRDefault="00131FC3" w:rsidP="00131FC3">
      <w:pPr>
        <w:tabs>
          <w:tab w:val="left" w:pos="720"/>
        </w:tabs>
        <w:jc w:val="both"/>
        <w:rPr>
          <w:rFonts w:ascii="Calibri" w:hAnsi="Calibri"/>
          <w:sz w:val="12"/>
          <w:szCs w:val="12"/>
        </w:rPr>
      </w:pPr>
    </w:p>
    <w:p w:rsidR="00CF59F2" w:rsidRDefault="00646747" w:rsidP="00131FC3">
      <w:pPr>
        <w:tabs>
          <w:tab w:val="left" w:pos="720"/>
        </w:tabs>
        <w:jc w:val="both"/>
        <w:rPr>
          <w:rFonts w:ascii="Arial" w:hAnsi="Arial" w:cs="Arial"/>
          <w:sz w:val="18"/>
          <w:szCs w:val="18"/>
          <w:lang w:val="ru-RU"/>
        </w:rPr>
      </w:pPr>
      <w:r w:rsidRPr="0012335D">
        <w:rPr>
          <w:rFonts w:ascii="Arial" w:hAnsi="Arial" w:cs="Arial"/>
          <w:sz w:val="18"/>
          <w:szCs w:val="18"/>
          <w:lang w:val="ru-RU"/>
        </w:rPr>
        <w:tab/>
      </w:r>
    </w:p>
    <w:p w:rsidR="00CF59F2" w:rsidRDefault="00CF59F2" w:rsidP="00131FC3">
      <w:pPr>
        <w:tabs>
          <w:tab w:val="left" w:pos="720"/>
        </w:tabs>
        <w:jc w:val="both"/>
        <w:rPr>
          <w:rFonts w:ascii="Arial" w:hAnsi="Arial" w:cs="Arial"/>
          <w:sz w:val="18"/>
          <w:szCs w:val="18"/>
          <w:lang w:val="ru-RU"/>
        </w:rPr>
      </w:pPr>
    </w:p>
    <w:p w:rsidR="00CF59F2" w:rsidRDefault="00CF59F2" w:rsidP="00131FC3">
      <w:pPr>
        <w:tabs>
          <w:tab w:val="left" w:pos="720"/>
        </w:tabs>
        <w:jc w:val="both"/>
        <w:rPr>
          <w:rFonts w:ascii="Arial" w:hAnsi="Arial" w:cs="Arial"/>
          <w:sz w:val="18"/>
          <w:szCs w:val="18"/>
          <w:lang w:val="ru-RU"/>
        </w:rPr>
      </w:pPr>
    </w:p>
    <w:p w:rsidR="00CF59F2" w:rsidRDefault="00CF59F2" w:rsidP="00131FC3">
      <w:pPr>
        <w:tabs>
          <w:tab w:val="left" w:pos="720"/>
        </w:tabs>
        <w:jc w:val="both"/>
        <w:rPr>
          <w:rFonts w:ascii="Arial" w:hAnsi="Arial" w:cs="Arial"/>
          <w:sz w:val="18"/>
          <w:szCs w:val="18"/>
          <w:lang w:val="ru-RU"/>
        </w:rPr>
      </w:pPr>
    </w:p>
    <w:p w:rsidR="004B2196" w:rsidRPr="0012335D" w:rsidRDefault="00646747" w:rsidP="00131FC3">
      <w:pPr>
        <w:tabs>
          <w:tab w:val="left" w:pos="720"/>
        </w:tabs>
        <w:jc w:val="both"/>
        <w:rPr>
          <w:rFonts w:ascii="Arial" w:hAnsi="Arial" w:cs="Arial"/>
          <w:sz w:val="18"/>
          <w:szCs w:val="18"/>
          <w:lang w:val="sr-Cyrl-CS"/>
        </w:rPr>
      </w:pPr>
      <w:r w:rsidRPr="0012335D">
        <w:rPr>
          <w:rFonts w:ascii="Arial" w:hAnsi="Arial" w:cs="Arial"/>
          <w:sz w:val="18"/>
          <w:szCs w:val="18"/>
          <w:lang w:val="ru-RU"/>
        </w:rPr>
        <w:tab/>
      </w:r>
      <w:r w:rsidRPr="0012335D">
        <w:rPr>
          <w:rFonts w:ascii="Arial" w:hAnsi="Arial" w:cs="Arial"/>
          <w:sz w:val="18"/>
          <w:szCs w:val="18"/>
          <w:lang w:val="ru-RU"/>
        </w:rPr>
        <w:tab/>
      </w:r>
      <w:r w:rsidR="004B2196" w:rsidRPr="0012335D">
        <w:rPr>
          <w:rFonts w:ascii="Arial" w:hAnsi="Arial" w:cs="Arial"/>
          <w:sz w:val="18"/>
          <w:szCs w:val="18"/>
          <w:lang w:val="ru-RU"/>
        </w:rPr>
        <w:t>Структура</w:t>
      </w:r>
      <w:r w:rsidR="004B2196" w:rsidRPr="0012335D">
        <w:rPr>
          <w:rFonts w:ascii="Arial" w:hAnsi="Arial" w:cs="Arial"/>
          <w:sz w:val="18"/>
          <w:szCs w:val="18"/>
          <w:lang w:val="sr-Cyrl-CS"/>
        </w:rPr>
        <w:t xml:space="preserve"> </w:t>
      </w:r>
      <w:r w:rsidR="004B2196" w:rsidRPr="0012335D">
        <w:rPr>
          <w:rFonts w:ascii="Arial" w:hAnsi="Arial" w:cs="Arial"/>
          <w:sz w:val="18"/>
          <w:szCs w:val="18"/>
          <w:lang w:val="ru-RU"/>
        </w:rPr>
        <w:t>акцијског</w:t>
      </w:r>
      <w:r w:rsidR="004B2196" w:rsidRPr="0012335D">
        <w:rPr>
          <w:rFonts w:ascii="Arial" w:hAnsi="Arial" w:cs="Arial"/>
          <w:sz w:val="18"/>
          <w:szCs w:val="18"/>
          <w:lang w:val="sr-Cyrl-CS"/>
        </w:rPr>
        <w:t xml:space="preserve"> </w:t>
      </w:r>
      <w:r w:rsidR="004B2196" w:rsidRPr="0012335D">
        <w:rPr>
          <w:rFonts w:ascii="Arial" w:hAnsi="Arial" w:cs="Arial"/>
          <w:sz w:val="18"/>
          <w:szCs w:val="18"/>
          <w:lang w:val="ru-RU"/>
        </w:rPr>
        <w:t>капитала</w:t>
      </w:r>
      <w:r w:rsidR="004B2196" w:rsidRPr="0012335D">
        <w:rPr>
          <w:rFonts w:ascii="Arial" w:hAnsi="Arial" w:cs="Arial"/>
          <w:sz w:val="18"/>
          <w:szCs w:val="18"/>
          <w:lang w:val="sr-Cyrl-CS"/>
        </w:rPr>
        <w:t xml:space="preserve"> Друштва </w:t>
      </w:r>
      <w:r w:rsidR="004B2196" w:rsidRPr="0012335D">
        <w:rPr>
          <w:rFonts w:ascii="Arial" w:hAnsi="Arial" w:cs="Arial"/>
          <w:sz w:val="18"/>
          <w:szCs w:val="18"/>
          <w:lang w:val="ru-RU"/>
        </w:rPr>
        <w:t>на</w:t>
      </w:r>
      <w:r w:rsidR="004B2196" w:rsidRPr="0012335D">
        <w:rPr>
          <w:rFonts w:ascii="Arial" w:hAnsi="Arial" w:cs="Arial"/>
          <w:sz w:val="18"/>
          <w:szCs w:val="18"/>
          <w:lang w:val="sr-Cyrl-CS"/>
        </w:rPr>
        <w:t xml:space="preserve"> </w:t>
      </w:r>
      <w:r w:rsidR="004B2196" w:rsidRPr="0012335D">
        <w:rPr>
          <w:rFonts w:ascii="Arial" w:hAnsi="Arial" w:cs="Arial"/>
          <w:sz w:val="18"/>
          <w:szCs w:val="18"/>
          <w:lang w:val="ru-RU"/>
        </w:rPr>
        <w:t>дан</w:t>
      </w:r>
      <w:r w:rsidR="004B2196" w:rsidRPr="0012335D">
        <w:rPr>
          <w:rFonts w:ascii="Arial" w:hAnsi="Arial" w:cs="Arial"/>
          <w:sz w:val="18"/>
          <w:szCs w:val="18"/>
          <w:lang w:val="sr-Cyrl-CS"/>
        </w:rPr>
        <w:t xml:space="preserve"> 3</w:t>
      </w:r>
      <w:r w:rsidR="00624C10" w:rsidRPr="0012335D">
        <w:rPr>
          <w:rFonts w:ascii="Arial" w:hAnsi="Arial" w:cs="Arial"/>
          <w:sz w:val="18"/>
          <w:szCs w:val="18"/>
          <w:lang w:val="sr-Cyrl-CS"/>
        </w:rPr>
        <w:t>1</w:t>
      </w:r>
      <w:r w:rsidR="004B2196" w:rsidRPr="0012335D">
        <w:rPr>
          <w:rFonts w:ascii="Arial" w:hAnsi="Arial" w:cs="Arial"/>
          <w:sz w:val="18"/>
          <w:szCs w:val="18"/>
          <w:lang w:val="sr-Cyrl-CS"/>
        </w:rPr>
        <w:t>.</w:t>
      </w:r>
      <w:r w:rsidR="00311448" w:rsidRPr="0012335D">
        <w:rPr>
          <w:rFonts w:ascii="Arial" w:hAnsi="Arial" w:cs="Arial"/>
          <w:sz w:val="18"/>
          <w:szCs w:val="18"/>
        </w:rPr>
        <w:t xml:space="preserve"> </w:t>
      </w:r>
      <w:r w:rsidR="00624C10" w:rsidRPr="0012335D">
        <w:rPr>
          <w:rFonts w:ascii="Arial" w:hAnsi="Arial" w:cs="Arial"/>
          <w:sz w:val="18"/>
          <w:szCs w:val="18"/>
          <w:lang w:val="sr-Cyrl-CS"/>
        </w:rPr>
        <w:t>децембар</w:t>
      </w:r>
      <w:r w:rsidR="004B2196" w:rsidRPr="0012335D">
        <w:rPr>
          <w:rFonts w:ascii="Arial" w:hAnsi="Arial" w:cs="Arial"/>
          <w:sz w:val="18"/>
          <w:szCs w:val="18"/>
          <w:lang w:val="sr-Cyrl-CS"/>
        </w:rPr>
        <w:t xml:space="preserve"> 20</w:t>
      </w:r>
      <w:r w:rsidR="00C63CBC" w:rsidRPr="0012335D">
        <w:rPr>
          <w:rFonts w:ascii="Arial" w:hAnsi="Arial" w:cs="Arial"/>
          <w:sz w:val="18"/>
          <w:szCs w:val="18"/>
          <w:lang w:val="sr-Cyrl-CS"/>
        </w:rPr>
        <w:t>2</w:t>
      </w:r>
      <w:r w:rsidR="00C07267">
        <w:rPr>
          <w:rFonts w:ascii="Arial" w:hAnsi="Arial" w:cs="Arial"/>
          <w:sz w:val="18"/>
          <w:szCs w:val="18"/>
        </w:rPr>
        <w:t>4</w:t>
      </w:r>
      <w:r w:rsidR="004B2196" w:rsidRPr="0012335D">
        <w:rPr>
          <w:rFonts w:ascii="Arial" w:hAnsi="Arial" w:cs="Arial"/>
          <w:sz w:val="18"/>
          <w:szCs w:val="18"/>
          <w:lang w:val="sr-Cyrl-CS"/>
        </w:rPr>
        <w:t xml:space="preserve">. </w:t>
      </w:r>
      <w:r w:rsidR="004B2196" w:rsidRPr="0012335D">
        <w:rPr>
          <w:rFonts w:ascii="Arial" w:hAnsi="Arial" w:cs="Arial"/>
          <w:sz w:val="18"/>
          <w:szCs w:val="18"/>
          <w:lang w:val="ru-RU"/>
        </w:rPr>
        <w:t>године</w:t>
      </w:r>
      <w:r w:rsidR="004B2196" w:rsidRPr="0012335D">
        <w:rPr>
          <w:rFonts w:ascii="Arial" w:hAnsi="Arial" w:cs="Arial"/>
          <w:sz w:val="18"/>
          <w:szCs w:val="18"/>
          <w:lang w:val="sr-Cyrl-CS"/>
        </w:rPr>
        <w:t xml:space="preserve"> </w:t>
      </w:r>
      <w:r w:rsidR="004B2196" w:rsidRPr="0012335D">
        <w:rPr>
          <w:rFonts w:ascii="Arial" w:hAnsi="Arial" w:cs="Arial"/>
          <w:sz w:val="18"/>
          <w:szCs w:val="18"/>
          <w:lang w:val="ru-RU"/>
        </w:rPr>
        <w:t>је</w:t>
      </w:r>
      <w:r w:rsidR="004B2196" w:rsidRPr="0012335D">
        <w:rPr>
          <w:rFonts w:ascii="Arial" w:hAnsi="Arial" w:cs="Arial"/>
          <w:sz w:val="18"/>
          <w:szCs w:val="18"/>
          <w:lang w:val="sr-Cyrl-CS"/>
        </w:rPr>
        <w:t xml:space="preserve"> </w:t>
      </w:r>
      <w:r w:rsidR="005B6707" w:rsidRPr="0012335D">
        <w:rPr>
          <w:rFonts w:ascii="Arial" w:hAnsi="Arial" w:cs="Arial"/>
          <w:sz w:val="18"/>
          <w:szCs w:val="18"/>
          <w:lang w:val="sr-Cyrl-CS"/>
        </w:rPr>
        <w:t xml:space="preserve">била </w:t>
      </w:r>
      <w:r w:rsidR="004B2196" w:rsidRPr="0012335D">
        <w:rPr>
          <w:rFonts w:ascii="Arial" w:hAnsi="Arial" w:cs="Arial"/>
          <w:sz w:val="18"/>
          <w:szCs w:val="18"/>
          <w:lang w:val="ru-RU"/>
        </w:rPr>
        <w:t>с</w:t>
      </w:r>
      <w:r w:rsidR="004B2196" w:rsidRPr="0012335D">
        <w:rPr>
          <w:rFonts w:ascii="Arial" w:hAnsi="Arial" w:cs="Arial"/>
          <w:sz w:val="18"/>
          <w:szCs w:val="18"/>
          <w:lang w:val="sr-Cyrl-CS"/>
        </w:rPr>
        <w:t>љ</w:t>
      </w:r>
      <w:r w:rsidR="004B2196" w:rsidRPr="0012335D">
        <w:rPr>
          <w:rFonts w:ascii="Arial" w:hAnsi="Arial" w:cs="Arial"/>
          <w:sz w:val="18"/>
          <w:szCs w:val="18"/>
          <w:lang w:val="ru-RU"/>
        </w:rPr>
        <w:t>еде</w:t>
      </w:r>
      <w:r w:rsidR="004B2196" w:rsidRPr="0012335D">
        <w:rPr>
          <w:rFonts w:ascii="Arial" w:hAnsi="Arial" w:cs="Arial"/>
          <w:sz w:val="18"/>
          <w:szCs w:val="18"/>
          <w:lang w:val="sr-Cyrl-CS"/>
        </w:rPr>
        <w:t>ћ</w:t>
      </w:r>
      <w:r w:rsidR="004B2196" w:rsidRPr="0012335D">
        <w:rPr>
          <w:rFonts w:ascii="Arial" w:hAnsi="Arial" w:cs="Arial"/>
          <w:sz w:val="18"/>
          <w:szCs w:val="18"/>
          <w:lang w:val="ru-RU"/>
        </w:rPr>
        <w:t>а</w:t>
      </w:r>
      <w:r w:rsidR="004B2196" w:rsidRPr="0012335D">
        <w:rPr>
          <w:rFonts w:ascii="Arial" w:hAnsi="Arial" w:cs="Arial"/>
          <w:sz w:val="18"/>
          <w:szCs w:val="18"/>
          <w:lang w:val="sr-Cyrl-CS"/>
        </w:rPr>
        <w:t>:</w:t>
      </w:r>
    </w:p>
    <w:p w:rsidR="002A4C48" w:rsidRPr="0012335D" w:rsidRDefault="002A4C48" w:rsidP="00131FC3">
      <w:pPr>
        <w:tabs>
          <w:tab w:val="left" w:pos="720"/>
        </w:tabs>
        <w:jc w:val="both"/>
        <w:rPr>
          <w:rFonts w:ascii="Arial" w:hAnsi="Arial" w:cs="Arial"/>
          <w:sz w:val="18"/>
          <w:szCs w:val="18"/>
          <w:lang w:val="sr-Cyrl-CS"/>
        </w:rPr>
      </w:pPr>
    </w:p>
    <w:tbl>
      <w:tblPr>
        <w:tblW w:w="8294" w:type="dxa"/>
        <w:tblInd w:w="918" w:type="dxa"/>
        <w:tblLook w:val="04A0" w:firstRow="1" w:lastRow="0" w:firstColumn="1" w:lastColumn="0" w:noHBand="0" w:noVBand="1"/>
      </w:tblPr>
      <w:tblGrid>
        <w:gridCol w:w="4410"/>
        <w:gridCol w:w="1260"/>
        <w:gridCol w:w="270"/>
        <w:gridCol w:w="1117"/>
        <w:gridCol w:w="270"/>
        <w:gridCol w:w="967"/>
      </w:tblGrid>
      <w:tr w:rsidR="003C0FAC" w:rsidRPr="004D04DD" w:rsidTr="005D02FB">
        <w:trPr>
          <w:trHeight w:val="20"/>
        </w:trPr>
        <w:tc>
          <w:tcPr>
            <w:tcW w:w="4410" w:type="dxa"/>
            <w:tcBorders>
              <w:top w:val="nil"/>
              <w:left w:val="nil"/>
              <w:bottom w:val="nil"/>
              <w:right w:val="nil"/>
            </w:tcBorders>
            <w:shd w:val="clear" w:color="auto" w:fill="auto"/>
            <w:noWrap/>
            <w:vAlign w:val="bottom"/>
            <w:hideMark/>
          </w:tcPr>
          <w:p w:rsidR="003C0FAC" w:rsidRPr="004D04DD" w:rsidRDefault="003C0FAC" w:rsidP="005D02FB">
            <w:pPr>
              <w:widowControl/>
              <w:rPr>
                <w:rFonts w:ascii="Arial" w:hAnsi="Arial" w:cs="Arial"/>
                <w:snapToGrid/>
                <w:sz w:val="18"/>
                <w:szCs w:val="18"/>
                <w:lang w:val="ru-RU"/>
              </w:rPr>
            </w:pPr>
          </w:p>
        </w:tc>
        <w:tc>
          <w:tcPr>
            <w:tcW w:w="1260" w:type="dxa"/>
            <w:tcBorders>
              <w:top w:val="nil"/>
              <w:left w:val="nil"/>
              <w:bottom w:val="single" w:sz="4" w:space="0" w:color="auto"/>
              <w:right w:val="nil"/>
            </w:tcBorders>
            <w:shd w:val="clear" w:color="auto" w:fill="auto"/>
            <w:vAlign w:val="center"/>
            <w:hideMark/>
          </w:tcPr>
          <w:p w:rsidR="003C0FAC" w:rsidRPr="004D04DD" w:rsidRDefault="003C0FAC" w:rsidP="005D02FB">
            <w:pPr>
              <w:widowControl/>
              <w:jc w:val="center"/>
              <w:rPr>
                <w:rFonts w:ascii="Arial" w:hAnsi="Arial" w:cs="Arial"/>
                <w:b/>
                <w:bCs/>
                <w:snapToGrid/>
                <w:sz w:val="18"/>
                <w:szCs w:val="18"/>
              </w:rPr>
            </w:pPr>
            <w:r w:rsidRPr="004D04DD">
              <w:rPr>
                <w:rFonts w:ascii="Arial" w:hAnsi="Arial" w:cs="Arial"/>
                <w:b/>
                <w:bCs/>
                <w:snapToGrid/>
                <w:sz w:val="18"/>
                <w:szCs w:val="18"/>
              </w:rPr>
              <w:t>Број акција</w:t>
            </w:r>
          </w:p>
        </w:tc>
        <w:tc>
          <w:tcPr>
            <w:tcW w:w="270" w:type="dxa"/>
            <w:tcBorders>
              <w:top w:val="nil"/>
              <w:left w:val="nil"/>
              <w:right w:val="nil"/>
            </w:tcBorders>
            <w:shd w:val="clear" w:color="auto" w:fill="auto"/>
            <w:vAlign w:val="center"/>
            <w:hideMark/>
          </w:tcPr>
          <w:p w:rsidR="003C0FAC" w:rsidRPr="004D04DD" w:rsidRDefault="003C0FAC" w:rsidP="005D02FB">
            <w:pPr>
              <w:widowControl/>
              <w:jc w:val="center"/>
              <w:rPr>
                <w:rFonts w:ascii="Arial" w:hAnsi="Arial" w:cs="Arial"/>
                <w:b/>
                <w:bCs/>
                <w:snapToGrid/>
                <w:sz w:val="18"/>
                <w:szCs w:val="18"/>
                <w:highlight w:val="yellow"/>
              </w:rPr>
            </w:pPr>
          </w:p>
        </w:tc>
        <w:tc>
          <w:tcPr>
            <w:tcW w:w="1117" w:type="dxa"/>
            <w:tcBorders>
              <w:top w:val="nil"/>
              <w:left w:val="nil"/>
              <w:bottom w:val="single" w:sz="8" w:space="0" w:color="auto"/>
              <w:right w:val="nil"/>
            </w:tcBorders>
            <w:shd w:val="clear" w:color="auto" w:fill="auto"/>
            <w:vAlign w:val="center"/>
            <w:hideMark/>
          </w:tcPr>
          <w:p w:rsidR="003C0FAC" w:rsidRPr="004D04DD" w:rsidRDefault="003C0FAC" w:rsidP="005D02FB">
            <w:pPr>
              <w:widowControl/>
              <w:jc w:val="center"/>
              <w:rPr>
                <w:rFonts w:ascii="Arial" w:hAnsi="Arial" w:cs="Arial"/>
                <w:b/>
                <w:bCs/>
                <w:snapToGrid/>
                <w:sz w:val="18"/>
                <w:szCs w:val="18"/>
                <w:highlight w:val="yellow"/>
              </w:rPr>
            </w:pPr>
            <w:r w:rsidRPr="004D04DD">
              <w:rPr>
                <w:rFonts w:ascii="Arial" w:hAnsi="Arial" w:cs="Arial"/>
                <w:b/>
                <w:bCs/>
                <w:sz w:val="18"/>
                <w:szCs w:val="18"/>
              </w:rPr>
              <w:t>У BAM</w:t>
            </w:r>
          </w:p>
        </w:tc>
        <w:tc>
          <w:tcPr>
            <w:tcW w:w="270" w:type="dxa"/>
            <w:tcBorders>
              <w:top w:val="nil"/>
              <w:left w:val="nil"/>
              <w:right w:val="nil"/>
            </w:tcBorders>
            <w:shd w:val="clear" w:color="auto" w:fill="auto"/>
            <w:vAlign w:val="center"/>
            <w:hideMark/>
          </w:tcPr>
          <w:p w:rsidR="003C0FAC" w:rsidRPr="004D04DD" w:rsidRDefault="003C0FAC" w:rsidP="005D02FB">
            <w:pPr>
              <w:widowControl/>
              <w:jc w:val="center"/>
              <w:rPr>
                <w:rFonts w:ascii="Arial" w:hAnsi="Arial" w:cs="Arial"/>
                <w:b/>
                <w:bCs/>
                <w:snapToGrid/>
                <w:sz w:val="18"/>
                <w:szCs w:val="18"/>
                <w:highlight w:val="yellow"/>
              </w:rPr>
            </w:pPr>
          </w:p>
        </w:tc>
        <w:tc>
          <w:tcPr>
            <w:tcW w:w="967" w:type="dxa"/>
            <w:tcBorders>
              <w:top w:val="nil"/>
              <w:left w:val="nil"/>
              <w:bottom w:val="single" w:sz="4" w:space="0" w:color="auto"/>
              <w:right w:val="nil"/>
            </w:tcBorders>
            <w:shd w:val="clear" w:color="auto" w:fill="FFFFFF" w:themeFill="background1"/>
            <w:vAlign w:val="center"/>
            <w:hideMark/>
          </w:tcPr>
          <w:p w:rsidR="003C0FAC" w:rsidRPr="004D04DD" w:rsidRDefault="003C0FAC" w:rsidP="005D02FB">
            <w:pPr>
              <w:widowControl/>
              <w:rPr>
                <w:rFonts w:ascii="Arial" w:hAnsi="Arial" w:cs="Arial"/>
                <w:b/>
                <w:bCs/>
                <w:snapToGrid/>
                <w:sz w:val="18"/>
                <w:szCs w:val="18"/>
              </w:rPr>
            </w:pPr>
            <w:r w:rsidRPr="004D04DD">
              <w:rPr>
                <w:rFonts w:ascii="Arial" w:hAnsi="Arial" w:cs="Arial"/>
                <w:b/>
                <w:bCs/>
                <w:snapToGrid/>
                <w:sz w:val="18"/>
                <w:szCs w:val="18"/>
                <w:lang w:val="sr-Cyrl-CS"/>
              </w:rPr>
              <w:t xml:space="preserve"> </w:t>
            </w:r>
            <w:r w:rsidRPr="004D04DD">
              <w:rPr>
                <w:rFonts w:ascii="Arial" w:hAnsi="Arial" w:cs="Arial"/>
                <w:b/>
                <w:bCs/>
                <w:snapToGrid/>
                <w:sz w:val="18"/>
                <w:szCs w:val="18"/>
              </w:rPr>
              <w:t>%</w:t>
            </w:r>
          </w:p>
        </w:tc>
      </w:tr>
      <w:tr w:rsidR="00504FDA" w:rsidRPr="004D04DD" w:rsidTr="005D02FB">
        <w:trPr>
          <w:trHeight w:val="20"/>
        </w:trPr>
        <w:tc>
          <w:tcPr>
            <w:tcW w:w="4410" w:type="dxa"/>
            <w:tcBorders>
              <w:top w:val="nil"/>
              <w:left w:val="nil"/>
              <w:bottom w:val="nil"/>
              <w:right w:val="nil"/>
            </w:tcBorders>
            <w:shd w:val="clear" w:color="auto" w:fill="auto"/>
            <w:noWrap/>
            <w:vAlign w:val="center"/>
            <w:hideMark/>
          </w:tcPr>
          <w:p w:rsidR="00504FDA" w:rsidRPr="004D04DD" w:rsidRDefault="00504FDA" w:rsidP="00504FDA">
            <w:pPr>
              <w:widowControl/>
              <w:rPr>
                <w:rFonts w:ascii="Arial" w:hAnsi="Arial" w:cs="Arial"/>
                <w:snapToGrid/>
                <w:sz w:val="18"/>
                <w:szCs w:val="18"/>
                <w:lang w:val="sr-Cyrl-BA"/>
              </w:rPr>
            </w:pPr>
            <w:r w:rsidRPr="004D04DD">
              <w:rPr>
                <w:rFonts w:ascii="Arial" w:hAnsi="Arial" w:cs="Arial"/>
                <w:snapToGrid/>
                <w:sz w:val="18"/>
                <w:szCs w:val="18"/>
              </w:rPr>
              <w:t xml:space="preserve">Dunav Stockbroker </w:t>
            </w:r>
            <w:r w:rsidRPr="004D04DD">
              <w:rPr>
                <w:rFonts w:ascii="Arial" w:hAnsi="Arial" w:cs="Arial"/>
                <w:snapToGrid/>
                <w:sz w:val="18"/>
                <w:szCs w:val="18"/>
                <w:lang w:val="sr-Cyrl-BA"/>
              </w:rPr>
              <w:t>а.д.</w:t>
            </w:r>
            <w:r w:rsidRPr="004D04DD">
              <w:rPr>
                <w:rFonts w:ascii="Arial" w:hAnsi="Arial" w:cs="Arial"/>
                <w:snapToGrid/>
                <w:sz w:val="18"/>
                <w:szCs w:val="18"/>
              </w:rPr>
              <w:t xml:space="preserve"> Б</w:t>
            </w:r>
            <w:r w:rsidRPr="004D04DD">
              <w:rPr>
                <w:rFonts w:ascii="Arial" w:hAnsi="Arial" w:cs="Arial"/>
                <w:snapToGrid/>
                <w:sz w:val="18"/>
                <w:szCs w:val="18"/>
                <w:lang w:val="sr-Cyrl-BA"/>
              </w:rPr>
              <w:t>еоград</w:t>
            </w:r>
          </w:p>
        </w:tc>
        <w:tc>
          <w:tcPr>
            <w:tcW w:w="1260" w:type="dxa"/>
            <w:tcBorders>
              <w:top w:val="nil"/>
              <w:left w:val="nil"/>
              <w:bottom w:val="nil"/>
              <w:right w:val="nil"/>
            </w:tcBorders>
            <w:shd w:val="clear" w:color="auto" w:fill="auto"/>
            <w:vAlign w:val="center"/>
            <w:hideMark/>
          </w:tcPr>
          <w:p w:rsidR="00504FDA" w:rsidRPr="004D04DD" w:rsidRDefault="00504FDA" w:rsidP="00504FDA">
            <w:pPr>
              <w:widowControl/>
              <w:jc w:val="right"/>
              <w:rPr>
                <w:rFonts w:ascii="Arial" w:hAnsi="Arial" w:cs="Arial"/>
                <w:snapToGrid/>
                <w:sz w:val="18"/>
                <w:szCs w:val="18"/>
              </w:rPr>
            </w:pPr>
            <w:r w:rsidRPr="004D04DD">
              <w:rPr>
                <w:rFonts w:ascii="Arial" w:hAnsi="Arial" w:cs="Arial"/>
                <w:sz w:val="18"/>
                <w:szCs w:val="18"/>
              </w:rPr>
              <w:t>125,089</w:t>
            </w:r>
          </w:p>
        </w:tc>
        <w:tc>
          <w:tcPr>
            <w:tcW w:w="270" w:type="dxa"/>
            <w:tcBorders>
              <w:top w:val="nil"/>
              <w:left w:val="nil"/>
              <w:bottom w:val="nil"/>
              <w:right w:val="nil"/>
            </w:tcBorders>
            <w:shd w:val="clear" w:color="auto" w:fill="auto"/>
            <w:noWrap/>
            <w:vAlign w:val="bottom"/>
            <w:hideMark/>
          </w:tcPr>
          <w:p w:rsidR="00504FDA" w:rsidRPr="004D04DD" w:rsidRDefault="00504FDA" w:rsidP="00504FDA">
            <w:pPr>
              <w:widowControl/>
              <w:jc w:val="right"/>
              <w:rPr>
                <w:rFonts w:ascii="Arial" w:hAnsi="Arial" w:cs="Arial"/>
                <w:snapToGrid/>
                <w:sz w:val="18"/>
                <w:szCs w:val="18"/>
              </w:rPr>
            </w:pPr>
          </w:p>
        </w:tc>
        <w:tc>
          <w:tcPr>
            <w:tcW w:w="1117" w:type="dxa"/>
            <w:tcBorders>
              <w:top w:val="nil"/>
              <w:left w:val="nil"/>
              <w:bottom w:val="nil"/>
              <w:right w:val="nil"/>
            </w:tcBorders>
            <w:shd w:val="clear" w:color="auto" w:fill="auto"/>
            <w:noWrap/>
            <w:vAlign w:val="center"/>
          </w:tcPr>
          <w:p w:rsidR="00504FDA" w:rsidRPr="004D04DD" w:rsidRDefault="00504FDA" w:rsidP="00504FDA">
            <w:pPr>
              <w:widowControl/>
              <w:jc w:val="right"/>
              <w:rPr>
                <w:rFonts w:ascii="Arial" w:hAnsi="Arial" w:cs="Arial"/>
                <w:snapToGrid/>
                <w:sz w:val="18"/>
                <w:szCs w:val="18"/>
              </w:rPr>
            </w:pPr>
            <w:r w:rsidRPr="004D04DD">
              <w:rPr>
                <w:rFonts w:ascii="Arial" w:hAnsi="Arial" w:cs="Arial"/>
                <w:sz w:val="18"/>
                <w:szCs w:val="18"/>
              </w:rPr>
              <w:t>12,508,900</w:t>
            </w:r>
          </w:p>
        </w:tc>
        <w:tc>
          <w:tcPr>
            <w:tcW w:w="270" w:type="dxa"/>
            <w:tcBorders>
              <w:top w:val="nil"/>
              <w:left w:val="nil"/>
              <w:bottom w:val="nil"/>
              <w:right w:val="nil"/>
            </w:tcBorders>
            <w:shd w:val="clear" w:color="auto" w:fill="auto"/>
            <w:noWrap/>
            <w:vAlign w:val="bottom"/>
            <w:hideMark/>
          </w:tcPr>
          <w:p w:rsidR="00504FDA" w:rsidRPr="004D04DD" w:rsidRDefault="00504FDA" w:rsidP="00504FDA">
            <w:pPr>
              <w:widowControl/>
              <w:jc w:val="right"/>
              <w:rPr>
                <w:rFonts w:ascii="Arial" w:hAnsi="Arial" w:cs="Arial"/>
                <w:snapToGrid/>
                <w:sz w:val="18"/>
                <w:szCs w:val="18"/>
              </w:rPr>
            </w:pPr>
          </w:p>
        </w:tc>
        <w:tc>
          <w:tcPr>
            <w:tcW w:w="967" w:type="dxa"/>
            <w:tcBorders>
              <w:top w:val="nil"/>
              <w:left w:val="nil"/>
              <w:bottom w:val="nil"/>
              <w:right w:val="nil"/>
            </w:tcBorders>
            <w:shd w:val="clear" w:color="auto" w:fill="auto"/>
            <w:noWrap/>
            <w:vAlign w:val="bottom"/>
            <w:hideMark/>
          </w:tcPr>
          <w:p w:rsidR="00504FDA" w:rsidRPr="00D9224B" w:rsidRDefault="00504FDA" w:rsidP="00504FDA">
            <w:pPr>
              <w:widowControl/>
              <w:rPr>
                <w:rFonts w:ascii="Arial" w:hAnsi="Arial" w:cs="Arial"/>
                <w:snapToGrid/>
                <w:sz w:val="18"/>
                <w:szCs w:val="18"/>
                <w:lang w:val="sr-Cyrl-BA"/>
              </w:rPr>
            </w:pPr>
            <w:r w:rsidRPr="004D04DD">
              <w:rPr>
                <w:rFonts w:ascii="Arial" w:hAnsi="Arial" w:cs="Arial"/>
                <w:sz w:val="18"/>
                <w:szCs w:val="18"/>
              </w:rPr>
              <w:t>81.5374</w:t>
            </w:r>
            <w:r>
              <w:rPr>
                <w:rFonts w:ascii="Arial" w:hAnsi="Arial" w:cs="Arial"/>
                <w:sz w:val="18"/>
                <w:szCs w:val="18"/>
                <w:lang w:val="sr-Cyrl-BA"/>
              </w:rPr>
              <w:t>2</w:t>
            </w:r>
          </w:p>
        </w:tc>
      </w:tr>
      <w:tr w:rsidR="00504FDA" w:rsidRPr="004D04DD" w:rsidTr="005D02FB">
        <w:trPr>
          <w:trHeight w:val="20"/>
        </w:trPr>
        <w:tc>
          <w:tcPr>
            <w:tcW w:w="4410" w:type="dxa"/>
            <w:tcBorders>
              <w:top w:val="nil"/>
              <w:left w:val="nil"/>
              <w:bottom w:val="nil"/>
              <w:right w:val="nil"/>
            </w:tcBorders>
            <w:shd w:val="clear" w:color="auto" w:fill="auto"/>
            <w:noWrap/>
            <w:vAlign w:val="center"/>
            <w:hideMark/>
          </w:tcPr>
          <w:p w:rsidR="00504FDA" w:rsidRPr="004D04DD" w:rsidRDefault="00504FDA" w:rsidP="00504FDA">
            <w:pPr>
              <w:widowControl/>
              <w:rPr>
                <w:rFonts w:ascii="Arial" w:hAnsi="Arial" w:cs="Arial"/>
                <w:snapToGrid/>
                <w:sz w:val="18"/>
                <w:szCs w:val="18"/>
                <w:lang w:val="sr-Cyrl-BA"/>
              </w:rPr>
            </w:pPr>
            <w:r w:rsidRPr="004D04DD">
              <w:rPr>
                <w:rFonts w:ascii="Arial" w:hAnsi="Arial" w:cs="Arial"/>
                <w:snapToGrid/>
                <w:sz w:val="18"/>
                <w:szCs w:val="18"/>
                <w:lang w:val="sr-Cyrl-BA"/>
              </w:rPr>
              <w:t>Дунав осигурање а.д. Београд</w:t>
            </w:r>
          </w:p>
        </w:tc>
        <w:tc>
          <w:tcPr>
            <w:tcW w:w="1260" w:type="dxa"/>
            <w:tcBorders>
              <w:top w:val="nil"/>
              <w:left w:val="nil"/>
              <w:bottom w:val="nil"/>
              <w:right w:val="nil"/>
            </w:tcBorders>
            <w:shd w:val="clear" w:color="auto" w:fill="auto"/>
            <w:vAlign w:val="center"/>
            <w:hideMark/>
          </w:tcPr>
          <w:p w:rsidR="00504FDA" w:rsidRPr="004D04DD" w:rsidRDefault="00504FDA" w:rsidP="00504FDA">
            <w:pPr>
              <w:widowControl/>
              <w:jc w:val="right"/>
              <w:rPr>
                <w:rFonts w:ascii="Arial" w:hAnsi="Arial" w:cs="Arial"/>
                <w:snapToGrid/>
                <w:sz w:val="18"/>
                <w:szCs w:val="18"/>
              </w:rPr>
            </w:pPr>
            <w:r w:rsidRPr="004D04DD">
              <w:rPr>
                <w:rFonts w:ascii="Arial" w:hAnsi="Arial" w:cs="Arial"/>
                <w:sz w:val="18"/>
                <w:szCs w:val="18"/>
              </w:rPr>
              <w:t>12,885</w:t>
            </w:r>
          </w:p>
        </w:tc>
        <w:tc>
          <w:tcPr>
            <w:tcW w:w="270" w:type="dxa"/>
            <w:tcBorders>
              <w:top w:val="nil"/>
              <w:left w:val="nil"/>
              <w:bottom w:val="nil"/>
              <w:right w:val="nil"/>
            </w:tcBorders>
            <w:shd w:val="clear" w:color="auto" w:fill="auto"/>
            <w:noWrap/>
            <w:vAlign w:val="bottom"/>
            <w:hideMark/>
          </w:tcPr>
          <w:p w:rsidR="00504FDA" w:rsidRPr="004D04DD" w:rsidRDefault="00504FDA" w:rsidP="00504FDA">
            <w:pPr>
              <w:widowControl/>
              <w:jc w:val="right"/>
              <w:rPr>
                <w:rFonts w:ascii="Arial" w:hAnsi="Arial" w:cs="Arial"/>
                <w:snapToGrid/>
                <w:sz w:val="18"/>
                <w:szCs w:val="18"/>
              </w:rPr>
            </w:pPr>
          </w:p>
        </w:tc>
        <w:tc>
          <w:tcPr>
            <w:tcW w:w="1117" w:type="dxa"/>
            <w:tcBorders>
              <w:top w:val="nil"/>
              <w:left w:val="nil"/>
              <w:bottom w:val="nil"/>
              <w:right w:val="nil"/>
            </w:tcBorders>
            <w:shd w:val="clear" w:color="auto" w:fill="auto"/>
            <w:noWrap/>
            <w:vAlign w:val="center"/>
          </w:tcPr>
          <w:p w:rsidR="00504FDA" w:rsidRPr="004D04DD" w:rsidRDefault="00504FDA" w:rsidP="00504FDA">
            <w:pPr>
              <w:widowControl/>
              <w:jc w:val="right"/>
              <w:rPr>
                <w:rFonts w:ascii="Arial" w:hAnsi="Arial" w:cs="Arial"/>
                <w:snapToGrid/>
                <w:sz w:val="18"/>
                <w:szCs w:val="18"/>
              </w:rPr>
            </w:pPr>
            <w:r w:rsidRPr="004D04DD">
              <w:rPr>
                <w:rFonts w:ascii="Arial" w:hAnsi="Arial" w:cs="Arial"/>
                <w:sz w:val="18"/>
                <w:szCs w:val="18"/>
              </w:rPr>
              <w:t>1,288,500</w:t>
            </w:r>
          </w:p>
        </w:tc>
        <w:tc>
          <w:tcPr>
            <w:tcW w:w="270" w:type="dxa"/>
            <w:tcBorders>
              <w:top w:val="nil"/>
              <w:left w:val="nil"/>
              <w:bottom w:val="nil"/>
              <w:right w:val="nil"/>
            </w:tcBorders>
            <w:shd w:val="clear" w:color="auto" w:fill="auto"/>
            <w:noWrap/>
            <w:vAlign w:val="bottom"/>
            <w:hideMark/>
          </w:tcPr>
          <w:p w:rsidR="00504FDA" w:rsidRPr="004D04DD" w:rsidRDefault="00504FDA" w:rsidP="00504FDA">
            <w:pPr>
              <w:widowControl/>
              <w:jc w:val="right"/>
              <w:rPr>
                <w:rFonts w:ascii="Arial" w:hAnsi="Arial" w:cs="Arial"/>
                <w:snapToGrid/>
                <w:sz w:val="18"/>
                <w:szCs w:val="18"/>
              </w:rPr>
            </w:pPr>
          </w:p>
        </w:tc>
        <w:tc>
          <w:tcPr>
            <w:tcW w:w="967" w:type="dxa"/>
            <w:tcBorders>
              <w:top w:val="nil"/>
              <w:left w:val="nil"/>
              <w:bottom w:val="nil"/>
              <w:right w:val="nil"/>
            </w:tcBorders>
            <w:shd w:val="clear" w:color="auto" w:fill="auto"/>
            <w:noWrap/>
            <w:vAlign w:val="bottom"/>
          </w:tcPr>
          <w:p w:rsidR="00504FDA" w:rsidRPr="00A425C3" w:rsidRDefault="00504FDA" w:rsidP="00504FDA">
            <w:pPr>
              <w:widowControl/>
              <w:jc w:val="right"/>
              <w:rPr>
                <w:rFonts w:ascii="Arial" w:hAnsi="Arial" w:cs="Arial"/>
                <w:snapToGrid/>
                <w:sz w:val="18"/>
                <w:szCs w:val="18"/>
                <w:lang w:val="sr-Cyrl-BA"/>
              </w:rPr>
            </w:pPr>
            <w:r w:rsidRPr="004D04DD">
              <w:rPr>
                <w:rFonts w:ascii="Arial" w:hAnsi="Arial" w:cs="Arial"/>
                <w:sz w:val="18"/>
                <w:szCs w:val="18"/>
              </w:rPr>
              <w:t>8.398</w:t>
            </w:r>
            <w:r>
              <w:rPr>
                <w:rFonts w:ascii="Arial" w:hAnsi="Arial" w:cs="Arial"/>
                <w:sz w:val="18"/>
                <w:szCs w:val="18"/>
                <w:lang w:val="sr-Cyrl-BA"/>
              </w:rPr>
              <w:t>90</w:t>
            </w:r>
          </w:p>
        </w:tc>
      </w:tr>
      <w:tr w:rsidR="00504FDA" w:rsidRPr="004D04DD" w:rsidTr="005D02FB">
        <w:trPr>
          <w:trHeight w:val="20"/>
        </w:trPr>
        <w:tc>
          <w:tcPr>
            <w:tcW w:w="4410" w:type="dxa"/>
            <w:tcBorders>
              <w:top w:val="nil"/>
              <w:left w:val="nil"/>
              <w:bottom w:val="nil"/>
              <w:right w:val="nil"/>
            </w:tcBorders>
            <w:shd w:val="clear" w:color="auto" w:fill="auto"/>
            <w:noWrap/>
            <w:vAlign w:val="center"/>
            <w:hideMark/>
          </w:tcPr>
          <w:p w:rsidR="00504FDA" w:rsidRPr="004D04DD" w:rsidRDefault="00504FDA" w:rsidP="00504FDA">
            <w:pPr>
              <w:widowControl/>
              <w:rPr>
                <w:rFonts w:ascii="Arial" w:hAnsi="Arial" w:cs="Arial"/>
                <w:snapToGrid/>
                <w:sz w:val="18"/>
                <w:szCs w:val="18"/>
                <w:lang w:val="sr-Cyrl-BA"/>
              </w:rPr>
            </w:pPr>
            <w:r w:rsidRPr="004D04DD">
              <w:rPr>
                <w:rFonts w:ascii="Arial" w:hAnsi="Arial" w:cs="Arial"/>
                <w:snapToGrid/>
                <w:sz w:val="18"/>
                <w:szCs w:val="18"/>
                <w:lang w:val="sr-Cyrl-BA"/>
              </w:rPr>
              <w:t xml:space="preserve">Интеграл инжењеринг а.д. </w:t>
            </w:r>
            <w:r w:rsidRPr="004D04DD">
              <w:rPr>
                <w:rFonts w:ascii="Arial" w:hAnsi="Arial" w:cs="Arial"/>
                <w:sz w:val="18"/>
                <w:szCs w:val="18"/>
                <w:lang w:val="ru-RU"/>
              </w:rPr>
              <w:t>Бања Лука</w:t>
            </w:r>
          </w:p>
        </w:tc>
        <w:tc>
          <w:tcPr>
            <w:tcW w:w="1260" w:type="dxa"/>
            <w:tcBorders>
              <w:top w:val="nil"/>
              <w:left w:val="nil"/>
              <w:bottom w:val="nil"/>
              <w:right w:val="nil"/>
            </w:tcBorders>
            <w:shd w:val="clear" w:color="auto" w:fill="auto"/>
            <w:vAlign w:val="center"/>
            <w:hideMark/>
          </w:tcPr>
          <w:p w:rsidR="00504FDA" w:rsidRPr="004D04DD" w:rsidRDefault="00504FDA" w:rsidP="00504FDA">
            <w:pPr>
              <w:widowControl/>
              <w:jc w:val="right"/>
              <w:rPr>
                <w:rFonts w:ascii="Arial" w:hAnsi="Arial" w:cs="Arial"/>
                <w:snapToGrid/>
                <w:sz w:val="18"/>
                <w:szCs w:val="18"/>
              </w:rPr>
            </w:pPr>
            <w:r w:rsidRPr="004D04DD">
              <w:rPr>
                <w:rFonts w:ascii="Arial" w:hAnsi="Arial" w:cs="Arial"/>
                <w:sz w:val="18"/>
                <w:szCs w:val="18"/>
              </w:rPr>
              <w:t>3,953</w:t>
            </w:r>
          </w:p>
        </w:tc>
        <w:tc>
          <w:tcPr>
            <w:tcW w:w="270" w:type="dxa"/>
            <w:tcBorders>
              <w:top w:val="nil"/>
              <w:left w:val="nil"/>
              <w:bottom w:val="nil"/>
              <w:right w:val="nil"/>
            </w:tcBorders>
            <w:shd w:val="clear" w:color="auto" w:fill="auto"/>
            <w:noWrap/>
            <w:vAlign w:val="bottom"/>
            <w:hideMark/>
          </w:tcPr>
          <w:p w:rsidR="00504FDA" w:rsidRPr="004D04DD" w:rsidRDefault="00504FDA" w:rsidP="00504FDA">
            <w:pPr>
              <w:widowControl/>
              <w:jc w:val="right"/>
              <w:rPr>
                <w:rFonts w:ascii="Arial" w:hAnsi="Arial" w:cs="Arial"/>
                <w:snapToGrid/>
                <w:sz w:val="18"/>
                <w:szCs w:val="18"/>
              </w:rPr>
            </w:pPr>
          </w:p>
        </w:tc>
        <w:tc>
          <w:tcPr>
            <w:tcW w:w="1117" w:type="dxa"/>
            <w:tcBorders>
              <w:top w:val="nil"/>
              <w:left w:val="nil"/>
              <w:bottom w:val="nil"/>
              <w:right w:val="nil"/>
            </w:tcBorders>
            <w:shd w:val="clear" w:color="auto" w:fill="auto"/>
            <w:noWrap/>
            <w:vAlign w:val="center"/>
          </w:tcPr>
          <w:p w:rsidR="00504FDA" w:rsidRPr="004D04DD" w:rsidRDefault="00504FDA" w:rsidP="00504FDA">
            <w:pPr>
              <w:widowControl/>
              <w:jc w:val="right"/>
              <w:rPr>
                <w:rFonts w:ascii="Arial" w:hAnsi="Arial" w:cs="Arial"/>
                <w:snapToGrid/>
                <w:sz w:val="18"/>
                <w:szCs w:val="18"/>
              </w:rPr>
            </w:pPr>
            <w:r w:rsidRPr="004D04DD">
              <w:rPr>
                <w:rFonts w:ascii="Arial" w:hAnsi="Arial" w:cs="Arial"/>
                <w:sz w:val="18"/>
                <w:szCs w:val="18"/>
              </w:rPr>
              <w:t>395,300</w:t>
            </w:r>
          </w:p>
        </w:tc>
        <w:tc>
          <w:tcPr>
            <w:tcW w:w="270" w:type="dxa"/>
            <w:tcBorders>
              <w:top w:val="nil"/>
              <w:left w:val="nil"/>
              <w:bottom w:val="nil"/>
              <w:right w:val="nil"/>
            </w:tcBorders>
            <w:shd w:val="clear" w:color="auto" w:fill="auto"/>
            <w:noWrap/>
            <w:vAlign w:val="bottom"/>
            <w:hideMark/>
          </w:tcPr>
          <w:p w:rsidR="00504FDA" w:rsidRPr="004D04DD" w:rsidRDefault="00504FDA" w:rsidP="00504FDA">
            <w:pPr>
              <w:widowControl/>
              <w:jc w:val="right"/>
              <w:rPr>
                <w:rFonts w:ascii="Arial" w:hAnsi="Arial" w:cs="Arial"/>
                <w:snapToGrid/>
                <w:sz w:val="18"/>
                <w:szCs w:val="18"/>
              </w:rPr>
            </w:pPr>
          </w:p>
        </w:tc>
        <w:tc>
          <w:tcPr>
            <w:tcW w:w="967" w:type="dxa"/>
            <w:tcBorders>
              <w:top w:val="nil"/>
              <w:left w:val="nil"/>
              <w:bottom w:val="nil"/>
              <w:right w:val="nil"/>
            </w:tcBorders>
            <w:shd w:val="clear" w:color="auto" w:fill="auto"/>
            <w:noWrap/>
            <w:vAlign w:val="bottom"/>
            <w:hideMark/>
          </w:tcPr>
          <w:p w:rsidR="00504FDA" w:rsidRPr="00A425C3" w:rsidRDefault="00504FDA" w:rsidP="00504FDA">
            <w:pPr>
              <w:widowControl/>
              <w:jc w:val="right"/>
              <w:rPr>
                <w:rFonts w:ascii="Arial" w:hAnsi="Arial" w:cs="Arial"/>
                <w:snapToGrid/>
                <w:sz w:val="18"/>
                <w:szCs w:val="18"/>
                <w:lang w:val="sr-Cyrl-BA"/>
              </w:rPr>
            </w:pPr>
            <w:r w:rsidRPr="004D04DD">
              <w:rPr>
                <w:rFonts w:ascii="Arial" w:hAnsi="Arial" w:cs="Arial"/>
                <w:sz w:val="18"/>
                <w:szCs w:val="18"/>
              </w:rPr>
              <w:t>2.5767</w:t>
            </w:r>
            <w:r>
              <w:rPr>
                <w:rFonts w:ascii="Arial" w:hAnsi="Arial" w:cs="Arial"/>
                <w:sz w:val="18"/>
                <w:szCs w:val="18"/>
                <w:lang w:val="sr-Cyrl-BA"/>
              </w:rPr>
              <w:t>1</w:t>
            </w:r>
          </w:p>
        </w:tc>
      </w:tr>
      <w:tr w:rsidR="00504FDA" w:rsidRPr="004D04DD" w:rsidTr="005D02FB">
        <w:trPr>
          <w:trHeight w:val="20"/>
        </w:trPr>
        <w:tc>
          <w:tcPr>
            <w:tcW w:w="4410" w:type="dxa"/>
            <w:tcBorders>
              <w:top w:val="nil"/>
              <w:left w:val="nil"/>
              <w:bottom w:val="nil"/>
              <w:right w:val="nil"/>
            </w:tcBorders>
            <w:shd w:val="clear" w:color="auto" w:fill="auto"/>
            <w:noWrap/>
            <w:vAlign w:val="center"/>
            <w:hideMark/>
          </w:tcPr>
          <w:p w:rsidR="00504FDA" w:rsidRPr="00A425C3" w:rsidRDefault="00504FDA" w:rsidP="00504FDA">
            <w:pPr>
              <w:widowControl/>
              <w:rPr>
                <w:rFonts w:ascii="Arial" w:hAnsi="Arial" w:cs="Arial"/>
                <w:snapToGrid/>
                <w:sz w:val="18"/>
                <w:szCs w:val="18"/>
                <w:lang w:val="sr-Cyrl-BA"/>
              </w:rPr>
            </w:pPr>
            <w:r>
              <w:rPr>
                <w:rFonts w:ascii="Arial" w:hAnsi="Arial" w:cs="Arial"/>
                <w:snapToGrid/>
                <w:sz w:val="18"/>
                <w:szCs w:val="18"/>
                <w:lang w:val="sr-Cyrl-BA"/>
              </w:rPr>
              <w:t xml:space="preserve">Софтић Џенис                                                                               </w:t>
            </w:r>
          </w:p>
        </w:tc>
        <w:tc>
          <w:tcPr>
            <w:tcW w:w="1260" w:type="dxa"/>
            <w:tcBorders>
              <w:top w:val="nil"/>
              <w:left w:val="nil"/>
              <w:bottom w:val="nil"/>
              <w:right w:val="nil"/>
            </w:tcBorders>
            <w:shd w:val="clear" w:color="auto" w:fill="auto"/>
            <w:vAlign w:val="center"/>
          </w:tcPr>
          <w:p w:rsidR="00504FDA" w:rsidRPr="00A425C3" w:rsidRDefault="00504FDA" w:rsidP="00504FDA">
            <w:pPr>
              <w:widowControl/>
              <w:rPr>
                <w:rFonts w:ascii="Arial" w:hAnsi="Arial" w:cs="Arial"/>
                <w:snapToGrid/>
                <w:sz w:val="18"/>
                <w:szCs w:val="18"/>
                <w:lang w:val="sr-Cyrl-BA"/>
              </w:rPr>
            </w:pPr>
            <w:r>
              <w:rPr>
                <w:rFonts w:ascii="Arial" w:hAnsi="Arial" w:cs="Arial"/>
                <w:snapToGrid/>
                <w:sz w:val="18"/>
                <w:szCs w:val="18"/>
                <w:lang w:val="sr-Cyrl-BA"/>
              </w:rPr>
              <w:t xml:space="preserve">           1,722</w:t>
            </w:r>
          </w:p>
        </w:tc>
        <w:tc>
          <w:tcPr>
            <w:tcW w:w="270" w:type="dxa"/>
            <w:tcBorders>
              <w:top w:val="nil"/>
              <w:left w:val="nil"/>
              <w:bottom w:val="nil"/>
              <w:right w:val="nil"/>
            </w:tcBorders>
            <w:shd w:val="clear" w:color="auto" w:fill="auto"/>
            <w:noWrap/>
            <w:vAlign w:val="bottom"/>
          </w:tcPr>
          <w:p w:rsidR="00504FDA" w:rsidRPr="00A425C3" w:rsidRDefault="00504FDA" w:rsidP="00504FDA">
            <w:pPr>
              <w:widowControl/>
              <w:jc w:val="right"/>
              <w:rPr>
                <w:rFonts w:ascii="Arial" w:hAnsi="Arial" w:cs="Arial"/>
                <w:snapToGrid/>
                <w:sz w:val="18"/>
                <w:szCs w:val="18"/>
                <w:lang w:val="sr-Cyrl-BA"/>
              </w:rPr>
            </w:pPr>
            <w:r>
              <w:rPr>
                <w:rFonts w:ascii="Arial" w:hAnsi="Arial" w:cs="Arial"/>
                <w:snapToGrid/>
                <w:sz w:val="18"/>
                <w:szCs w:val="18"/>
                <w:lang w:val="sr-Cyrl-BA"/>
              </w:rPr>
              <w:t xml:space="preserve">          </w:t>
            </w:r>
          </w:p>
        </w:tc>
        <w:tc>
          <w:tcPr>
            <w:tcW w:w="1117" w:type="dxa"/>
            <w:tcBorders>
              <w:top w:val="nil"/>
              <w:left w:val="nil"/>
              <w:bottom w:val="nil"/>
              <w:right w:val="nil"/>
            </w:tcBorders>
            <w:shd w:val="clear" w:color="auto" w:fill="auto"/>
            <w:noWrap/>
            <w:vAlign w:val="center"/>
          </w:tcPr>
          <w:p w:rsidR="00504FDA" w:rsidRPr="00A425C3" w:rsidRDefault="00504FDA" w:rsidP="00504FDA">
            <w:pPr>
              <w:widowControl/>
              <w:rPr>
                <w:rFonts w:ascii="Arial" w:hAnsi="Arial" w:cs="Arial"/>
                <w:snapToGrid/>
                <w:sz w:val="18"/>
                <w:szCs w:val="18"/>
                <w:lang w:val="sr-Cyrl-BA"/>
              </w:rPr>
            </w:pPr>
            <w:r>
              <w:rPr>
                <w:rFonts w:ascii="Arial" w:hAnsi="Arial" w:cs="Arial"/>
                <w:snapToGrid/>
                <w:sz w:val="18"/>
                <w:szCs w:val="18"/>
                <w:lang w:val="sr-Cyrl-BA"/>
              </w:rPr>
              <w:t xml:space="preserve">     172,200</w:t>
            </w:r>
          </w:p>
        </w:tc>
        <w:tc>
          <w:tcPr>
            <w:tcW w:w="270" w:type="dxa"/>
            <w:tcBorders>
              <w:top w:val="nil"/>
              <w:left w:val="nil"/>
              <w:bottom w:val="nil"/>
              <w:right w:val="nil"/>
            </w:tcBorders>
            <w:shd w:val="clear" w:color="auto" w:fill="auto"/>
            <w:noWrap/>
            <w:vAlign w:val="bottom"/>
          </w:tcPr>
          <w:p w:rsidR="00504FDA" w:rsidRPr="004D04DD" w:rsidRDefault="00504FDA" w:rsidP="00504FDA">
            <w:pPr>
              <w:widowControl/>
              <w:jc w:val="right"/>
              <w:rPr>
                <w:rFonts w:ascii="Arial" w:hAnsi="Arial" w:cs="Arial"/>
                <w:snapToGrid/>
                <w:sz w:val="18"/>
                <w:szCs w:val="18"/>
              </w:rPr>
            </w:pPr>
          </w:p>
        </w:tc>
        <w:tc>
          <w:tcPr>
            <w:tcW w:w="967" w:type="dxa"/>
            <w:tcBorders>
              <w:top w:val="nil"/>
              <w:left w:val="nil"/>
              <w:bottom w:val="nil"/>
              <w:right w:val="nil"/>
            </w:tcBorders>
            <w:shd w:val="clear" w:color="auto" w:fill="auto"/>
            <w:noWrap/>
            <w:vAlign w:val="bottom"/>
          </w:tcPr>
          <w:p w:rsidR="00504FDA" w:rsidRPr="00A425C3" w:rsidRDefault="00504FDA" w:rsidP="00504FDA">
            <w:pPr>
              <w:widowControl/>
              <w:rPr>
                <w:rFonts w:ascii="Arial" w:hAnsi="Arial" w:cs="Arial"/>
                <w:snapToGrid/>
                <w:sz w:val="18"/>
                <w:szCs w:val="18"/>
                <w:lang w:val="sr-Cyrl-BA"/>
              </w:rPr>
            </w:pPr>
            <w:r>
              <w:rPr>
                <w:rFonts w:ascii="Arial" w:hAnsi="Arial" w:cs="Arial"/>
                <w:snapToGrid/>
                <w:sz w:val="18"/>
                <w:szCs w:val="18"/>
                <w:lang w:val="sr-Cyrl-BA"/>
              </w:rPr>
              <w:t xml:space="preserve">  1,12246</w:t>
            </w:r>
          </w:p>
        </w:tc>
      </w:tr>
      <w:tr w:rsidR="00504FDA" w:rsidRPr="004D04DD" w:rsidTr="005D02FB">
        <w:trPr>
          <w:trHeight w:val="20"/>
        </w:trPr>
        <w:tc>
          <w:tcPr>
            <w:tcW w:w="4410" w:type="dxa"/>
            <w:tcBorders>
              <w:top w:val="nil"/>
              <w:left w:val="nil"/>
              <w:bottom w:val="nil"/>
              <w:right w:val="nil"/>
            </w:tcBorders>
            <w:shd w:val="clear" w:color="auto" w:fill="auto"/>
            <w:noWrap/>
            <w:vAlign w:val="center"/>
            <w:hideMark/>
          </w:tcPr>
          <w:p w:rsidR="00504FDA" w:rsidRPr="00A425C3" w:rsidRDefault="00504FDA" w:rsidP="00504FDA">
            <w:pPr>
              <w:widowControl/>
              <w:rPr>
                <w:rFonts w:ascii="Arial" w:hAnsi="Arial" w:cs="Arial"/>
                <w:snapToGrid/>
                <w:sz w:val="18"/>
                <w:szCs w:val="18"/>
                <w:lang w:val="sr-Cyrl-BA"/>
              </w:rPr>
            </w:pPr>
            <w:r>
              <w:rPr>
                <w:rFonts w:ascii="Arial" w:hAnsi="Arial" w:cs="Arial"/>
                <w:snapToGrid/>
                <w:sz w:val="18"/>
                <w:szCs w:val="18"/>
                <w:lang w:val="sr-Cyrl-BA"/>
              </w:rPr>
              <w:t xml:space="preserve">Митровић Стефан                                                            </w:t>
            </w:r>
          </w:p>
        </w:tc>
        <w:tc>
          <w:tcPr>
            <w:tcW w:w="1260" w:type="dxa"/>
            <w:tcBorders>
              <w:top w:val="nil"/>
              <w:left w:val="nil"/>
              <w:bottom w:val="nil"/>
              <w:right w:val="nil"/>
            </w:tcBorders>
            <w:shd w:val="clear" w:color="auto" w:fill="auto"/>
            <w:vAlign w:val="center"/>
            <w:hideMark/>
          </w:tcPr>
          <w:p w:rsidR="00504FDA" w:rsidRPr="00A425C3" w:rsidRDefault="00504FDA" w:rsidP="00504FDA">
            <w:pPr>
              <w:widowControl/>
              <w:rPr>
                <w:rFonts w:ascii="Arial" w:hAnsi="Arial" w:cs="Arial"/>
                <w:snapToGrid/>
                <w:sz w:val="18"/>
                <w:szCs w:val="18"/>
                <w:lang w:val="sr-Cyrl-BA"/>
              </w:rPr>
            </w:pPr>
            <w:r>
              <w:rPr>
                <w:rFonts w:ascii="Arial" w:hAnsi="Arial" w:cs="Arial"/>
                <w:snapToGrid/>
                <w:sz w:val="18"/>
                <w:szCs w:val="18"/>
                <w:lang w:val="sr-Cyrl-BA"/>
              </w:rPr>
              <w:t xml:space="preserve">           1,675</w:t>
            </w:r>
          </w:p>
        </w:tc>
        <w:tc>
          <w:tcPr>
            <w:tcW w:w="270" w:type="dxa"/>
            <w:tcBorders>
              <w:top w:val="nil"/>
              <w:left w:val="nil"/>
              <w:bottom w:val="nil"/>
              <w:right w:val="nil"/>
            </w:tcBorders>
            <w:shd w:val="clear" w:color="auto" w:fill="auto"/>
            <w:noWrap/>
            <w:vAlign w:val="bottom"/>
            <w:hideMark/>
          </w:tcPr>
          <w:p w:rsidR="00504FDA" w:rsidRPr="004D04DD" w:rsidRDefault="00504FDA" w:rsidP="00504FDA">
            <w:pPr>
              <w:widowControl/>
              <w:jc w:val="right"/>
              <w:rPr>
                <w:rFonts w:ascii="Arial" w:hAnsi="Arial" w:cs="Arial"/>
                <w:snapToGrid/>
                <w:sz w:val="18"/>
                <w:szCs w:val="18"/>
              </w:rPr>
            </w:pPr>
          </w:p>
        </w:tc>
        <w:tc>
          <w:tcPr>
            <w:tcW w:w="1117" w:type="dxa"/>
            <w:tcBorders>
              <w:top w:val="nil"/>
              <w:left w:val="nil"/>
              <w:bottom w:val="nil"/>
              <w:right w:val="nil"/>
            </w:tcBorders>
            <w:shd w:val="clear" w:color="auto" w:fill="auto"/>
            <w:noWrap/>
            <w:vAlign w:val="center"/>
          </w:tcPr>
          <w:p w:rsidR="00504FDA" w:rsidRPr="00A425C3" w:rsidRDefault="00504FDA" w:rsidP="00504FDA">
            <w:pPr>
              <w:widowControl/>
              <w:rPr>
                <w:rFonts w:ascii="Arial" w:hAnsi="Arial" w:cs="Arial"/>
                <w:snapToGrid/>
                <w:sz w:val="18"/>
                <w:szCs w:val="18"/>
                <w:lang w:val="sr-Cyrl-BA"/>
              </w:rPr>
            </w:pPr>
            <w:r>
              <w:rPr>
                <w:rFonts w:ascii="Arial" w:hAnsi="Arial" w:cs="Arial"/>
                <w:snapToGrid/>
                <w:sz w:val="18"/>
                <w:szCs w:val="18"/>
                <w:lang w:val="sr-Cyrl-BA"/>
              </w:rPr>
              <w:t xml:space="preserve">     167,500</w:t>
            </w:r>
          </w:p>
        </w:tc>
        <w:tc>
          <w:tcPr>
            <w:tcW w:w="270" w:type="dxa"/>
            <w:tcBorders>
              <w:top w:val="nil"/>
              <w:left w:val="nil"/>
              <w:bottom w:val="nil"/>
              <w:right w:val="nil"/>
            </w:tcBorders>
            <w:shd w:val="clear" w:color="auto" w:fill="auto"/>
            <w:noWrap/>
            <w:vAlign w:val="bottom"/>
            <w:hideMark/>
          </w:tcPr>
          <w:p w:rsidR="00504FDA" w:rsidRPr="004D04DD" w:rsidRDefault="00504FDA" w:rsidP="00504FDA">
            <w:pPr>
              <w:widowControl/>
              <w:jc w:val="right"/>
              <w:rPr>
                <w:rFonts w:ascii="Arial" w:hAnsi="Arial" w:cs="Arial"/>
                <w:snapToGrid/>
                <w:sz w:val="18"/>
                <w:szCs w:val="18"/>
              </w:rPr>
            </w:pPr>
          </w:p>
        </w:tc>
        <w:tc>
          <w:tcPr>
            <w:tcW w:w="967" w:type="dxa"/>
            <w:tcBorders>
              <w:top w:val="nil"/>
              <w:left w:val="nil"/>
              <w:bottom w:val="nil"/>
              <w:right w:val="nil"/>
            </w:tcBorders>
            <w:shd w:val="clear" w:color="auto" w:fill="auto"/>
            <w:noWrap/>
            <w:vAlign w:val="bottom"/>
            <w:hideMark/>
          </w:tcPr>
          <w:p w:rsidR="00504FDA" w:rsidRPr="00A425C3" w:rsidRDefault="00504FDA" w:rsidP="00504FDA">
            <w:pPr>
              <w:widowControl/>
              <w:rPr>
                <w:rFonts w:ascii="Arial" w:hAnsi="Arial" w:cs="Arial"/>
                <w:snapToGrid/>
                <w:sz w:val="18"/>
                <w:szCs w:val="18"/>
                <w:lang w:val="sr-Cyrl-BA"/>
              </w:rPr>
            </w:pPr>
            <w:r>
              <w:rPr>
                <w:rFonts w:ascii="Arial" w:hAnsi="Arial" w:cs="Arial"/>
                <w:snapToGrid/>
                <w:sz w:val="18"/>
                <w:szCs w:val="18"/>
                <w:lang w:val="sr-Cyrl-BA"/>
              </w:rPr>
              <w:t xml:space="preserve">  1,09182</w:t>
            </w:r>
          </w:p>
        </w:tc>
      </w:tr>
      <w:tr w:rsidR="00504FDA" w:rsidRPr="004D04DD" w:rsidTr="005D02FB">
        <w:trPr>
          <w:trHeight w:val="20"/>
        </w:trPr>
        <w:tc>
          <w:tcPr>
            <w:tcW w:w="4410" w:type="dxa"/>
            <w:tcBorders>
              <w:top w:val="nil"/>
              <w:left w:val="nil"/>
              <w:bottom w:val="nil"/>
              <w:right w:val="nil"/>
            </w:tcBorders>
            <w:shd w:val="clear" w:color="auto" w:fill="auto"/>
            <w:noWrap/>
            <w:vAlign w:val="center"/>
          </w:tcPr>
          <w:p w:rsidR="00504FDA" w:rsidRPr="004D04DD" w:rsidRDefault="00504FDA" w:rsidP="00504FDA">
            <w:pPr>
              <w:widowControl/>
              <w:rPr>
                <w:rFonts w:ascii="Arial" w:hAnsi="Arial" w:cs="Arial"/>
                <w:snapToGrid/>
                <w:sz w:val="18"/>
                <w:szCs w:val="18"/>
                <w:lang w:val="sr-Cyrl-BA"/>
              </w:rPr>
            </w:pPr>
            <w:r w:rsidRPr="004D04DD">
              <w:rPr>
                <w:rFonts w:ascii="Arial" w:hAnsi="Arial" w:cs="Arial"/>
                <w:snapToGrid/>
                <w:sz w:val="18"/>
                <w:szCs w:val="18"/>
                <w:lang w:val="sr-Cyrl-BA"/>
              </w:rPr>
              <w:t>Антонијевић Небојша</w:t>
            </w:r>
          </w:p>
        </w:tc>
        <w:tc>
          <w:tcPr>
            <w:tcW w:w="1260" w:type="dxa"/>
            <w:tcBorders>
              <w:top w:val="nil"/>
              <w:left w:val="nil"/>
              <w:bottom w:val="nil"/>
              <w:right w:val="nil"/>
            </w:tcBorders>
            <w:shd w:val="clear" w:color="auto" w:fill="auto"/>
            <w:vAlign w:val="center"/>
          </w:tcPr>
          <w:p w:rsidR="00504FDA" w:rsidRPr="004D04DD" w:rsidRDefault="00504FDA" w:rsidP="00504FDA">
            <w:pPr>
              <w:widowControl/>
              <w:jc w:val="center"/>
              <w:rPr>
                <w:rFonts w:ascii="Arial" w:hAnsi="Arial" w:cs="Arial"/>
                <w:snapToGrid/>
                <w:sz w:val="18"/>
                <w:szCs w:val="18"/>
              </w:rPr>
            </w:pPr>
            <w:r>
              <w:rPr>
                <w:rFonts w:ascii="Arial" w:hAnsi="Arial" w:cs="Arial"/>
                <w:sz w:val="18"/>
                <w:szCs w:val="18"/>
                <w:lang w:val="sr-Cyrl-BA"/>
              </w:rPr>
              <w:t xml:space="preserve">           </w:t>
            </w:r>
            <w:r w:rsidRPr="004D04DD">
              <w:rPr>
                <w:rFonts w:ascii="Arial" w:hAnsi="Arial" w:cs="Arial"/>
                <w:sz w:val="18"/>
                <w:szCs w:val="18"/>
              </w:rPr>
              <w:t>1</w:t>
            </w:r>
            <w:r>
              <w:rPr>
                <w:rFonts w:ascii="Arial" w:hAnsi="Arial" w:cs="Arial"/>
                <w:sz w:val="18"/>
                <w:szCs w:val="18"/>
                <w:lang w:val="sr-Cyrl-BA"/>
              </w:rPr>
              <w:t>,</w:t>
            </w:r>
            <w:r w:rsidRPr="004D04DD">
              <w:rPr>
                <w:rFonts w:ascii="Arial" w:hAnsi="Arial" w:cs="Arial"/>
                <w:sz w:val="18"/>
                <w:szCs w:val="18"/>
              </w:rPr>
              <w:t>263</w:t>
            </w:r>
          </w:p>
        </w:tc>
        <w:tc>
          <w:tcPr>
            <w:tcW w:w="270" w:type="dxa"/>
            <w:tcBorders>
              <w:top w:val="nil"/>
              <w:left w:val="nil"/>
              <w:bottom w:val="nil"/>
              <w:right w:val="nil"/>
            </w:tcBorders>
            <w:shd w:val="clear" w:color="auto" w:fill="auto"/>
            <w:noWrap/>
            <w:vAlign w:val="bottom"/>
          </w:tcPr>
          <w:p w:rsidR="00504FDA" w:rsidRPr="004D04DD" w:rsidRDefault="00504FDA" w:rsidP="00504FDA">
            <w:pPr>
              <w:widowControl/>
              <w:jc w:val="right"/>
              <w:rPr>
                <w:rFonts w:ascii="Arial" w:hAnsi="Arial" w:cs="Arial"/>
                <w:snapToGrid/>
                <w:sz w:val="18"/>
                <w:szCs w:val="18"/>
              </w:rPr>
            </w:pPr>
          </w:p>
        </w:tc>
        <w:tc>
          <w:tcPr>
            <w:tcW w:w="1117" w:type="dxa"/>
            <w:tcBorders>
              <w:top w:val="nil"/>
              <w:left w:val="nil"/>
              <w:bottom w:val="nil"/>
              <w:right w:val="nil"/>
            </w:tcBorders>
            <w:shd w:val="clear" w:color="auto" w:fill="auto"/>
            <w:noWrap/>
            <w:vAlign w:val="center"/>
          </w:tcPr>
          <w:p w:rsidR="00504FDA" w:rsidRPr="004D04DD" w:rsidRDefault="00504FDA" w:rsidP="00504FDA">
            <w:pPr>
              <w:widowControl/>
              <w:jc w:val="right"/>
              <w:rPr>
                <w:rFonts w:ascii="Arial" w:hAnsi="Arial" w:cs="Arial"/>
                <w:snapToGrid/>
                <w:sz w:val="18"/>
                <w:szCs w:val="18"/>
              </w:rPr>
            </w:pPr>
            <w:r w:rsidRPr="004D04DD">
              <w:rPr>
                <w:rFonts w:ascii="Arial" w:hAnsi="Arial" w:cs="Arial"/>
                <w:sz w:val="18"/>
                <w:szCs w:val="18"/>
              </w:rPr>
              <w:t>126,300</w:t>
            </w:r>
          </w:p>
        </w:tc>
        <w:tc>
          <w:tcPr>
            <w:tcW w:w="270" w:type="dxa"/>
            <w:tcBorders>
              <w:top w:val="nil"/>
              <w:left w:val="nil"/>
              <w:bottom w:val="nil"/>
              <w:right w:val="nil"/>
            </w:tcBorders>
            <w:shd w:val="clear" w:color="auto" w:fill="auto"/>
            <w:noWrap/>
            <w:vAlign w:val="bottom"/>
          </w:tcPr>
          <w:p w:rsidR="00504FDA" w:rsidRPr="004D04DD" w:rsidRDefault="00504FDA" w:rsidP="00504FDA">
            <w:pPr>
              <w:widowControl/>
              <w:jc w:val="right"/>
              <w:rPr>
                <w:rFonts w:ascii="Arial" w:hAnsi="Arial" w:cs="Arial"/>
                <w:snapToGrid/>
                <w:sz w:val="18"/>
                <w:szCs w:val="18"/>
              </w:rPr>
            </w:pPr>
          </w:p>
        </w:tc>
        <w:tc>
          <w:tcPr>
            <w:tcW w:w="967" w:type="dxa"/>
            <w:tcBorders>
              <w:top w:val="nil"/>
              <w:left w:val="nil"/>
              <w:bottom w:val="nil"/>
              <w:right w:val="nil"/>
            </w:tcBorders>
            <w:shd w:val="clear" w:color="auto" w:fill="auto"/>
            <w:noWrap/>
            <w:vAlign w:val="bottom"/>
          </w:tcPr>
          <w:p w:rsidR="00504FDA" w:rsidRPr="00E14FCA" w:rsidRDefault="00504FDA" w:rsidP="00504FDA">
            <w:pPr>
              <w:widowControl/>
              <w:jc w:val="right"/>
              <w:rPr>
                <w:rFonts w:ascii="Arial" w:hAnsi="Arial" w:cs="Arial"/>
                <w:snapToGrid/>
                <w:sz w:val="18"/>
                <w:szCs w:val="18"/>
                <w:lang w:val="sr-Cyrl-BA"/>
              </w:rPr>
            </w:pPr>
            <w:r w:rsidRPr="004D04DD">
              <w:rPr>
                <w:rFonts w:ascii="Arial" w:hAnsi="Arial" w:cs="Arial"/>
                <w:sz w:val="18"/>
                <w:szCs w:val="18"/>
              </w:rPr>
              <w:t>0.8232</w:t>
            </w:r>
            <w:r>
              <w:rPr>
                <w:rFonts w:ascii="Arial" w:hAnsi="Arial" w:cs="Arial"/>
                <w:sz w:val="18"/>
                <w:szCs w:val="18"/>
                <w:lang w:val="sr-Cyrl-BA"/>
              </w:rPr>
              <w:t>27</w:t>
            </w:r>
          </w:p>
        </w:tc>
      </w:tr>
      <w:tr w:rsidR="00504FDA" w:rsidRPr="004D04DD" w:rsidTr="005D02FB">
        <w:trPr>
          <w:trHeight w:val="20"/>
        </w:trPr>
        <w:tc>
          <w:tcPr>
            <w:tcW w:w="4410" w:type="dxa"/>
            <w:tcBorders>
              <w:top w:val="nil"/>
              <w:left w:val="nil"/>
              <w:bottom w:val="nil"/>
              <w:right w:val="nil"/>
            </w:tcBorders>
            <w:shd w:val="clear" w:color="auto" w:fill="auto"/>
            <w:noWrap/>
            <w:vAlign w:val="center"/>
            <w:hideMark/>
          </w:tcPr>
          <w:p w:rsidR="00504FDA" w:rsidRPr="004D04DD" w:rsidRDefault="00504FDA" w:rsidP="00504FDA">
            <w:pPr>
              <w:widowControl/>
              <w:rPr>
                <w:rFonts w:ascii="Arial" w:hAnsi="Arial" w:cs="Arial"/>
                <w:snapToGrid/>
                <w:sz w:val="18"/>
                <w:szCs w:val="18"/>
              </w:rPr>
            </w:pPr>
            <w:r w:rsidRPr="004D04DD">
              <w:rPr>
                <w:rFonts w:ascii="Arial" w:hAnsi="Arial" w:cs="Arial"/>
                <w:snapToGrid/>
                <w:sz w:val="18"/>
                <w:szCs w:val="18"/>
              </w:rPr>
              <w:t>Б</w:t>
            </w:r>
            <w:r w:rsidRPr="004D04DD">
              <w:rPr>
                <w:rFonts w:ascii="Arial" w:hAnsi="Arial" w:cs="Arial"/>
                <w:snapToGrid/>
                <w:sz w:val="18"/>
                <w:szCs w:val="18"/>
                <w:lang w:val="sr-Cyrl-BA"/>
              </w:rPr>
              <w:t xml:space="preserve">ањалучка </w:t>
            </w:r>
            <w:r w:rsidRPr="004D04DD">
              <w:rPr>
                <w:rFonts w:ascii="Arial" w:hAnsi="Arial" w:cs="Arial"/>
                <w:snapToGrid/>
                <w:sz w:val="18"/>
                <w:szCs w:val="18"/>
                <w:lang w:val="sr-Cyrl-CS"/>
              </w:rPr>
              <w:t>п</w:t>
            </w:r>
            <w:r w:rsidRPr="004D04DD">
              <w:rPr>
                <w:rFonts w:ascii="Arial" w:hAnsi="Arial" w:cs="Arial"/>
                <w:snapToGrid/>
                <w:sz w:val="18"/>
                <w:szCs w:val="18"/>
                <w:lang w:val="sr-Cyrl-BA"/>
              </w:rPr>
              <w:t>ивара а</w:t>
            </w:r>
            <w:r w:rsidRPr="004D04DD">
              <w:rPr>
                <w:rFonts w:ascii="Arial" w:hAnsi="Arial" w:cs="Arial"/>
                <w:snapToGrid/>
                <w:sz w:val="18"/>
                <w:szCs w:val="18"/>
              </w:rPr>
              <w:t>.</w:t>
            </w:r>
            <w:r w:rsidRPr="004D04DD">
              <w:rPr>
                <w:rFonts w:ascii="Arial" w:hAnsi="Arial" w:cs="Arial"/>
                <w:snapToGrid/>
                <w:sz w:val="18"/>
                <w:szCs w:val="18"/>
                <w:lang w:val="sr-Cyrl-BA"/>
              </w:rPr>
              <w:t>д</w:t>
            </w:r>
            <w:r w:rsidRPr="004D04DD">
              <w:rPr>
                <w:rFonts w:ascii="Arial" w:hAnsi="Arial" w:cs="Arial"/>
                <w:snapToGrid/>
                <w:sz w:val="18"/>
                <w:szCs w:val="18"/>
              </w:rPr>
              <w:t xml:space="preserve">. </w:t>
            </w:r>
            <w:r w:rsidRPr="004D04DD">
              <w:rPr>
                <w:rFonts w:ascii="Arial" w:hAnsi="Arial" w:cs="Arial"/>
                <w:snapToGrid/>
                <w:sz w:val="18"/>
                <w:szCs w:val="18"/>
                <w:lang w:val="sr-Cyrl-BA"/>
              </w:rPr>
              <w:t xml:space="preserve">Бања Лука </w:t>
            </w:r>
          </w:p>
        </w:tc>
        <w:tc>
          <w:tcPr>
            <w:tcW w:w="1260" w:type="dxa"/>
            <w:tcBorders>
              <w:top w:val="nil"/>
              <w:left w:val="nil"/>
              <w:bottom w:val="nil"/>
              <w:right w:val="nil"/>
            </w:tcBorders>
            <w:shd w:val="clear" w:color="auto" w:fill="auto"/>
            <w:vAlign w:val="center"/>
            <w:hideMark/>
          </w:tcPr>
          <w:p w:rsidR="00504FDA" w:rsidRPr="004D04DD" w:rsidRDefault="00504FDA" w:rsidP="00504FDA">
            <w:pPr>
              <w:widowControl/>
              <w:jc w:val="center"/>
              <w:rPr>
                <w:rFonts w:ascii="Arial" w:hAnsi="Arial" w:cs="Arial"/>
                <w:snapToGrid/>
                <w:sz w:val="18"/>
                <w:szCs w:val="18"/>
              </w:rPr>
            </w:pPr>
            <w:r>
              <w:rPr>
                <w:rFonts w:ascii="Arial" w:hAnsi="Arial" w:cs="Arial"/>
                <w:sz w:val="18"/>
                <w:szCs w:val="18"/>
                <w:lang w:val="sr-Cyrl-BA"/>
              </w:rPr>
              <w:t xml:space="preserve">              </w:t>
            </w:r>
            <w:r w:rsidRPr="004D04DD">
              <w:rPr>
                <w:rFonts w:ascii="Arial" w:hAnsi="Arial" w:cs="Arial"/>
                <w:sz w:val="18"/>
                <w:szCs w:val="18"/>
              </w:rPr>
              <w:t>787</w:t>
            </w:r>
          </w:p>
        </w:tc>
        <w:tc>
          <w:tcPr>
            <w:tcW w:w="270" w:type="dxa"/>
            <w:tcBorders>
              <w:top w:val="nil"/>
              <w:left w:val="nil"/>
              <w:bottom w:val="nil"/>
              <w:right w:val="nil"/>
            </w:tcBorders>
            <w:shd w:val="clear" w:color="auto" w:fill="auto"/>
            <w:noWrap/>
            <w:vAlign w:val="bottom"/>
            <w:hideMark/>
          </w:tcPr>
          <w:p w:rsidR="00504FDA" w:rsidRPr="004D04DD" w:rsidRDefault="00504FDA" w:rsidP="00504FDA">
            <w:pPr>
              <w:widowControl/>
              <w:jc w:val="right"/>
              <w:rPr>
                <w:rFonts w:ascii="Arial" w:hAnsi="Arial" w:cs="Arial"/>
                <w:snapToGrid/>
                <w:sz w:val="18"/>
                <w:szCs w:val="18"/>
              </w:rPr>
            </w:pPr>
          </w:p>
        </w:tc>
        <w:tc>
          <w:tcPr>
            <w:tcW w:w="1117" w:type="dxa"/>
            <w:tcBorders>
              <w:top w:val="nil"/>
              <w:left w:val="nil"/>
              <w:bottom w:val="nil"/>
              <w:right w:val="nil"/>
            </w:tcBorders>
            <w:shd w:val="clear" w:color="auto" w:fill="auto"/>
            <w:noWrap/>
            <w:vAlign w:val="center"/>
          </w:tcPr>
          <w:p w:rsidR="00504FDA" w:rsidRPr="004D04DD" w:rsidRDefault="00504FDA" w:rsidP="00504FDA">
            <w:pPr>
              <w:widowControl/>
              <w:jc w:val="right"/>
              <w:rPr>
                <w:rFonts w:ascii="Arial" w:hAnsi="Arial" w:cs="Arial"/>
                <w:snapToGrid/>
                <w:sz w:val="18"/>
                <w:szCs w:val="18"/>
              </w:rPr>
            </w:pPr>
            <w:r w:rsidRPr="004D04DD">
              <w:rPr>
                <w:rFonts w:ascii="Arial" w:hAnsi="Arial" w:cs="Arial"/>
                <w:sz w:val="18"/>
                <w:szCs w:val="18"/>
              </w:rPr>
              <w:t>78,700</w:t>
            </w:r>
          </w:p>
        </w:tc>
        <w:tc>
          <w:tcPr>
            <w:tcW w:w="270" w:type="dxa"/>
            <w:tcBorders>
              <w:top w:val="nil"/>
              <w:left w:val="nil"/>
              <w:bottom w:val="nil"/>
              <w:right w:val="nil"/>
            </w:tcBorders>
            <w:shd w:val="clear" w:color="auto" w:fill="auto"/>
            <w:noWrap/>
            <w:vAlign w:val="bottom"/>
            <w:hideMark/>
          </w:tcPr>
          <w:p w:rsidR="00504FDA" w:rsidRPr="004D04DD" w:rsidRDefault="00504FDA" w:rsidP="00504FDA">
            <w:pPr>
              <w:widowControl/>
              <w:jc w:val="right"/>
              <w:rPr>
                <w:rFonts w:ascii="Arial" w:hAnsi="Arial" w:cs="Arial"/>
                <w:snapToGrid/>
                <w:sz w:val="18"/>
                <w:szCs w:val="18"/>
              </w:rPr>
            </w:pPr>
          </w:p>
        </w:tc>
        <w:tc>
          <w:tcPr>
            <w:tcW w:w="967" w:type="dxa"/>
            <w:tcBorders>
              <w:top w:val="nil"/>
              <w:left w:val="nil"/>
              <w:bottom w:val="nil"/>
              <w:right w:val="nil"/>
            </w:tcBorders>
            <w:shd w:val="clear" w:color="auto" w:fill="auto"/>
            <w:noWrap/>
            <w:vAlign w:val="bottom"/>
            <w:hideMark/>
          </w:tcPr>
          <w:p w:rsidR="00504FDA" w:rsidRPr="00E14FCA" w:rsidRDefault="00504FDA" w:rsidP="00504FDA">
            <w:pPr>
              <w:widowControl/>
              <w:jc w:val="right"/>
              <w:rPr>
                <w:rFonts w:ascii="Arial" w:hAnsi="Arial" w:cs="Arial"/>
                <w:snapToGrid/>
                <w:sz w:val="18"/>
                <w:szCs w:val="18"/>
                <w:lang w:val="sr-Cyrl-BA"/>
              </w:rPr>
            </w:pPr>
            <w:r w:rsidRPr="004D04DD">
              <w:rPr>
                <w:rFonts w:ascii="Arial" w:hAnsi="Arial" w:cs="Arial"/>
                <w:sz w:val="18"/>
                <w:szCs w:val="18"/>
              </w:rPr>
              <w:t>0.512</w:t>
            </w:r>
            <w:r>
              <w:rPr>
                <w:rFonts w:ascii="Arial" w:hAnsi="Arial" w:cs="Arial"/>
                <w:sz w:val="18"/>
                <w:szCs w:val="18"/>
                <w:lang w:val="sr-Cyrl-BA"/>
              </w:rPr>
              <w:t>99</w:t>
            </w:r>
          </w:p>
        </w:tc>
      </w:tr>
      <w:tr w:rsidR="00504FDA" w:rsidRPr="004D04DD" w:rsidTr="005D02FB">
        <w:trPr>
          <w:trHeight w:val="20"/>
        </w:trPr>
        <w:tc>
          <w:tcPr>
            <w:tcW w:w="4410" w:type="dxa"/>
            <w:tcBorders>
              <w:top w:val="nil"/>
              <w:left w:val="nil"/>
              <w:bottom w:val="nil"/>
              <w:right w:val="nil"/>
            </w:tcBorders>
            <w:shd w:val="clear" w:color="auto" w:fill="auto"/>
            <w:noWrap/>
            <w:vAlign w:val="center"/>
            <w:hideMark/>
          </w:tcPr>
          <w:p w:rsidR="00504FDA" w:rsidRPr="004D04DD" w:rsidRDefault="00504FDA" w:rsidP="00504FDA">
            <w:pPr>
              <w:widowControl/>
              <w:rPr>
                <w:rFonts w:ascii="Arial" w:hAnsi="Arial" w:cs="Arial"/>
                <w:snapToGrid/>
                <w:sz w:val="18"/>
                <w:szCs w:val="18"/>
                <w:lang w:val="sr-Cyrl-BA"/>
              </w:rPr>
            </w:pPr>
            <w:r w:rsidRPr="004D04DD">
              <w:rPr>
                <w:rFonts w:ascii="Arial" w:hAnsi="Arial" w:cs="Arial"/>
                <w:sz w:val="18"/>
                <w:szCs w:val="18"/>
              </w:rPr>
              <w:t>DUIF Management  Solutions -OMIF VB FOND</w:t>
            </w:r>
          </w:p>
        </w:tc>
        <w:tc>
          <w:tcPr>
            <w:tcW w:w="1260" w:type="dxa"/>
            <w:tcBorders>
              <w:top w:val="nil"/>
              <w:left w:val="nil"/>
              <w:bottom w:val="nil"/>
              <w:right w:val="nil"/>
            </w:tcBorders>
            <w:shd w:val="clear" w:color="auto" w:fill="auto"/>
            <w:vAlign w:val="center"/>
            <w:hideMark/>
          </w:tcPr>
          <w:p w:rsidR="00504FDA" w:rsidRPr="004D04DD" w:rsidRDefault="00504FDA" w:rsidP="00504FDA">
            <w:pPr>
              <w:widowControl/>
              <w:jc w:val="right"/>
              <w:rPr>
                <w:rFonts w:ascii="Arial" w:hAnsi="Arial" w:cs="Arial"/>
                <w:snapToGrid/>
                <w:sz w:val="18"/>
                <w:szCs w:val="18"/>
              </w:rPr>
            </w:pPr>
            <w:r w:rsidRPr="004D04DD">
              <w:rPr>
                <w:rFonts w:ascii="Arial" w:hAnsi="Arial" w:cs="Arial"/>
                <w:sz w:val="18"/>
                <w:szCs w:val="18"/>
              </w:rPr>
              <w:t>608</w:t>
            </w:r>
          </w:p>
        </w:tc>
        <w:tc>
          <w:tcPr>
            <w:tcW w:w="270" w:type="dxa"/>
            <w:tcBorders>
              <w:top w:val="nil"/>
              <w:left w:val="nil"/>
              <w:bottom w:val="nil"/>
              <w:right w:val="nil"/>
            </w:tcBorders>
            <w:shd w:val="clear" w:color="auto" w:fill="auto"/>
            <w:noWrap/>
            <w:vAlign w:val="bottom"/>
            <w:hideMark/>
          </w:tcPr>
          <w:p w:rsidR="00504FDA" w:rsidRPr="004D04DD" w:rsidRDefault="00504FDA" w:rsidP="00504FDA">
            <w:pPr>
              <w:widowControl/>
              <w:jc w:val="right"/>
              <w:rPr>
                <w:rFonts w:ascii="Arial" w:hAnsi="Arial" w:cs="Arial"/>
                <w:snapToGrid/>
                <w:sz w:val="18"/>
                <w:szCs w:val="18"/>
              </w:rPr>
            </w:pPr>
          </w:p>
        </w:tc>
        <w:tc>
          <w:tcPr>
            <w:tcW w:w="1117" w:type="dxa"/>
            <w:tcBorders>
              <w:top w:val="nil"/>
              <w:left w:val="nil"/>
              <w:bottom w:val="nil"/>
              <w:right w:val="nil"/>
            </w:tcBorders>
            <w:shd w:val="clear" w:color="auto" w:fill="auto"/>
            <w:noWrap/>
            <w:vAlign w:val="center"/>
          </w:tcPr>
          <w:p w:rsidR="00504FDA" w:rsidRPr="004D04DD" w:rsidRDefault="00504FDA" w:rsidP="00504FDA">
            <w:pPr>
              <w:widowControl/>
              <w:jc w:val="right"/>
              <w:rPr>
                <w:rFonts w:ascii="Arial" w:hAnsi="Arial" w:cs="Arial"/>
                <w:snapToGrid/>
                <w:sz w:val="18"/>
                <w:szCs w:val="18"/>
              </w:rPr>
            </w:pPr>
            <w:r w:rsidRPr="004D04DD">
              <w:rPr>
                <w:rFonts w:ascii="Arial" w:hAnsi="Arial" w:cs="Arial"/>
                <w:sz w:val="18"/>
                <w:szCs w:val="18"/>
              </w:rPr>
              <w:t>60,800</w:t>
            </w:r>
          </w:p>
        </w:tc>
        <w:tc>
          <w:tcPr>
            <w:tcW w:w="270" w:type="dxa"/>
            <w:tcBorders>
              <w:top w:val="nil"/>
              <w:left w:val="nil"/>
              <w:bottom w:val="nil"/>
              <w:right w:val="nil"/>
            </w:tcBorders>
            <w:shd w:val="clear" w:color="auto" w:fill="auto"/>
            <w:noWrap/>
            <w:vAlign w:val="bottom"/>
            <w:hideMark/>
          </w:tcPr>
          <w:p w:rsidR="00504FDA" w:rsidRPr="004D04DD" w:rsidRDefault="00504FDA" w:rsidP="00504FDA">
            <w:pPr>
              <w:widowControl/>
              <w:jc w:val="right"/>
              <w:rPr>
                <w:rFonts w:ascii="Arial" w:hAnsi="Arial" w:cs="Arial"/>
                <w:snapToGrid/>
                <w:sz w:val="18"/>
                <w:szCs w:val="18"/>
              </w:rPr>
            </w:pPr>
          </w:p>
        </w:tc>
        <w:tc>
          <w:tcPr>
            <w:tcW w:w="967" w:type="dxa"/>
            <w:tcBorders>
              <w:top w:val="nil"/>
              <w:left w:val="nil"/>
              <w:bottom w:val="nil"/>
              <w:right w:val="nil"/>
            </w:tcBorders>
            <w:shd w:val="clear" w:color="auto" w:fill="auto"/>
            <w:noWrap/>
            <w:vAlign w:val="bottom"/>
            <w:hideMark/>
          </w:tcPr>
          <w:p w:rsidR="00504FDA" w:rsidRPr="00E14FCA" w:rsidRDefault="00504FDA" w:rsidP="00504FDA">
            <w:pPr>
              <w:widowControl/>
              <w:jc w:val="right"/>
              <w:rPr>
                <w:rFonts w:ascii="Arial" w:hAnsi="Arial" w:cs="Arial"/>
                <w:snapToGrid/>
                <w:sz w:val="18"/>
                <w:szCs w:val="18"/>
                <w:lang w:val="sr-Cyrl-BA"/>
              </w:rPr>
            </w:pPr>
            <w:r w:rsidRPr="004D04DD">
              <w:rPr>
                <w:rFonts w:ascii="Arial" w:hAnsi="Arial" w:cs="Arial"/>
                <w:sz w:val="18"/>
                <w:szCs w:val="18"/>
              </w:rPr>
              <w:t>0.3963</w:t>
            </w:r>
            <w:r>
              <w:rPr>
                <w:rFonts w:ascii="Arial" w:hAnsi="Arial" w:cs="Arial"/>
                <w:sz w:val="18"/>
                <w:szCs w:val="18"/>
                <w:lang w:val="sr-Cyrl-BA"/>
              </w:rPr>
              <w:t>2</w:t>
            </w:r>
          </w:p>
        </w:tc>
      </w:tr>
      <w:tr w:rsidR="00504FDA" w:rsidRPr="004D04DD" w:rsidTr="005D02FB">
        <w:trPr>
          <w:trHeight w:val="20"/>
        </w:trPr>
        <w:tc>
          <w:tcPr>
            <w:tcW w:w="4410" w:type="dxa"/>
            <w:tcBorders>
              <w:top w:val="nil"/>
              <w:left w:val="nil"/>
              <w:bottom w:val="nil"/>
              <w:right w:val="nil"/>
            </w:tcBorders>
            <w:shd w:val="clear" w:color="auto" w:fill="auto"/>
            <w:noWrap/>
            <w:vAlign w:val="center"/>
          </w:tcPr>
          <w:p w:rsidR="00504FDA" w:rsidRPr="004D04DD" w:rsidRDefault="00504FDA" w:rsidP="00504FDA">
            <w:pPr>
              <w:widowControl/>
              <w:rPr>
                <w:rFonts w:ascii="Arial" w:hAnsi="Arial" w:cs="Arial"/>
                <w:sz w:val="18"/>
                <w:szCs w:val="18"/>
                <w:lang w:val="sr-Cyrl-BA"/>
              </w:rPr>
            </w:pPr>
            <w:r w:rsidRPr="004D04DD">
              <w:rPr>
                <w:rFonts w:ascii="Arial" w:hAnsi="Arial" w:cs="Arial"/>
                <w:sz w:val="18"/>
                <w:szCs w:val="18"/>
                <w:lang w:val="sr-Cyrl-BA"/>
              </w:rPr>
              <w:t>Јанковић Славиша</w:t>
            </w:r>
          </w:p>
        </w:tc>
        <w:tc>
          <w:tcPr>
            <w:tcW w:w="1260" w:type="dxa"/>
            <w:tcBorders>
              <w:top w:val="nil"/>
              <w:left w:val="nil"/>
              <w:bottom w:val="nil"/>
              <w:right w:val="nil"/>
            </w:tcBorders>
            <w:shd w:val="clear" w:color="auto" w:fill="auto"/>
            <w:vAlign w:val="center"/>
          </w:tcPr>
          <w:p w:rsidR="00504FDA" w:rsidRPr="004D04DD" w:rsidRDefault="00504FDA" w:rsidP="00504FDA">
            <w:pPr>
              <w:widowControl/>
              <w:jc w:val="right"/>
              <w:rPr>
                <w:rFonts w:ascii="Arial" w:hAnsi="Arial" w:cs="Arial"/>
                <w:sz w:val="18"/>
                <w:szCs w:val="18"/>
                <w:lang w:val="sr-Cyrl-BA"/>
              </w:rPr>
            </w:pPr>
            <w:r w:rsidRPr="004D04DD">
              <w:rPr>
                <w:rFonts w:ascii="Arial" w:hAnsi="Arial" w:cs="Arial"/>
                <w:sz w:val="18"/>
                <w:szCs w:val="18"/>
              </w:rPr>
              <w:t>467</w:t>
            </w:r>
          </w:p>
        </w:tc>
        <w:tc>
          <w:tcPr>
            <w:tcW w:w="270" w:type="dxa"/>
            <w:tcBorders>
              <w:top w:val="nil"/>
              <w:left w:val="nil"/>
              <w:bottom w:val="nil"/>
              <w:right w:val="nil"/>
            </w:tcBorders>
            <w:shd w:val="clear" w:color="auto" w:fill="auto"/>
            <w:noWrap/>
            <w:vAlign w:val="bottom"/>
          </w:tcPr>
          <w:p w:rsidR="00504FDA" w:rsidRPr="004D04DD" w:rsidRDefault="00504FDA" w:rsidP="00504FDA">
            <w:pPr>
              <w:widowControl/>
              <w:jc w:val="right"/>
              <w:rPr>
                <w:rFonts w:ascii="Arial" w:hAnsi="Arial" w:cs="Arial"/>
                <w:snapToGrid/>
                <w:sz w:val="18"/>
                <w:szCs w:val="18"/>
              </w:rPr>
            </w:pPr>
          </w:p>
        </w:tc>
        <w:tc>
          <w:tcPr>
            <w:tcW w:w="1117" w:type="dxa"/>
            <w:tcBorders>
              <w:top w:val="nil"/>
              <w:left w:val="nil"/>
              <w:bottom w:val="nil"/>
              <w:right w:val="nil"/>
            </w:tcBorders>
            <w:shd w:val="clear" w:color="auto" w:fill="auto"/>
            <w:noWrap/>
            <w:vAlign w:val="center"/>
          </w:tcPr>
          <w:p w:rsidR="00504FDA" w:rsidRPr="004D04DD" w:rsidRDefault="00504FDA" w:rsidP="00504FDA">
            <w:pPr>
              <w:widowControl/>
              <w:jc w:val="right"/>
              <w:rPr>
                <w:rFonts w:ascii="Arial" w:hAnsi="Arial" w:cs="Arial"/>
                <w:sz w:val="18"/>
                <w:szCs w:val="18"/>
                <w:lang w:val="sr-Cyrl-BA"/>
              </w:rPr>
            </w:pPr>
            <w:r w:rsidRPr="004D04DD">
              <w:rPr>
                <w:rFonts w:ascii="Arial" w:hAnsi="Arial" w:cs="Arial"/>
                <w:sz w:val="18"/>
                <w:szCs w:val="18"/>
              </w:rPr>
              <w:t>46,700</w:t>
            </w:r>
          </w:p>
        </w:tc>
        <w:tc>
          <w:tcPr>
            <w:tcW w:w="270" w:type="dxa"/>
            <w:tcBorders>
              <w:top w:val="nil"/>
              <w:left w:val="nil"/>
              <w:bottom w:val="nil"/>
              <w:right w:val="nil"/>
            </w:tcBorders>
            <w:shd w:val="clear" w:color="auto" w:fill="auto"/>
            <w:noWrap/>
            <w:vAlign w:val="bottom"/>
          </w:tcPr>
          <w:p w:rsidR="00504FDA" w:rsidRPr="004D04DD" w:rsidRDefault="00504FDA" w:rsidP="00504FDA">
            <w:pPr>
              <w:widowControl/>
              <w:jc w:val="right"/>
              <w:rPr>
                <w:rFonts w:ascii="Arial" w:hAnsi="Arial" w:cs="Arial"/>
                <w:snapToGrid/>
                <w:sz w:val="18"/>
                <w:szCs w:val="18"/>
              </w:rPr>
            </w:pPr>
          </w:p>
        </w:tc>
        <w:tc>
          <w:tcPr>
            <w:tcW w:w="967" w:type="dxa"/>
            <w:tcBorders>
              <w:top w:val="nil"/>
              <w:left w:val="nil"/>
              <w:bottom w:val="nil"/>
              <w:right w:val="nil"/>
            </w:tcBorders>
            <w:shd w:val="clear" w:color="auto" w:fill="auto"/>
            <w:noWrap/>
            <w:vAlign w:val="bottom"/>
          </w:tcPr>
          <w:p w:rsidR="00504FDA" w:rsidRPr="00E14FCA" w:rsidRDefault="00504FDA" w:rsidP="00504FDA">
            <w:pPr>
              <w:widowControl/>
              <w:jc w:val="right"/>
              <w:rPr>
                <w:rFonts w:ascii="Arial" w:hAnsi="Arial" w:cs="Arial"/>
                <w:sz w:val="18"/>
                <w:szCs w:val="18"/>
                <w:lang w:val="sr-Cyrl-BA"/>
              </w:rPr>
            </w:pPr>
            <w:r w:rsidRPr="004D04DD">
              <w:rPr>
                <w:rFonts w:ascii="Arial" w:hAnsi="Arial" w:cs="Arial"/>
                <w:sz w:val="18"/>
                <w:szCs w:val="18"/>
              </w:rPr>
              <w:t>0.3044</w:t>
            </w:r>
            <w:r>
              <w:rPr>
                <w:rFonts w:ascii="Arial" w:hAnsi="Arial" w:cs="Arial"/>
                <w:sz w:val="18"/>
                <w:szCs w:val="18"/>
                <w:lang w:val="sr-Cyrl-BA"/>
              </w:rPr>
              <w:t>1</w:t>
            </w:r>
          </w:p>
        </w:tc>
      </w:tr>
      <w:tr w:rsidR="00504FDA" w:rsidRPr="004D04DD" w:rsidTr="005D02FB">
        <w:trPr>
          <w:trHeight w:val="20"/>
        </w:trPr>
        <w:tc>
          <w:tcPr>
            <w:tcW w:w="4410" w:type="dxa"/>
            <w:tcBorders>
              <w:top w:val="nil"/>
              <w:left w:val="nil"/>
              <w:bottom w:val="nil"/>
              <w:right w:val="nil"/>
            </w:tcBorders>
            <w:shd w:val="clear" w:color="auto" w:fill="auto"/>
            <w:noWrap/>
            <w:vAlign w:val="center"/>
            <w:hideMark/>
          </w:tcPr>
          <w:p w:rsidR="00504FDA" w:rsidRPr="004D04DD" w:rsidRDefault="00504FDA" w:rsidP="00504FDA">
            <w:pPr>
              <w:widowControl/>
              <w:rPr>
                <w:rFonts w:ascii="Arial" w:hAnsi="Arial" w:cs="Arial"/>
                <w:snapToGrid/>
                <w:sz w:val="18"/>
                <w:szCs w:val="18"/>
                <w:lang w:val="sr-Latn-BA"/>
              </w:rPr>
            </w:pPr>
            <w:r w:rsidRPr="004D04DD">
              <w:rPr>
                <w:rFonts w:ascii="Arial" w:hAnsi="Arial" w:cs="Arial"/>
                <w:snapToGrid/>
                <w:sz w:val="18"/>
                <w:szCs w:val="18"/>
              </w:rPr>
              <w:t>О</w:t>
            </w:r>
            <w:r w:rsidRPr="004D04DD">
              <w:rPr>
                <w:rFonts w:ascii="Arial" w:hAnsi="Arial" w:cs="Arial"/>
                <w:snapToGrid/>
                <w:sz w:val="18"/>
                <w:szCs w:val="18"/>
                <w:lang w:val="sr-Cyrl-BA"/>
              </w:rPr>
              <w:t>стали мали акционари</w:t>
            </w:r>
          </w:p>
        </w:tc>
        <w:tc>
          <w:tcPr>
            <w:tcW w:w="1260" w:type="dxa"/>
            <w:tcBorders>
              <w:top w:val="nil"/>
              <w:left w:val="nil"/>
              <w:bottom w:val="nil"/>
              <w:right w:val="nil"/>
            </w:tcBorders>
            <w:shd w:val="clear" w:color="auto" w:fill="auto"/>
            <w:vAlign w:val="center"/>
          </w:tcPr>
          <w:p w:rsidR="00504FDA" w:rsidRPr="00E14FCA" w:rsidRDefault="00504FDA" w:rsidP="00504FDA">
            <w:pPr>
              <w:widowControl/>
              <w:jc w:val="right"/>
              <w:rPr>
                <w:rFonts w:ascii="Arial" w:hAnsi="Arial" w:cs="Arial"/>
                <w:snapToGrid/>
                <w:sz w:val="18"/>
                <w:szCs w:val="18"/>
                <w:lang w:val="sr-Cyrl-BA"/>
              </w:rPr>
            </w:pPr>
            <w:r w:rsidRPr="004D04DD">
              <w:rPr>
                <w:rFonts w:ascii="Arial" w:hAnsi="Arial" w:cs="Arial"/>
                <w:sz w:val="18"/>
                <w:szCs w:val="18"/>
              </w:rPr>
              <w:t>4,9</w:t>
            </w:r>
            <w:r>
              <w:rPr>
                <w:rFonts w:ascii="Arial" w:hAnsi="Arial" w:cs="Arial"/>
                <w:sz w:val="18"/>
                <w:szCs w:val="18"/>
                <w:lang w:val="sr-Cyrl-BA"/>
              </w:rPr>
              <w:t>64</w:t>
            </w:r>
          </w:p>
        </w:tc>
        <w:tc>
          <w:tcPr>
            <w:tcW w:w="270" w:type="dxa"/>
            <w:tcBorders>
              <w:top w:val="nil"/>
              <w:left w:val="nil"/>
              <w:bottom w:val="nil"/>
              <w:right w:val="nil"/>
            </w:tcBorders>
            <w:shd w:val="clear" w:color="auto" w:fill="auto"/>
            <w:noWrap/>
            <w:vAlign w:val="bottom"/>
          </w:tcPr>
          <w:p w:rsidR="00504FDA" w:rsidRPr="004D04DD" w:rsidRDefault="00504FDA" w:rsidP="00504FDA">
            <w:pPr>
              <w:widowControl/>
              <w:jc w:val="right"/>
              <w:rPr>
                <w:rFonts w:ascii="Arial" w:hAnsi="Arial" w:cs="Arial"/>
                <w:snapToGrid/>
                <w:sz w:val="18"/>
                <w:szCs w:val="18"/>
              </w:rPr>
            </w:pPr>
          </w:p>
        </w:tc>
        <w:tc>
          <w:tcPr>
            <w:tcW w:w="1117" w:type="dxa"/>
            <w:tcBorders>
              <w:top w:val="nil"/>
              <w:left w:val="nil"/>
              <w:bottom w:val="nil"/>
              <w:right w:val="nil"/>
            </w:tcBorders>
            <w:shd w:val="clear" w:color="auto" w:fill="auto"/>
            <w:noWrap/>
            <w:vAlign w:val="center"/>
          </w:tcPr>
          <w:p w:rsidR="00504FDA" w:rsidRPr="00E14FCA" w:rsidRDefault="00504FDA" w:rsidP="00504FDA">
            <w:pPr>
              <w:widowControl/>
              <w:jc w:val="right"/>
              <w:rPr>
                <w:rFonts w:ascii="Arial" w:hAnsi="Arial" w:cs="Arial"/>
                <w:snapToGrid/>
                <w:sz w:val="18"/>
                <w:szCs w:val="18"/>
                <w:lang w:val="sr-Cyrl-BA"/>
              </w:rPr>
            </w:pPr>
            <w:r w:rsidRPr="004D04DD">
              <w:rPr>
                <w:rFonts w:ascii="Arial" w:hAnsi="Arial" w:cs="Arial"/>
                <w:sz w:val="18"/>
                <w:szCs w:val="18"/>
              </w:rPr>
              <w:t>49</w:t>
            </w:r>
            <w:r>
              <w:rPr>
                <w:rFonts w:ascii="Arial" w:hAnsi="Arial" w:cs="Arial"/>
                <w:sz w:val="18"/>
                <w:szCs w:val="18"/>
                <w:lang w:val="sr-Cyrl-BA"/>
              </w:rPr>
              <w:t>6,400</w:t>
            </w:r>
          </w:p>
        </w:tc>
        <w:tc>
          <w:tcPr>
            <w:tcW w:w="270" w:type="dxa"/>
            <w:tcBorders>
              <w:top w:val="nil"/>
              <w:left w:val="nil"/>
              <w:bottom w:val="nil"/>
              <w:right w:val="nil"/>
            </w:tcBorders>
            <w:shd w:val="clear" w:color="auto" w:fill="auto"/>
            <w:noWrap/>
            <w:vAlign w:val="bottom"/>
          </w:tcPr>
          <w:p w:rsidR="00504FDA" w:rsidRPr="004D04DD" w:rsidRDefault="00504FDA" w:rsidP="00504FDA">
            <w:pPr>
              <w:widowControl/>
              <w:jc w:val="right"/>
              <w:rPr>
                <w:rFonts w:ascii="Arial" w:hAnsi="Arial" w:cs="Arial"/>
                <w:snapToGrid/>
                <w:sz w:val="18"/>
                <w:szCs w:val="18"/>
              </w:rPr>
            </w:pPr>
          </w:p>
        </w:tc>
        <w:tc>
          <w:tcPr>
            <w:tcW w:w="967" w:type="dxa"/>
            <w:tcBorders>
              <w:top w:val="nil"/>
              <w:left w:val="nil"/>
              <w:bottom w:val="nil"/>
              <w:right w:val="nil"/>
            </w:tcBorders>
            <w:shd w:val="clear" w:color="auto" w:fill="auto"/>
            <w:noWrap/>
            <w:vAlign w:val="bottom"/>
          </w:tcPr>
          <w:p w:rsidR="00504FDA" w:rsidRPr="00E14FCA" w:rsidRDefault="00504FDA" w:rsidP="00504FDA">
            <w:pPr>
              <w:widowControl/>
              <w:rPr>
                <w:rFonts w:ascii="Arial" w:hAnsi="Arial" w:cs="Arial"/>
                <w:snapToGrid/>
                <w:sz w:val="18"/>
                <w:szCs w:val="18"/>
                <w:lang w:val="sr-Cyrl-BA"/>
              </w:rPr>
            </w:pPr>
            <w:r>
              <w:rPr>
                <w:rFonts w:ascii="Arial" w:hAnsi="Arial" w:cs="Arial"/>
                <w:sz w:val="18"/>
                <w:szCs w:val="18"/>
                <w:lang w:val="sr-Cyrl-BA"/>
              </w:rPr>
              <w:t xml:space="preserve">  </w:t>
            </w:r>
            <w:r w:rsidRPr="004D04DD">
              <w:rPr>
                <w:rFonts w:ascii="Arial" w:hAnsi="Arial" w:cs="Arial"/>
                <w:sz w:val="18"/>
                <w:szCs w:val="18"/>
              </w:rPr>
              <w:t>3.2</w:t>
            </w:r>
            <w:r>
              <w:rPr>
                <w:rFonts w:ascii="Arial" w:hAnsi="Arial" w:cs="Arial"/>
                <w:sz w:val="18"/>
                <w:szCs w:val="18"/>
                <w:lang w:val="sr-Cyrl-BA"/>
              </w:rPr>
              <w:t>4</w:t>
            </w:r>
          </w:p>
        </w:tc>
      </w:tr>
      <w:tr w:rsidR="00504FDA" w:rsidRPr="004D04DD" w:rsidTr="005D02FB">
        <w:trPr>
          <w:trHeight w:val="20"/>
        </w:trPr>
        <w:tc>
          <w:tcPr>
            <w:tcW w:w="4410" w:type="dxa"/>
            <w:tcBorders>
              <w:top w:val="nil"/>
              <w:left w:val="nil"/>
              <w:bottom w:val="nil"/>
              <w:right w:val="nil"/>
            </w:tcBorders>
            <w:shd w:val="clear" w:color="auto" w:fill="auto"/>
            <w:noWrap/>
            <w:vAlign w:val="bottom"/>
            <w:hideMark/>
          </w:tcPr>
          <w:p w:rsidR="00504FDA" w:rsidRPr="004D04DD" w:rsidRDefault="00504FDA" w:rsidP="00504FDA">
            <w:pPr>
              <w:widowControl/>
              <w:rPr>
                <w:rFonts w:ascii="Arial" w:hAnsi="Arial" w:cs="Arial"/>
                <w:snapToGrid/>
                <w:sz w:val="18"/>
                <w:szCs w:val="18"/>
              </w:rPr>
            </w:pPr>
          </w:p>
        </w:tc>
        <w:tc>
          <w:tcPr>
            <w:tcW w:w="1260" w:type="dxa"/>
            <w:tcBorders>
              <w:top w:val="single" w:sz="8" w:space="0" w:color="auto"/>
              <w:left w:val="nil"/>
              <w:bottom w:val="double" w:sz="6" w:space="0" w:color="auto"/>
              <w:right w:val="nil"/>
            </w:tcBorders>
            <w:shd w:val="clear" w:color="auto" w:fill="auto"/>
            <w:noWrap/>
            <w:vAlign w:val="center"/>
          </w:tcPr>
          <w:p w:rsidR="00504FDA" w:rsidRPr="004D04DD" w:rsidRDefault="00504FDA" w:rsidP="00504FDA">
            <w:pPr>
              <w:widowControl/>
              <w:jc w:val="right"/>
              <w:rPr>
                <w:rFonts w:ascii="Arial" w:hAnsi="Arial" w:cs="Arial"/>
                <w:b/>
                <w:bCs/>
                <w:snapToGrid/>
                <w:sz w:val="18"/>
                <w:szCs w:val="18"/>
                <w:lang w:val="sr-Cyrl-BA"/>
              </w:rPr>
            </w:pPr>
            <w:r w:rsidRPr="004D04DD">
              <w:rPr>
                <w:rFonts w:ascii="Arial" w:hAnsi="Arial" w:cs="Arial"/>
                <w:b/>
                <w:bCs/>
                <w:sz w:val="18"/>
                <w:szCs w:val="18"/>
              </w:rPr>
              <w:t>153,413</w:t>
            </w:r>
          </w:p>
        </w:tc>
        <w:tc>
          <w:tcPr>
            <w:tcW w:w="270" w:type="dxa"/>
            <w:tcBorders>
              <w:top w:val="nil"/>
              <w:left w:val="nil"/>
              <w:bottom w:val="nil"/>
              <w:right w:val="nil"/>
            </w:tcBorders>
            <w:shd w:val="clear" w:color="auto" w:fill="auto"/>
            <w:noWrap/>
            <w:vAlign w:val="bottom"/>
          </w:tcPr>
          <w:p w:rsidR="00504FDA" w:rsidRPr="004D04DD" w:rsidRDefault="00504FDA" w:rsidP="00504FDA">
            <w:pPr>
              <w:widowControl/>
              <w:jc w:val="right"/>
              <w:rPr>
                <w:rFonts w:ascii="Arial" w:hAnsi="Arial" w:cs="Arial"/>
                <w:b/>
                <w:bCs/>
                <w:snapToGrid/>
                <w:sz w:val="18"/>
                <w:szCs w:val="18"/>
              </w:rPr>
            </w:pPr>
          </w:p>
        </w:tc>
        <w:tc>
          <w:tcPr>
            <w:tcW w:w="1117" w:type="dxa"/>
            <w:tcBorders>
              <w:top w:val="single" w:sz="8" w:space="0" w:color="auto"/>
              <w:left w:val="nil"/>
              <w:bottom w:val="double" w:sz="6" w:space="0" w:color="auto"/>
              <w:right w:val="nil"/>
            </w:tcBorders>
            <w:shd w:val="clear" w:color="auto" w:fill="auto"/>
            <w:noWrap/>
            <w:vAlign w:val="center"/>
          </w:tcPr>
          <w:p w:rsidR="00504FDA" w:rsidRPr="004D04DD" w:rsidRDefault="00504FDA" w:rsidP="00504FDA">
            <w:pPr>
              <w:widowControl/>
              <w:jc w:val="right"/>
              <w:rPr>
                <w:rFonts w:ascii="Arial" w:hAnsi="Arial" w:cs="Arial"/>
                <w:b/>
                <w:bCs/>
                <w:snapToGrid/>
                <w:sz w:val="18"/>
                <w:szCs w:val="18"/>
                <w:lang w:val="sr-Cyrl-BA"/>
              </w:rPr>
            </w:pPr>
            <w:r w:rsidRPr="004D04DD">
              <w:rPr>
                <w:rFonts w:ascii="Arial" w:hAnsi="Arial" w:cs="Arial"/>
                <w:b/>
                <w:bCs/>
                <w:sz w:val="18"/>
                <w:szCs w:val="18"/>
              </w:rPr>
              <w:t>15,341,300</w:t>
            </w:r>
          </w:p>
        </w:tc>
        <w:tc>
          <w:tcPr>
            <w:tcW w:w="270" w:type="dxa"/>
            <w:tcBorders>
              <w:top w:val="nil"/>
              <w:left w:val="nil"/>
              <w:bottom w:val="nil"/>
              <w:right w:val="nil"/>
            </w:tcBorders>
            <w:shd w:val="clear" w:color="auto" w:fill="auto"/>
            <w:noWrap/>
            <w:vAlign w:val="bottom"/>
            <w:hideMark/>
          </w:tcPr>
          <w:p w:rsidR="00504FDA" w:rsidRPr="004D04DD" w:rsidRDefault="00504FDA" w:rsidP="00504FDA">
            <w:pPr>
              <w:widowControl/>
              <w:jc w:val="right"/>
              <w:rPr>
                <w:rFonts w:ascii="Arial" w:hAnsi="Arial" w:cs="Arial"/>
                <w:b/>
                <w:bCs/>
                <w:snapToGrid/>
                <w:sz w:val="18"/>
                <w:szCs w:val="18"/>
              </w:rPr>
            </w:pPr>
          </w:p>
        </w:tc>
        <w:tc>
          <w:tcPr>
            <w:tcW w:w="967" w:type="dxa"/>
            <w:tcBorders>
              <w:top w:val="single" w:sz="4" w:space="0" w:color="auto"/>
              <w:left w:val="nil"/>
              <w:bottom w:val="double" w:sz="6" w:space="0" w:color="auto"/>
              <w:right w:val="nil"/>
            </w:tcBorders>
            <w:shd w:val="clear" w:color="auto" w:fill="auto"/>
            <w:noWrap/>
            <w:vAlign w:val="bottom"/>
            <w:hideMark/>
          </w:tcPr>
          <w:p w:rsidR="00504FDA" w:rsidRPr="004D04DD" w:rsidRDefault="00504FDA" w:rsidP="00504FDA">
            <w:pPr>
              <w:widowControl/>
              <w:jc w:val="right"/>
              <w:rPr>
                <w:rFonts w:ascii="Arial" w:hAnsi="Arial" w:cs="Arial"/>
                <w:b/>
                <w:bCs/>
                <w:snapToGrid/>
                <w:sz w:val="18"/>
                <w:szCs w:val="18"/>
              </w:rPr>
            </w:pPr>
            <w:r w:rsidRPr="004D04DD">
              <w:rPr>
                <w:rFonts w:ascii="Arial" w:hAnsi="Arial" w:cs="Arial"/>
                <w:b/>
                <w:bCs/>
                <w:snapToGrid/>
                <w:sz w:val="18"/>
                <w:szCs w:val="18"/>
              </w:rPr>
              <w:t>100.00</w:t>
            </w:r>
          </w:p>
        </w:tc>
      </w:tr>
    </w:tbl>
    <w:p w:rsidR="00CF59F2" w:rsidRDefault="00CF59F2" w:rsidP="00CF59F2">
      <w:pPr>
        <w:tabs>
          <w:tab w:val="left" w:pos="-1440"/>
          <w:tab w:val="left" w:pos="-720"/>
          <w:tab w:val="left" w:pos="538"/>
          <w:tab w:val="left" w:pos="889"/>
          <w:tab w:val="left" w:pos="1094"/>
          <w:tab w:val="left" w:pos="4514"/>
          <w:tab w:val="right" w:pos="5472"/>
          <w:tab w:val="left" w:pos="5677"/>
          <w:tab w:val="right" w:pos="6635"/>
          <w:tab w:val="left" w:pos="6840"/>
          <w:tab w:val="right" w:pos="7729"/>
          <w:tab w:val="left" w:pos="7866"/>
          <w:tab w:val="right" w:pos="8960"/>
        </w:tabs>
        <w:ind w:left="855"/>
        <w:jc w:val="both"/>
        <w:rPr>
          <w:rFonts w:ascii="Arial" w:hAnsi="Arial" w:cs="Arial"/>
          <w:sz w:val="18"/>
          <w:szCs w:val="18"/>
          <w:lang w:val="sr-Cyrl-BA"/>
        </w:rPr>
      </w:pPr>
      <w:r>
        <w:rPr>
          <w:rFonts w:ascii="Arial" w:hAnsi="Arial" w:cs="Arial"/>
          <w:sz w:val="18"/>
          <w:szCs w:val="18"/>
          <w:lang w:val="sr-Cyrl-BA"/>
        </w:rPr>
        <w:tab/>
      </w:r>
      <w:r w:rsidR="003C0FAC" w:rsidRPr="002C139F">
        <w:rPr>
          <w:rFonts w:ascii="Arial" w:hAnsi="Arial" w:cs="Arial"/>
          <w:sz w:val="18"/>
          <w:szCs w:val="18"/>
          <w:lang w:val="pl-PL"/>
        </w:rPr>
        <w:t>Номинална</w:t>
      </w:r>
      <w:r w:rsidR="003C0FAC" w:rsidRPr="002C139F">
        <w:rPr>
          <w:rFonts w:ascii="Arial" w:hAnsi="Arial" w:cs="Arial"/>
          <w:sz w:val="18"/>
          <w:szCs w:val="18"/>
          <w:lang w:val="sr-Cyrl-CS"/>
        </w:rPr>
        <w:t xml:space="preserve"> </w:t>
      </w:r>
      <w:r w:rsidR="003C0FAC" w:rsidRPr="002C139F">
        <w:rPr>
          <w:rFonts w:ascii="Arial" w:hAnsi="Arial" w:cs="Arial"/>
          <w:sz w:val="18"/>
          <w:szCs w:val="18"/>
          <w:lang w:val="pl-PL"/>
        </w:rPr>
        <w:t>вриједност</w:t>
      </w:r>
      <w:r w:rsidR="003C0FAC" w:rsidRPr="002C139F">
        <w:rPr>
          <w:rFonts w:ascii="Arial" w:hAnsi="Arial" w:cs="Arial"/>
          <w:sz w:val="18"/>
          <w:szCs w:val="18"/>
          <w:lang w:val="sr-Cyrl-CS"/>
        </w:rPr>
        <w:t xml:space="preserve"> </w:t>
      </w:r>
      <w:r w:rsidR="003C0FAC" w:rsidRPr="002C139F">
        <w:rPr>
          <w:rFonts w:ascii="Arial" w:hAnsi="Arial" w:cs="Arial"/>
          <w:sz w:val="18"/>
          <w:szCs w:val="18"/>
          <w:lang w:val="pl-PL"/>
        </w:rPr>
        <w:t>једне</w:t>
      </w:r>
      <w:r w:rsidR="003C0FAC" w:rsidRPr="002C139F">
        <w:rPr>
          <w:rFonts w:ascii="Arial" w:hAnsi="Arial" w:cs="Arial"/>
          <w:sz w:val="18"/>
          <w:szCs w:val="18"/>
          <w:lang w:val="sr-Cyrl-CS"/>
        </w:rPr>
        <w:t xml:space="preserve"> </w:t>
      </w:r>
      <w:r w:rsidR="003C0FAC" w:rsidRPr="002C139F">
        <w:rPr>
          <w:rFonts w:ascii="Arial" w:hAnsi="Arial" w:cs="Arial"/>
          <w:sz w:val="18"/>
          <w:szCs w:val="18"/>
          <w:lang w:val="pl-PL"/>
        </w:rPr>
        <w:t>акције</w:t>
      </w:r>
      <w:r w:rsidR="003C0FAC" w:rsidRPr="002C139F">
        <w:rPr>
          <w:rFonts w:ascii="Arial" w:hAnsi="Arial" w:cs="Arial"/>
          <w:sz w:val="18"/>
          <w:szCs w:val="18"/>
          <w:lang w:val="sr-Cyrl-CS"/>
        </w:rPr>
        <w:t xml:space="preserve"> </w:t>
      </w:r>
      <w:r w:rsidR="003C0FAC" w:rsidRPr="002C139F">
        <w:rPr>
          <w:rFonts w:ascii="Arial" w:hAnsi="Arial" w:cs="Arial"/>
          <w:sz w:val="18"/>
          <w:szCs w:val="18"/>
          <w:lang w:val="pl-PL"/>
        </w:rPr>
        <w:t>са</w:t>
      </w:r>
      <w:r w:rsidR="003C0FAC" w:rsidRPr="002C139F">
        <w:rPr>
          <w:rFonts w:ascii="Arial" w:hAnsi="Arial" w:cs="Arial"/>
          <w:sz w:val="18"/>
          <w:szCs w:val="18"/>
          <w:lang w:val="sr-Cyrl-CS"/>
        </w:rPr>
        <w:t xml:space="preserve"> </w:t>
      </w:r>
      <w:r w:rsidR="003C0FAC" w:rsidRPr="002C139F">
        <w:rPr>
          <w:rFonts w:ascii="Arial" w:hAnsi="Arial" w:cs="Arial"/>
          <w:sz w:val="18"/>
          <w:szCs w:val="18"/>
          <w:lang w:val="pl-PL"/>
        </w:rPr>
        <w:t>стањем</w:t>
      </w:r>
      <w:r w:rsidR="003C0FAC" w:rsidRPr="002C139F">
        <w:rPr>
          <w:rFonts w:ascii="Arial" w:hAnsi="Arial" w:cs="Arial"/>
          <w:sz w:val="18"/>
          <w:szCs w:val="18"/>
          <w:lang w:val="sr-Cyrl-CS"/>
        </w:rPr>
        <w:t xml:space="preserve"> </w:t>
      </w:r>
      <w:r w:rsidR="003C0FAC" w:rsidRPr="002C139F">
        <w:rPr>
          <w:rFonts w:ascii="Arial" w:hAnsi="Arial" w:cs="Arial"/>
          <w:sz w:val="18"/>
          <w:szCs w:val="18"/>
          <w:lang w:val="pl-PL"/>
        </w:rPr>
        <w:t>на</w:t>
      </w:r>
      <w:r w:rsidR="003C0FAC" w:rsidRPr="002C139F">
        <w:rPr>
          <w:rFonts w:ascii="Arial" w:hAnsi="Arial" w:cs="Arial"/>
          <w:sz w:val="18"/>
          <w:szCs w:val="18"/>
          <w:lang w:val="sr-Cyrl-CS"/>
        </w:rPr>
        <w:t xml:space="preserve"> </w:t>
      </w:r>
      <w:r w:rsidR="003C0FAC" w:rsidRPr="002C139F">
        <w:rPr>
          <w:rFonts w:ascii="Arial" w:hAnsi="Arial" w:cs="Arial"/>
          <w:sz w:val="18"/>
          <w:szCs w:val="18"/>
          <w:lang w:val="pl-PL"/>
        </w:rPr>
        <w:t>дан</w:t>
      </w:r>
      <w:r w:rsidR="003C0FAC" w:rsidRPr="002C139F">
        <w:rPr>
          <w:rFonts w:ascii="Arial" w:hAnsi="Arial" w:cs="Arial"/>
          <w:sz w:val="18"/>
          <w:szCs w:val="18"/>
          <w:lang w:val="sr-Cyrl-CS"/>
        </w:rPr>
        <w:t xml:space="preserve"> 31. децембар 202</w:t>
      </w:r>
      <w:r w:rsidR="003C0FAC">
        <w:rPr>
          <w:rFonts w:ascii="Arial" w:hAnsi="Arial" w:cs="Arial"/>
          <w:sz w:val="18"/>
          <w:szCs w:val="18"/>
          <w:lang w:val="sr-Cyrl-CS"/>
        </w:rPr>
        <w:t>4</w:t>
      </w:r>
      <w:r w:rsidR="003C0FAC" w:rsidRPr="002C139F">
        <w:rPr>
          <w:rFonts w:ascii="Arial" w:hAnsi="Arial" w:cs="Arial"/>
          <w:sz w:val="18"/>
          <w:szCs w:val="18"/>
          <w:lang w:val="sr-Cyrl-CS"/>
        </w:rPr>
        <w:t xml:space="preserve">. </w:t>
      </w:r>
      <w:r w:rsidR="003C0FAC" w:rsidRPr="002C139F">
        <w:rPr>
          <w:rFonts w:ascii="Arial" w:hAnsi="Arial" w:cs="Arial"/>
          <w:sz w:val="18"/>
          <w:szCs w:val="18"/>
          <w:lang w:val="pl-PL"/>
        </w:rPr>
        <w:t>године</w:t>
      </w:r>
      <w:r w:rsidR="003C0FAC" w:rsidRPr="002C139F">
        <w:rPr>
          <w:rFonts w:ascii="Arial" w:hAnsi="Arial" w:cs="Arial"/>
          <w:sz w:val="18"/>
          <w:szCs w:val="18"/>
          <w:lang w:val="sr-Cyrl-CS"/>
        </w:rPr>
        <w:t xml:space="preserve"> </w:t>
      </w:r>
      <w:r w:rsidR="003C0FAC" w:rsidRPr="002C139F">
        <w:rPr>
          <w:rFonts w:ascii="Arial" w:hAnsi="Arial" w:cs="Arial"/>
          <w:sz w:val="18"/>
          <w:szCs w:val="18"/>
          <w:lang w:val="pl-PL"/>
        </w:rPr>
        <w:t>износи</w:t>
      </w:r>
      <w:r w:rsidR="003C0FAC" w:rsidRPr="002C139F">
        <w:rPr>
          <w:rFonts w:ascii="Arial" w:hAnsi="Arial" w:cs="Arial"/>
          <w:sz w:val="18"/>
          <w:szCs w:val="18"/>
          <w:lang w:val="sr-Cyrl-CS"/>
        </w:rPr>
        <w:t xml:space="preserve"> </w:t>
      </w:r>
      <w:r w:rsidR="003C0FAC" w:rsidRPr="002C139F">
        <w:rPr>
          <w:rFonts w:ascii="Arial" w:hAnsi="Arial" w:cs="Arial"/>
          <w:sz w:val="18"/>
          <w:szCs w:val="18"/>
          <w:lang w:val="bs-Latn-BA"/>
        </w:rPr>
        <w:t>100</w:t>
      </w:r>
      <w:r w:rsidR="003C0FAC">
        <w:rPr>
          <w:rFonts w:ascii="Arial" w:hAnsi="Arial" w:cs="Arial"/>
          <w:sz w:val="18"/>
          <w:szCs w:val="18"/>
          <w:lang w:val="bs-Latn-BA"/>
        </w:rPr>
        <w:t xml:space="preserve"> K</w:t>
      </w:r>
      <w:r w:rsidR="003C0FAC" w:rsidRPr="002C139F">
        <w:rPr>
          <w:rFonts w:ascii="Arial" w:hAnsi="Arial" w:cs="Arial"/>
          <w:sz w:val="18"/>
          <w:szCs w:val="18"/>
          <w:lang w:val="bs-Latn-BA"/>
        </w:rPr>
        <w:t>M</w:t>
      </w:r>
      <w:r w:rsidR="003C0FAC" w:rsidRPr="002C139F">
        <w:rPr>
          <w:rFonts w:ascii="Arial" w:hAnsi="Arial" w:cs="Arial"/>
          <w:sz w:val="18"/>
          <w:szCs w:val="18"/>
          <w:lang w:val="sr-Cyrl-CS"/>
        </w:rPr>
        <w:t xml:space="preserve">. </w:t>
      </w:r>
      <w:r w:rsidR="003C0FAC" w:rsidRPr="002C139F">
        <w:rPr>
          <w:rFonts w:ascii="Arial" w:hAnsi="Arial" w:cs="Arial"/>
          <w:sz w:val="18"/>
          <w:szCs w:val="18"/>
          <w:lang w:val="bs-Latn-BA"/>
        </w:rPr>
        <w:t>Према подацима са</w:t>
      </w:r>
      <w:r w:rsidR="003C0FAC" w:rsidRPr="002C139F">
        <w:rPr>
          <w:rFonts w:ascii="Arial" w:hAnsi="Arial" w:cs="Arial"/>
          <w:sz w:val="18"/>
          <w:szCs w:val="18"/>
          <w:lang w:val="sr-Cyrl-CS"/>
        </w:rPr>
        <w:t xml:space="preserve"> Бањалучк</w:t>
      </w:r>
      <w:r w:rsidR="003C0FAC" w:rsidRPr="002C139F">
        <w:rPr>
          <w:rFonts w:ascii="Arial" w:hAnsi="Arial" w:cs="Arial"/>
          <w:sz w:val="18"/>
          <w:szCs w:val="18"/>
          <w:lang w:val="bs-Latn-BA"/>
        </w:rPr>
        <w:t>е</w:t>
      </w:r>
      <w:r w:rsidR="003C0FAC" w:rsidRPr="002C139F">
        <w:rPr>
          <w:rFonts w:ascii="Arial" w:hAnsi="Arial" w:cs="Arial"/>
          <w:sz w:val="18"/>
          <w:szCs w:val="18"/>
          <w:lang w:val="sr-Cyrl-CS"/>
        </w:rPr>
        <w:t xml:space="preserve"> берз</w:t>
      </w:r>
      <w:r w:rsidR="003C0FAC" w:rsidRPr="002C139F">
        <w:rPr>
          <w:rFonts w:ascii="Arial" w:hAnsi="Arial" w:cs="Arial"/>
          <w:sz w:val="18"/>
          <w:szCs w:val="18"/>
          <w:lang w:val="bs-Latn-BA"/>
        </w:rPr>
        <w:t>е,</w:t>
      </w:r>
      <w:r w:rsidR="003C0FAC" w:rsidRPr="002C139F">
        <w:rPr>
          <w:rFonts w:ascii="Arial" w:hAnsi="Arial" w:cs="Arial"/>
          <w:sz w:val="18"/>
          <w:szCs w:val="18"/>
          <w:lang w:val="sr-Cyrl-CS"/>
        </w:rPr>
        <w:t xml:space="preserve"> тржишн</w:t>
      </w:r>
      <w:r w:rsidR="003C0FAC" w:rsidRPr="002C139F">
        <w:rPr>
          <w:rFonts w:ascii="Arial" w:hAnsi="Arial" w:cs="Arial"/>
          <w:sz w:val="18"/>
          <w:szCs w:val="18"/>
          <w:lang w:val="bs-Latn-BA"/>
        </w:rPr>
        <w:t>а</w:t>
      </w:r>
      <w:r w:rsidR="003C0FAC" w:rsidRPr="002C139F">
        <w:rPr>
          <w:rFonts w:ascii="Arial" w:hAnsi="Arial" w:cs="Arial"/>
          <w:sz w:val="18"/>
          <w:szCs w:val="18"/>
          <w:lang w:val="sr-Cyrl-CS"/>
        </w:rPr>
        <w:t xml:space="preserve"> вриједност акција</w:t>
      </w:r>
      <w:r w:rsidR="003C0FAC" w:rsidRPr="002C139F">
        <w:rPr>
          <w:rFonts w:ascii="Arial" w:hAnsi="Arial" w:cs="Arial"/>
          <w:sz w:val="18"/>
          <w:szCs w:val="18"/>
          <w:lang w:val="bs-Latn-BA"/>
        </w:rPr>
        <w:t xml:space="preserve"> Друштва</w:t>
      </w:r>
      <w:r w:rsidR="003C0FAC" w:rsidRPr="002C139F">
        <w:rPr>
          <w:rFonts w:ascii="Arial" w:hAnsi="Arial" w:cs="Arial"/>
          <w:sz w:val="18"/>
          <w:szCs w:val="18"/>
          <w:lang w:val="sr-Cyrl-CS"/>
        </w:rPr>
        <w:t xml:space="preserve"> на дан 31. децембар </w:t>
      </w:r>
      <w:r w:rsidR="003C0FAC" w:rsidRPr="009E2610">
        <w:rPr>
          <w:rFonts w:ascii="Arial" w:hAnsi="Arial" w:cs="Arial"/>
          <w:sz w:val="18"/>
          <w:szCs w:val="18"/>
          <w:lang w:val="sr-Cyrl-CS"/>
        </w:rPr>
        <w:t>202</w:t>
      </w:r>
      <w:r w:rsidR="003C0FAC" w:rsidRPr="009E2610">
        <w:rPr>
          <w:rFonts w:ascii="Arial" w:hAnsi="Arial" w:cs="Arial"/>
          <w:sz w:val="18"/>
          <w:szCs w:val="18"/>
        </w:rPr>
        <w:t>4</w:t>
      </w:r>
      <w:r w:rsidR="003C0FAC" w:rsidRPr="009E2610">
        <w:rPr>
          <w:rFonts w:ascii="Arial" w:hAnsi="Arial" w:cs="Arial"/>
          <w:sz w:val="18"/>
          <w:szCs w:val="18"/>
          <w:lang w:val="sr-Cyrl-CS"/>
        </w:rPr>
        <w:t xml:space="preserve">. </w:t>
      </w:r>
      <w:r w:rsidR="003C0FAC" w:rsidRPr="009E2610">
        <w:rPr>
          <w:rFonts w:ascii="Arial" w:hAnsi="Arial" w:cs="Arial"/>
          <w:sz w:val="18"/>
          <w:szCs w:val="18"/>
          <w:lang w:val="bs-Latn-BA"/>
        </w:rPr>
        <w:t>го</w:t>
      </w:r>
      <w:r w:rsidR="003C0FAC" w:rsidRPr="009E2610">
        <w:rPr>
          <w:rFonts w:ascii="Arial" w:hAnsi="Arial" w:cs="Arial"/>
          <w:sz w:val="18"/>
          <w:szCs w:val="18"/>
          <w:lang w:val="sr-Cyrl-CS"/>
        </w:rPr>
        <w:t>дине</w:t>
      </w:r>
      <w:r w:rsidR="003C0FAC" w:rsidRPr="009E2610">
        <w:rPr>
          <w:rFonts w:ascii="Arial" w:hAnsi="Arial" w:cs="Arial"/>
          <w:sz w:val="18"/>
          <w:szCs w:val="18"/>
          <w:lang w:val="bs-Latn-BA"/>
        </w:rPr>
        <w:t xml:space="preserve"> </w:t>
      </w:r>
      <w:r w:rsidR="003C0FAC" w:rsidRPr="009E2610">
        <w:rPr>
          <w:rFonts w:ascii="Arial" w:hAnsi="Arial" w:cs="Arial"/>
          <w:sz w:val="18"/>
          <w:szCs w:val="18"/>
          <w:lang w:val="sr-Cyrl-BA"/>
        </w:rPr>
        <w:t>износи 34,00</w:t>
      </w:r>
      <w:r w:rsidR="003C0FAC" w:rsidRPr="009E2610">
        <w:rPr>
          <w:rFonts w:ascii="Arial" w:hAnsi="Arial" w:cs="Arial"/>
          <w:sz w:val="18"/>
          <w:szCs w:val="18"/>
          <w:lang w:val="pl-PL"/>
        </w:rPr>
        <w:t xml:space="preserve"> </w:t>
      </w:r>
      <w:r w:rsidR="003C0FAC" w:rsidRPr="009E2610">
        <w:rPr>
          <w:rFonts w:ascii="Arial" w:hAnsi="Arial" w:cs="Arial"/>
          <w:sz w:val="18"/>
          <w:szCs w:val="18"/>
        </w:rPr>
        <w:t>BAM</w:t>
      </w:r>
      <w:r w:rsidR="003C0FAC" w:rsidRPr="009E2610">
        <w:rPr>
          <w:rFonts w:ascii="Arial" w:hAnsi="Arial" w:cs="Arial"/>
          <w:sz w:val="18"/>
          <w:szCs w:val="18"/>
          <w:lang w:val="sr-Cyrl-BA"/>
        </w:rPr>
        <w:t>.</w:t>
      </w:r>
    </w:p>
    <w:p w:rsidR="001D338A" w:rsidRPr="0012335D" w:rsidRDefault="001D338A" w:rsidP="00CF59F2">
      <w:pPr>
        <w:shd w:val="clear" w:color="auto" w:fill="FFFFFF" w:themeFill="background1"/>
        <w:tabs>
          <w:tab w:val="left" w:pos="720"/>
        </w:tabs>
        <w:jc w:val="both"/>
        <w:rPr>
          <w:rFonts w:ascii="Arial" w:hAnsi="Arial" w:cs="Arial"/>
          <w:sz w:val="12"/>
          <w:szCs w:val="12"/>
          <w:lang w:val="sr-Cyrl-CS"/>
        </w:rPr>
      </w:pPr>
    </w:p>
    <w:p w:rsidR="00530CA7" w:rsidRPr="00CF59F2" w:rsidRDefault="0098022B" w:rsidP="00CF59F2">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ДУГОРОЧНА</w:t>
      </w:r>
      <w:r w:rsidR="00B03B5A" w:rsidRPr="0012335D">
        <w:rPr>
          <w:rFonts w:ascii="Arial" w:hAnsi="Arial" w:cs="Arial"/>
          <w:b/>
          <w:sz w:val="18"/>
          <w:szCs w:val="18"/>
          <w:lang w:val="pl-PL"/>
        </w:rPr>
        <w:t xml:space="preserve"> </w:t>
      </w:r>
      <w:r w:rsidR="00F14F18" w:rsidRPr="0012335D">
        <w:rPr>
          <w:rFonts w:ascii="Arial" w:hAnsi="Arial" w:cs="Arial"/>
          <w:b/>
          <w:sz w:val="18"/>
          <w:szCs w:val="18"/>
          <w:lang w:val="pl-PL"/>
        </w:rPr>
        <w:t>РЕЗЕРВИСА</w:t>
      </w:r>
      <w:r w:rsidR="00F14F18" w:rsidRPr="0012335D">
        <w:rPr>
          <w:rFonts w:ascii="Arial" w:hAnsi="Arial" w:cs="Arial"/>
          <w:b/>
          <w:sz w:val="18"/>
          <w:szCs w:val="18"/>
          <w:lang w:val="sr-Cyrl-BA"/>
        </w:rPr>
        <w:t>Њ</w:t>
      </w:r>
      <w:r w:rsidRPr="0012335D">
        <w:rPr>
          <w:rFonts w:ascii="Arial" w:hAnsi="Arial" w:cs="Arial"/>
          <w:b/>
          <w:sz w:val="18"/>
          <w:szCs w:val="18"/>
          <w:lang w:val="pl-PL"/>
        </w:rPr>
        <w:t>А</w:t>
      </w:r>
    </w:p>
    <w:tbl>
      <w:tblPr>
        <w:tblW w:w="8363" w:type="dxa"/>
        <w:tblInd w:w="817" w:type="dxa"/>
        <w:tblLook w:val="04A0" w:firstRow="1" w:lastRow="0" w:firstColumn="1" w:lastColumn="0" w:noHBand="0" w:noVBand="1"/>
      </w:tblPr>
      <w:tblGrid>
        <w:gridCol w:w="4253"/>
        <w:gridCol w:w="2126"/>
        <w:gridCol w:w="1984"/>
      </w:tblGrid>
      <w:tr w:rsidR="00422A9C" w:rsidRPr="0012335D" w:rsidTr="00B07966">
        <w:trPr>
          <w:trHeight w:val="20"/>
        </w:trPr>
        <w:tc>
          <w:tcPr>
            <w:tcW w:w="4253" w:type="dxa"/>
            <w:tcBorders>
              <w:top w:val="nil"/>
              <w:left w:val="nil"/>
              <w:bottom w:val="nil"/>
              <w:right w:val="nil"/>
            </w:tcBorders>
            <w:shd w:val="clear" w:color="auto" w:fill="auto"/>
            <w:noWrap/>
            <w:vAlign w:val="bottom"/>
            <w:hideMark/>
          </w:tcPr>
          <w:p w:rsidR="00422A9C" w:rsidRPr="0012335D" w:rsidRDefault="00422A9C" w:rsidP="00D84728">
            <w:pPr>
              <w:widowControl/>
              <w:rPr>
                <w:rFonts w:ascii="Arial" w:hAnsi="Arial" w:cs="Arial"/>
                <w:b/>
                <w:bCs/>
                <w:snapToGrid/>
                <w:sz w:val="18"/>
                <w:szCs w:val="18"/>
              </w:rPr>
            </w:pPr>
          </w:p>
        </w:tc>
        <w:tc>
          <w:tcPr>
            <w:tcW w:w="2126" w:type="dxa"/>
            <w:tcBorders>
              <w:top w:val="nil"/>
              <w:left w:val="nil"/>
              <w:right w:val="nil"/>
            </w:tcBorders>
            <w:shd w:val="clear" w:color="auto" w:fill="auto"/>
            <w:noWrap/>
            <w:vAlign w:val="bottom"/>
          </w:tcPr>
          <w:p w:rsidR="00422A9C" w:rsidRPr="0012335D" w:rsidRDefault="00422A9C" w:rsidP="002C271A">
            <w:pPr>
              <w:widowControl/>
              <w:jc w:val="right"/>
              <w:rPr>
                <w:rFonts w:ascii="Arial" w:hAnsi="Arial" w:cs="Arial"/>
                <w:b/>
                <w:bCs/>
                <w:snapToGrid/>
                <w:sz w:val="18"/>
                <w:szCs w:val="18"/>
              </w:rPr>
            </w:pPr>
          </w:p>
        </w:tc>
        <w:tc>
          <w:tcPr>
            <w:tcW w:w="1984" w:type="dxa"/>
            <w:tcBorders>
              <w:top w:val="nil"/>
              <w:left w:val="nil"/>
              <w:right w:val="nil"/>
            </w:tcBorders>
            <w:shd w:val="clear" w:color="auto" w:fill="auto"/>
            <w:noWrap/>
            <w:vAlign w:val="bottom"/>
          </w:tcPr>
          <w:p w:rsidR="00422A9C" w:rsidRPr="0012335D" w:rsidRDefault="009F2A1B" w:rsidP="002C271A">
            <w:pPr>
              <w:widowControl/>
              <w:jc w:val="right"/>
              <w:rPr>
                <w:rFonts w:ascii="Arial" w:hAnsi="Arial" w:cs="Arial"/>
                <w:b/>
                <w:bCs/>
                <w:snapToGrid/>
                <w:sz w:val="18"/>
                <w:szCs w:val="18"/>
              </w:rPr>
            </w:pPr>
            <w:r w:rsidRPr="0012335D">
              <w:rPr>
                <w:rFonts w:ascii="Arial" w:hAnsi="Arial" w:cs="Arial"/>
                <w:b/>
                <w:bCs/>
                <w:snapToGrid/>
                <w:sz w:val="18"/>
                <w:szCs w:val="18"/>
              </w:rPr>
              <w:t>У BAM</w:t>
            </w:r>
            <w:r w:rsidRPr="0012335D" w:rsidDel="00E726E3">
              <w:rPr>
                <w:rFonts w:ascii="Arial" w:hAnsi="Arial" w:cs="Arial"/>
                <w:b/>
                <w:bCs/>
                <w:snapToGrid/>
                <w:sz w:val="18"/>
                <w:szCs w:val="18"/>
              </w:rPr>
              <w:t xml:space="preserve"> </w:t>
            </w:r>
          </w:p>
        </w:tc>
      </w:tr>
      <w:tr w:rsidR="007E376F" w:rsidRPr="0012335D" w:rsidTr="007E376F">
        <w:trPr>
          <w:trHeight w:val="20"/>
        </w:trPr>
        <w:tc>
          <w:tcPr>
            <w:tcW w:w="4253" w:type="dxa"/>
            <w:tcBorders>
              <w:top w:val="nil"/>
              <w:left w:val="nil"/>
              <w:bottom w:val="nil"/>
              <w:right w:val="nil"/>
            </w:tcBorders>
            <w:shd w:val="clear" w:color="auto" w:fill="auto"/>
            <w:noWrap/>
            <w:vAlign w:val="bottom"/>
          </w:tcPr>
          <w:p w:rsidR="007E376F" w:rsidRPr="0012335D" w:rsidRDefault="007E376F" w:rsidP="007E376F">
            <w:pPr>
              <w:widowControl/>
              <w:rPr>
                <w:rFonts w:ascii="Arial" w:hAnsi="Arial" w:cs="Arial"/>
                <w:b/>
                <w:bCs/>
                <w:snapToGrid/>
                <w:sz w:val="18"/>
                <w:szCs w:val="18"/>
              </w:rPr>
            </w:pPr>
          </w:p>
        </w:tc>
        <w:tc>
          <w:tcPr>
            <w:tcW w:w="2126" w:type="dxa"/>
            <w:tcBorders>
              <w:top w:val="nil"/>
              <w:left w:val="nil"/>
              <w:bottom w:val="single" w:sz="8" w:space="0" w:color="auto"/>
              <w:right w:val="nil"/>
            </w:tcBorders>
            <w:shd w:val="clear" w:color="auto" w:fill="auto"/>
            <w:noWrap/>
            <w:vAlign w:val="bottom"/>
          </w:tcPr>
          <w:p w:rsidR="007E376F" w:rsidRPr="0012335D" w:rsidRDefault="007E376F" w:rsidP="0008344B">
            <w:pPr>
              <w:widowControl/>
              <w:jc w:val="right"/>
              <w:rPr>
                <w:rFonts w:ascii="Arial" w:hAnsi="Arial" w:cs="Arial"/>
                <w:b/>
                <w:bCs/>
                <w:snapToGrid/>
                <w:sz w:val="18"/>
                <w:szCs w:val="18"/>
              </w:rPr>
            </w:pPr>
            <w:r w:rsidRPr="0012335D">
              <w:rPr>
                <w:rFonts w:ascii="Arial" w:hAnsi="Arial" w:cs="Arial"/>
                <w:b/>
                <w:bCs/>
                <w:snapToGrid/>
                <w:sz w:val="18"/>
                <w:szCs w:val="18"/>
              </w:rPr>
              <w:t>3</w:t>
            </w:r>
            <w:r w:rsidRPr="0012335D">
              <w:rPr>
                <w:rFonts w:ascii="Arial" w:hAnsi="Arial" w:cs="Arial"/>
                <w:b/>
                <w:bCs/>
                <w:snapToGrid/>
                <w:sz w:val="18"/>
                <w:szCs w:val="18"/>
                <w:lang w:val="sr-Cyrl-BA"/>
              </w:rPr>
              <w:t>1. децембар</w:t>
            </w:r>
            <w:r w:rsidRPr="0012335D">
              <w:rPr>
                <w:rFonts w:ascii="Arial" w:hAnsi="Arial" w:cs="Arial"/>
                <w:b/>
                <w:bCs/>
                <w:snapToGrid/>
                <w:sz w:val="18"/>
                <w:szCs w:val="18"/>
              </w:rPr>
              <w:t xml:space="preserve"> 20</w:t>
            </w:r>
            <w:r w:rsidRPr="0012335D">
              <w:rPr>
                <w:rFonts w:ascii="Arial" w:hAnsi="Arial" w:cs="Arial"/>
                <w:b/>
                <w:bCs/>
                <w:snapToGrid/>
                <w:sz w:val="18"/>
                <w:szCs w:val="18"/>
                <w:lang w:val="sr-Cyrl-BA"/>
              </w:rPr>
              <w:t>2</w:t>
            </w:r>
            <w:r w:rsidR="007D1E4E">
              <w:rPr>
                <w:rFonts w:ascii="Arial" w:hAnsi="Arial" w:cs="Arial"/>
                <w:b/>
                <w:bCs/>
                <w:snapToGrid/>
                <w:sz w:val="18"/>
                <w:szCs w:val="18"/>
                <w:lang w:val="sr-Cyrl-BA"/>
              </w:rPr>
              <w:t>4</w:t>
            </w:r>
            <w:r w:rsidRPr="0012335D">
              <w:rPr>
                <w:rFonts w:ascii="Arial" w:hAnsi="Arial" w:cs="Arial"/>
                <w:b/>
                <w:bCs/>
                <w:snapToGrid/>
                <w:sz w:val="18"/>
                <w:szCs w:val="18"/>
              </w:rPr>
              <w:t>.</w:t>
            </w:r>
          </w:p>
        </w:tc>
        <w:tc>
          <w:tcPr>
            <w:tcW w:w="1984" w:type="dxa"/>
            <w:tcBorders>
              <w:top w:val="nil"/>
              <w:left w:val="nil"/>
              <w:bottom w:val="single" w:sz="8" w:space="0" w:color="auto"/>
              <w:right w:val="nil"/>
            </w:tcBorders>
            <w:shd w:val="clear" w:color="auto" w:fill="auto"/>
            <w:noWrap/>
            <w:vAlign w:val="bottom"/>
          </w:tcPr>
          <w:p w:rsidR="007E376F" w:rsidRPr="0012335D" w:rsidRDefault="007E376F" w:rsidP="0008344B">
            <w:pPr>
              <w:widowControl/>
              <w:jc w:val="right"/>
              <w:rPr>
                <w:rFonts w:ascii="Arial" w:hAnsi="Arial" w:cs="Arial"/>
                <w:b/>
                <w:bCs/>
                <w:snapToGrid/>
                <w:sz w:val="18"/>
                <w:szCs w:val="18"/>
              </w:rPr>
            </w:pPr>
            <w:r w:rsidRPr="0012335D">
              <w:rPr>
                <w:rFonts w:ascii="Arial" w:hAnsi="Arial" w:cs="Arial"/>
                <w:b/>
                <w:bCs/>
                <w:snapToGrid/>
                <w:sz w:val="18"/>
                <w:szCs w:val="18"/>
              </w:rPr>
              <w:t>31.</w:t>
            </w:r>
            <w:r w:rsidRPr="0012335D">
              <w:rPr>
                <w:rFonts w:ascii="Arial" w:hAnsi="Arial" w:cs="Arial"/>
                <w:b/>
                <w:bCs/>
                <w:snapToGrid/>
                <w:sz w:val="18"/>
                <w:szCs w:val="18"/>
                <w:lang w:val="sr-Cyrl-BA"/>
              </w:rPr>
              <w:t xml:space="preserve"> </w:t>
            </w:r>
            <w:r w:rsidRPr="0012335D">
              <w:rPr>
                <w:rFonts w:ascii="Arial" w:hAnsi="Arial" w:cs="Arial"/>
                <w:b/>
                <w:bCs/>
                <w:snapToGrid/>
                <w:sz w:val="18"/>
                <w:szCs w:val="18"/>
              </w:rPr>
              <w:t>децембар 202</w:t>
            </w:r>
            <w:r w:rsidR="007D1E4E">
              <w:rPr>
                <w:rFonts w:ascii="Arial" w:hAnsi="Arial" w:cs="Arial"/>
                <w:b/>
                <w:bCs/>
                <w:snapToGrid/>
                <w:sz w:val="18"/>
                <w:szCs w:val="18"/>
              </w:rPr>
              <w:t>3</w:t>
            </w:r>
            <w:r w:rsidRPr="0012335D">
              <w:rPr>
                <w:rFonts w:ascii="Arial" w:hAnsi="Arial" w:cs="Arial"/>
                <w:b/>
                <w:bCs/>
                <w:snapToGrid/>
                <w:sz w:val="18"/>
                <w:szCs w:val="18"/>
              </w:rPr>
              <w:t>.</w:t>
            </w:r>
            <w:r w:rsidRPr="0012335D">
              <w:rPr>
                <w:rFonts w:ascii="Arial" w:hAnsi="Arial" w:cs="Arial"/>
                <w:b/>
                <w:bCs/>
                <w:snapToGrid/>
                <w:sz w:val="18"/>
                <w:szCs w:val="18"/>
                <w:lang w:val="sr-Cyrl-BA"/>
              </w:rPr>
              <w:t xml:space="preserve"> </w:t>
            </w:r>
          </w:p>
        </w:tc>
      </w:tr>
      <w:tr w:rsidR="00AC5D6F" w:rsidRPr="0012335D" w:rsidTr="00A54D8F">
        <w:trPr>
          <w:trHeight w:val="20"/>
        </w:trPr>
        <w:tc>
          <w:tcPr>
            <w:tcW w:w="4253" w:type="dxa"/>
            <w:tcBorders>
              <w:top w:val="nil"/>
              <w:left w:val="nil"/>
              <w:bottom w:val="nil"/>
              <w:right w:val="nil"/>
            </w:tcBorders>
            <w:shd w:val="clear" w:color="auto" w:fill="auto"/>
            <w:noWrap/>
            <w:vAlign w:val="bottom"/>
            <w:hideMark/>
          </w:tcPr>
          <w:p w:rsidR="00AC5D6F" w:rsidRPr="0012335D" w:rsidRDefault="00AC5D6F" w:rsidP="00AC5D6F">
            <w:pPr>
              <w:widowControl/>
              <w:rPr>
                <w:rFonts w:ascii="Arial" w:hAnsi="Arial" w:cs="Arial"/>
                <w:snapToGrid/>
                <w:sz w:val="18"/>
                <w:szCs w:val="18"/>
              </w:rPr>
            </w:pPr>
          </w:p>
        </w:tc>
        <w:tc>
          <w:tcPr>
            <w:tcW w:w="2126" w:type="dxa"/>
            <w:tcBorders>
              <w:top w:val="nil"/>
              <w:left w:val="nil"/>
              <w:right w:val="nil"/>
            </w:tcBorders>
            <w:shd w:val="clear" w:color="auto" w:fill="auto"/>
            <w:noWrap/>
            <w:vAlign w:val="bottom"/>
          </w:tcPr>
          <w:p w:rsidR="00AC5D6F" w:rsidRPr="0012335D" w:rsidRDefault="00AC5D6F" w:rsidP="00AC5D6F">
            <w:pPr>
              <w:jc w:val="right"/>
              <w:rPr>
                <w:rFonts w:ascii="Arial" w:hAnsi="Arial" w:cs="Arial"/>
                <w:sz w:val="18"/>
                <w:szCs w:val="18"/>
                <w:lang w:val="sr-Cyrl-BA"/>
              </w:rPr>
            </w:pPr>
          </w:p>
        </w:tc>
        <w:tc>
          <w:tcPr>
            <w:tcW w:w="1984" w:type="dxa"/>
            <w:tcBorders>
              <w:top w:val="nil"/>
              <w:left w:val="nil"/>
              <w:right w:val="nil"/>
            </w:tcBorders>
            <w:shd w:val="clear" w:color="auto" w:fill="auto"/>
            <w:noWrap/>
            <w:vAlign w:val="bottom"/>
            <w:hideMark/>
          </w:tcPr>
          <w:p w:rsidR="00AC5D6F" w:rsidRPr="0012335D" w:rsidRDefault="00AC5D6F" w:rsidP="00AC5D6F">
            <w:pPr>
              <w:widowControl/>
              <w:jc w:val="right"/>
              <w:rPr>
                <w:rFonts w:ascii="Arial" w:hAnsi="Arial" w:cs="Arial"/>
                <w:snapToGrid/>
                <w:sz w:val="18"/>
                <w:szCs w:val="18"/>
              </w:rPr>
            </w:pPr>
            <w:r w:rsidRPr="0012335D">
              <w:rPr>
                <w:rFonts w:ascii="Arial" w:hAnsi="Arial" w:cs="Arial"/>
                <w:sz w:val="18"/>
                <w:szCs w:val="18"/>
                <w:lang w:val="sr-Cyrl-BA"/>
              </w:rPr>
              <w:t>-</w:t>
            </w:r>
          </w:p>
        </w:tc>
      </w:tr>
      <w:tr w:rsidR="007D1E4E" w:rsidRPr="0012335D" w:rsidTr="0008344B">
        <w:trPr>
          <w:trHeight w:val="20"/>
        </w:trPr>
        <w:tc>
          <w:tcPr>
            <w:tcW w:w="4253" w:type="dxa"/>
            <w:tcBorders>
              <w:top w:val="nil"/>
              <w:left w:val="nil"/>
              <w:bottom w:val="nil"/>
              <w:right w:val="nil"/>
            </w:tcBorders>
            <w:shd w:val="clear" w:color="auto" w:fill="auto"/>
            <w:noWrap/>
            <w:vAlign w:val="bottom"/>
            <w:hideMark/>
          </w:tcPr>
          <w:p w:rsidR="007D1E4E" w:rsidRPr="0012335D" w:rsidRDefault="007D1E4E" w:rsidP="007D1E4E">
            <w:pPr>
              <w:widowControl/>
              <w:rPr>
                <w:rFonts w:ascii="Arial" w:hAnsi="Arial" w:cs="Arial"/>
                <w:snapToGrid/>
                <w:sz w:val="18"/>
                <w:szCs w:val="18"/>
              </w:rPr>
            </w:pPr>
            <w:r w:rsidRPr="0012335D">
              <w:rPr>
                <w:rFonts w:ascii="Arial" w:hAnsi="Arial" w:cs="Arial"/>
                <w:snapToGrid/>
                <w:sz w:val="18"/>
                <w:szCs w:val="18"/>
              </w:rPr>
              <w:t>Резервисања за бенефиције запослених</w:t>
            </w:r>
          </w:p>
        </w:tc>
        <w:tc>
          <w:tcPr>
            <w:tcW w:w="2126" w:type="dxa"/>
            <w:tcBorders>
              <w:top w:val="nil"/>
              <w:left w:val="nil"/>
              <w:right w:val="nil"/>
            </w:tcBorders>
            <w:shd w:val="clear" w:color="auto" w:fill="auto"/>
            <w:noWrap/>
            <w:vAlign w:val="bottom"/>
          </w:tcPr>
          <w:p w:rsidR="007D1E4E" w:rsidRPr="00BB29DE" w:rsidRDefault="007D1E4E" w:rsidP="007D1E4E">
            <w:pPr>
              <w:jc w:val="right"/>
              <w:rPr>
                <w:rFonts w:ascii="Arial" w:hAnsi="Arial" w:cs="Arial"/>
                <w:sz w:val="18"/>
                <w:szCs w:val="18"/>
                <w:lang w:val="sr-Cyrl-CS"/>
              </w:rPr>
            </w:pPr>
            <w:r>
              <w:rPr>
                <w:rFonts w:ascii="Arial" w:hAnsi="Arial" w:cs="Arial"/>
                <w:sz w:val="18"/>
                <w:szCs w:val="18"/>
                <w:lang w:val="sr-Cyrl-BA"/>
              </w:rPr>
              <w:t>80,182</w:t>
            </w:r>
            <w:r>
              <w:rPr>
                <w:rFonts w:ascii="Arial" w:hAnsi="Arial" w:cs="Arial"/>
                <w:sz w:val="18"/>
                <w:szCs w:val="18"/>
              </w:rPr>
              <w:t xml:space="preserve"> </w:t>
            </w:r>
          </w:p>
        </w:tc>
        <w:tc>
          <w:tcPr>
            <w:tcW w:w="1984" w:type="dxa"/>
            <w:tcBorders>
              <w:top w:val="nil"/>
              <w:left w:val="nil"/>
              <w:right w:val="nil"/>
            </w:tcBorders>
            <w:shd w:val="clear" w:color="auto" w:fill="auto"/>
            <w:noWrap/>
            <w:vAlign w:val="bottom"/>
          </w:tcPr>
          <w:p w:rsidR="007D1E4E" w:rsidRPr="0012335D" w:rsidRDefault="007D1E4E" w:rsidP="007D1E4E">
            <w:pPr>
              <w:jc w:val="right"/>
              <w:rPr>
                <w:rFonts w:ascii="Arial" w:hAnsi="Arial" w:cs="Arial"/>
                <w:sz w:val="18"/>
                <w:szCs w:val="18"/>
                <w:lang w:val="sr-Cyrl-CS"/>
              </w:rPr>
            </w:pPr>
            <w:r>
              <w:rPr>
                <w:rFonts w:ascii="Arial" w:hAnsi="Arial" w:cs="Arial"/>
                <w:sz w:val="18"/>
                <w:szCs w:val="18"/>
                <w:lang w:val="sr-Cyrl-CS"/>
              </w:rPr>
              <w:t>73,501</w:t>
            </w:r>
          </w:p>
        </w:tc>
      </w:tr>
      <w:tr w:rsidR="007D1E4E" w:rsidRPr="0012335D" w:rsidTr="000E157E">
        <w:trPr>
          <w:trHeight w:val="20"/>
        </w:trPr>
        <w:tc>
          <w:tcPr>
            <w:tcW w:w="4253" w:type="dxa"/>
            <w:tcBorders>
              <w:top w:val="nil"/>
              <w:left w:val="nil"/>
              <w:bottom w:val="nil"/>
              <w:right w:val="nil"/>
            </w:tcBorders>
            <w:shd w:val="clear" w:color="auto" w:fill="auto"/>
            <w:noWrap/>
            <w:vAlign w:val="bottom"/>
          </w:tcPr>
          <w:p w:rsidR="007D1E4E" w:rsidRPr="0012335D" w:rsidRDefault="007D1E4E" w:rsidP="007D1E4E">
            <w:pPr>
              <w:widowControl/>
              <w:rPr>
                <w:rFonts w:ascii="Arial" w:hAnsi="Arial" w:cs="Arial"/>
                <w:snapToGrid/>
                <w:sz w:val="18"/>
                <w:szCs w:val="18"/>
                <w:lang w:val="sr-Cyrl-BA"/>
              </w:rPr>
            </w:pPr>
            <w:r w:rsidRPr="0012335D">
              <w:rPr>
                <w:rFonts w:ascii="Arial" w:hAnsi="Arial" w:cs="Arial"/>
                <w:snapToGrid/>
                <w:sz w:val="18"/>
                <w:szCs w:val="18"/>
                <w:lang w:val="sr-Cyrl-BA"/>
              </w:rPr>
              <w:t>Остала резервисања</w:t>
            </w:r>
          </w:p>
        </w:tc>
        <w:tc>
          <w:tcPr>
            <w:tcW w:w="2126" w:type="dxa"/>
            <w:tcBorders>
              <w:top w:val="nil"/>
              <w:left w:val="nil"/>
              <w:bottom w:val="single" w:sz="4" w:space="0" w:color="auto"/>
              <w:right w:val="nil"/>
            </w:tcBorders>
            <w:shd w:val="clear" w:color="auto" w:fill="auto"/>
            <w:noWrap/>
            <w:vAlign w:val="bottom"/>
          </w:tcPr>
          <w:p w:rsidR="007D1E4E" w:rsidRPr="00A05FC5" w:rsidRDefault="007D1E4E" w:rsidP="007D1E4E">
            <w:pPr>
              <w:jc w:val="right"/>
              <w:rPr>
                <w:rFonts w:ascii="Arial" w:hAnsi="Arial" w:cs="Arial"/>
                <w:sz w:val="18"/>
                <w:szCs w:val="18"/>
              </w:rPr>
            </w:pPr>
            <w:r>
              <w:rPr>
                <w:rFonts w:ascii="Arial" w:hAnsi="Arial" w:cs="Arial"/>
                <w:sz w:val="18"/>
                <w:szCs w:val="18"/>
              </w:rPr>
              <w:t xml:space="preserve">                                    - </w:t>
            </w:r>
          </w:p>
        </w:tc>
        <w:tc>
          <w:tcPr>
            <w:tcW w:w="1984" w:type="dxa"/>
            <w:tcBorders>
              <w:top w:val="nil"/>
              <w:left w:val="nil"/>
              <w:bottom w:val="single" w:sz="4" w:space="0" w:color="auto"/>
              <w:right w:val="nil"/>
            </w:tcBorders>
            <w:shd w:val="clear" w:color="auto" w:fill="auto"/>
            <w:noWrap/>
            <w:vAlign w:val="bottom"/>
          </w:tcPr>
          <w:p w:rsidR="007D1E4E" w:rsidRPr="0012335D" w:rsidRDefault="007D1E4E" w:rsidP="007D1E4E">
            <w:pPr>
              <w:jc w:val="right"/>
              <w:rPr>
                <w:rFonts w:ascii="Arial" w:hAnsi="Arial" w:cs="Arial"/>
                <w:sz w:val="18"/>
                <w:szCs w:val="18"/>
              </w:rPr>
            </w:pPr>
            <w:r w:rsidRPr="0012335D">
              <w:rPr>
                <w:rFonts w:ascii="Arial" w:hAnsi="Arial" w:cs="Arial"/>
                <w:sz w:val="18"/>
                <w:szCs w:val="18"/>
              </w:rPr>
              <w:t>-</w:t>
            </w:r>
          </w:p>
        </w:tc>
      </w:tr>
      <w:tr w:rsidR="007D1E4E" w:rsidRPr="0012335D" w:rsidTr="0008344B">
        <w:trPr>
          <w:trHeight w:val="20"/>
        </w:trPr>
        <w:tc>
          <w:tcPr>
            <w:tcW w:w="4253" w:type="dxa"/>
            <w:tcBorders>
              <w:top w:val="nil"/>
              <w:left w:val="nil"/>
              <w:bottom w:val="nil"/>
              <w:right w:val="nil"/>
            </w:tcBorders>
            <w:shd w:val="clear" w:color="auto" w:fill="auto"/>
            <w:noWrap/>
            <w:vAlign w:val="bottom"/>
            <w:hideMark/>
          </w:tcPr>
          <w:p w:rsidR="007D1E4E" w:rsidRPr="0012335D" w:rsidRDefault="007D1E4E" w:rsidP="007D1E4E">
            <w:pPr>
              <w:widowControl/>
              <w:rPr>
                <w:rFonts w:ascii="Arial" w:hAnsi="Arial" w:cs="Arial"/>
                <w:snapToGrid/>
                <w:sz w:val="18"/>
                <w:szCs w:val="18"/>
              </w:rPr>
            </w:pPr>
          </w:p>
          <w:p w:rsidR="007D1E4E" w:rsidRPr="0012335D" w:rsidRDefault="007D1E4E" w:rsidP="007D1E4E">
            <w:pPr>
              <w:widowControl/>
              <w:rPr>
                <w:rFonts w:ascii="Arial" w:hAnsi="Arial" w:cs="Arial"/>
                <w:snapToGrid/>
                <w:sz w:val="18"/>
                <w:szCs w:val="18"/>
              </w:rPr>
            </w:pPr>
          </w:p>
        </w:tc>
        <w:tc>
          <w:tcPr>
            <w:tcW w:w="2126" w:type="dxa"/>
            <w:tcBorders>
              <w:top w:val="single" w:sz="4" w:space="0" w:color="auto"/>
              <w:left w:val="nil"/>
              <w:bottom w:val="double" w:sz="6" w:space="0" w:color="auto"/>
              <w:right w:val="nil"/>
            </w:tcBorders>
            <w:shd w:val="clear" w:color="auto" w:fill="auto"/>
            <w:noWrap/>
            <w:vAlign w:val="bottom"/>
          </w:tcPr>
          <w:p w:rsidR="007D1E4E" w:rsidRPr="00A41E3A" w:rsidRDefault="007D1E4E" w:rsidP="007D1E4E">
            <w:pPr>
              <w:jc w:val="right"/>
              <w:rPr>
                <w:rFonts w:ascii="Arial" w:hAnsi="Arial" w:cs="Arial"/>
                <w:b/>
                <w:bCs/>
                <w:sz w:val="18"/>
                <w:szCs w:val="18"/>
                <w:lang w:val="sr-Cyrl-BA"/>
              </w:rPr>
            </w:pPr>
            <w:r>
              <w:rPr>
                <w:rFonts w:ascii="Arial" w:hAnsi="Arial" w:cs="Arial"/>
                <w:b/>
                <w:bCs/>
                <w:sz w:val="18"/>
                <w:szCs w:val="18"/>
              </w:rPr>
              <w:t>80,182</w:t>
            </w:r>
          </w:p>
        </w:tc>
        <w:tc>
          <w:tcPr>
            <w:tcW w:w="1984" w:type="dxa"/>
            <w:tcBorders>
              <w:top w:val="single" w:sz="4" w:space="0" w:color="auto"/>
              <w:left w:val="nil"/>
              <w:bottom w:val="double" w:sz="6" w:space="0" w:color="auto"/>
              <w:right w:val="nil"/>
            </w:tcBorders>
            <w:shd w:val="clear" w:color="auto" w:fill="auto"/>
            <w:noWrap/>
            <w:vAlign w:val="bottom"/>
          </w:tcPr>
          <w:p w:rsidR="007D1E4E" w:rsidRPr="0012335D" w:rsidRDefault="007D1E4E" w:rsidP="007D1E4E">
            <w:pPr>
              <w:jc w:val="right"/>
              <w:rPr>
                <w:rFonts w:ascii="Arial" w:hAnsi="Arial" w:cs="Arial"/>
                <w:b/>
                <w:bCs/>
                <w:sz w:val="18"/>
                <w:szCs w:val="18"/>
                <w:lang w:val="sr-Cyrl-BA"/>
              </w:rPr>
            </w:pPr>
            <w:r>
              <w:rPr>
                <w:rFonts w:ascii="Arial" w:hAnsi="Arial" w:cs="Arial"/>
                <w:b/>
                <w:bCs/>
                <w:sz w:val="18"/>
                <w:szCs w:val="18"/>
                <w:lang w:val="sr-Cyrl-BA"/>
              </w:rPr>
              <w:t>73,501</w:t>
            </w:r>
          </w:p>
        </w:tc>
      </w:tr>
    </w:tbl>
    <w:p w:rsidR="007D1E4E" w:rsidRPr="00F349A0" w:rsidRDefault="00CF59F2" w:rsidP="00CF59F2">
      <w:pPr>
        <w:tabs>
          <w:tab w:val="left" w:pos="-1440"/>
          <w:tab w:val="left" w:pos="-720"/>
          <w:tab w:val="left" w:pos="538"/>
          <w:tab w:val="left" w:pos="889"/>
          <w:tab w:val="left" w:pos="1080"/>
          <w:tab w:val="left" w:pos="4514"/>
          <w:tab w:val="right" w:pos="5472"/>
          <w:tab w:val="left" w:pos="5677"/>
          <w:tab w:val="right" w:pos="6635"/>
          <w:tab w:val="left" w:pos="6840"/>
          <w:tab w:val="right" w:pos="7729"/>
          <w:tab w:val="left" w:pos="7866"/>
          <w:tab w:val="right" w:pos="8960"/>
        </w:tabs>
        <w:jc w:val="both"/>
        <w:rPr>
          <w:rFonts w:ascii="Arial" w:hAnsi="Arial" w:cs="Arial"/>
          <w:sz w:val="18"/>
          <w:szCs w:val="18"/>
          <w:lang w:val="sr-Cyrl-BA"/>
        </w:rPr>
      </w:pPr>
      <w:r>
        <w:rPr>
          <w:rFonts w:ascii="Arial" w:hAnsi="Arial" w:cs="Arial"/>
          <w:sz w:val="12"/>
          <w:szCs w:val="12"/>
          <w:lang w:val="sr-Cyrl-BA"/>
        </w:rPr>
        <w:tab/>
        <w:t xml:space="preserve">       </w:t>
      </w:r>
      <w:r w:rsidR="007D1E4E">
        <w:rPr>
          <w:rFonts w:ascii="Arial" w:hAnsi="Arial" w:cs="Arial"/>
          <w:sz w:val="18"/>
          <w:szCs w:val="18"/>
          <w:lang w:val="sr-Cyrl-BA"/>
        </w:rPr>
        <w:t>Дуготочна резервисања су већа за 9,09% у односу на претходну годину.</w:t>
      </w:r>
    </w:p>
    <w:p w:rsidR="007D1E4E" w:rsidRDefault="007D1E4E" w:rsidP="007D1E4E">
      <w:pPr>
        <w:tabs>
          <w:tab w:val="left" w:pos="-1440"/>
          <w:tab w:val="left" w:pos="-720"/>
          <w:tab w:val="left" w:pos="538"/>
          <w:tab w:val="left" w:pos="889"/>
          <w:tab w:val="left" w:pos="1080"/>
          <w:tab w:val="left" w:pos="4514"/>
          <w:tab w:val="right" w:pos="5472"/>
          <w:tab w:val="left" w:pos="5677"/>
          <w:tab w:val="right" w:pos="6635"/>
          <w:tab w:val="left" w:pos="6840"/>
          <w:tab w:val="right" w:pos="7729"/>
          <w:tab w:val="left" w:pos="7866"/>
          <w:tab w:val="right" w:pos="8960"/>
        </w:tabs>
        <w:ind w:left="855"/>
        <w:jc w:val="both"/>
        <w:rPr>
          <w:rFonts w:ascii="Arial" w:hAnsi="Arial" w:cs="Arial"/>
          <w:sz w:val="18"/>
          <w:szCs w:val="18"/>
          <w:lang w:val="pl-PL"/>
        </w:rPr>
      </w:pPr>
    </w:p>
    <w:p w:rsidR="007D1E4E" w:rsidRPr="00064D75" w:rsidRDefault="007D1E4E" w:rsidP="007D1E4E">
      <w:pPr>
        <w:tabs>
          <w:tab w:val="left" w:pos="-1440"/>
          <w:tab w:val="left" w:pos="-720"/>
          <w:tab w:val="left" w:pos="538"/>
          <w:tab w:val="left" w:pos="889"/>
          <w:tab w:val="left" w:pos="1080"/>
          <w:tab w:val="left" w:pos="4514"/>
          <w:tab w:val="right" w:pos="5472"/>
          <w:tab w:val="left" w:pos="5677"/>
          <w:tab w:val="right" w:pos="6635"/>
          <w:tab w:val="left" w:pos="6840"/>
          <w:tab w:val="right" w:pos="7729"/>
          <w:tab w:val="left" w:pos="7866"/>
          <w:tab w:val="right" w:pos="8960"/>
        </w:tabs>
        <w:ind w:left="855"/>
        <w:jc w:val="both"/>
        <w:rPr>
          <w:rFonts w:ascii="Arial" w:hAnsi="Arial" w:cs="Arial"/>
          <w:sz w:val="18"/>
          <w:szCs w:val="18"/>
          <w:lang w:val="sr-Latn-BA"/>
        </w:rPr>
      </w:pPr>
      <w:r w:rsidRPr="00064D75">
        <w:rPr>
          <w:rFonts w:ascii="Arial" w:hAnsi="Arial" w:cs="Arial"/>
          <w:sz w:val="18"/>
          <w:szCs w:val="18"/>
          <w:lang w:val="pl-PL"/>
        </w:rPr>
        <w:t xml:space="preserve">Кретања на </w:t>
      </w:r>
      <w:r>
        <w:rPr>
          <w:rFonts w:ascii="Arial" w:hAnsi="Arial" w:cs="Arial"/>
          <w:sz w:val="18"/>
          <w:szCs w:val="18"/>
          <w:lang w:val="sr-Cyrl-CS"/>
        </w:rPr>
        <w:t>дугорочним резервисањима</w:t>
      </w:r>
      <w:r w:rsidRPr="00064D75">
        <w:rPr>
          <w:rFonts w:ascii="Arial" w:hAnsi="Arial" w:cs="Arial"/>
          <w:sz w:val="18"/>
          <w:szCs w:val="18"/>
          <w:lang w:val="pl-PL"/>
        </w:rPr>
        <w:t xml:space="preserve"> у пословној 20</w:t>
      </w:r>
      <w:r>
        <w:rPr>
          <w:rFonts w:ascii="Arial" w:hAnsi="Arial" w:cs="Arial"/>
          <w:sz w:val="18"/>
          <w:szCs w:val="18"/>
          <w:lang w:val="sr-Cyrl-BA"/>
        </w:rPr>
        <w:t>24</w:t>
      </w:r>
      <w:r w:rsidRPr="00064D75">
        <w:rPr>
          <w:rFonts w:ascii="Arial" w:hAnsi="Arial" w:cs="Arial"/>
          <w:sz w:val="18"/>
          <w:szCs w:val="18"/>
          <w:lang w:val="pl-PL"/>
        </w:rPr>
        <w:t>. и 20</w:t>
      </w:r>
      <w:r>
        <w:rPr>
          <w:rFonts w:ascii="Arial" w:hAnsi="Arial" w:cs="Arial"/>
          <w:sz w:val="18"/>
          <w:szCs w:val="18"/>
          <w:lang w:val="pl-PL"/>
        </w:rPr>
        <w:t>2</w:t>
      </w:r>
      <w:r>
        <w:rPr>
          <w:rFonts w:ascii="Arial" w:hAnsi="Arial" w:cs="Arial"/>
          <w:sz w:val="18"/>
          <w:szCs w:val="18"/>
          <w:lang w:val="sr-Cyrl-BA"/>
        </w:rPr>
        <w:t>3</w:t>
      </w:r>
      <w:r w:rsidRPr="00064D75">
        <w:rPr>
          <w:rFonts w:ascii="Arial" w:hAnsi="Arial" w:cs="Arial"/>
          <w:sz w:val="18"/>
          <w:szCs w:val="18"/>
          <w:lang w:val="pl-PL"/>
        </w:rPr>
        <w:t>. години су била сљедећа:</w:t>
      </w:r>
    </w:p>
    <w:p w:rsidR="0014285A" w:rsidRPr="0012335D" w:rsidRDefault="0014285A" w:rsidP="00130FDE">
      <w:pPr>
        <w:tabs>
          <w:tab w:val="left" w:pos="-1440"/>
          <w:tab w:val="left" w:pos="-720"/>
          <w:tab w:val="left" w:pos="538"/>
          <w:tab w:val="left" w:pos="889"/>
          <w:tab w:val="left" w:pos="1080"/>
          <w:tab w:val="left" w:pos="1231"/>
          <w:tab w:val="left" w:pos="4514"/>
          <w:tab w:val="right" w:pos="5472"/>
          <w:tab w:val="left" w:pos="5677"/>
          <w:tab w:val="right" w:pos="6635"/>
          <w:tab w:val="left" w:pos="6840"/>
          <w:tab w:val="right" w:pos="7798"/>
          <w:tab w:val="left" w:pos="8071"/>
          <w:tab w:val="right" w:pos="8960"/>
        </w:tabs>
        <w:spacing w:line="210" w:lineRule="atLeast"/>
        <w:jc w:val="both"/>
        <w:rPr>
          <w:rFonts w:ascii="Arial" w:hAnsi="Arial" w:cs="Arial"/>
          <w:sz w:val="12"/>
          <w:szCs w:val="12"/>
          <w:lang w:val="sr-Cyrl-BA"/>
        </w:rPr>
      </w:pPr>
    </w:p>
    <w:tbl>
      <w:tblPr>
        <w:tblW w:w="8208" w:type="dxa"/>
        <w:tblInd w:w="675" w:type="dxa"/>
        <w:tblLayout w:type="fixed"/>
        <w:tblLook w:val="04A0" w:firstRow="1" w:lastRow="0" w:firstColumn="1" w:lastColumn="0" w:noHBand="0" w:noVBand="1"/>
      </w:tblPr>
      <w:tblGrid>
        <w:gridCol w:w="3578"/>
        <w:gridCol w:w="283"/>
        <w:gridCol w:w="1560"/>
        <w:gridCol w:w="283"/>
        <w:gridCol w:w="992"/>
        <w:gridCol w:w="284"/>
        <w:gridCol w:w="1228"/>
      </w:tblGrid>
      <w:tr w:rsidR="00B1351F" w:rsidRPr="0006014F" w:rsidTr="008E38A7">
        <w:trPr>
          <w:trHeight w:val="20"/>
        </w:trPr>
        <w:tc>
          <w:tcPr>
            <w:tcW w:w="3578" w:type="dxa"/>
            <w:tcBorders>
              <w:top w:val="nil"/>
              <w:left w:val="nil"/>
              <w:bottom w:val="nil"/>
              <w:right w:val="nil"/>
            </w:tcBorders>
            <w:shd w:val="clear" w:color="auto" w:fill="auto"/>
            <w:vAlign w:val="center"/>
            <w:hideMark/>
          </w:tcPr>
          <w:p w:rsidR="00B1351F" w:rsidRPr="0006014F" w:rsidRDefault="00B1351F" w:rsidP="008E38A7">
            <w:pPr>
              <w:widowControl/>
              <w:jc w:val="both"/>
              <w:rPr>
                <w:rFonts w:ascii="Arial" w:hAnsi="Arial" w:cs="Arial"/>
                <w:b/>
                <w:bCs/>
                <w:snapToGrid/>
                <w:sz w:val="17"/>
                <w:szCs w:val="17"/>
                <w:lang w:val="sr-Cyrl-BA"/>
              </w:rPr>
            </w:pPr>
          </w:p>
        </w:tc>
        <w:tc>
          <w:tcPr>
            <w:tcW w:w="283" w:type="dxa"/>
            <w:tcBorders>
              <w:top w:val="nil"/>
              <w:left w:val="nil"/>
              <w:bottom w:val="nil"/>
              <w:right w:val="nil"/>
            </w:tcBorders>
            <w:shd w:val="clear" w:color="auto" w:fill="auto"/>
            <w:vAlign w:val="bottom"/>
            <w:hideMark/>
          </w:tcPr>
          <w:p w:rsidR="00B1351F" w:rsidRPr="0006014F" w:rsidRDefault="00B1351F" w:rsidP="008E38A7">
            <w:pPr>
              <w:widowControl/>
              <w:jc w:val="right"/>
              <w:rPr>
                <w:rFonts w:ascii="Arial" w:hAnsi="Arial" w:cs="Arial"/>
                <w:b/>
                <w:bCs/>
                <w:snapToGrid/>
                <w:sz w:val="17"/>
                <w:szCs w:val="17"/>
              </w:rPr>
            </w:pPr>
          </w:p>
        </w:tc>
        <w:tc>
          <w:tcPr>
            <w:tcW w:w="1560" w:type="dxa"/>
            <w:tcBorders>
              <w:top w:val="nil"/>
              <w:left w:val="nil"/>
              <w:bottom w:val="single" w:sz="8" w:space="0" w:color="auto"/>
              <w:right w:val="nil"/>
            </w:tcBorders>
            <w:shd w:val="clear" w:color="auto" w:fill="auto"/>
            <w:vAlign w:val="bottom"/>
            <w:hideMark/>
          </w:tcPr>
          <w:p w:rsidR="00B1351F" w:rsidRPr="0006014F" w:rsidRDefault="00B1351F" w:rsidP="008E38A7">
            <w:pPr>
              <w:widowControl/>
              <w:jc w:val="right"/>
              <w:rPr>
                <w:rFonts w:ascii="Arial" w:hAnsi="Arial" w:cs="Arial"/>
                <w:b/>
                <w:bCs/>
                <w:snapToGrid/>
                <w:sz w:val="17"/>
                <w:szCs w:val="17"/>
              </w:rPr>
            </w:pPr>
            <w:r w:rsidRPr="0006014F">
              <w:rPr>
                <w:rFonts w:ascii="Arial" w:hAnsi="Arial" w:cs="Arial"/>
                <w:b/>
                <w:bCs/>
                <w:snapToGrid/>
                <w:sz w:val="17"/>
                <w:szCs w:val="17"/>
              </w:rPr>
              <w:t>Резервисања за накнаде и бенифиције запослених</w:t>
            </w:r>
          </w:p>
        </w:tc>
        <w:tc>
          <w:tcPr>
            <w:tcW w:w="283" w:type="dxa"/>
            <w:tcBorders>
              <w:top w:val="nil"/>
              <w:left w:val="nil"/>
              <w:bottom w:val="nil"/>
              <w:right w:val="nil"/>
            </w:tcBorders>
            <w:vAlign w:val="bottom"/>
          </w:tcPr>
          <w:p w:rsidR="00B1351F" w:rsidRPr="0006014F" w:rsidRDefault="00B1351F" w:rsidP="008E38A7">
            <w:pPr>
              <w:widowControl/>
              <w:jc w:val="right"/>
              <w:rPr>
                <w:rFonts w:ascii="Arial" w:hAnsi="Arial" w:cs="Arial"/>
                <w:b/>
                <w:bCs/>
                <w:snapToGrid/>
                <w:sz w:val="17"/>
                <w:szCs w:val="17"/>
              </w:rPr>
            </w:pPr>
          </w:p>
        </w:tc>
        <w:tc>
          <w:tcPr>
            <w:tcW w:w="992" w:type="dxa"/>
            <w:tcBorders>
              <w:top w:val="nil"/>
              <w:left w:val="nil"/>
              <w:bottom w:val="single" w:sz="4" w:space="0" w:color="auto"/>
              <w:right w:val="nil"/>
            </w:tcBorders>
            <w:vAlign w:val="bottom"/>
          </w:tcPr>
          <w:p w:rsidR="00B1351F" w:rsidRPr="0006014F" w:rsidRDefault="00B1351F" w:rsidP="008E38A7">
            <w:pPr>
              <w:widowControl/>
              <w:jc w:val="right"/>
              <w:rPr>
                <w:rFonts w:ascii="Arial" w:hAnsi="Arial" w:cs="Arial"/>
                <w:b/>
                <w:bCs/>
                <w:snapToGrid/>
                <w:sz w:val="17"/>
                <w:szCs w:val="17"/>
                <w:lang w:val="sr-Cyrl-BA"/>
              </w:rPr>
            </w:pPr>
            <w:r w:rsidRPr="0006014F">
              <w:rPr>
                <w:rFonts w:ascii="Arial" w:hAnsi="Arial" w:cs="Arial"/>
                <w:b/>
                <w:bCs/>
                <w:snapToGrid/>
                <w:sz w:val="17"/>
                <w:szCs w:val="17"/>
                <w:lang w:val="sr-Cyrl-BA"/>
              </w:rPr>
              <w:t>Остала резерви</w:t>
            </w:r>
            <w:r w:rsidRPr="0006014F">
              <w:rPr>
                <w:rFonts w:ascii="Arial" w:hAnsi="Arial" w:cs="Arial"/>
                <w:b/>
                <w:bCs/>
                <w:snapToGrid/>
                <w:sz w:val="17"/>
                <w:szCs w:val="17"/>
              </w:rPr>
              <w:t>-</w:t>
            </w:r>
            <w:r w:rsidRPr="0006014F">
              <w:rPr>
                <w:rFonts w:ascii="Arial" w:hAnsi="Arial" w:cs="Arial"/>
                <w:b/>
                <w:bCs/>
                <w:snapToGrid/>
                <w:sz w:val="17"/>
                <w:szCs w:val="17"/>
                <w:lang w:val="sr-Cyrl-BA"/>
              </w:rPr>
              <w:t>сања</w:t>
            </w:r>
          </w:p>
        </w:tc>
        <w:tc>
          <w:tcPr>
            <w:tcW w:w="284" w:type="dxa"/>
            <w:tcBorders>
              <w:top w:val="nil"/>
              <w:left w:val="nil"/>
              <w:bottom w:val="nil"/>
              <w:right w:val="nil"/>
            </w:tcBorders>
            <w:shd w:val="clear" w:color="auto" w:fill="auto"/>
            <w:vAlign w:val="bottom"/>
            <w:hideMark/>
          </w:tcPr>
          <w:p w:rsidR="00B1351F" w:rsidRPr="0006014F" w:rsidRDefault="00B1351F" w:rsidP="008E38A7">
            <w:pPr>
              <w:widowControl/>
              <w:jc w:val="right"/>
              <w:rPr>
                <w:rFonts w:ascii="Arial" w:hAnsi="Arial" w:cs="Arial"/>
                <w:b/>
                <w:bCs/>
                <w:snapToGrid/>
                <w:sz w:val="17"/>
                <w:szCs w:val="17"/>
              </w:rPr>
            </w:pPr>
          </w:p>
        </w:tc>
        <w:tc>
          <w:tcPr>
            <w:tcW w:w="1228" w:type="dxa"/>
            <w:tcBorders>
              <w:top w:val="nil"/>
              <w:left w:val="nil"/>
              <w:bottom w:val="single" w:sz="4" w:space="0" w:color="auto"/>
              <w:right w:val="nil"/>
            </w:tcBorders>
            <w:shd w:val="clear" w:color="auto" w:fill="auto"/>
            <w:vAlign w:val="bottom"/>
            <w:hideMark/>
          </w:tcPr>
          <w:p w:rsidR="00B1351F" w:rsidRPr="0006014F" w:rsidRDefault="00B1351F" w:rsidP="008E38A7">
            <w:pPr>
              <w:widowControl/>
              <w:jc w:val="right"/>
              <w:rPr>
                <w:rFonts w:ascii="Arial" w:hAnsi="Arial" w:cs="Arial"/>
                <w:b/>
                <w:bCs/>
                <w:snapToGrid/>
                <w:sz w:val="17"/>
                <w:szCs w:val="17"/>
              </w:rPr>
            </w:pPr>
            <w:r w:rsidRPr="0006014F">
              <w:rPr>
                <w:rFonts w:ascii="Arial" w:hAnsi="Arial" w:cs="Arial"/>
                <w:b/>
                <w:bCs/>
                <w:snapToGrid/>
                <w:sz w:val="17"/>
                <w:szCs w:val="17"/>
                <w:lang w:val="sr-Cyrl-CS"/>
              </w:rPr>
              <w:t>Укупно</w:t>
            </w:r>
            <w:r w:rsidRPr="0006014F">
              <w:rPr>
                <w:rFonts w:ascii="Arial" w:hAnsi="Arial" w:cs="Arial"/>
                <w:b/>
                <w:bCs/>
                <w:snapToGrid/>
                <w:sz w:val="17"/>
                <w:szCs w:val="17"/>
              </w:rPr>
              <w:t xml:space="preserve"> </w:t>
            </w:r>
          </w:p>
        </w:tc>
      </w:tr>
      <w:tr w:rsidR="007D1E4E" w:rsidRPr="0006014F" w:rsidTr="008E38A7">
        <w:trPr>
          <w:trHeight w:val="20"/>
        </w:trPr>
        <w:tc>
          <w:tcPr>
            <w:tcW w:w="3578" w:type="dxa"/>
            <w:tcBorders>
              <w:top w:val="nil"/>
              <w:left w:val="nil"/>
              <w:bottom w:val="nil"/>
              <w:right w:val="nil"/>
            </w:tcBorders>
            <w:shd w:val="clear" w:color="auto" w:fill="auto"/>
            <w:vAlign w:val="center"/>
            <w:hideMark/>
          </w:tcPr>
          <w:p w:rsidR="007D1E4E" w:rsidRPr="0006014F" w:rsidRDefault="007D1E4E" w:rsidP="007D1E4E">
            <w:pPr>
              <w:widowControl/>
              <w:jc w:val="both"/>
              <w:rPr>
                <w:rFonts w:ascii="Arial" w:hAnsi="Arial" w:cs="Arial"/>
                <w:b/>
                <w:bCs/>
                <w:snapToGrid/>
                <w:sz w:val="17"/>
                <w:szCs w:val="17"/>
                <w:lang w:val="sr-Cyrl-CS"/>
              </w:rPr>
            </w:pPr>
            <w:r w:rsidRPr="0006014F">
              <w:rPr>
                <w:rFonts w:ascii="Arial" w:hAnsi="Arial" w:cs="Arial"/>
                <w:b/>
                <w:bCs/>
                <w:snapToGrid/>
                <w:sz w:val="17"/>
                <w:szCs w:val="17"/>
              </w:rPr>
              <w:t>Стање</w:t>
            </w:r>
            <w:r w:rsidRPr="0006014F">
              <w:rPr>
                <w:rFonts w:ascii="Arial" w:hAnsi="Arial" w:cs="Arial"/>
                <w:b/>
                <w:bCs/>
                <w:snapToGrid/>
                <w:sz w:val="17"/>
                <w:szCs w:val="17"/>
                <w:lang w:val="sr-Cyrl-CS"/>
              </w:rPr>
              <w:t xml:space="preserve"> </w:t>
            </w:r>
          </w:p>
          <w:p w:rsidR="007D1E4E" w:rsidRPr="0006014F" w:rsidRDefault="007D1E4E" w:rsidP="007D1E4E">
            <w:pPr>
              <w:widowControl/>
              <w:jc w:val="both"/>
              <w:rPr>
                <w:rFonts w:ascii="Arial" w:hAnsi="Arial" w:cs="Arial"/>
                <w:b/>
                <w:bCs/>
                <w:snapToGrid/>
                <w:sz w:val="17"/>
                <w:szCs w:val="17"/>
                <w:lang w:val="sr-Cyrl-BA"/>
              </w:rPr>
            </w:pPr>
            <w:r w:rsidRPr="0006014F">
              <w:rPr>
                <w:rFonts w:ascii="Arial" w:hAnsi="Arial" w:cs="Arial"/>
                <w:b/>
                <w:bCs/>
                <w:snapToGrid/>
                <w:sz w:val="17"/>
                <w:szCs w:val="17"/>
              </w:rPr>
              <w:t>1. јануар 202</w:t>
            </w:r>
            <w:r>
              <w:rPr>
                <w:rFonts w:ascii="Arial" w:hAnsi="Arial" w:cs="Arial"/>
                <w:b/>
                <w:bCs/>
                <w:snapToGrid/>
                <w:sz w:val="17"/>
                <w:szCs w:val="17"/>
                <w:lang w:val="sr-Cyrl-BA"/>
              </w:rPr>
              <w:t>3</w:t>
            </w:r>
            <w:r w:rsidRPr="0006014F">
              <w:rPr>
                <w:rFonts w:ascii="Arial" w:hAnsi="Arial" w:cs="Arial"/>
                <w:b/>
                <w:bCs/>
                <w:snapToGrid/>
                <w:sz w:val="17"/>
                <w:szCs w:val="17"/>
                <w:lang w:val="sr-Cyrl-BA"/>
              </w:rPr>
              <w:t>.</w:t>
            </w:r>
          </w:p>
        </w:tc>
        <w:tc>
          <w:tcPr>
            <w:tcW w:w="283" w:type="dxa"/>
            <w:tcBorders>
              <w:top w:val="nil"/>
              <w:left w:val="nil"/>
              <w:bottom w:val="nil"/>
              <w:right w:val="nil"/>
            </w:tcBorders>
            <w:shd w:val="clear" w:color="auto" w:fill="auto"/>
            <w:vAlign w:val="bottom"/>
            <w:hideMark/>
          </w:tcPr>
          <w:p w:rsidR="007D1E4E" w:rsidRPr="0006014F" w:rsidRDefault="007D1E4E" w:rsidP="007D1E4E">
            <w:pPr>
              <w:widowControl/>
              <w:ind w:right="57"/>
              <w:jc w:val="right"/>
              <w:rPr>
                <w:rFonts w:ascii="Arial" w:hAnsi="Arial" w:cs="Arial"/>
                <w:b/>
                <w:bCs/>
                <w:snapToGrid/>
                <w:sz w:val="17"/>
                <w:szCs w:val="17"/>
              </w:rPr>
            </w:pPr>
          </w:p>
        </w:tc>
        <w:tc>
          <w:tcPr>
            <w:tcW w:w="1560" w:type="dxa"/>
            <w:tcBorders>
              <w:top w:val="single" w:sz="8" w:space="0" w:color="auto"/>
              <w:left w:val="nil"/>
              <w:bottom w:val="double" w:sz="6" w:space="0" w:color="auto"/>
              <w:right w:val="nil"/>
            </w:tcBorders>
            <w:shd w:val="clear" w:color="auto" w:fill="auto"/>
            <w:vAlign w:val="bottom"/>
            <w:hideMark/>
          </w:tcPr>
          <w:p w:rsidR="007D1E4E" w:rsidRPr="0006014F" w:rsidRDefault="007D1E4E" w:rsidP="007D1E4E">
            <w:pPr>
              <w:widowControl/>
              <w:ind w:right="57"/>
              <w:jc w:val="right"/>
              <w:rPr>
                <w:rFonts w:ascii="Arial" w:hAnsi="Arial" w:cs="Arial"/>
                <w:b/>
                <w:bCs/>
                <w:snapToGrid/>
                <w:sz w:val="17"/>
                <w:szCs w:val="17"/>
              </w:rPr>
            </w:pPr>
            <w:r w:rsidRPr="0006014F">
              <w:rPr>
                <w:rFonts w:ascii="Arial" w:hAnsi="Arial" w:cs="Arial"/>
                <w:b/>
                <w:bCs/>
                <w:snapToGrid/>
                <w:sz w:val="16"/>
                <w:szCs w:val="16"/>
                <w:lang w:val="sr-Cyrl-BA"/>
              </w:rPr>
              <w:t>64,645</w:t>
            </w:r>
          </w:p>
        </w:tc>
        <w:tc>
          <w:tcPr>
            <w:tcW w:w="283" w:type="dxa"/>
            <w:tcBorders>
              <w:top w:val="nil"/>
              <w:left w:val="nil"/>
              <w:bottom w:val="nil"/>
              <w:right w:val="nil"/>
            </w:tcBorders>
            <w:vAlign w:val="bottom"/>
          </w:tcPr>
          <w:p w:rsidR="007D1E4E" w:rsidRPr="0006014F" w:rsidRDefault="007D1E4E" w:rsidP="007D1E4E">
            <w:pPr>
              <w:widowControl/>
              <w:ind w:right="57"/>
              <w:jc w:val="right"/>
              <w:rPr>
                <w:rFonts w:ascii="Arial" w:hAnsi="Arial" w:cs="Arial"/>
                <w:b/>
                <w:bCs/>
                <w:snapToGrid/>
                <w:sz w:val="17"/>
                <w:szCs w:val="17"/>
              </w:rPr>
            </w:pPr>
          </w:p>
        </w:tc>
        <w:tc>
          <w:tcPr>
            <w:tcW w:w="992" w:type="dxa"/>
            <w:tcBorders>
              <w:top w:val="single" w:sz="4" w:space="0" w:color="auto"/>
              <w:left w:val="nil"/>
              <w:bottom w:val="double" w:sz="4" w:space="0" w:color="auto"/>
              <w:right w:val="nil"/>
            </w:tcBorders>
            <w:vAlign w:val="bottom"/>
          </w:tcPr>
          <w:p w:rsidR="007D1E4E" w:rsidRPr="0006014F" w:rsidRDefault="007D1E4E" w:rsidP="007D1E4E">
            <w:pPr>
              <w:widowControl/>
              <w:ind w:right="57"/>
              <w:jc w:val="right"/>
              <w:rPr>
                <w:rFonts w:ascii="Arial" w:hAnsi="Arial" w:cs="Arial"/>
                <w:b/>
                <w:bCs/>
                <w:snapToGrid/>
                <w:sz w:val="17"/>
                <w:szCs w:val="17"/>
                <w:lang w:val="sr-Cyrl-BA"/>
              </w:rPr>
            </w:pPr>
            <w:r w:rsidRPr="0006014F">
              <w:rPr>
                <w:rFonts w:ascii="Arial" w:hAnsi="Arial" w:cs="Arial"/>
                <w:b/>
                <w:bCs/>
                <w:sz w:val="16"/>
                <w:szCs w:val="16"/>
                <w:lang w:val="sr-Cyrl-BA"/>
              </w:rPr>
              <w:t>0</w:t>
            </w:r>
          </w:p>
        </w:tc>
        <w:tc>
          <w:tcPr>
            <w:tcW w:w="284" w:type="dxa"/>
            <w:tcBorders>
              <w:top w:val="nil"/>
              <w:left w:val="nil"/>
              <w:bottom w:val="nil"/>
              <w:right w:val="nil"/>
            </w:tcBorders>
            <w:shd w:val="clear" w:color="auto" w:fill="auto"/>
            <w:vAlign w:val="bottom"/>
            <w:hideMark/>
          </w:tcPr>
          <w:p w:rsidR="007D1E4E" w:rsidRPr="0006014F" w:rsidRDefault="007D1E4E" w:rsidP="007D1E4E">
            <w:pPr>
              <w:widowControl/>
              <w:ind w:right="57"/>
              <w:jc w:val="right"/>
              <w:rPr>
                <w:rFonts w:ascii="Arial" w:hAnsi="Arial" w:cs="Arial"/>
                <w:b/>
                <w:bCs/>
                <w:snapToGrid/>
                <w:sz w:val="17"/>
                <w:szCs w:val="17"/>
              </w:rPr>
            </w:pPr>
          </w:p>
        </w:tc>
        <w:tc>
          <w:tcPr>
            <w:tcW w:w="1228" w:type="dxa"/>
            <w:tcBorders>
              <w:top w:val="single" w:sz="8" w:space="0" w:color="auto"/>
              <w:left w:val="nil"/>
              <w:bottom w:val="double" w:sz="6" w:space="0" w:color="auto"/>
              <w:right w:val="nil"/>
            </w:tcBorders>
            <w:shd w:val="clear" w:color="auto" w:fill="auto"/>
            <w:vAlign w:val="bottom"/>
            <w:hideMark/>
          </w:tcPr>
          <w:p w:rsidR="007D1E4E" w:rsidRPr="0006014F" w:rsidRDefault="007D1E4E" w:rsidP="007D1E4E">
            <w:pPr>
              <w:widowControl/>
              <w:ind w:right="57"/>
              <w:jc w:val="right"/>
              <w:rPr>
                <w:rFonts w:ascii="Arial" w:hAnsi="Arial" w:cs="Arial"/>
                <w:b/>
                <w:bCs/>
                <w:snapToGrid/>
                <w:sz w:val="17"/>
                <w:szCs w:val="17"/>
              </w:rPr>
            </w:pPr>
            <w:r w:rsidRPr="0006014F">
              <w:rPr>
                <w:rFonts w:ascii="Arial" w:hAnsi="Arial" w:cs="Arial"/>
                <w:b/>
                <w:bCs/>
                <w:snapToGrid/>
                <w:sz w:val="16"/>
                <w:szCs w:val="16"/>
                <w:lang w:val="sr-Cyrl-BA"/>
              </w:rPr>
              <w:t>64,645</w:t>
            </w:r>
          </w:p>
        </w:tc>
      </w:tr>
      <w:tr w:rsidR="007D1E4E" w:rsidRPr="0006014F" w:rsidTr="008E38A7">
        <w:trPr>
          <w:trHeight w:val="20"/>
        </w:trPr>
        <w:tc>
          <w:tcPr>
            <w:tcW w:w="3578" w:type="dxa"/>
            <w:tcBorders>
              <w:top w:val="nil"/>
              <w:left w:val="nil"/>
              <w:bottom w:val="nil"/>
              <w:right w:val="nil"/>
            </w:tcBorders>
            <w:shd w:val="clear" w:color="auto" w:fill="auto"/>
            <w:vAlign w:val="center"/>
            <w:hideMark/>
          </w:tcPr>
          <w:p w:rsidR="007D1E4E" w:rsidRPr="0006014F" w:rsidRDefault="007D1E4E" w:rsidP="007D1E4E">
            <w:pPr>
              <w:widowControl/>
              <w:jc w:val="both"/>
              <w:rPr>
                <w:rFonts w:ascii="Arial" w:hAnsi="Arial" w:cs="Arial"/>
                <w:snapToGrid/>
                <w:sz w:val="17"/>
                <w:szCs w:val="17"/>
              </w:rPr>
            </w:pPr>
            <w:r w:rsidRPr="0006014F">
              <w:rPr>
                <w:rFonts w:ascii="Arial" w:hAnsi="Arial" w:cs="Arial"/>
                <w:snapToGrid/>
                <w:sz w:val="17"/>
                <w:szCs w:val="17"/>
                <w:lang w:val="sr-Cyrl-BA"/>
              </w:rPr>
              <w:t>Повећање</w:t>
            </w:r>
            <w:r w:rsidRPr="0006014F">
              <w:rPr>
                <w:rFonts w:ascii="Arial" w:hAnsi="Arial" w:cs="Arial"/>
                <w:snapToGrid/>
                <w:sz w:val="17"/>
                <w:szCs w:val="17"/>
              </w:rPr>
              <w:t xml:space="preserve"> резервисања</w:t>
            </w:r>
          </w:p>
        </w:tc>
        <w:tc>
          <w:tcPr>
            <w:tcW w:w="283" w:type="dxa"/>
            <w:tcBorders>
              <w:top w:val="nil"/>
              <w:left w:val="nil"/>
              <w:bottom w:val="nil"/>
              <w:right w:val="nil"/>
            </w:tcBorders>
            <w:shd w:val="clear" w:color="000000" w:fill="FFFFFF"/>
            <w:vAlign w:val="center"/>
          </w:tcPr>
          <w:p w:rsidR="007D1E4E" w:rsidRPr="0006014F" w:rsidRDefault="007D1E4E" w:rsidP="007D1E4E">
            <w:pPr>
              <w:widowControl/>
              <w:jc w:val="right"/>
              <w:rPr>
                <w:rFonts w:ascii="Arial" w:hAnsi="Arial" w:cs="Arial"/>
                <w:snapToGrid/>
                <w:sz w:val="17"/>
                <w:szCs w:val="17"/>
              </w:rPr>
            </w:pPr>
          </w:p>
        </w:tc>
        <w:tc>
          <w:tcPr>
            <w:tcW w:w="1560" w:type="dxa"/>
            <w:tcBorders>
              <w:top w:val="nil"/>
              <w:left w:val="nil"/>
              <w:bottom w:val="nil"/>
              <w:right w:val="nil"/>
            </w:tcBorders>
            <w:shd w:val="clear" w:color="auto" w:fill="FFFFFF" w:themeFill="background1"/>
            <w:vAlign w:val="center"/>
          </w:tcPr>
          <w:p w:rsidR="007D1E4E" w:rsidRPr="0006014F" w:rsidRDefault="007D1E4E" w:rsidP="007D1E4E">
            <w:pPr>
              <w:widowControl/>
              <w:jc w:val="right"/>
              <w:rPr>
                <w:rFonts w:ascii="Arial" w:hAnsi="Arial" w:cs="Arial"/>
                <w:bCs/>
                <w:snapToGrid/>
                <w:sz w:val="17"/>
                <w:szCs w:val="17"/>
              </w:rPr>
            </w:pPr>
            <w:r w:rsidRPr="0006014F">
              <w:rPr>
                <w:rFonts w:ascii="Arial" w:hAnsi="Arial" w:cs="Arial"/>
                <w:bCs/>
                <w:snapToGrid/>
                <w:sz w:val="16"/>
                <w:szCs w:val="16"/>
                <w:lang w:val="sr-Cyrl-BA"/>
              </w:rPr>
              <w:t>8,856</w:t>
            </w:r>
          </w:p>
        </w:tc>
        <w:tc>
          <w:tcPr>
            <w:tcW w:w="283" w:type="dxa"/>
            <w:tcBorders>
              <w:top w:val="nil"/>
              <w:left w:val="nil"/>
              <w:bottom w:val="nil"/>
              <w:right w:val="nil"/>
            </w:tcBorders>
            <w:shd w:val="clear" w:color="000000" w:fill="FFFFFF"/>
            <w:vAlign w:val="center"/>
          </w:tcPr>
          <w:p w:rsidR="007D1E4E" w:rsidRPr="0006014F" w:rsidRDefault="007D1E4E" w:rsidP="007D1E4E">
            <w:pPr>
              <w:widowControl/>
              <w:jc w:val="right"/>
              <w:rPr>
                <w:rFonts w:ascii="Arial" w:hAnsi="Arial" w:cs="Arial"/>
                <w:snapToGrid/>
                <w:sz w:val="17"/>
                <w:szCs w:val="17"/>
              </w:rPr>
            </w:pPr>
          </w:p>
        </w:tc>
        <w:tc>
          <w:tcPr>
            <w:tcW w:w="992" w:type="dxa"/>
            <w:tcBorders>
              <w:top w:val="nil"/>
              <w:left w:val="nil"/>
              <w:bottom w:val="nil"/>
              <w:right w:val="nil"/>
            </w:tcBorders>
            <w:shd w:val="clear" w:color="000000" w:fill="FFFFFF"/>
            <w:vAlign w:val="center"/>
          </w:tcPr>
          <w:p w:rsidR="007D1E4E" w:rsidRPr="0006014F" w:rsidRDefault="007D1E4E" w:rsidP="007D1E4E">
            <w:pPr>
              <w:widowControl/>
              <w:jc w:val="right"/>
              <w:rPr>
                <w:rFonts w:ascii="Arial" w:hAnsi="Arial" w:cs="Arial"/>
                <w:snapToGrid/>
                <w:sz w:val="17"/>
                <w:szCs w:val="17"/>
                <w:lang w:val="sr-Cyrl-BA"/>
              </w:rPr>
            </w:pPr>
            <w:r w:rsidRPr="0006014F">
              <w:rPr>
                <w:rFonts w:ascii="Arial" w:hAnsi="Arial" w:cs="Arial"/>
                <w:snapToGrid/>
                <w:sz w:val="17"/>
                <w:szCs w:val="17"/>
                <w:lang w:val="sr-Cyrl-BA"/>
              </w:rPr>
              <w:t>-</w:t>
            </w:r>
          </w:p>
        </w:tc>
        <w:tc>
          <w:tcPr>
            <w:tcW w:w="284" w:type="dxa"/>
            <w:tcBorders>
              <w:top w:val="nil"/>
              <w:left w:val="nil"/>
              <w:bottom w:val="nil"/>
              <w:right w:val="nil"/>
            </w:tcBorders>
            <w:shd w:val="clear" w:color="000000" w:fill="FFFFFF"/>
            <w:vAlign w:val="center"/>
          </w:tcPr>
          <w:p w:rsidR="007D1E4E" w:rsidRPr="0006014F" w:rsidRDefault="007D1E4E" w:rsidP="007D1E4E">
            <w:pPr>
              <w:widowControl/>
              <w:jc w:val="right"/>
              <w:rPr>
                <w:rFonts w:ascii="Arial" w:hAnsi="Arial" w:cs="Arial"/>
                <w:snapToGrid/>
                <w:sz w:val="17"/>
                <w:szCs w:val="17"/>
              </w:rPr>
            </w:pPr>
          </w:p>
        </w:tc>
        <w:tc>
          <w:tcPr>
            <w:tcW w:w="1228" w:type="dxa"/>
            <w:tcBorders>
              <w:top w:val="nil"/>
              <w:left w:val="nil"/>
              <w:bottom w:val="nil"/>
              <w:right w:val="nil"/>
            </w:tcBorders>
            <w:shd w:val="clear" w:color="000000" w:fill="FFFFFF"/>
            <w:vAlign w:val="center"/>
          </w:tcPr>
          <w:p w:rsidR="007D1E4E" w:rsidRPr="0006014F" w:rsidRDefault="007D1E4E" w:rsidP="007D1E4E">
            <w:pPr>
              <w:widowControl/>
              <w:jc w:val="right"/>
              <w:rPr>
                <w:rFonts w:ascii="Arial" w:hAnsi="Arial" w:cs="Arial"/>
                <w:bCs/>
                <w:snapToGrid/>
                <w:sz w:val="17"/>
                <w:szCs w:val="17"/>
              </w:rPr>
            </w:pPr>
            <w:r w:rsidRPr="0006014F">
              <w:rPr>
                <w:rFonts w:ascii="Arial" w:hAnsi="Arial" w:cs="Arial"/>
                <w:bCs/>
                <w:snapToGrid/>
                <w:sz w:val="16"/>
                <w:szCs w:val="16"/>
                <w:lang w:val="sr-Cyrl-BA"/>
              </w:rPr>
              <w:t>8,856</w:t>
            </w:r>
          </w:p>
        </w:tc>
      </w:tr>
      <w:tr w:rsidR="007D1E4E" w:rsidRPr="0006014F" w:rsidTr="008E38A7">
        <w:trPr>
          <w:trHeight w:val="20"/>
        </w:trPr>
        <w:tc>
          <w:tcPr>
            <w:tcW w:w="3578" w:type="dxa"/>
            <w:tcBorders>
              <w:top w:val="nil"/>
              <w:left w:val="nil"/>
              <w:bottom w:val="nil"/>
              <w:right w:val="nil"/>
            </w:tcBorders>
            <w:shd w:val="clear" w:color="auto" w:fill="auto"/>
            <w:vAlign w:val="center"/>
            <w:hideMark/>
          </w:tcPr>
          <w:p w:rsidR="007D1E4E" w:rsidRPr="0006014F" w:rsidRDefault="007D1E4E" w:rsidP="007D1E4E">
            <w:pPr>
              <w:widowControl/>
              <w:jc w:val="both"/>
              <w:rPr>
                <w:rFonts w:ascii="Arial" w:hAnsi="Arial" w:cs="Arial"/>
                <w:snapToGrid/>
                <w:sz w:val="17"/>
                <w:szCs w:val="17"/>
              </w:rPr>
            </w:pPr>
            <w:r w:rsidRPr="0006014F">
              <w:rPr>
                <w:rFonts w:ascii="Arial" w:hAnsi="Arial" w:cs="Arial"/>
                <w:snapToGrid/>
                <w:sz w:val="17"/>
                <w:szCs w:val="17"/>
                <w:lang w:val="sr-Cyrl-BA"/>
              </w:rPr>
              <w:t>Смањење</w:t>
            </w:r>
            <w:r w:rsidRPr="0006014F">
              <w:rPr>
                <w:rFonts w:ascii="Arial" w:hAnsi="Arial" w:cs="Arial"/>
                <w:snapToGrid/>
                <w:sz w:val="17"/>
                <w:szCs w:val="17"/>
              </w:rPr>
              <w:t xml:space="preserve"> резервисања</w:t>
            </w:r>
          </w:p>
        </w:tc>
        <w:tc>
          <w:tcPr>
            <w:tcW w:w="283" w:type="dxa"/>
            <w:tcBorders>
              <w:top w:val="nil"/>
              <w:left w:val="nil"/>
              <w:bottom w:val="nil"/>
              <w:right w:val="nil"/>
            </w:tcBorders>
            <w:shd w:val="clear" w:color="000000" w:fill="FFFFFF"/>
            <w:vAlign w:val="center"/>
          </w:tcPr>
          <w:p w:rsidR="007D1E4E" w:rsidRPr="0006014F" w:rsidRDefault="007D1E4E" w:rsidP="007D1E4E">
            <w:pPr>
              <w:widowControl/>
              <w:jc w:val="right"/>
              <w:rPr>
                <w:rFonts w:ascii="Arial" w:hAnsi="Arial" w:cs="Arial"/>
                <w:bCs/>
                <w:snapToGrid/>
                <w:sz w:val="17"/>
                <w:szCs w:val="17"/>
              </w:rPr>
            </w:pPr>
          </w:p>
        </w:tc>
        <w:tc>
          <w:tcPr>
            <w:tcW w:w="1560" w:type="dxa"/>
            <w:tcBorders>
              <w:top w:val="nil"/>
              <w:left w:val="nil"/>
              <w:bottom w:val="nil"/>
              <w:right w:val="nil"/>
            </w:tcBorders>
            <w:shd w:val="clear" w:color="auto" w:fill="FFFFFF" w:themeFill="background1"/>
            <w:vAlign w:val="center"/>
          </w:tcPr>
          <w:p w:rsidR="007D1E4E" w:rsidRPr="0006014F" w:rsidRDefault="007D1E4E" w:rsidP="007D1E4E">
            <w:pPr>
              <w:widowControl/>
              <w:jc w:val="right"/>
              <w:rPr>
                <w:rFonts w:ascii="Arial" w:hAnsi="Arial" w:cs="Arial"/>
                <w:bCs/>
                <w:snapToGrid/>
                <w:sz w:val="17"/>
                <w:szCs w:val="17"/>
              </w:rPr>
            </w:pPr>
            <w:r w:rsidRPr="0006014F">
              <w:rPr>
                <w:rFonts w:ascii="Arial" w:hAnsi="Arial" w:cs="Arial"/>
                <w:sz w:val="16"/>
                <w:szCs w:val="16"/>
                <w:lang w:val="sr-Cyrl-BA"/>
              </w:rPr>
              <w:t>-</w:t>
            </w:r>
          </w:p>
        </w:tc>
        <w:tc>
          <w:tcPr>
            <w:tcW w:w="283" w:type="dxa"/>
            <w:tcBorders>
              <w:top w:val="nil"/>
              <w:left w:val="nil"/>
              <w:bottom w:val="nil"/>
              <w:right w:val="nil"/>
            </w:tcBorders>
            <w:shd w:val="clear" w:color="000000" w:fill="FFFFFF"/>
            <w:vAlign w:val="center"/>
          </w:tcPr>
          <w:p w:rsidR="007D1E4E" w:rsidRPr="0006014F" w:rsidRDefault="007D1E4E" w:rsidP="007D1E4E">
            <w:pPr>
              <w:widowControl/>
              <w:jc w:val="right"/>
              <w:rPr>
                <w:rFonts w:ascii="Arial" w:hAnsi="Arial" w:cs="Arial"/>
                <w:bCs/>
                <w:snapToGrid/>
                <w:sz w:val="17"/>
                <w:szCs w:val="17"/>
              </w:rPr>
            </w:pPr>
          </w:p>
        </w:tc>
        <w:tc>
          <w:tcPr>
            <w:tcW w:w="992" w:type="dxa"/>
            <w:tcBorders>
              <w:top w:val="nil"/>
              <w:left w:val="nil"/>
              <w:bottom w:val="nil"/>
              <w:right w:val="nil"/>
            </w:tcBorders>
            <w:shd w:val="clear" w:color="000000" w:fill="FFFFFF"/>
            <w:vAlign w:val="center"/>
          </w:tcPr>
          <w:p w:rsidR="007D1E4E" w:rsidRPr="0006014F" w:rsidRDefault="007D1E4E" w:rsidP="007D1E4E">
            <w:pPr>
              <w:widowControl/>
              <w:jc w:val="right"/>
              <w:rPr>
                <w:rFonts w:ascii="Arial" w:hAnsi="Arial" w:cs="Arial"/>
                <w:bCs/>
                <w:snapToGrid/>
                <w:sz w:val="17"/>
                <w:szCs w:val="17"/>
                <w:lang w:val="sr-Cyrl-BA"/>
              </w:rPr>
            </w:pPr>
            <w:r w:rsidRPr="0006014F">
              <w:rPr>
                <w:rFonts w:ascii="Arial" w:hAnsi="Arial" w:cs="Arial"/>
                <w:sz w:val="16"/>
                <w:szCs w:val="16"/>
                <w:lang w:val="sr-Cyrl-BA"/>
              </w:rPr>
              <w:t>-</w:t>
            </w:r>
          </w:p>
        </w:tc>
        <w:tc>
          <w:tcPr>
            <w:tcW w:w="284" w:type="dxa"/>
            <w:tcBorders>
              <w:top w:val="nil"/>
              <w:left w:val="nil"/>
              <w:bottom w:val="nil"/>
              <w:right w:val="nil"/>
            </w:tcBorders>
            <w:shd w:val="clear" w:color="000000" w:fill="FFFFFF"/>
            <w:vAlign w:val="center"/>
          </w:tcPr>
          <w:p w:rsidR="007D1E4E" w:rsidRPr="0006014F" w:rsidRDefault="007D1E4E" w:rsidP="007D1E4E">
            <w:pPr>
              <w:widowControl/>
              <w:jc w:val="right"/>
              <w:rPr>
                <w:rFonts w:ascii="Arial" w:hAnsi="Arial" w:cs="Arial"/>
                <w:bCs/>
                <w:snapToGrid/>
                <w:sz w:val="17"/>
                <w:szCs w:val="17"/>
              </w:rPr>
            </w:pPr>
          </w:p>
        </w:tc>
        <w:tc>
          <w:tcPr>
            <w:tcW w:w="1228" w:type="dxa"/>
            <w:tcBorders>
              <w:top w:val="nil"/>
              <w:left w:val="nil"/>
              <w:bottom w:val="nil"/>
              <w:right w:val="nil"/>
            </w:tcBorders>
            <w:shd w:val="clear" w:color="000000" w:fill="FFFFFF"/>
            <w:vAlign w:val="center"/>
          </w:tcPr>
          <w:p w:rsidR="007D1E4E" w:rsidRPr="0006014F" w:rsidRDefault="007D1E4E" w:rsidP="007D1E4E">
            <w:pPr>
              <w:widowControl/>
              <w:jc w:val="right"/>
              <w:rPr>
                <w:rFonts w:ascii="Arial" w:hAnsi="Arial" w:cs="Arial"/>
                <w:bCs/>
                <w:snapToGrid/>
                <w:sz w:val="17"/>
                <w:szCs w:val="17"/>
              </w:rPr>
            </w:pPr>
            <w:r w:rsidRPr="0006014F">
              <w:rPr>
                <w:rFonts w:ascii="Arial" w:hAnsi="Arial" w:cs="Arial"/>
                <w:sz w:val="16"/>
                <w:szCs w:val="16"/>
                <w:lang w:val="sr-Cyrl-BA"/>
              </w:rPr>
              <w:t>-</w:t>
            </w:r>
          </w:p>
        </w:tc>
      </w:tr>
      <w:tr w:rsidR="007D1E4E" w:rsidRPr="0006014F" w:rsidTr="008E38A7">
        <w:trPr>
          <w:trHeight w:val="20"/>
        </w:trPr>
        <w:tc>
          <w:tcPr>
            <w:tcW w:w="3578" w:type="dxa"/>
            <w:tcBorders>
              <w:top w:val="nil"/>
              <w:left w:val="nil"/>
              <w:bottom w:val="nil"/>
              <w:right w:val="nil"/>
            </w:tcBorders>
            <w:shd w:val="clear" w:color="auto" w:fill="auto"/>
            <w:vAlign w:val="center"/>
            <w:hideMark/>
          </w:tcPr>
          <w:p w:rsidR="007D1E4E" w:rsidRPr="0006014F" w:rsidRDefault="007D1E4E" w:rsidP="007D1E4E">
            <w:pPr>
              <w:widowControl/>
              <w:jc w:val="both"/>
              <w:rPr>
                <w:rFonts w:ascii="Arial" w:hAnsi="Arial" w:cs="Arial"/>
                <w:snapToGrid/>
                <w:sz w:val="17"/>
                <w:szCs w:val="17"/>
                <w:lang w:val="sr-Cyrl-BA"/>
              </w:rPr>
            </w:pPr>
            <w:r w:rsidRPr="0006014F">
              <w:rPr>
                <w:rFonts w:ascii="Arial" w:hAnsi="Arial" w:cs="Arial"/>
                <w:snapToGrid/>
                <w:sz w:val="17"/>
                <w:szCs w:val="17"/>
                <w:lang w:val="sr-Cyrl-BA"/>
              </w:rPr>
              <w:t>Исплата резервисања</w:t>
            </w:r>
          </w:p>
        </w:tc>
        <w:tc>
          <w:tcPr>
            <w:tcW w:w="283" w:type="dxa"/>
            <w:tcBorders>
              <w:top w:val="nil"/>
              <w:left w:val="nil"/>
              <w:bottom w:val="nil"/>
              <w:right w:val="nil"/>
            </w:tcBorders>
            <w:shd w:val="clear" w:color="000000" w:fill="FFFFFF"/>
            <w:vAlign w:val="bottom"/>
          </w:tcPr>
          <w:p w:rsidR="007D1E4E" w:rsidRPr="0006014F" w:rsidRDefault="007D1E4E" w:rsidP="007D1E4E">
            <w:pPr>
              <w:widowControl/>
              <w:jc w:val="right"/>
              <w:rPr>
                <w:rFonts w:ascii="Arial" w:hAnsi="Arial" w:cs="Arial"/>
                <w:bCs/>
                <w:snapToGrid/>
                <w:sz w:val="17"/>
                <w:szCs w:val="17"/>
              </w:rPr>
            </w:pPr>
          </w:p>
        </w:tc>
        <w:tc>
          <w:tcPr>
            <w:tcW w:w="1560" w:type="dxa"/>
            <w:tcBorders>
              <w:top w:val="nil"/>
              <w:left w:val="nil"/>
              <w:bottom w:val="nil"/>
              <w:right w:val="nil"/>
            </w:tcBorders>
            <w:shd w:val="clear" w:color="000000" w:fill="FFFFFF"/>
            <w:vAlign w:val="bottom"/>
          </w:tcPr>
          <w:p w:rsidR="007D1E4E" w:rsidRPr="0006014F" w:rsidRDefault="007D1E4E" w:rsidP="007D1E4E">
            <w:pPr>
              <w:widowControl/>
              <w:jc w:val="right"/>
              <w:rPr>
                <w:rFonts w:ascii="Arial" w:hAnsi="Arial" w:cs="Arial"/>
                <w:bCs/>
                <w:snapToGrid/>
                <w:sz w:val="17"/>
                <w:szCs w:val="17"/>
              </w:rPr>
            </w:pPr>
            <w:r w:rsidRPr="0006014F">
              <w:rPr>
                <w:rFonts w:ascii="Arial" w:hAnsi="Arial" w:cs="Arial"/>
                <w:bCs/>
                <w:snapToGrid/>
                <w:sz w:val="17"/>
                <w:szCs w:val="17"/>
                <w:lang w:val="sr-Cyrl-BA"/>
              </w:rPr>
              <w:t>-</w:t>
            </w:r>
          </w:p>
        </w:tc>
        <w:tc>
          <w:tcPr>
            <w:tcW w:w="283" w:type="dxa"/>
            <w:tcBorders>
              <w:top w:val="nil"/>
              <w:left w:val="nil"/>
              <w:bottom w:val="nil"/>
              <w:right w:val="nil"/>
            </w:tcBorders>
            <w:shd w:val="clear" w:color="000000" w:fill="FFFFFF"/>
            <w:vAlign w:val="bottom"/>
          </w:tcPr>
          <w:p w:rsidR="007D1E4E" w:rsidRPr="0006014F" w:rsidRDefault="007D1E4E" w:rsidP="007D1E4E">
            <w:pPr>
              <w:widowControl/>
              <w:jc w:val="right"/>
              <w:rPr>
                <w:rFonts w:ascii="Arial" w:hAnsi="Arial" w:cs="Arial"/>
                <w:bCs/>
                <w:snapToGrid/>
                <w:sz w:val="17"/>
                <w:szCs w:val="17"/>
              </w:rPr>
            </w:pPr>
          </w:p>
        </w:tc>
        <w:tc>
          <w:tcPr>
            <w:tcW w:w="992" w:type="dxa"/>
            <w:tcBorders>
              <w:top w:val="nil"/>
              <w:left w:val="nil"/>
              <w:bottom w:val="single" w:sz="4" w:space="0" w:color="auto"/>
              <w:right w:val="nil"/>
            </w:tcBorders>
            <w:shd w:val="clear" w:color="000000" w:fill="FFFFFF"/>
            <w:vAlign w:val="bottom"/>
          </w:tcPr>
          <w:p w:rsidR="007D1E4E" w:rsidRPr="0006014F" w:rsidRDefault="007D1E4E" w:rsidP="007D1E4E">
            <w:pPr>
              <w:widowControl/>
              <w:jc w:val="right"/>
              <w:rPr>
                <w:rFonts w:ascii="Arial" w:hAnsi="Arial" w:cs="Arial"/>
                <w:bCs/>
                <w:snapToGrid/>
                <w:sz w:val="17"/>
                <w:szCs w:val="17"/>
                <w:lang w:val="sr-Cyrl-BA"/>
              </w:rPr>
            </w:pPr>
          </w:p>
        </w:tc>
        <w:tc>
          <w:tcPr>
            <w:tcW w:w="284" w:type="dxa"/>
            <w:tcBorders>
              <w:top w:val="nil"/>
              <w:left w:val="nil"/>
              <w:bottom w:val="nil"/>
              <w:right w:val="nil"/>
            </w:tcBorders>
            <w:shd w:val="clear" w:color="000000" w:fill="FFFFFF"/>
            <w:vAlign w:val="bottom"/>
          </w:tcPr>
          <w:p w:rsidR="007D1E4E" w:rsidRPr="0006014F" w:rsidRDefault="007D1E4E" w:rsidP="007D1E4E">
            <w:pPr>
              <w:widowControl/>
              <w:jc w:val="right"/>
              <w:rPr>
                <w:rFonts w:ascii="Arial" w:hAnsi="Arial" w:cs="Arial"/>
                <w:bCs/>
                <w:snapToGrid/>
                <w:sz w:val="17"/>
                <w:szCs w:val="17"/>
              </w:rPr>
            </w:pPr>
          </w:p>
        </w:tc>
        <w:tc>
          <w:tcPr>
            <w:tcW w:w="1228" w:type="dxa"/>
            <w:tcBorders>
              <w:left w:val="nil"/>
              <w:bottom w:val="nil"/>
              <w:right w:val="nil"/>
            </w:tcBorders>
            <w:shd w:val="clear" w:color="000000" w:fill="FFFFFF"/>
            <w:vAlign w:val="bottom"/>
          </w:tcPr>
          <w:p w:rsidR="007D1E4E" w:rsidRPr="0006014F" w:rsidRDefault="007D1E4E" w:rsidP="007D1E4E">
            <w:pPr>
              <w:widowControl/>
              <w:jc w:val="right"/>
              <w:rPr>
                <w:rFonts w:ascii="Arial" w:hAnsi="Arial" w:cs="Arial"/>
                <w:bCs/>
                <w:snapToGrid/>
                <w:sz w:val="17"/>
                <w:szCs w:val="17"/>
              </w:rPr>
            </w:pPr>
            <w:r w:rsidRPr="0006014F">
              <w:rPr>
                <w:rFonts w:ascii="Arial" w:hAnsi="Arial" w:cs="Arial"/>
                <w:bCs/>
                <w:snapToGrid/>
                <w:sz w:val="17"/>
                <w:szCs w:val="17"/>
                <w:lang w:val="sr-Cyrl-BA"/>
              </w:rPr>
              <w:t>-</w:t>
            </w:r>
          </w:p>
        </w:tc>
      </w:tr>
      <w:tr w:rsidR="007D1E4E" w:rsidRPr="0006014F" w:rsidTr="008E38A7">
        <w:trPr>
          <w:trHeight w:val="20"/>
        </w:trPr>
        <w:tc>
          <w:tcPr>
            <w:tcW w:w="3578" w:type="dxa"/>
            <w:tcBorders>
              <w:top w:val="nil"/>
              <w:left w:val="nil"/>
              <w:bottom w:val="nil"/>
              <w:right w:val="nil"/>
            </w:tcBorders>
            <w:shd w:val="clear" w:color="auto" w:fill="auto"/>
            <w:vAlign w:val="center"/>
            <w:hideMark/>
          </w:tcPr>
          <w:p w:rsidR="007D1E4E" w:rsidRPr="0006014F" w:rsidRDefault="007D1E4E" w:rsidP="007D1E4E">
            <w:pPr>
              <w:widowControl/>
              <w:rPr>
                <w:rFonts w:ascii="Arial" w:hAnsi="Arial" w:cs="Arial"/>
                <w:b/>
                <w:bCs/>
                <w:snapToGrid/>
                <w:sz w:val="17"/>
                <w:szCs w:val="17"/>
              </w:rPr>
            </w:pPr>
            <w:r w:rsidRPr="0006014F">
              <w:rPr>
                <w:rFonts w:ascii="Arial" w:hAnsi="Arial" w:cs="Arial"/>
                <w:b/>
                <w:bCs/>
                <w:snapToGrid/>
                <w:sz w:val="17"/>
                <w:szCs w:val="17"/>
              </w:rPr>
              <w:t xml:space="preserve">Стање 31. </w:t>
            </w:r>
          </w:p>
          <w:p w:rsidR="007D1E4E" w:rsidRPr="0006014F" w:rsidRDefault="007D1E4E" w:rsidP="007D1E4E">
            <w:pPr>
              <w:widowControl/>
              <w:ind w:left="181" w:hanging="181"/>
              <w:rPr>
                <w:rFonts w:ascii="Arial" w:hAnsi="Arial" w:cs="Arial"/>
                <w:b/>
                <w:bCs/>
                <w:snapToGrid/>
                <w:sz w:val="17"/>
                <w:szCs w:val="17"/>
                <w:lang w:val="sr-Cyrl-BA"/>
              </w:rPr>
            </w:pPr>
            <w:r w:rsidRPr="0006014F">
              <w:rPr>
                <w:rFonts w:ascii="Arial" w:hAnsi="Arial" w:cs="Arial"/>
                <w:b/>
                <w:bCs/>
                <w:snapToGrid/>
                <w:sz w:val="17"/>
                <w:szCs w:val="17"/>
                <w:lang w:val="sr-Cyrl-CS"/>
              </w:rPr>
              <w:t>д</w:t>
            </w:r>
            <w:r w:rsidRPr="0006014F">
              <w:rPr>
                <w:rFonts w:ascii="Arial" w:hAnsi="Arial" w:cs="Arial"/>
                <w:b/>
                <w:bCs/>
                <w:snapToGrid/>
                <w:sz w:val="17"/>
                <w:szCs w:val="17"/>
              </w:rPr>
              <w:t>ецембар</w:t>
            </w:r>
            <w:r w:rsidRPr="0006014F">
              <w:rPr>
                <w:rFonts w:ascii="Arial" w:hAnsi="Arial" w:cs="Arial"/>
                <w:b/>
                <w:bCs/>
                <w:snapToGrid/>
                <w:sz w:val="17"/>
                <w:szCs w:val="17"/>
                <w:lang w:val="sr-Cyrl-BA"/>
              </w:rPr>
              <w:t xml:space="preserve"> </w:t>
            </w:r>
            <w:r w:rsidRPr="0006014F">
              <w:rPr>
                <w:rFonts w:ascii="Arial" w:hAnsi="Arial" w:cs="Arial"/>
                <w:b/>
                <w:bCs/>
                <w:snapToGrid/>
                <w:sz w:val="17"/>
                <w:szCs w:val="17"/>
              </w:rPr>
              <w:t>202</w:t>
            </w:r>
            <w:r>
              <w:rPr>
                <w:rFonts w:ascii="Arial" w:hAnsi="Arial" w:cs="Arial"/>
                <w:b/>
                <w:bCs/>
                <w:snapToGrid/>
                <w:sz w:val="17"/>
                <w:szCs w:val="17"/>
                <w:lang w:val="sr-Cyrl-BA"/>
              </w:rPr>
              <w:t>3</w:t>
            </w:r>
            <w:r w:rsidRPr="0006014F">
              <w:rPr>
                <w:rFonts w:ascii="Arial" w:hAnsi="Arial" w:cs="Arial"/>
                <w:b/>
                <w:bCs/>
                <w:snapToGrid/>
                <w:sz w:val="17"/>
                <w:szCs w:val="17"/>
                <w:lang w:val="sr-Cyrl-BA"/>
              </w:rPr>
              <w:t>.</w:t>
            </w:r>
          </w:p>
        </w:tc>
        <w:tc>
          <w:tcPr>
            <w:tcW w:w="283" w:type="dxa"/>
            <w:tcBorders>
              <w:top w:val="nil"/>
              <w:left w:val="nil"/>
              <w:bottom w:val="nil"/>
              <w:right w:val="nil"/>
            </w:tcBorders>
            <w:shd w:val="clear" w:color="auto" w:fill="auto"/>
            <w:vAlign w:val="bottom"/>
            <w:hideMark/>
          </w:tcPr>
          <w:p w:rsidR="007D1E4E" w:rsidRPr="0006014F" w:rsidRDefault="007D1E4E" w:rsidP="007D1E4E">
            <w:pPr>
              <w:widowControl/>
              <w:jc w:val="right"/>
              <w:rPr>
                <w:rFonts w:ascii="Arial" w:hAnsi="Arial" w:cs="Arial"/>
                <w:b/>
                <w:bCs/>
                <w:snapToGrid/>
                <w:sz w:val="17"/>
                <w:szCs w:val="17"/>
              </w:rPr>
            </w:pPr>
          </w:p>
        </w:tc>
        <w:tc>
          <w:tcPr>
            <w:tcW w:w="1560" w:type="dxa"/>
            <w:tcBorders>
              <w:top w:val="single" w:sz="8" w:space="0" w:color="auto"/>
              <w:left w:val="nil"/>
              <w:bottom w:val="double" w:sz="6" w:space="0" w:color="auto"/>
              <w:right w:val="nil"/>
            </w:tcBorders>
            <w:shd w:val="clear" w:color="auto" w:fill="auto"/>
            <w:vAlign w:val="bottom"/>
            <w:hideMark/>
          </w:tcPr>
          <w:p w:rsidR="007D1E4E" w:rsidRPr="0006014F" w:rsidRDefault="007D1E4E" w:rsidP="007D1E4E">
            <w:pPr>
              <w:widowControl/>
              <w:jc w:val="right"/>
              <w:rPr>
                <w:rFonts w:ascii="Arial" w:hAnsi="Arial" w:cs="Arial"/>
                <w:b/>
                <w:bCs/>
                <w:snapToGrid/>
                <w:sz w:val="17"/>
                <w:szCs w:val="17"/>
              </w:rPr>
            </w:pPr>
            <w:r w:rsidRPr="0006014F">
              <w:rPr>
                <w:rFonts w:ascii="Arial" w:hAnsi="Arial" w:cs="Arial"/>
                <w:b/>
                <w:bCs/>
                <w:snapToGrid/>
                <w:sz w:val="16"/>
                <w:szCs w:val="16"/>
                <w:lang w:val="sr-Cyrl-BA"/>
              </w:rPr>
              <w:t>73,501</w:t>
            </w:r>
          </w:p>
        </w:tc>
        <w:tc>
          <w:tcPr>
            <w:tcW w:w="283" w:type="dxa"/>
            <w:tcBorders>
              <w:top w:val="nil"/>
              <w:left w:val="nil"/>
              <w:bottom w:val="nil"/>
              <w:right w:val="nil"/>
            </w:tcBorders>
            <w:vAlign w:val="bottom"/>
          </w:tcPr>
          <w:p w:rsidR="007D1E4E" w:rsidRPr="0006014F" w:rsidRDefault="007D1E4E" w:rsidP="007D1E4E">
            <w:pPr>
              <w:widowControl/>
              <w:jc w:val="right"/>
              <w:rPr>
                <w:rFonts w:ascii="Arial" w:hAnsi="Arial" w:cs="Arial"/>
                <w:b/>
                <w:bCs/>
                <w:snapToGrid/>
                <w:sz w:val="17"/>
                <w:szCs w:val="17"/>
              </w:rPr>
            </w:pPr>
          </w:p>
        </w:tc>
        <w:tc>
          <w:tcPr>
            <w:tcW w:w="992" w:type="dxa"/>
            <w:tcBorders>
              <w:top w:val="single" w:sz="4" w:space="0" w:color="auto"/>
              <w:left w:val="nil"/>
              <w:bottom w:val="double" w:sz="4" w:space="0" w:color="auto"/>
              <w:right w:val="nil"/>
            </w:tcBorders>
            <w:vAlign w:val="bottom"/>
          </w:tcPr>
          <w:p w:rsidR="007D1E4E" w:rsidRPr="0006014F" w:rsidRDefault="007D1E4E" w:rsidP="007D1E4E">
            <w:pPr>
              <w:widowControl/>
              <w:jc w:val="right"/>
              <w:rPr>
                <w:rFonts w:ascii="Arial" w:hAnsi="Arial" w:cs="Arial"/>
                <w:b/>
                <w:bCs/>
                <w:snapToGrid/>
                <w:sz w:val="17"/>
                <w:szCs w:val="17"/>
                <w:lang w:val="sr-Cyrl-BA"/>
              </w:rPr>
            </w:pPr>
            <w:r w:rsidRPr="0006014F">
              <w:rPr>
                <w:rFonts w:ascii="Arial" w:hAnsi="Arial" w:cs="Arial"/>
                <w:b/>
                <w:bCs/>
                <w:sz w:val="16"/>
                <w:szCs w:val="16"/>
                <w:lang w:val="sr-Cyrl-BA"/>
              </w:rPr>
              <w:t>0</w:t>
            </w:r>
          </w:p>
        </w:tc>
        <w:tc>
          <w:tcPr>
            <w:tcW w:w="284" w:type="dxa"/>
            <w:tcBorders>
              <w:top w:val="nil"/>
              <w:left w:val="nil"/>
              <w:bottom w:val="nil"/>
              <w:right w:val="nil"/>
            </w:tcBorders>
            <w:shd w:val="clear" w:color="auto" w:fill="auto"/>
            <w:vAlign w:val="bottom"/>
            <w:hideMark/>
          </w:tcPr>
          <w:p w:rsidR="007D1E4E" w:rsidRPr="0006014F" w:rsidRDefault="007D1E4E" w:rsidP="007D1E4E">
            <w:pPr>
              <w:widowControl/>
              <w:jc w:val="right"/>
              <w:rPr>
                <w:rFonts w:ascii="Arial" w:hAnsi="Arial" w:cs="Arial"/>
                <w:b/>
                <w:bCs/>
                <w:snapToGrid/>
                <w:sz w:val="17"/>
                <w:szCs w:val="17"/>
              </w:rPr>
            </w:pPr>
          </w:p>
        </w:tc>
        <w:tc>
          <w:tcPr>
            <w:tcW w:w="1228" w:type="dxa"/>
            <w:tcBorders>
              <w:top w:val="single" w:sz="8" w:space="0" w:color="auto"/>
              <w:left w:val="nil"/>
              <w:bottom w:val="double" w:sz="6" w:space="0" w:color="auto"/>
              <w:right w:val="nil"/>
            </w:tcBorders>
            <w:shd w:val="clear" w:color="auto" w:fill="auto"/>
            <w:vAlign w:val="bottom"/>
            <w:hideMark/>
          </w:tcPr>
          <w:p w:rsidR="007D1E4E" w:rsidRPr="0006014F" w:rsidRDefault="007D1E4E" w:rsidP="007D1E4E">
            <w:pPr>
              <w:widowControl/>
              <w:jc w:val="right"/>
              <w:rPr>
                <w:rFonts w:ascii="Arial" w:hAnsi="Arial" w:cs="Arial"/>
                <w:b/>
                <w:bCs/>
                <w:snapToGrid/>
                <w:sz w:val="17"/>
                <w:szCs w:val="17"/>
              </w:rPr>
            </w:pPr>
            <w:r w:rsidRPr="0006014F">
              <w:rPr>
                <w:rFonts w:ascii="Arial" w:hAnsi="Arial" w:cs="Arial"/>
                <w:b/>
                <w:bCs/>
                <w:snapToGrid/>
                <w:sz w:val="16"/>
                <w:szCs w:val="16"/>
                <w:lang w:val="sr-Cyrl-BA"/>
              </w:rPr>
              <w:t>73,501</w:t>
            </w:r>
          </w:p>
        </w:tc>
      </w:tr>
      <w:tr w:rsidR="007D1E4E" w:rsidRPr="0006014F" w:rsidTr="008E38A7">
        <w:trPr>
          <w:trHeight w:val="20"/>
        </w:trPr>
        <w:tc>
          <w:tcPr>
            <w:tcW w:w="3578" w:type="dxa"/>
            <w:tcBorders>
              <w:top w:val="nil"/>
              <w:left w:val="nil"/>
              <w:bottom w:val="nil"/>
              <w:right w:val="nil"/>
            </w:tcBorders>
            <w:shd w:val="clear" w:color="auto" w:fill="auto"/>
            <w:vAlign w:val="center"/>
            <w:hideMark/>
          </w:tcPr>
          <w:p w:rsidR="007D1E4E" w:rsidRPr="0006014F" w:rsidRDefault="007D1E4E" w:rsidP="007D1E4E">
            <w:pPr>
              <w:widowControl/>
              <w:ind w:left="58" w:hanging="58"/>
              <w:jc w:val="both"/>
              <w:rPr>
                <w:rFonts w:ascii="Arial" w:hAnsi="Arial" w:cs="Arial"/>
                <w:snapToGrid/>
                <w:sz w:val="17"/>
                <w:szCs w:val="17"/>
              </w:rPr>
            </w:pPr>
            <w:r w:rsidRPr="0006014F">
              <w:rPr>
                <w:rFonts w:ascii="Arial" w:hAnsi="Arial" w:cs="Arial"/>
                <w:snapToGrid/>
                <w:sz w:val="17"/>
                <w:szCs w:val="17"/>
                <w:lang w:val="sr-Cyrl-BA"/>
              </w:rPr>
              <w:t>Повећање</w:t>
            </w:r>
            <w:r w:rsidRPr="0006014F">
              <w:rPr>
                <w:rFonts w:ascii="Arial" w:hAnsi="Arial" w:cs="Arial"/>
                <w:snapToGrid/>
                <w:sz w:val="17"/>
                <w:szCs w:val="17"/>
              </w:rPr>
              <w:t xml:space="preserve"> резервисања </w:t>
            </w:r>
            <w:r w:rsidRPr="007B4D30">
              <w:rPr>
                <w:rFonts w:ascii="Arial" w:hAnsi="Arial" w:cs="Arial"/>
                <w:snapToGrid/>
                <w:sz w:val="17"/>
                <w:szCs w:val="17"/>
              </w:rPr>
              <w:t xml:space="preserve">(напомена </w:t>
            </w:r>
            <w:r>
              <w:rPr>
                <w:rFonts w:ascii="Arial" w:hAnsi="Arial" w:cs="Arial"/>
                <w:snapToGrid/>
                <w:sz w:val="17"/>
                <w:szCs w:val="17"/>
                <w:lang w:val="sr-Cyrl-BA"/>
              </w:rPr>
              <w:t>9</w:t>
            </w:r>
            <w:r w:rsidRPr="007B4D30">
              <w:rPr>
                <w:rFonts w:ascii="Arial" w:hAnsi="Arial" w:cs="Arial"/>
                <w:snapToGrid/>
                <w:sz w:val="17"/>
                <w:szCs w:val="17"/>
              </w:rPr>
              <w:t>)</w:t>
            </w:r>
          </w:p>
        </w:tc>
        <w:tc>
          <w:tcPr>
            <w:tcW w:w="283" w:type="dxa"/>
            <w:tcBorders>
              <w:top w:val="nil"/>
              <w:left w:val="nil"/>
              <w:bottom w:val="nil"/>
              <w:right w:val="nil"/>
            </w:tcBorders>
            <w:shd w:val="clear" w:color="000000" w:fill="FFFFFF"/>
            <w:vAlign w:val="center"/>
          </w:tcPr>
          <w:p w:rsidR="007D1E4E" w:rsidRPr="0006014F" w:rsidRDefault="007D1E4E" w:rsidP="007D1E4E">
            <w:pPr>
              <w:jc w:val="right"/>
              <w:rPr>
                <w:rFonts w:ascii="Arial" w:hAnsi="Arial" w:cs="Arial"/>
                <w:sz w:val="16"/>
                <w:szCs w:val="16"/>
              </w:rPr>
            </w:pPr>
          </w:p>
        </w:tc>
        <w:tc>
          <w:tcPr>
            <w:tcW w:w="1560" w:type="dxa"/>
            <w:tcBorders>
              <w:top w:val="nil"/>
              <w:left w:val="nil"/>
              <w:bottom w:val="nil"/>
              <w:right w:val="nil"/>
            </w:tcBorders>
            <w:shd w:val="clear" w:color="auto" w:fill="FFFFFF" w:themeFill="background1"/>
            <w:vAlign w:val="center"/>
          </w:tcPr>
          <w:p w:rsidR="007D1E4E" w:rsidRPr="0006014F" w:rsidRDefault="007D1E4E" w:rsidP="007D1E4E">
            <w:pPr>
              <w:widowControl/>
              <w:jc w:val="right"/>
              <w:rPr>
                <w:rFonts w:ascii="Arial" w:hAnsi="Arial" w:cs="Arial"/>
                <w:bCs/>
                <w:snapToGrid/>
                <w:sz w:val="16"/>
                <w:szCs w:val="16"/>
                <w:lang w:val="sr-Cyrl-BA"/>
              </w:rPr>
            </w:pPr>
            <w:r>
              <w:rPr>
                <w:rFonts w:ascii="Arial" w:hAnsi="Arial" w:cs="Arial"/>
                <w:bCs/>
                <w:snapToGrid/>
                <w:sz w:val="16"/>
                <w:szCs w:val="16"/>
                <w:lang w:val="sr-Cyrl-BA"/>
              </w:rPr>
              <w:t>6,681</w:t>
            </w:r>
          </w:p>
        </w:tc>
        <w:tc>
          <w:tcPr>
            <w:tcW w:w="283" w:type="dxa"/>
            <w:tcBorders>
              <w:top w:val="nil"/>
              <w:left w:val="nil"/>
              <w:bottom w:val="nil"/>
              <w:right w:val="nil"/>
            </w:tcBorders>
            <w:shd w:val="clear" w:color="000000" w:fill="FFFFFF"/>
            <w:vAlign w:val="center"/>
          </w:tcPr>
          <w:p w:rsidR="007D1E4E" w:rsidRPr="0006014F" w:rsidRDefault="007D1E4E" w:rsidP="007D1E4E">
            <w:pPr>
              <w:jc w:val="right"/>
              <w:rPr>
                <w:rFonts w:ascii="Arial" w:hAnsi="Arial" w:cs="Arial"/>
                <w:sz w:val="16"/>
                <w:szCs w:val="16"/>
              </w:rPr>
            </w:pPr>
          </w:p>
        </w:tc>
        <w:tc>
          <w:tcPr>
            <w:tcW w:w="992" w:type="dxa"/>
            <w:tcBorders>
              <w:top w:val="nil"/>
              <w:left w:val="nil"/>
              <w:bottom w:val="nil"/>
              <w:right w:val="nil"/>
            </w:tcBorders>
            <w:shd w:val="clear" w:color="000000" w:fill="FFFFFF"/>
            <w:vAlign w:val="center"/>
          </w:tcPr>
          <w:p w:rsidR="007D1E4E" w:rsidRPr="0006014F" w:rsidRDefault="007D1E4E" w:rsidP="007D1E4E">
            <w:pPr>
              <w:jc w:val="right"/>
              <w:rPr>
                <w:rFonts w:ascii="Arial" w:hAnsi="Arial" w:cs="Arial"/>
                <w:sz w:val="16"/>
                <w:szCs w:val="16"/>
                <w:lang w:val="sr-Cyrl-BA"/>
              </w:rPr>
            </w:pPr>
            <w:r w:rsidRPr="0006014F">
              <w:rPr>
                <w:rFonts w:ascii="Arial" w:hAnsi="Arial" w:cs="Arial"/>
                <w:sz w:val="16"/>
                <w:szCs w:val="16"/>
                <w:lang w:val="sr-Cyrl-BA"/>
              </w:rPr>
              <w:t>-</w:t>
            </w:r>
          </w:p>
        </w:tc>
        <w:tc>
          <w:tcPr>
            <w:tcW w:w="284" w:type="dxa"/>
            <w:tcBorders>
              <w:top w:val="nil"/>
              <w:left w:val="nil"/>
              <w:bottom w:val="nil"/>
              <w:right w:val="nil"/>
            </w:tcBorders>
            <w:shd w:val="clear" w:color="000000" w:fill="FFFFFF"/>
            <w:vAlign w:val="center"/>
          </w:tcPr>
          <w:p w:rsidR="007D1E4E" w:rsidRPr="0006014F" w:rsidRDefault="007D1E4E" w:rsidP="007D1E4E">
            <w:pPr>
              <w:jc w:val="right"/>
              <w:rPr>
                <w:rFonts w:ascii="Arial" w:hAnsi="Arial" w:cs="Arial"/>
                <w:sz w:val="16"/>
                <w:szCs w:val="16"/>
              </w:rPr>
            </w:pPr>
          </w:p>
        </w:tc>
        <w:tc>
          <w:tcPr>
            <w:tcW w:w="1228" w:type="dxa"/>
            <w:tcBorders>
              <w:top w:val="nil"/>
              <w:left w:val="nil"/>
              <w:bottom w:val="nil"/>
              <w:right w:val="nil"/>
            </w:tcBorders>
            <w:shd w:val="clear" w:color="000000" w:fill="FFFFFF"/>
            <w:vAlign w:val="center"/>
          </w:tcPr>
          <w:p w:rsidR="007D1E4E" w:rsidRPr="0006014F" w:rsidRDefault="007D1E4E" w:rsidP="007D1E4E">
            <w:pPr>
              <w:widowControl/>
              <w:jc w:val="right"/>
              <w:rPr>
                <w:rFonts w:ascii="Arial" w:hAnsi="Arial" w:cs="Arial"/>
                <w:bCs/>
                <w:snapToGrid/>
                <w:sz w:val="16"/>
                <w:szCs w:val="16"/>
                <w:lang w:val="sr-Cyrl-BA"/>
              </w:rPr>
            </w:pPr>
            <w:r>
              <w:rPr>
                <w:rFonts w:ascii="Arial" w:hAnsi="Arial" w:cs="Arial"/>
                <w:bCs/>
                <w:snapToGrid/>
                <w:sz w:val="16"/>
                <w:szCs w:val="16"/>
                <w:lang w:val="sr-Cyrl-BA"/>
              </w:rPr>
              <w:t>6,681</w:t>
            </w:r>
          </w:p>
        </w:tc>
      </w:tr>
      <w:tr w:rsidR="007D1E4E" w:rsidRPr="0006014F" w:rsidTr="008E38A7">
        <w:trPr>
          <w:trHeight w:val="20"/>
        </w:trPr>
        <w:tc>
          <w:tcPr>
            <w:tcW w:w="3578" w:type="dxa"/>
            <w:tcBorders>
              <w:top w:val="nil"/>
              <w:left w:val="nil"/>
              <w:bottom w:val="nil"/>
              <w:right w:val="nil"/>
            </w:tcBorders>
            <w:shd w:val="clear" w:color="auto" w:fill="auto"/>
            <w:vAlign w:val="center"/>
          </w:tcPr>
          <w:p w:rsidR="007D1E4E" w:rsidRPr="0006014F" w:rsidRDefault="007D1E4E" w:rsidP="007D1E4E">
            <w:pPr>
              <w:widowControl/>
              <w:jc w:val="both"/>
              <w:rPr>
                <w:rFonts w:ascii="Arial" w:hAnsi="Arial" w:cs="Arial"/>
                <w:snapToGrid/>
                <w:sz w:val="17"/>
                <w:szCs w:val="17"/>
              </w:rPr>
            </w:pPr>
            <w:r w:rsidRPr="0006014F">
              <w:rPr>
                <w:rFonts w:ascii="Arial" w:hAnsi="Arial" w:cs="Arial"/>
                <w:snapToGrid/>
                <w:sz w:val="17"/>
                <w:szCs w:val="17"/>
                <w:lang w:val="sr-Cyrl-BA"/>
              </w:rPr>
              <w:t>Смањење</w:t>
            </w:r>
            <w:r w:rsidRPr="0006014F">
              <w:rPr>
                <w:rFonts w:ascii="Arial" w:hAnsi="Arial" w:cs="Arial"/>
                <w:snapToGrid/>
                <w:sz w:val="17"/>
                <w:szCs w:val="17"/>
              </w:rPr>
              <w:t xml:space="preserve"> резервисања</w:t>
            </w:r>
          </w:p>
        </w:tc>
        <w:tc>
          <w:tcPr>
            <w:tcW w:w="283" w:type="dxa"/>
            <w:tcBorders>
              <w:top w:val="nil"/>
              <w:left w:val="nil"/>
              <w:bottom w:val="nil"/>
              <w:right w:val="nil"/>
            </w:tcBorders>
            <w:shd w:val="clear" w:color="000000" w:fill="FFFFFF"/>
            <w:vAlign w:val="center"/>
          </w:tcPr>
          <w:p w:rsidR="007D1E4E" w:rsidRPr="0006014F" w:rsidRDefault="007D1E4E" w:rsidP="007D1E4E">
            <w:pPr>
              <w:jc w:val="right"/>
              <w:rPr>
                <w:rFonts w:ascii="Arial" w:hAnsi="Arial" w:cs="Arial"/>
                <w:sz w:val="16"/>
                <w:szCs w:val="16"/>
              </w:rPr>
            </w:pPr>
          </w:p>
        </w:tc>
        <w:tc>
          <w:tcPr>
            <w:tcW w:w="1560" w:type="dxa"/>
            <w:tcBorders>
              <w:top w:val="nil"/>
              <w:left w:val="nil"/>
              <w:bottom w:val="nil"/>
              <w:right w:val="nil"/>
            </w:tcBorders>
            <w:shd w:val="clear" w:color="auto" w:fill="FFFFFF" w:themeFill="background1"/>
            <w:vAlign w:val="center"/>
          </w:tcPr>
          <w:p w:rsidR="007D1E4E" w:rsidRPr="0006014F" w:rsidRDefault="007D1E4E" w:rsidP="007D1E4E">
            <w:pPr>
              <w:jc w:val="right"/>
              <w:rPr>
                <w:rFonts w:ascii="Arial" w:hAnsi="Arial" w:cs="Arial"/>
                <w:sz w:val="16"/>
                <w:szCs w:val="16"/>
                <w:lang w:val="sr-Cyrl-BA"/>
              </w:rPr>
            </w:pPr>
            <w:r w:rsidRPr="0006014F">
              <w:rPr>
                <w:rFonts w:ascii="Arial" w:hAnsi="Arial" w:cs="Arial"/>
                <w:sz w:val="16"/>
                <w:szCs w:val="16"/>
                <w:lang w:val="sr-Cyrl-BA"/>
              </w:rPr>
              <w:t>-</w:t>
            </w:r>
          </w:p>
        </w:tc>
        <w:tc>
          <w:tcPr>
            <w:tcW w:w="283" w:type="dxa"/>
            <w:tcBorders>
              <w:top w:val="nil"/>
              <w:left w:val="nil"/>
              <w:bottom w:val="nil"/>
              <w:right w:val="nil"/>
            </w:tcBorders>
            <w:shd w:val="clear" w:color="000000" w:fill="FFFFFF"/>
            <w:vAlign w:val="center"/>
          </w:tcPr>
          <w:p w:rsidR="007D1E4E" w:rsidRPr="0006014F" w:rsidRDefault="007D1E4E" w:rsidP="007D1E4E">
            <w:pPr>
              <w:jc w:val="right"/>
              <w:rPr>
                <w:rFonts w:ascii="Arial" w:hAnsi="Arial" w:cs="Arial"/>
                <w:sz w:val="16"/>
                <w:szCs w:val="16"/>
              </w:rPr>
            </w:pPr>
          </w:p>
        </w:tc>
        <w:tc>
          <w:tcPr>
            <w:tcW w:w="992" w:type="dxa"/>
            <w:tcBorders>
              <w:top w:val="nil"/>
              <w:left w:val="nil"/>
              <w:bottom w:val="nil"/>
              <w:right w:val="nil"/>
            </w:tcBorders>
            <w:shd w:val="clear" w:color="000000" w:fill="FFFFFF"/>
            <w:vAlign w:val="center"/>
          </w:tcPr>
          <w:p w:rsidR="007D1E4E" w:rsidRPr="0006014F" w:rsidRDefault="007D1E4E" w:rsidP="007D1E4E">
            <w:pPr>
              <w:jc w:val="right"/>
              <w:rPr>
                <w:rFonts w:ascii="Arial" w:hAnsi="Arial" w:cs="Arial"/>
                <w:sz w:val="16"/>
                <w:szCs w:val="16"/>
                <w:lang w:val="sr-Cyrl-BA"/>
              </w:rPr>
            </w:pPr>
            <w:r w:rsidRPr="0006014F">
              <w:rPr>
                <w:rFonts w:ascii="Arial" w:hAnsi="Arial" w:cs="Arial"/>
                <w:sz w:val="16"/>
                <w:szCs w:val="16"/>
                <w:lang w:val="sr-Cyrl-BA"/>
              </w:rPr>
              <w:t>-</w:t>
            </w:r>
          </w:p>
        </w:tc>
        <w:tc>
          <w:tcPr>
            <w:tcW w:w="284" w:type="dxa"/>
            <w:tcBorders>
              <w:top w:val="nil"/>
              <w:left w:val="nil"/>
              <w:bottom w:val="nil"/>
              <w:right w:val="nil"/>
            </w:tcBorders>
            <w:shd w:val="clear" w:color="000000" w:fill="FFFFFF"/>
            <w:vAlign w:val="center"/>
          </w:tcPr>
          <w:p w:rsidR="007D1E4E" w:rsidRPr="0006014F" w:rsidRDefault="007D1E4E" w:rsidP="007D1E4E">
            <w:pPr>
              <w:jc w:val="right"/>
              <w:rPr>
                <w:rFonts w:ascii="Arial" w:hAnsi="Arial" w:cs="Arial"/>
                <w:sz w:val="16"/>
                <w:szCs w:val="16"/>
              </w:rPr>
            </w:pPr>
          </w:p>
        </w:tc>
        <w:tc>
          <w:tcPr>
            <w:tcW w:w="1228" w:type="dxa"/>
            <w:tcBorders>
              <w:top w:val="nil"/>
              <w:left w:val="nil"/>
              <w:bottom w:val="nil"/>
              <w:right w:val="nil"/>
            </w:tcBorders>
            <w:shd w:val="clear" w:color="000000" w:fill="FFFFFF"/>
            <w:vAlign w:val="center"/>
          </w:tcPr>
          <w:p w:rsidR="007D1E4E" w:rsidRPr="0006014F" w:rsidRDefault="007D1E4E" w:rsidP="007D1E4E">
            <w:pPr>
              <w:jc w:val="right"/>
              <w:rPr>
                <w:rFonts w:ascii="Arial" w:hAnsi="Arial" w:cs="Arial"/>
                <w:sz w:val="16"/>
                <w:szCs w:val="16"/>
                <w:lang w:val="sr-Cyrl-BA"/>
              </w:rPr>
            </w:pPr>
            <w:r w:rsidRPr="0006014F">
              <w:rPr>
                <w:rFonts w:ascii="Arial" w:hAnsi="Arial" w:cs="Arial"/>
                <w:sz w:val="16"/>
                <w:szCs w:val="16"/>
                <w:lang w:val="sr-Cyrl-BA"/>
              </w:rPr>
              <w:t>-</w:t>
            </w:r>
          </w:p>
        </w:tc>
      </w:tr>
      <w:tr w:rsidR="007D1E4E" w:rsidRPr="0006014F" w:rsidTr="008E38A7">
        <w:trPr>
          <w:trHeight w:val="20"/>
        </w:trPr>
        <w:tc>
          <w:tcPr>
            <w:tcW w:w="3578" w:type="dxa"/>
            <w:tcBorders>
              <w:top w:val="nil"/>
              <w:left w:val="nil"/>
              <w:bottom w:val="nil"/>
              <w:right w:val="nil"/>
            </w:tcBorders>
            <w:shd w:val="clear" w:color="auto" w:fill="auto"/>
            <w:vAlign w:val="center"/>
          </w:tcPr>
          <w:p w:rsidR="007D1E4E" w:rsidRPr="0006014F" w:rsidRDefault="007D1E4E" w:rsidP="007D1E4E">
            <w:pPr>
              <w:widowControl/>
              <w:jc w:val="both"/>
              <w:rPr>
                <w:rFonts w:ascii="Arial" w:hAnsi="Arial" w:cs="Arial"/>
                <w:snapToGrid/>
                <w:sz w:val="17"/>
                <w:szCs w:val="17"/>
                <w:lang w:val="sr-Cyrl-BA"/>
              </w:rPr>
            </w:pPr>
            <w:r w:rsidRPr="0006014F">
              <w:rPr>
                <w:rFonts w:ascii="Arial" w:hAnsi="Arial" w:cs="Arial"/>
                <w:snapToGrid/>
                <w:sz w:val="17"/>
                <w:szCs w:val="17"/>
                <w:lang w:val="sr-Cyrl-BA"/>
              </w:rPr>
              <w:t>Исплата резервисања</w:t>
            </w:r>
          </w:p>
        </w:tc>
        <w:tc>
          <w:tcPr>
            <w:tcW w:w="283" w:type="dxa"/>
            <w:tcBorders>
              <w:top w:val="nil"/>
              <w:left w:val="nil"/>
              <w:bottom w:val="nil"/>
              <w:right w:val="nil"/>
            </w:tcBorders>
            <w:shd w:val="clear" w:color="000000" w:fill="FFFFFF"/>
            <w:vAlign w:val="bottom"/>
          </w:tcPr>
          <w:p w:rsidR="007D1E4E" w:rsidRPr="0006014F" w:rsidRDefault="007D1E4E" w:rsidP="007D1E4E">
            <w:pPr>
              <w:jc w:val="right"/>
              <w:rPr>
                <w:rFonts w:ascii="Arial" w:hAnsi="Arial" w:cs="Arial"/>
                <w:sz w:val="17"/>
                <w:szCs w:val="17"/>
              </w:rPr>
            </w:pPr>
          </w:p>
        </w:tc>
        <w:tc>
          <w:tcPr>
            <w:tcW w:w="1560" w:type="dxa"/>
            <w:tcBorders>
              <w:top w:val="nil"/>
              <w:left w:val="nil"/>
              <w:bottom w:val="nil"/>
              <w:right w:val="nil"/>
            </w:tcBorders>
            <w:shd w:val="clear" w:color="000000" w:fill="FFFFFF"/>
            <w:vAlign w:val="bottom"/>
          </w:tcPr>
          <w:p w:rsidR="007D1E4E" w:rsidRPr="0006014F" w:rsidRDefault="007D1E4E" w:rsidP="007D1E4E">
            <w:pPr>
              <w:widowControl/>
              <w:jc w:val="right"/>
              <w:rPr>
                <w:rFonts w:ascii="Arial" w:hAnsi="Arial" w:cs="Arial"/>
                <w:bCs/>
                <w:snapToGrid/>
                <w:sz w:val="17"/>
                <w:szCs w:val="17"/>
                <w:lang w:val="sr-Cyrl-BA"/>
              </w:rPr>
            </w:pPr>
            <w:r w:rsidRPr="0006014F">
              <w:rPr>
                <w:rFonts w:ascii="Arial" w:hAnsi="Arial" w:cs="Arial"/>
                <w:bCs/>
                <w:snapToGrid/>
                <w:sz w:val="17"/>
                <w:szCs w:val="17"/>
                <w:lang w:val="sr-Cyrl-BA"/>
              </w:rPr>
              <w:t>-</w:t>
            </w:r>
          </w:p>
        </w:tc>
        <w:tc>
          <w:tcPr>
            <w:tcW w:w="283" w:type="dxa"/>
            <w:tcBorders>
              <w:top w:val="nil"/>
              <w:left w:val="nil"/>
              <w:bottom w:val="nil"/>
              <w:right w:val="nil"/>
            </w:tcBorders>
            <w:shd w:val="clear" w:color="000000" w:fill="FFFFFF"/>
            <w:vAlign w:val="bottom"/>
          </w:tcPr>
          <w:p w:rsidR="007D1E4E" w:rsidRPr="0006014F" w:rsidRDefault="007D1E4E" w:rsidP="007D1E4E">
            <w:pPr>
              <w:jc w:val="right"/>
              <w:rPr>
                <w:rFonts w:ascii="Arial" w:hAnsi="Arial" w:cs="Arial"/>
                <w:sz w:val="17"/>
                <w:szCs w:val="17"/>
              </w:rPr>
            </w:pPr>
          </w:p>
        </w:tc>
        <w:tc>
          <w:tcPr>
            <w:tcW w:w="992" w:type="dxa"/>
            <w:tcBorders>
              <w:top w:val="nil"/>
              <w:left w:val="nil"/>
              <w:bottom w:val="single" w:sz="4" w:space="0" w:color="auto"/>
              <w:right w:val="nil"/>
            </w:tcBorders>
            <w:shd w:val="clear" w:color="000000" w:fill="FFFFFF"/>
            <w:vAlign w:val="bottom"/>
          </w:tcPr>
          <w:p w:rsidR="007D1E4E" w:rsidRPr="0006014F" w:rsidRDefault="007D1E4E" w:rsidP="007D1E4E">
            <w:pPr>
              <w:jc w:val="right"/>
              <w:rPr>
                <w:rFonts w:ascii="Arial" w:hAnsi="Arial" w:cs="Arial"/>
                <w:sz w:val="17"/>
                <w:szCs w:val="17"/>
                <w:lang w:val="sr-Cyrl-BA"/>
              </w:rPr>
            </w:pPr>
            <w:r w:rsidRPr="0006014F">
              <w:rPr>
                <w:rFonts w:ascii="Arial" w:hAnsi="Arial" w:cs="Arial"/>
                <w:sz w:val="17"/>
                <w:szCs w:val="17"/>
                <w:lang w:val="sr-Cyrl-BA"/>
              </w:rPr>
              <w:t>-</w:t>
            </w:r>
          </w:p>
        </w:tc>
        <w:tc>
          <w:tcPr>
            <w:tcW w:w="284" w:type="dxa"/>
            <w:tcBorders>
              <w:top w:val="nil"/>
              <w:left w:val="nil"/>
              <w:bottom w:val="nil"/>
              <w:right w:val="nil"/>
            </w:tcBorders>
            <w:shd w:val="clear" w:color="000000" w:fill="FFFFFF"/>
            <w:vAlign w:val="bottom"/>
          </w:tcPr>
          <w:p w:rsidR="007D1E4E" w:rsidRPr="0006014F" w:rsidRDefault="007D1E4E" w:rsidP="007D1E4E">
            <w:pPr>
              <w:jc w:val="right"/>
              <w:rPr>
                <w:rFonts w:ascii="Arial" w:hAnsi="Arial" w:cs="Arial"/>
                <w:sz w:val="17"/>
                <w:szCs w:val="17"/>
              </w:rPr>
            </w:pPr>
          </w:p>
        </w:tc>
        <w:tc>
          <w:tcPr>
            <w:tcW w:w="1228" w:type="dxa"/>
            <w:tcBorders>
              <w:left w:val="nil"/>
              <w:bottom w:val="nil"/>
              <w:right w:val="nil"/>
            </w:tcBorders>
            <w:shd w:val="clear" w:color="000000" w:fill="FFFFFF"/>
            <w:vAlign w:val="bottom"/>
          </w:tcPr>
          <w:p w:rsidR="007D1E4E" w:rsidRPr="0006014F" w:rsidRDefault="007D1E4E" w:rsidP="007D1E4E">
            <w:pPr>
              <w:widowControl/>
              <w:jc w:val="right"/>
              <w:rPr>
                <w:rFonts w:ascii="Arial" w:hAnsi="Arial" w:cs="Arial"/>
                <w:bCs/>
                <w:snapToGrid/>
                <w:sz w:val="17"/>
                <w:szCs w:val="17"/>
                <w:lang w:val="sr-Cyrl-BA"/>
              </w:rPr>
            </w:pPr>
            <w:r w:rsidRPr="0006014F">
              <w:rPr>
                <w:rFonts w:ascii="Arial" w:hAnsi="Arial" w:cs="Arial"/>
                <w:bCs/>
                <w:snapToGrid/>
                <w:sz w:val="17"/>
                <w:szCs w:val="17"/>
                <w:lang w:val="sr-Cyrl-BA"/>
              </w:rPr>
              <w:t>-</w:t>
            </w:r>
          </w:p>
        </w:tc>
      </w:tr>
      <w:tr w:rsidR="007D1E4E" w:rsidRPr="0006014F" w:rsidTr="008E38A7">
        <w:trPr>
          <w:trHeight w:val="20"/>
        </w:trPr>
        <w:tc>
          <w:tcPr>
            <w:tcW w:w="3578" w:type="dxa"/>
            <w:tcBorders>
              <w:top w:val="nil"/>
              <w:left w:val="nil"/>
              <w:bottom w:val="nil"/>
              <w:right w:val="nil"/>
            </w:tcBorders>
            <w:shd w:val="clear" w:color="auto" w:fill="auto"/>
            <w:vAlign w:val="center"/>
            <w:hideMark/>
          </w:tcPr>
          <w:p w:rsidR="007D1E4E" w:rsidRPr="0006014F" w:rsidRDefault="007D1E4E" w:rsidP="007D1E4E">
            <w:pPr>
              <w:widowControl/>
              <w:jc w:val="both"/>
              <w:rPr>
                <w:rFonts w:ascii="Arial" w:hAnsi="Arial" w:cs="Arial"/>
                <w:b/>
                <w:bCs/>
                <w:snapToGrid/>
                <w:sz w:val="17"/>
                <w:szCs w:val="17"/>
                <w:lang w:val="sr-Cyrl-CS"/>
              </w:rPr>
            </w:pPr>
            <w:r w:rsidRPr="0006014F">
              <w:rPr>
                <w:rFonts w:ascii="Arial" w:hAnsi="Arial" w:cs="Arial"/>
                <w:b/>
                <w:bCs/>
                <w:snapToGrid/>
                <w:sz w:val="17"/>
                <w:szCs w:val="17"/>
              </w:rPr>
              <w:t>Стањ</w:t>
            </w:r>
            <w:r w:rsidRPr="0006014F">
              <w:rPr>
                <w:rFonts w:ascii="Arial" w:hAnsi="Arial" w:cs="Arial"/>
                <w:b/>
                <w:bCs/>
                <w:snapToGrid/>
                <w:sz w:val="17"/>
                <w:szCs w:val="17"/>
                <w:lang w:val="sr-Cyrl-BA"/>
              </w:rPr>
              <w:t xml:space="preserve">е </w:t>
            </w:r>
            <w:r w:rsidRPr="0006014F">
              <w:rPr>
                <w:rFonts w:ascii="Arial" w:hAnsi="Arial" w:cs="Arial"/>
                <w:b/>
                <w:bCs/>
                <w:snapToGrid/>
                <w:sz w:val="17"/>
                <w:szCs w:val="17"/>
              </w:rPr>
              <w:t>3</w:t>
            </w:r>
            <w:r w:rsidRPr="0006014F">
              <w:rPr>
                <w:rFonts w:ascii="Arial" w:hAnsi="Arial" w:cs="Arial"/>
                <w:b/>
                <w:bCs/>
                <w:snapToGrid/>
                <w:sz w:val="17"/>
                <w:szCs w:val="17"/>
                <w:lang w:val="sr-Cyrl-BA"/>
              </w:rPr>
              <w:t>1.</w:t>
            </w:r>
            <w:r w:rsidRPr="0006014F">
              <w:rPr>
                <w:rFonts w:ascii="Arial" w:hAnsi="Arial" w:cs="Arial"/>
                <w:b/>
                <w:bCs/>
                <w:snapToGrid/>
                <w:sz w:val="17"/>
                <w:szCs w:val="17"/>
              </w:rPr>
              <w:t xml:space="preserve"> </w:t>
            </w:r>
            <w:r w:rsidRPr="0006014F">
              <w:rPr>
                <w:rFonts w:ascii="Arial" w:hAnsi="Arial" w:cs="Arial"/>
                <w:b/>
                <w:bCs/>
                <w:snapToGrid/>
                <w:sz w:val="17"/>
                <w:szCs w:val="17"/>
                <w:lang w:val="sr-Cyrl-BA"/>
              </w:rPr>
              <w:t>децембар 202</w:t>
            </w:r>
            <w:r>
              <w:rPr>
                <w:rFonts w:ascii="Arial" w:hAnsi="Arial" w:cs="Arial"/>
                <w:b/>
                <w:bCs/>
                <w:snapToGrid/>
                <w:sz w:val="17"/>
                <w:szCs w:val="17"/>
                <w:lang w:val="sr-Cyrl-BA"/>
              </w:rPr>
              <w:t>4</w:t>
            </w:r>
            <w:r w:rsidRPr="0006014F">
              <w:rPr>
                <w:rFonts w:ascii="Arial" w:hAnsi="Arial" w:cs="Arial"/>
                <w:b/>
                <w:bCs/>
                <w:snapToGrid/>
                <w:sz w:val="17"/>
                <w:szCs w:val="17"/>
                <w:lang w:val="sr-Cyrl-BA"/>
              </w:rPr>
              <w:t>.</w:t>
            </w:r>
          </w:p>
        </w:tc>
        <w:tc>
          <w:tcPr>
            <w:tcW w:w="283" w:type="dxa"/>
            <w:tcBorders>
              <w:top w:val="nil"/>
              <w:left w:val="nil"/>
              <w:bottom w:val="nil"/>
              <w:right w:val="nil"/>
            </w:tcBorders>
            <w:shd w:val="clear" w:color="auto" w:fill="auto"/>
            <w:vAlign w:val="bottom"/>
          </w:tcPr>
          <w:p w:rsidR="007D1E4E" w:rsidRPr="0006014F" w:rsidRDefault="007D1E4E" w:rsidP="007D1E4E">
            <w:pPr>
              <w:jc w:val="right"/>
              <w:rPr>
                <w:rFonts w:ascii="Arial" w:hAnsi="Arial" w:cs="Arial"/>
                <w:b/>
                <w:bCs/>
                <w:sz w:val="16"/>
                <w:szCs w:val="16"/>
              </w:rPr>
            </w:pPr>
          </w:p>
        </w:tc>
        <w:tc>
          <w:tcPr>
            <w:tcW w:w="1560" w:type="dxa"/>
            <w:tcBorders>
              <w:top w:val="single" w:sz="8" w:space="0" w:color="auto"/>
              <w:left w:val="nil"/>
              <w:bottom w:val="double" w:sz="6" w:space="0" w:color="auto"/>
              <w:right w:val="nil"/>
            </w:tcBorders>
            <w:shd w:val="clear" w:color="auto" w:fill="auto"/>
            <w:vAlign w:val="bottom"/>
          </w:tcPr>
          <w:p w:rsidR="007D1E4E" w:rsidRPr="0006014F" w:rsidRDefault="007D1E4E" w:rsidP="007D1E4E">
            <w:pPr>
              <w:widowControl/>
              <w:jc w:val="right"/>
              <w:rPr>
                <w:rFonts w:ascii="Arial" w:hAnsi="Arial" w:cs="Arial"/>
                <w:b/>
                <w:bCs/>
                <w:snapToGrid/>
                <w:sz w:val="16"/>
                <w:szCs w:val="16"/>
                <w:lang w:val="sr-Cyrl-BA"/>
              </w:rPr>
            </w:pPr>
            <w:r>
              <w:rPr>
                <w:rFonts w:ascii="Arial" w:hAnsi="Arial" w:cs="Arial"/>
                <w:b/>
                <w:bCs/>
                <w:snapToGrid/>
                <w:sz w:val="16"/>
                <w:szCs w:val="16"/>
                <w:lang w:val="sr-Cyrl-BA"/>
              </w:rPr>
              <w:t>80,182</w:t>
            </w:r>
          </w:p>
        </w:tc>
        <w:tc>
          <w:tcPr>
            <w:tcW w:w="283" w:type="dxa"/>
            <w:tcBorders>
              <w:top w:val="nil"/>
              <w:left w:val="nil"/>
              <w:bottom w:val="nil"/>
              <w:right w:val="nil"/>
            </w:tcBorders>
            <w:vAlign w:val="bottom"/>
          </w:tcPr>
          <w:p w:rsidR="007D1E4E" w:rsidRPr="0006014F" w:rsidRDefault="007D1E4E" w:rsidP="007D1E4E">
            <w:pPr>
              <w:jc w:val="right"/>
              <w:rPr>
                <w:rFonts w:ascii="Arial" w:hAnsi="Arial" w:cs="Arial"/>
                <w:b/>
                <w:bCs/>
                <w:sz w:val="16"/>
                <w:szCs w:val="16"/>
              </w:rPr>
            </w:pPr>
          </w:p>
        </w:tc>
        <w:tc>
          <w:tcPr>
            <w:tcW w:w="992" w:type="dxa"/>
            <w:tcBorders>
              <w:top w:val="single" w:sz="4" w:space="0" w:color="auto"/>
              <w:left w:val="nil"/>
              <w:bottom w:val="double" w:sz="4" w:space="0" w:color="auto"/>
              <w:right w:val="nil"/>
            </w:tcBorders>
            <w:vAlign w:val="bottom"/>
          </w:tcPr>
          <w:p w:rsidR="007D1E4E" w:rsidRPr="0006014F" w:rsidRDefault="007D1E4E" w:rsidP="007D1E4E">
            <w:pPr>
              <w:jc w:val="right"/>
              <w:rPr>
                <w:rFonts w:ascii="Arial" w:hAnsi="Arial" w:cs="Arial"/>
                <w:b/>
                <w:bCs/>
                <w:sz w:val="16"/>
                <w:szCs w:val="16"/>
                <w:lang w:val="sr-Cyrl-BA"/>
              </w:rPr>
            </w:pPr>
            <w:r w:rsidRPr="0006014F">
              <w:rPr>
                <w:rFonts w:ascii="Arial" w:hAnsi="Arial" w:cs="Arial"/>
                <w:b/>
                <w:bCs/>
                <w:sz w:val="16"/>
                <w:szCs w:val="16"/>
                <w:lang w:val="sr-Cyrl-BA"/>
              </w:rPr>
              <w:t>0</w:t>
            </w:r>
          </w:p>
        </w:tc>
        <w:tc>
          <w:tcPr>
            <w:tcW w:w="284" w:type="dxa"/>
            <w:tcBorders>
              <w:top w:val="nil"/>
              <w:left w:val="nil"/>
              <w:bottom w:val="nil"/>
              <w:right w:val="nil"/>
            </w:tcBorders>
            <w:shd w:val="clear" w:color="auto" w:fill="auto"/>
            <w:vAlign w:val="bottom"/>
          </w:tcPr>
          <w:p w:rsidR="007D1E4E" w:rsidRPr="0006014F" w:rsidRDefault="007D1E4E" w:rsidP="007D1E4E">
            <w:pPr>
              <w:jc w:val="right"/>
              <w:rPr>
                <w:rFonts w:ascii="Arial" w:hAnsi="Arial" w:cs="Arial"/>
                <w:b/>
                <w:bCs/>
                <w:sz w:val="16"/>
                <w:szCs w:val="16"/>
              </w:rPr>
            </w:pPr>
          </w:p>
        </w:tc>
        <w:tc>
          <w:tcPr>
            <w:tcW w:w="1228" w:type="dxa"/>
            <w:tcBorders>
              <w:top w:val="single" w:sz="8" w:space="0" w:color="auto"/>
              <w:left w:val="nil"/>
              <w:bottom w:val="double" w:sz="6" w:space="0" w:color="auto"/>
              <w:right w:val="nil"/>
            </w:tcBorders>
            <w:shd w:val="clear" w:color="auto" w:fill="auto"/>
            <w:vAlign w:val="bottom"/>
          </w:tcPr>
          <w:p w:rsidR="007D1E4E" w:rsidRPr="0006014F" w:rsidRDefault="007D1E4E" w:rsidP="007D1E4E">
            <w:pPr>
              <w:widowControl/>
              <w:jc w:val="right"/>
              <w:rPr>
                <w:rFonts w:ascii="Arial" w:hAnsi="Arial" w:cs="Arial"/>
                <w:b/>
                <w:bCs/>
                <w:snapToGrid/>
                <w:sz w:val="16"/>
                <w:szCs w:val="16"/>
                <w:lang w:val="sr-Cyrl-BA"/>
              </w:rPr>
            </w:pPr>
            <w:r>
              <w:rPr>
                <w:rFonts w:ascii="Arial" w:hAnsi="Arial" w:cs="Arial"/>
                <w:b/>
                <w:bCs/>
                <w:snapToGrid/>
                <w:sz w:val="16"/>
                <w:szCs w:val="16"/>
                <w:lang w:val="sr-Cyrl-BA"/>
              </w:rPr>
              <w:t>80,182</w:t>
            </w:r>
          </w:p>
        </w:tc>
      </w:tr>
    </w:tbl>
    <w:p w:rsidR="002A4C48" w:rsidRPr="0012335D" w:rsidRDefault="002A4C48" w:rsidP="002A4C48">
      <w:pPr>
        <w:tabs>
          <w:tab w:val="left" w:pos="-1440"/>
          <w:tab w:val="left" w:pos="-720"/>
          <w:tab w:val="left" w:pos="538"/>
          <w:tab w:val="left" w:pos="889"/>
          <w:tab w:val="left" w:pos="1094"/>
          <w:tab w:val="left" w:pos="4514"/>
          <w:tab w:val="right" w:pos="5472"/>
          <w:tab w:val="left" w:pos="5677"/>
          <w:tab w:val="right" w:pos="6635"/>
          <w:tab w:val="left" w:pos="6840"/>
          <w:tab w:val="right" w:pos="7729"/>
          <w:tab w:val="left" w:pos="7866"/>
          <w:tab w:val="right" w:pos="8960"/>
        </w:tabs>
        <w:ind w:left="855"/>
        <w:jc w:val="both"/>
        <w:rPr>
          <w:rFonts w:ascii="Arial" w:hAnsi="Arial" w:cs="Arial"/>
          <w:sz w:val="18"/>
          <w:szCs w:val="18"/>
          <w:lang w:val="pl-PL"/>
        </w:rPr>
      </w:pPr>
    </w:p>
    <w:p w:rsidR="007D1E4E" w:rsidRDefault="00CF59F2" w:rsidP="00CF59F2">
      <w:pPr>
        <w:tabs>
          <w:tab w:val="left" w:pos="-1440"/>
          <w:tab w:val="left" w:pos="-720"/>
          <w:tab w:val="left" w:pos="538"/>
          <w:tab w:val="left" w:pos="889"/>
          <w:tab w:val="left" w:pos="1080"/>
          <w:tab w:val="left" w:pos="4514"/>
          <w:tab w:val="right" w:pos="5472"/>
          <w:tab w:val="left" w:pos="5677"/>
          <w:tab w:val="right" w:pos="6635"/>
          <w:tab w:val="left" w:pos="6840"/>
          <w:tab w:val="right" w:pos="7729"/>
          <w:tab w:val="left" w:pos="7866"/>
          <w:tab w:val="right" w:pos="8960"/>
        </w:tabs>
        <w:ind w:left="513"/>
        <w:jc w:val="both"/>
        <w:rPr>
          <w:rFonts w:ascii="Arial" w:hAnsi="Arial" w:cs="Arial"/>
          <w:sz w:val="18"/>
          <w:szCs w:val="18"/>
          <w:lang w:val="pl-PL"/>
        </w:rPr>
      </w:pPr>
      <w:r>
        <w:rPr>
          <w:rFonts w:ascii="Arial" w:hAnsi="Arial" w:cs="Arial"/>
          <w:sz w:val="18"/>
          <w:szCs w:val="18"/>
          <w:lang w:val="pl-PL"/>
        </w:rPr>
        <w:tab/>
      </w:r>
      <w:r w:rsidR="007D1E4E" w:rsidRPr="00064D75">
        <w:rPr>
          <w:rFonts w:ascii="Arial" w:hAnsi="Arial" w:cs="Arial"/>
          <w:sz w:val="18"/>
          <w:szCs w:val="18"/>
          <w:lang w:val="pl-PL"/>
        </w:rPr>
        <w:t>Резервисања за бенефиције за запослене на дан 3</w:t>
      </w:r>
      <w:r w:rsidR="007D1E4E">
        <w:rPr>
          <w:rFonts w:ascii="Arial" w:hAnsi="Arial" w:cs="Arial"/>
          <w:sz w:val="18"/>
          <w:szCs w:val="18"/>
          <w:lang w:val="sr-Cyrl-BA"/>
        </w:rPr>
        <w:t>1</w:t>
      </w:r>
      <w:r w:rsidR="007D1E4E" w:rsidRPr="00064D75">
        <w:rPr>
          <w:rFonts w:ascii="Arial" w:hAnsi="Arial" w:cs="Arial"/>
          <w:sz w:val="18"/>
          <w:szCs w:val="18"/>
          <w:lang w:val="pl-PL"/>
        </w:rPr>
        <w:t xml:space="preserve">. </w:t>
      </w:r>
      <w:r w:rsidR="007D1E4E">
        <w:rPr>
          <w:rFonts w:ascii="Arial" w:hAnsi="Arial" w:cs="Arial"/>
          <w:sz w:val="18"/>
          <w:szCs w:val="18"/>
          <w:lang w:val="sr-Cyrl-BA"/>
        </w:rPr>
        <w:t>децембар</w:t>
      </w:r>
      <w:r w:rsidR="007D1E4E" w:rsidRPr="00064D75">
        <w:rPr>
          <w:rFonts w:ascii="Arial" w:hAnsi="Arial" w:cs="Arial"/>
          <w:sz w:val="18"/>
          <w:szCs w:val="18"/>
          <w:lang w:val="pl-PL"/>
        </w:rPr>
        <w:t xml:space="preserve"> 20</w:t>
      </w:r>
      <w:r w:rsidR="007D1E4E">
        <w:rPr>
          <w:rFonts w:ascii="Arial" w:hAnsi="Arial" w:cs="Arial"/>
          <w:sz w:val="18"/>
          <w:szCs w:val="18"/>
          <w:lang w:val="sr-Cyrl-BA"/>
        </w:rPr>
        <w:t>24</w:t>
      </w:r>
      <w:r w:rsidR="007D1E4E" w:rsidRPr="00064D75">
        <w:rPr>
          <w:rFonts w:ascii="Arial" w:hAnsi="Arial" w:cs="Arial"/>
          <w:sz w:val="18"/>
          <w:szCs w:val="18"/>
          <w:lang w:val="pl-PL"/>
        </w:rPr>
        <w:t xml:space="preserve">. године у износу </w:t>
      </w:r>
      <w:r w:rsidR="007D1E4E" w:rsidRPr="0011455E">
        <w:rPr>
          <w:rFonts w:ascii="Arial" w:hAnsi="Arial" w:cs="Arial"/>
          <w:sz w:val="18"/>
          <w:szCs w:val="18"/>
          <w:lang w:val="pl-PL"/>
        </w:rPr>
        <w:t xml:space="preserve">од </w:t>
      </w:r>
      <w:r w:rsidR="007D1E4E">
        <w:rPr>
          <w:rFonts w:ascii="Arial" w:hAnsi="Arial" w:cs="Arial"/>
          <w:sz w:val="18"/>
          <w:szCs w:val="18"/>
          <w:lang w:val="sr-Cyrl-BA"/>
        </w:rPr>
        <w:t>80,182</w:t>
      </w:r>
      <w:r w:rsidR="007D1E4E" w:rsidRPr="00A05FC5">
        <w:rPr>
          <w:rFonts w:ascii="Arial" w:hAnsi="Arial" w:cs="Arial"/>
          <w:sz w:val="18"/>
          <w:szCs w:val="18"/>
          <w:lang w:val="pl-PL"/>
        </w:rPr>
        <w:t xml:space="preserve"> </w:t>
      </w:r>
      <w:r w:rsidR="007D1E4E">
        <w:rPr>
          <w:rFonts w:ascii="Arial" w:hAnsi="Arial" w:cs="Arial"/>
          <w:sz w:val="18"/>
          <w:szCs w:val="18"/>
          <w:lang w:val="sr-Cyrl-BA"/>
        </w:rPr>
        <w:t>Б</w:t>
      </w:r>
      <w:r w:rsidR="007D1E4E" w:rsidRPr="00951F30">
        <w:rPr>
          <w:rFonts w:ascii="Arial" w:hAnsi="Arial" w:cs="Arial"/>
          <w:sz w:val="18"/>
          <w:szCs w:val="18"/>
          <w:lang w:val="pl-PL"/>
        </w:rPr>
        <w:t xml:space="preserve">AM </w:t>
      </w:r>
      <w:r w:rsidR="007D1E4E" w:rsidRPr="0011455E">
        <w:rPr>
          <w:rFonts w:ascii="Arial" w:hAnsi="Arial" w:cs="Arial"/>
          <w:sz w:val="18"/>
          <w:szCs w:val="18"/>
          <w:lang w:val="pl-PL"/>
        </w:rPr>
        <w:t>се</w:t>
      </w:r>
      <w:r w:rsidR="007D1E4E" w:rsidRPr="00064D75">
        <w:rPr>
          <w:rFonts w:ascii="Arial" w:hAnsi="Arial" w:cs="Arial"/>
          <w:sz w:val="18"/>
          <w:szCs w:val="18"/>
          <w:lang w:val="pl-PL"/>
        </w:rPr>
        <w:t xml:space="preserve"> односе на резервисања по основу обрачуна садашње вриједности акумулираних права запослених Друштва на отпремнину у складу са IAS 19 – бенефиције запослених</w:t>
      </w:r>
      <w:r w:rsidR="007D1E4E" w:rsidRPr="00BB2DEF">
        <w:rPr>
          <w:rFonts w:ascii="Arial" w:hAnsi="Arial" w:cs="Arial"/>
          <w:sz w:val="18"/>
          <w:szCs w:val="18"/>
          <w:lang w:val="pl-PL"/>
        </w:rPr>
        <w:t xml:space="preserve">. Основне претпоставке кориштене приликом обрачуна резервисања за бенефиције запослених  објелодањене су у </w:t>
      </w:r>
      <w:r w:rsidR="007D1E4E" w:rsidRPr="003F2023">
        <w:rPr>
          <w:rFonts w:ascii="Arial" w:hAnsi="Arial" w:cs="Arial"/>
          <w:sz w:val="18"/>
          <w:szCs w:val="18"/>
          <w:lang w:val="pl-PL"/>
        </w:rPr>
        <w:t xml:space="preserve">напомени 4. </w:t>
      </w:r>
    </w:p>
    <w:p w:rsidR="0033035E" w:rsidRDefault="0033035E" w:rsidP="007D1E4E">
      <w:pPr>
        <w:tabs>
          <w:tab w:val="left" w:pos="-1440"/>
          <w:tab w:val="left" w:pos="-720"/>
          <w:tab w:val="left" w:pos="538"/>
          <w:tab w:val="left" w:pos="889"/>
          <w:tab w:val="left" w:pos="1080"/>
          <w:tab w:val="left" w:pos="4514"/>
          <w:tab w:val="right" w:pos="5472"/>
          <w:tab w:val="left" w:pos="5677"/>
          <w:tab w:val="right" w:pos="6635"/>
          <w:tab w:val="left" w:pos="6840"/>
          <w:tab w:val="right" w:pos="7729"/>
          <w:tab w:val="left" w:pos="7866"/>
          <w:tab w:val="right" w:pos="8960"/>
        </w:tabs>
        <w:ind w:left="855"/>
        <w:jc w:val="both"/>
        <w:rPr>
          <w:rFonts w:ascii="Arial" w:hAnsi="Arial" w:cs="Arial"/>
          <w:sz w:val="18"/>
          <w:szCs w:val="18"/>
          <w:lang w:val="pl-PL"/>
        </w:rPr>
      </w:pPr>
    </w:p>
    <w:p w:rsidR="0033035E" w:rsidRPr="0012335D" w:rsidRDefault="0033035E" w:rsidP="00CF59F2">
      <w:pPr>
        <w:pStyle w:val="ListParagraph"/>
        <w:numPr>
          <w:ilvl w:val="0"/>
          <w:numId w:val="21"/>
        </w:numPr>
        <w:shd w:val="clear" w:color="auto" w:fill="FFFFFF" w:themeFill="background1"/>
        <w:tabs>
          <w:tab w:val="left" w:pos="-1440"/>
          <w:tab w:val="left" w:pos="-720"/>
          <w:tab w:val="left" w:pos="0"/>
          <w:tab w:val="left" w:pos="889"/>
        </w:tabs>
        <w:jc w:val="both"/>
        <w:rPr>
          <w:rFonts w:ascii="Arial" w:hAnsi="Arial" w:cs="Arial"/>
          <w:b/>
          <w:sz w:val="18"/>
          <w:szCs w:val="18"/>
          <w:lang w:val="sr-Cyrl-CS"/>
        </w:rPr>
      </w:pPr>
      <w:r w:rsidRPr="0012335D">
        <w:rPr>
          <w:rFonts w:ascii="Arial" w:hAnsi="Arial" w:cs="Arial"/>
          <w:b/>
          <w:sz w:val="18"/>
          <w:szCs w:val="18"/>
          <w:lang w:val="sr-Cyrl-CS"/>
        </w:rPr>
        <w:t xml:space="preserve">ДУГОРОЧНЕ </w:t>
      </w:r>
      <w:r w:rsidRPr="0012335D">
        <w:rPr>
          <w:rFonts w:ascii="Arial" w:hAnsi="Arial" w:cs="Arial"/>
          <w:b/>
          <w:sz w:val="18"/>
          <w:szCs w:val="18"/>
          <w:lang w:val="sr-Cyrl-BA"/>
        </w:rPr>
        <w:t>ОБАВЕЗЕ</w:t>
      </w:r>
    </w:p>
    <w:tbl>
      <w:tblPr>
        <w:tblW w:w="8363" w:type="dxa"/>
        <w:tblInd w:w="817" w:type="dxa"/>
        <w:tblLook w:val="04A0" w:firstRow="1" w:lastRow="0" w:firstColumn="1" w:lastColumn="0" w:noHBand="0" w:noVBand="1"/>
      </w:tblPr>
      <w:tblGrid>
        <w:gridCol w:w="4253"/>
        <w:gridCol w:w="2126"/>
        <w:gridCol w:w="1984"/>
      </w:tblGrid>
      <w:tr w:rsidR="0033035E" w:rsidRPr="00064D75" w:rsidTr="005D02FB">
        <w:trPr>
          <w:trHeight w:val="20"/>
        </w:trPr>
        <w:tc>
          <w:tcPr>
            <w:tcW w:w="4253" w:type="dxa"/>
            <w:tcBorders>
              <w:top w:val="nil"/>
              <w:left w:val="nil"/>
              <w:bottom w:val="nil"/>
              <w:right w:val="nil"/>
            </w:tcBorders>
            <w:shd w:val="clear" w:color="auto" w:fill="auto"/>
            <w:noWrap/>
            <w:vAlign w:val="bottom"/>
            <w:hideMark/>
          </w:tcPr>
          <w:p w:rsidR="0033035E" w:rsidRPr="00064D75" w:rsidRDefault="0033035E" w:rsidP="005D02FB">
            <w:pPr>
              <w:widowControl/>
              <w:rPr>
                <w:rFonts w:ascii="Arial" w:hAnsi="Arial" w:cs="Arial"/>
                <w:b/>
                <w:bCs/>
                <w:snapToGrid/>
                <w:sz w:val="18"/>
                <w:szCs w:val="18"/>
              </w:rPr>
            </w:pPr>
          </w:p>
        </w:tc>
        <w:tc>
          <w:tcPr>
            <w:tcW w:w="2126" w:type="dxa"/>
            <w:tcBorders>
              <w:top w:val="nil"/>
              <w:left w:val="nil"/>
              <w:right w:val="nil"/>
            </w:tcBorders>
            <w:shd w:val="clear" w:color="auto" w:fill="auto"/>
            <w:noWrap/>
            <w:vAlign w:val="bottom"/>
          </w:tcPr>
          <w:p w:rsidR="0033035E" w:rsidRPr="00064D75" w:rsidRDefault="0033035E" w:rsidP="005D02FB">
            <w:pPr>
              <w:widowControl/>
              <w:jc w:val="right"/>
              <w:rPr>
                <w:rFonts w:ascii="Arial" w:hAnsi="Arial" w:cs="Arial"/>
                <w:b/>
                <w:bCs/>
                <w:snapToGrid/>
                <w:sz w:val="18"/>
                <w:szCs w:val="18"/>
              </w:rPr>
            </w:pPr>
          </w:p>
        </w:tc>
        <w:tc>
          <w:tcPr>
            <w:tcW w:w="1984" w:type="dxa"/>
            <w:tcBorders>
              <w:top w:val="nil"/>
              <w:left w:val="nil"/>
              <w:right w:val="nil"/>
            </w:tcBorders>
            <w:shd w:val="clear" w:color="auto" w:fill="auto"/>
            <w:noWrap/>
            <w:vAlign w:val="bottom"/>
          </w:tcPr>
          <w:p w:rsidR="0033035E" w:rsidRPr="00064D75" w:rsidRDefault="0033035E" w:rsidP="005D02FB">
            <w:pPr>
              <w:widowControl/>
              <w:jc w:val="right"/>
              <w:rPr>
                <w:rFonts w:ascii="Arial" w:hAnsi="Arial" w:cs="Arial"/>
                <w:b/>
                <w:bCs/>
                <w:snapToGrid/>
                <w:sz w:val="18"/>
                <w:szCs w:val="18"/>
              </w:rPr>
            </w:pPr>
            <w:r w:rsidRPr="00064D75">
              <w:rPr>
                <w:rFonts w:ascii="Arial" w:hAnsi="Arial" w:cs="Arial"/>
                <w:b/>
                <w:bCs/>
                <w:snapToGrid/>
                <w:sz w:val="18"/>
                <w:szCs w:val="18"/>
              </w:rPr>
              <w:t>У BAM</w:t>
            </w:r>
            <w:r w:rsidRPr="00064D75" w:rsidDel="00E726E3">
              <w:rPr>
                <w:rFonts w:ascii="Arial" w:hAnsi="Arial" w:cs="Arial"/>
                <w:b/>
                <w:bCs/>
                <w:snapToGrid/>
                <w:sz w:val="18"/>
                <w:szCs w:val="18"/>
              </w:rPr>
              <w:t xml:space="preserve"> </w:t>
            </w:r>
          </w:p>
        </w:tc>
      </w:tr>
      <w:tr w:rsidR="0033035E" w:rsidRPr="00064D75" w:rsidTr="005D02FB">
        <w:trPr>
          <w:trHeight w:val="20"/>
        </w:trPr>
        <w:tc>
          <w:tcPr>
            <w:tcW w:w="4253" w:type="dxa"/>
            <w:tcBorders>
              <w:top w:val="nil"/>
              <w:left w:val="nil"/>
              <w:bottom w:val="nil"/>
              <w:right w:val="nil"/>
            </w:tcBorders>
            <w:shd w:val="clear" w:color="auto" w:fill="auto"/>
            <w:noWrap/>
            <w:vAlign w:val="bottom"/>
          </w:tcPr>
          <w:p w:rsidR="0033035E" w:rsidRPr="00064D75" w:rsidRDefault="0033035E" w:rsidP="005D02FB">
            <w:pPr>
              <w:widowControl/>
              <w:rPr>
                <w:rFonts w:ascii="Arial" w:hAnsi="Arial" w:cs="Arial"/>
                <w:b/>
                <w:bCs/>
                <w:snapToGrid/>
                <w:sz w:val="18"/>
                <w:szCs w:val="18"/>
              </w:rPr>
            </w:pPr>
          </w:p>
        </w:tc>
        <w:tc>
          <w:tcPr>
            <w:tcW w:w="2126" w:type="dxa"/>
            <w:tcBorders>
              <w:top w:val="nil"/>
              <w:left w:val="nil"/>
              <w:bottom w:val="single" w:sz="8" w:space="0" w:color="auto"/>
              <w:right w:val="nil"/>
            </w:tcBorders>
            <w:shd w:val="clear" w:color="auto" w:fill="auto"/>
            <w:noWrap/>
            <w:vAlign w:val="bottom"/>
          </w:tcPr>
          <w:p w:rsidR="0033035E" w:rsidRPr="00064D75" w:rsidRDefault="0033035E" w:rsidP="005D02FB">
            <w:pPr>
              <w:widowControl/>
              <w:jc w:val="right"/>
              <w:rPr>
                <w:rFonts w:ascii="Arial" w:hAnsi="Arial" w:cs="Arial"/>
                <w:b/>
                <w:bCs/>
                <w:snapToGrid/>
                <w:sz w:val="18"/>
                <w:szCs w:val="18"/>
              </w:rPr>
            </w:pPr>
            <w:r w:rsidRPr="00064D75">
              <w:rPr>
                <w:rFonts w:ascii="Arial" w:hAnsi="Arial" w:cs="Arial"/>
                <w:b/>
                <w:bCs/>
                <w:snapToGrid/>
                <w:sz w:val="18"/>
                <w:szCs w:val="18"/>
              </w:rPr>
              <w:t>3</w:t>
            </w:r>
            <w:r>
              <w:rPr>
                <w:rFonts w:ascii="Arial" w:hAnsi="Arial" w:cs="Arial"/>
                <w:b/>
                <w:bCs/>
                <w:snapToGrid/>
                <w:sz w:val="18"/>
                <w:szCs w:val="18"/>
                <w:lang w:val="sr-Cyrl-BA"/>
              </w:rPr>
              <w:t>1. децембар</w:t>
            </w:r>
            <w:r w:rsidRPr="00064D75">
              <w:rPr>
                <w:rFonts w:ascii="Arial" w:hAnsi="Arial" w:cs="Arial"/>
                <w:b/>
                <w:bCs/>
                <w:snapToGrid/>
                <w:sz w:val="18"/>
                <w:szCs w:val="18"/>
              </w:rPr>
              <w:t xml:space="preserve"> 20</w:t>
            </w:r>
            <w:r>
              <w:rPr>
                <w:rFonts w:ascii="Arial" w:hAnsi="Arial" w:cs="Arial"/>
                <w:b/>
                <w:bCs/>
                <w:snapToGrid/>
                <w:sz w:val="18"/>
                <w:szCs w:val="18"/>
                <w:lang w:val="sr-Cyrl-BA"/>
              </w:rPr>
              <w:t>2</w:t>
            </w:r>
            <w:r w:rsidR="00A66EB3">
              <w:rPr>
                <w:rFonts w:ascii="Arial" w:hAnsi="Arial" w:cs="Arial"/>
                <w:b/>
                <w:bCs/>
                <w:snapToGrid/>
                <w:sz w:val="18"/>
                <w:szCs w:val="18"/>
              </w:rPr>
              <w:t>4</w:t>
            </w:r>
            <w:r w:rsidRPr="00064D75">
              <w:rPr>
                <w:rFonts w:ascii="Arial" w:hAnsi="Arial" w:cs="Arial"/>
                <w:b/>
                <w:bCs/>
                <w:snapToGrid/>
                <w:sz w:val="18"/>
                <w:szCs w:val="18"/>
              </w:rPr>
              <w:t>.</w:t>
            </w:r>
          </w:p>
        </w:tc>
        <w:tc>
          <w:tcPr>
            <w:tcW w:w="1984" w:type="dxa"/>
            <w:tcBorders>
              <w:top w:val="nil"/>
              <w:left w:val="nil"/>
              <w:bottom w:val="single" w:sz="8" w:space="0" w:color="auto"/>
              <w:right w:val="nil"/>
            </w:tcBorders>
            <w:shd w:val="clear" w:color="auto" w:fill="auto"/>
            <w:noWrap/>
            <w:vAlign w:val="bottom"/>
          </w:tcPr>
          <w:p w:rsidR="0033035E" w:rsidRPr="00064D75" w:rsidRDefault="0033035E" w:rsidP="005D02FB">
            <w:pPr>
              <w:widowControl/>
              <w:jc w:val="right"/>
              <w:rPr>
                <w:rFonts w:ascii="Arial" w:hAnsi="Arial" w:cs="Arial"/>
                <w:b/>
                <w:bCs/>
                <w:snapToGrid/>
                <w:sz w:val="18"/>
                <w:szCs w:val="18"/>
              </w:rPr>
            </w:pPr>
            <w:r w:rsidRPr="00064D75">
              <w:rPr>
                <w:rFonts w:ascii="Arial" w:hAnsi="Arial" w:cs="Arial"/>
                <w:b/>
                <w:bCs/>
                <w:snapToGrid/>
                <w:sz w:val="18"/>
                <w:szCs w:val="18"/>
              </w:rPr>
              <w:t>31.</w:t>
            </w:r>
            <w:r w:rsidRPr="00064D75">
              <w:rPr>
                <w:rFonts w:ascii="Arial" w:hAnsi="Arial" w:cs="Arial"/>
                <w:b/>
                <w:bCs/>
                <w:snapToGrid/>
                <w:sz w:val="18"/>
                <w:szCs w:val="18"/>
                <w:lang w:val="sr-Cyrl-BA"/>
              </w:rPr>
              <w:t xml:space="preserve"> </w:t>
            </w:r>
            <w:r w:rsidRPr="00064D75">
              <w:rPr>
                <w:rFonts w:ascii="Arial" w:hAnsi="Arial" w:cs="Arial"/>
                <w:b/>
                <w:bCs/>
                <w:snapToGrid/>
                <w:sz w:val="18"/>
                <w:szCs w:val="18"/>
              </w:rPr>
              <w:t>децембар 20</w:t>
            </w:r>
            <w:r w:rsidR="00A66EB3">
              <w:rPr>
                <w:rFonts w:ascii="Arial" w:hAnsi="Arial" w:cs="Arial"/>
                <w:b/>
                <w:bCs/>
                <w:snapToGrid/>
                <w:sz w:val="18"/>
                <w:szCs w:val="18"/>
              </w:rPr>
              <w:t>23</w:t>
            </w:r>
            <w:r w:rsidRPr="00064D75">
              <w:rPr>
                <w:rFonts w:ascii="Arial" w:hAnsi="Arial" w:cs="Arial"/>
                <w:b/>
                <w:bCs/>
                <w:snapToGrid/>
                <w:sz w:val="18"/>
                <w:szCs w:val="18"/>
              </w:rPr>
              <w:t>.</w:t>
            </w:r>
            <w:r w:rsidRPr="00064D75">
              <w:rPr>
                <w:rFonts w:ascii="Arial" w:hAnsi="Arial" w:cs="Arial"/>
                <w:b/>
                <w:bCs/>
                <w:snapToGrid/>
                <w:sz w:val="18"/>
                <w:szCs w:val="18"/>
                <w:lang w:val="sr-Cyrl-BA"/>
              </w:rPr>
              <w:t xml:space="preserve"> </w:t>
            </w:r>
          </w:p>
        </w:tc>
      </w:tr>
      <w:tr w:rsidR="0033035E" w:rsidRPr="00064D75" w:rsidTr="005D02FB">
        <w:trPr>
          <w:trHeight w:val="20"/>
        </w:trPr>
        <w:tc>
          <w:tcPr>
            <w:tcW w:w="4253" w:type="dxa"/>
            <w:tcBorders>
              <w:top w:val="nil"/>
              <w:left w:val="nil"/>
              <w:bottom w:val="nil"/>
              <w:right w:val="nil"/>
            </w:tcBorders>
            <w:shd w:val="clear" w:color="auto" w:fill="auto"/>
            <w:noWrap/>
            <w:vAlign w:val="bottom"/>
            <w:hideMark/>
          </w:tcPr>
          <w:p w:rsidR="0033035E" w:rsidRPr="00064D75" w:rsidRDefault="0033035E" w:rsidP="005D02FB">
            <w:pPr>
              <w:widowControl/>
              <w:rPr>
                <w:rFonts w:ascii="Arial" w:hAnsi="Arial" w:cs="Arial"/>
                <w:snapToGrid/>
                <w:sz w:val="18"/>
                <w:szCs w:val="18"/>
              </w:rPr>
            </w:pPr>
          </w:p>
        </w:tc>
        <w:tc>
          <w:tcPr>
            <w:tcW w:w="2126" w:type="dxa"/>
            <w:tcBorders>
              <w:top w:val="nil"/>
              <w:left w:val="nil"/>
              <w:right w:val="nil"/>
            </w:tcBorders>
            <w:shd w:val="clear" w:color="auto" w:fill="auto"/>
            <w:noWrap/>
            <w:vAlign w:val="bottom"/>
          </w:tcPr>
          <w:p w:rsidR="0033035E" w:rsidRPr="002C4123" w:rsidRDefault="0033035E" w:rsidP="005D02FB">
            <w:pPr>
              <w:jc w:val="right"/>
              <w:rPr>
                <w:rFonts w:ascii="Arial" w:hAnsi="Arial" w:cs="Arial"/>
                <w:sz w:val="18"/>
                <w:szCs w:val="18"/>
                <w:lang w:val="sr-Cyrl-BA"/>
              </w:rPr>
            </w:pPr>
          </w:p>
        </w:tc>
        <w:tc>
          <w:tcPr>
            <w:tcW w:w="1984" w:type="dxa"/>
            <w:tcBorders>
              <w:top w:val="nil"/>
              <w:left w:val="nil"/>
              <w:right w:val="nil"/>
            </w:tcBorders>
            <w:shd w:val="clear" w:color="auto" w:fill="auto"/>
            <w:noWrap/>
            <w:vAlign w:val="bottom"/>
            <w:hideMark/>
          </w:tcPr>
          <w:p w:rsidR="0033035E" w:rsidRPr="00310AC8" w:rsidRDefault="0033035E" w:rsidP="005D02FB">
            <w:pPr>
              <w:widowControl/>
              <w:jc w:val="center"/>
              <w:rPr>
                <w:rFonts w:ascii="Arial" w:hAnsi="Arial" w:cs="Arial"/>
                <w:snapToGrid/>
                <w:sz w:val="18"/>
                <w:szCs w:val="18"/>
                <w:lang w:val="sr-Cyrl-BA"/>
              </w:rPr>
            </w:pPr>
          </w:p>
        </w:tc>
      </w:tr>
      <w:tr w:rsidR="00A66EB3" w:rsidRPr="00064D75" w:rsidTr="005D02FB">
        <w:trPr>
          <w:trHeight w:val="20"/>
        </w:trPr>
        <w:tc>
          <w:tcPr>
            <w:tcW w:w="4253" w:type="dxa"/>
            <w:tcBorders>
              <w:top w:val="nil"/>
              <w:left w:val="nil"/>
              <w:bottom w:val="nil"/>
              <w:right w:val="nil"/>
            </w:tcBorders>
            <w:shd w:val="clear" w:color="auto" w:fill="auto"/>
            <w:noWrap/>
            <w:vAlign w:val="bottom"/>
            <w:hideMark/>
          </w:tcPr>
          <w:p w:rsidR="00A66EB3" w:rsidRPr="00064D75" w:rsidRDefault="00A66EB3" w:rsidP="00A66EB3">
            <w:pPr>
              <w:widowControl/>
              <w:rPr>
                <w:rFonts w:ascii="Arial" w:hAnsi="Arial" w:cs="Arial"/>
                <w:snapToGrid/>
                <w:sz w:val="18"/>
                <w:szCs w:val="18"/>
              </w:rPr>
            </w:pPr>
            <w:r>
              <w:rPr>
                <w:rFonts w:ascii="Arial" w:hAnsi="Arial" w:cs="Arial"/>
                <w:sz w:val="18"/>
                <w:szCs w:val="18"/>
              </w:rPr>
              <w:t>Обавезе по основу дугорочних закупа МРС 16</w:t>
            </w:r>
          </w:p>
        </w:tc>
        <w:tc>
          <w:tcPr>
            <w:tcW w:w="2126" w:type="dxa"/>
            <w:tcBorders>
              <w:top w:val="nil"/>
              <w:left w:val="nil"/>
              <w:bottom w:val="nil"/>
              <w:right w:val="nil"/>
            </w:tcBorders>
            <w:shd w:val="clear" w:color="auto" w:fill="auto"/>
            <w:noWrap/>
            <w:vAlign w:val="bottom"/>
          </w:tcPr>
          <w:p w:rsidR="00A66EB3" w:rsidRPr="00BB29DE" w:rsidRDefault="00A66EB3" w:rsidP="00A66EB3">
            <w:pPr>
              <w:jc w:val="right"/>
              <w:rPr>
                <w:rFonts w:ascii="Arial" w:hAnsi="Arial" w:cs="Arial"/>
                <w:sz w:val="18"/>
                <w:szCs w:val="18"/>
                <w:lang w:val="sr-Cyrl-CS"/>
              </w:rPr>
            </w:pPr>
            <w:r>
              <w:rPr>
                <w:rFonts w:ascii="Arial" w:hAnsi="Arial" w:cs="Arial"/>
                <w:sz w:val="18"/>
                <w:szCs w:val="18"/>
              </w:rPr>
              <w:t xml:space="preserve">                      254,672 </w:t>
            </w:r>
          </w:p>
        </w:tc>
        <w:tc>
          <w:tcPr>
            <w:tcW w:w="1984" w:type="dxa"/>
            <w:tcBorders>
              <w:top w:val="nil"/>
              <w:left w:val="nil"/>
              <w:right w:val="nil"/>
            </w:tcBorders>
            <w:shd w:val="clear" w:color="auto" w:fill="auto"/>
            <w:noWrap/>
            <w:vAlign w:val="bottom"/>
          </w:tcPr>
          <w:p w:rsidR="00A66EB3" w:rsidRPr="00BB29DE" w:rsidRDefault="00A66EB3" w:rsidP="00A66EB3">
            <w:pPr>
              <w:jc w:val="right"/>
              <w:rPr>
                <w:rFonts w:ascii="Arial" w:hAnsi="Arial" w:cs="Arial"/>
                <w:sz w:val="18"/>
                <w:szCs w:val="18"/>
                <w:lang w:val="sr-Cyrl-CS"/>
              </w:rPr>
            </w:pPr>
            <w:r>
              <w:rPr>
                <w:rFonts w:ascii="Arial" w:hAnsi="Arial" w:cs="Arial"/>
                <w:sz w:val="18"/>
                <w:szCs w:val="18"/>
              </w:rPr>
              <w:t xml:space="preserve">                      565,929 </w:t>
            </w:r>
          </w:p>
        </w:tc>
      </w:tr>
      <w:tr w:rsidR="00A66EB3" w:rsidRPr="00B255E8" w:rsidTr="005D02FB">
        <w:trPr>
          <w:trHeight w:val="20"/>
        </w:trPr>
        <w:tc>
          <w:tcPr>
            <w:tcW w:w="4253" w:type="dxa"/>
            <w:tcBorders>
              <w:top w:val="nil"/>
              <w:left w:val="nil"/>
              <w:bottom w:val="nil"/>
              <w:right w:val="nil"/>
            </w:tcBorders>
            <w:shd w:val="clear" w:color="auto" w:fill="auto"/>
            <w:noWrap/>
            <w:vAlign w:val="bottom"/>
          </w:tcPr>
          <w:p w:rsidR="00A66EB3" w:rsidRPr="00B255E8" w:rsidRDefault="00A66EB3" w:rsidP="00A66EB3">
            <w:pPr>
              <w:widowControl/>
              <w:rPr>
                <w:rFonts w:ascii="Arial" w:hAnsi="Arial" w:cs="Arial"/>
                <w:snapToGrid/>
                <w:sz w:val="18"/>
                <w:szCs w:val="18"/>
                <w:lang w:val="sr-Cyrl-BA"/>
              </w:rPr>
            </w:pPr>
            <w:r w:rsidRPr="00B255E8">
              <w:rPr>
                <w:rFonts w:ascii="Arial" w:hAnsi="Arial" w:cs="Arial"/>
                <w:sz w:val="18"/>
                <w:szCs w:val="18"/>
              </w:rPr>
              <w:t>Обавезе по финансијском леасингу</w:t>
            </w:r>
          </w:p>
        </w:tc>
        <w:tc>
          <w:tcPr>
            <w:tcW w:w="2126" w:type="dxa"/>
            <w:tcBorders>
              <w:top w:val="nil"/>
              <w:left w:val="nil"/>
              <w:bottom w:val="single" w:sz="4" w:space="0" w:color="auto"/>
              <w:right w:val="nil"/>
            </w:tcBorders>
            <w:shd w:val="clear" w:color="auto" w:fill="auto"/>
            <w:noWrap/>
            <w:vAlign w:val="bottom"/>
          </w:tcPr>
          <w:p w:rsidR="00A66EB3" w:rsidRPr="00B255E8" w:rsidRDefault="00A66EB3" w:rsidP="00A66EB3">
            <w:pPr>
              <w:jc w:val="right"/>
              <w:rPr>
                <w:rFonts w:ascii="Arial" w:hAnsi="Arial" w:cs="Arial"/>
                <w:sz w:val="18"/>
                <w:szCs w:val="18"/>
              </w:rPr>
            </w:pPr>
            <w:r>
              <w:rPr>
                <w:rFonts w:ascii="Arial" w:hAnsi="Arial" w:cs="Arial"/>
                <w:sz w:val="18"/>
                <w:szCs w:val="18"/>
              </w:rPr>
              <w:t xml:space="preserve">                      428,456 </w:t>
            </w:r>
          </w:p>
        </w:tc>
        <w:tc>
          <w:tcPr>
            <w:tcW w:w="1984" w:type="dxa"/>
            <w:tcBorders>
              <w:top w:val="nil"/>
              <w:left w:val="nil"/>
              <w:bottom w:val="single" w:sz="4" w:space="0" w:color="auto"/>
              <w:right w:val="nil"/>
            </w:tcBorders>
            <w:shd w:val="clear" w:color="auto" w:fill="auto"/>
            <w:noWrap/>
            <w:vAlign w:val="bottom"/>
          </w:tcPr>
          <w:p w:rsidR="00A66EB3" w:rsidRPr="00B255E8" w:rsidRDefault="00A66EB3" w:rsidP="00A66EB3">
            <w:pPr>
              <w:jc w:val="right"/>
              <w:rPr>
                <w:rFonts w:ascii="Arial" w:hAnsi="Arial" w:cs="Arial"/>
                <w:sz w:val="18"/>
                <w:szCs w:val="18"/>
              </w:rPr>
            </w:pPr>
            <w:r w:rsidRPr="00B255E8">
              <w:rPr>
                <w:rFonts w:ascii="Arial" w:hAnsi="Arial" w:cs="Arial"/>
                <w:sz w:val="18"/>
                <w:szCs w:val="18"/>
              </w:rPr>
              <w:t xml:space="preserve">                      198,934 </w:t>
            </w:r>
          </w:p>
        </w:tc>
      </w:tr>
      <w:tr w:rsidR="00A66EB3" w:rsidRPr="00064D75" w:rsidTr="005D02FB">
        <w:trPr>
          <w:trHeight w:val="20"/>
        </w:trPr>
        <w:tc>
          <w:tcPr>
            <w:tcW w:w="4253" w:type="dxa"/>
            <w:tcBorders>
              <w:top w:val="nil"/>
              <w:left w:val="nil"/>
              <w:bottom w:val="nil"/>
              <w:right w:val="nil"/>
            </w:tcBorders>
            <w:shd w:val="clear" w:color="auto" w:fill="auto"/>
            <w:noWrap/>
            <w:vAlign w:val="bottom"/>
            <w:hideMark/>
          </w:tcPr>
          <w:p w:rsidR="00A66EB3" w:rsidRDefault="00A66EB3" w:rsidP="00A66EB3">
            <w:pPr>
              <w:widowControl/>
              <w:rPr>
                <w:rFonts w:ascii="Arial" w:hAnsi="Arial" w:cs="Arial"/>
                <w:snapToGrid/>
                <w:sz w:val="18"/>
                <w:szCs w:val="18"/>
              </w:rPr>
            </w:pPr>
          </w:p>
          <w:p w:rsidR="00A66EB3" w:rsidRPr="00064D75" w:rsidRDefault="00A66EB3" w:rsidP="00A66EB3">
            <w:pPr>
              <w:widowControl/>
              <w:rPr>
                <w:rFonts w:ascii="Arial" w:hAnsi="Arial" w:cs="Arial"/>
                <w:snapToGrid/>
                <w:sz w:val="18"/>
                <w:szCs w:val="18"/>
              </w:rPr>
            </w:pPr>
          </w:p>
        </w:tc>
        <w:tc>
          <w:tcPr>
            <w:tcW w:w="2126" w:type="dxa"/>
            <w:tcBorders>
              <w:top w:val="single" w:sz="4" w:space="0" w:color="auto"/>
              <w:left w:val="nil"/>
              <w:bottom w:val="double" w:sz="6" w:space="0" w:color="auto"/>
              <w:right w:val="nil"/>
            </w:tcBorders>
            <w:shd w:val="clear" w:color="000000" w:fill="FFFFFF"/>
            <w:noWrap/>
            <w:vAlign w:val="bottom"/>
          </w:tcPr>
          <w:p w:rsidR="00A66EB3" w:rsidRPr="00A41E3A" w:rsidRDefault="00A66EB3" w:rsidP="00A66EB3">
            <w:pPr>
              <w:jc w:val="right"/>
              <w:rPr>
                <w:rFonts w:ascii="Arial" w:hAnsi="Arial" w:cs="Arial"/>
                <w:b/>
                <w:bCs/>
                <w:sz w:val="18"/>
                <w:szCs w:val="18"/>
                <w:lang w:val="sr-Cyrl-BA"/>
              </w:rPr>
            </w:pPr>
            <w:r>
              <w:rPr>
                <w:rFonts w:ascii="Arial" w:hAnsi="Arial" w:cs="Arial"/>
                <w:b/>
                <w:bCs/>
                <w:sz w:val="18"/>
                <w:szCs w:val="18"/>
              </w:rPr>
              <w:t>683,128</w:t>
            </w:r>
          </w:p>
        </w:tc>
        <w:tc>
          <w:tcPr>
            <w:tcW w:w="1984" w:type="dxa"/>
            <w:tcBorders>
              <w:top w:val="single" w:sz="4" w:space="0" w:color="auto"/>
              <w:left w:val="nil"/>
              <w:bottom w:val="double" w:sz="6" w:space="0" w:color="auto"/>
              <w:right w:val="nil"/>
            </w:tcBorders>
            <w:shd w:val="clear" w:color="auto" w:fill="auto"/>
            <w:noWrap/>
            <w:vAlign w:val="bottom"/>
          </w:tcPr>
          <w:p w:rsidR="00A66EB3" w:rsidRPr="00A41E3A" w:rsidRDefault="00A66EB3" w:rsidP="00A66EB3">
            <w:pPr>
              <w:jc w:val="right"/>
              <w:rPr>
                <w:rFonts w:ascii="Arial" w:hAnsi="Arial" w:cs="Arial"/>
                <w:b/>
                <w:bCs/>
                <w:sz w:val="18"/>
                <w:szCs w:val="18"/>
                <w:lang w:val="sr-Cyrl-BA"/>
              </w:rPr>
            </w:pPr>
            <w:r>
              <w:rPr>
                <w:rFonts w:ascii="Arial" w:hAnsi="Arial" w:cs="Arial"/>
                <w:b/>
                <w:bCs/>
                <w:sz w:val="18"/>
                <w:szCs w:val="18"/>
              </w:rPr>
              <w:t>764,863</w:t>
            </w:r>
          </w:p>
        </w:tc>
      </w:tr>
    </w:tbl>
    <w:p w:rsidR="00CF59F2" w:rsidRDefault="00CF59F2" w:rsidP="00CF59F2">
      <w:pPr>
        <w:tabs>
          <w:tab w:val="left" w:pos="-1440"/>
          <w:tab w:val="left" w:pos="-720"/>
          <w:tab w:val="left" w:pos="0"/>
          <w:tab w:val="left" w:pos="889"/>
        </w:tabs>
        <w:ind w:left="456"/>
        <w:jc w:val="both"/>
        <w:rPr>
          <w:rFonts w:ascii="Arial" w:hAnsi="Arial" w:cs="Arial"/>
          <w:sz w:val="18"/>
          <w:szCs w:val="18"/>
        </w:rPr>
      </w:pPr>
      <w:r>
        <w:rPr>
          <w:rFonts w:ascii="Arial" w:hAnsi="Arial" w:cs="Arial"/>
          <w:sz w:val="18"/>
          <w:szCs w:val="18"/>
        </w:rPr>
        <w:t xml:space="preserve"> </w:t>
      </w:r>
    </w:p>
    <w:p w:rsidR="002A4C48" w:rsidRPr="00CF59F2" w:rsidRDefault="00A66EB3" w:rsidP="00CF59F2">
      <w:pPr>
        <w:tabs>
          <w:tab w:val="left" w:pos="-1440"/>
          <w:tab w:val="left" w:pos="-720"/>
          <w:tab w:val="left" w:pos="0"/>
          <w:tab w:val="left" w:pos="889"/>
        </w:tabs>
        <w:ind w:left="456"/>
        <w:jc w:val="both"/>
        <w:rPr>
          <w:rFonts w:ascii="Arial" w:hAnsi="Arial" w:cs="Arial"/>
          <w:sz w:val="18"/>
          <w:szCs w:val="18"/>
          <w:lang w:val="sr-Cyrl-BA"/>
        </w:rPr>
      </w:pPr>
      <w:r>
        <w:rPr>
          <w:rFonts w:ascii="Arial" w:hAnsi="Arial" w:cs="Arial"/>
          <w:sz w:val="18"/>
          <w:szCs w:val="18"/>
        </w:rPr>
        <w:t>Дугорочне обавезе су мање за 10,69% у односу на претходну годину. Обавезе по финансијском лизингу односе се на набавку службених аутомобила посредством д</w:t>
      </w:r>
      <w:r w:rsidRPr="00B72E40">
        <w:rPr>
          <w:rFonts w:ascii="Arial" w:hAnsi="Arial" w:cs="Arial"/>
          <w:sz w:val="18"/>
          <w:szCs w:val="18"/>
        </w:rPr>
        <w:t>рушт</w:t>
      </w:r>
      <w:r>
        <w:rPr>
          <w:rFonts w:ascii="Arial" w:hAnsi="Arial" w:cs="Arial"/>
          <w:sz w:val="18"/>
          <w:szCs w:val="18"/>
        </w:rPr>
        <w:t>ва</w:t>
      </w:r>
      <w:r w:rsidRPr="00B72E40">
        <w:rPr>
          <w:rFonts w:ascii="Arial" w:hAnsi="Arial" w:cs="Arial"/>
          <w:sz w:val="18"/>
          <w:szCs w:val="18"/>
        </w:rPr>
        <w:t xml:space="preserve"> Porsche leasing d.o.o. </w:t>
      </w:r>
      <w:r>
        <w:rPr>
          <w:rFonts w:ascii="Arial" w:hAnsi="Arial" w:cs="Arial"/>
          <w:sz w:val="18"/>
          <w:szCs w:val="18"/>
        </w:rPr>
        <w:t>и већи су 115,38% у односу на петходну годину.Обавезе по основу дугорочних закупа МРС 16 су мање за 55% у односу на претходну годину.</w:t>
      </w:r>
    </w:p>
    <w:p w:rsidR="001D338A" w:rsidRPr="0012335D" w:rsidRDefault="001D338A" w:rsidP="00CF59F2">
      <w:pPr>
        <w:pStyle w:val="BodyText2"/>
        <w:shd w:val="clear" w:color="auto" w:fill="FFFFFF" w:themeFill="background1"/>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sr-Cyrl-BA"/>
        </w:rPr>
      </w:pPr>
    </w:p>
    <w:p w:rsidR="006B6F33" w:rsidRPr="00C25331" w:rsidRDefault="00130FDE" w:rsidP="00CF59F2">
      <w:pPr>
        <w:pStyle w:val="BodyText2"/>
        <w:numPr>
          <w:ilvl w:val="0"/>
          <w:numId w:val="21"/>
        </w:numPr>
        <w:shd w:val="clear" w:color="auto" w:fill="FFFFFF" w:themeFill="background1"/>
        <w:tabs>
          <w:tab w:val="left" w:pos="-1440"/>
          <w:tab w:val="left" w:pos="-720"/>
          <w:tab w:val="left" w:pos="0"/>
          <w:tab w:val="left" w:pos="6586"/>
          <w:tab w:val="right" w:pos="7526"/>
          <w:tab w:val="left" w:pos="7776"/>
          <w:tab w:val="right" w:pos="9005"/>
        </w:tabs>
        <w:suppressAutoHyphens/>
        <w:rPr>
          <w:rFonts w:ascii="Arial" w:hAnsi="Arial" w:cs="Arial"/>
          <w:b/>
          <w:sz w:val="18"/>
          <w:szCs w:val="18"/>
          <w:lang w:val="pl-PL"/>
        </w:rPr>
      </w:pPr>
      <w:r w:rsidRPr="00C25331">
        <w:rPr>
          <w:rFonts w:ascii="Arial" w:hAnsi="Arial" w:cs="Arial"/>
          <w:b/>
          <w:sz w:val="18"/>
          <w:szCs w:val="18"/>
          <w:lang w:val="pl-PL"/>
        </w:rPr>
        <w:t>КРАТКОРОЧНЕ</w:t>
      </w:r>
      <w:r w:rsidR="00D00A07" w:rsidRPr="00C25331">
        <w:rPr>
          <w:rFonts w:ascii="Arial" w:hAnsi="Arial" w:cs="Arial"/>
          <w:b/>
          <w:sz w:val="18"/>
          <w:szCs w:val="18"/>
          <w:lang w:val="sr-Cyrl-BA"/>
        </w:rPr>
        <w:t xml:space="preserve">  ОБАВЕЗЕ</w:t>
      </w:r>
      <w:r w:rsidRPr="00C25331">
        <w:rPr>
          <w:rFonts w:ascii="Arial" w:hAnsi="Arial" w:cs="Arial"/>
          <w:b/>
          <w:sz w:val="18"/>
          <w:szCs w:val="18"/>
          <w:lang w:val="pl-PL"/>
        </w:rPr>
        <w:t xml:space="preserve"> </w:t>
      </w:r>
    </w:p>
    <w:tbl>
      <w:tblPr>
        <w:tblW w:w="8262" w:type="dxa"/>
        <w:tblInd w:w="918" w:type="dxa"/>
        <w:tblLook w:val="04A0" w:firstRow="1" w:lastRow="0" w:firstColumn="1" w:lastColumn="0" w:noHBand="0" w:noVBand="1"/>
      </w:tblPr>
      <w:tblGrid>
        <w:gridCol w:w="4152"/>
        <w:gridCol w:w="2126"/>
        <w:gridCol w:w="1984"/>
      </w:tblGrid>
      <w:tr w:rsidR="00422A9C" w:rsidRPr="0012335D" w:rsidTr="00A92FD5">
        <w:trPr>
          <w:trHeight w:val="20"/>
        </w:trPr>
        <w:tc>
          <w:tcPr>
            <w:tcW w:w="4152" w:type="dxa"/>
            <w:tcBorders>
              <w:top w:val="nil"/>
              <w:left w:val="nil"/>
              <w:bottom w:val="nil"/>
              <w:right w:val="nil"/>
            </w:tcBorders>
            <w:shd w:val="clear" w:color="auto" w:fill="auto"/>
            <w:noWrap/>
            <w:vAlign w:val="bottom"/>
            <w:hideMark/>
          </w:tcPr>
          <w:p w:rsidR="00422A9C" w:rsidRPr="0012335D" w:rsidRDefault="00422A9C" w:rsidP="00F03D07">
            <w:pPr>
              <w:widowControl/>
              <w:rPr>
                <w:rFonts w:ascii="Arial" w:hAnsi="Arial" w:cs="Arial"/>
                <w:b/>
                <w:bCs/>
                <w:snapToGrid/>
                <w:sz w:val="18"/>
                <w:szCs w:val="18"/>
              </w:rPr>
            </w:pPr>
          </w:p>
        </w:tc>
        <w:tc>
          <w:tcPr>
            <w:tcW w:w="2126" w:type="dxa"/>
            <w:tcBorders>
              <w:top w:val="nil"/>
              <w:left w:val="nil"/>
              <w:right w:val="nil"/>
            </w:tcBorders>
            <w:shd w:val="clear" w:color="auto" w:fill="auto"/>
            <w:noWrap/>
            <w:vAlign w:val="bottom"/>
          </w:tcPr>
          <w:p w:rsidR="00422A9C" w:rsidRPr="0012335D" w:rsidRDefault="00422A9C" w:rsidP="002C271A">
            <w:pPr>
              <w:widowControl/>
              <w:jc w:val="right"/>
              <w:rPr>
                <w:rFonts w:ascii="Arial" w:hAnsi="Arial" w:cs="Arial"/>
                <w:b/>
                <w:bCs/>
                <w:snapToGrid/>
                <w:sz w:val="18"/>
                <w:szCs w:val="18"/>
              </w:rPr>
            </w:pPr>
          </w:p>
        </w:tc>
        <w:tc>
          <w:tcPr>
            <w:tcW w:w="1984" w:type="dxa"/>
            <w:tcBorders>
              <w:top w:val="nil"/>
              <w:left w:val="nil"/>
              <w:right w:val="nil"/>
            </w:tcBorders>
            <w:shd w:val="clear" w:color="auto" w:fill="auto"/>
            <w:noWrap/>
            <w:vAlign w:val="bottom"/>
          </w:tcPr>
          <w:p w:rsidR="00422A9C" w:rsidRPr="0012335D" w:rsidRDefault="0095567A" w:rsidP="002C271A">
            <w:pPr>
              <w:widowControl/>
              <w:jc w:val="right"/>
              <w:rPr>
                <w:rFonts w:ascii="Arial" w:hAnsi="Arial" w:cs="Arial"/>
                <w:b/>
                <w:bCs/>
                <w:snapToGrid/>
                <w:sz w:val="18"/>
                <w:szCs w:val="18"/>
              </w:rPr>
            </w:pPr>
            <w:r w:rsidRPr="0012335D">
              <w:rPr>
                <w:rFonts w:ascii="Arial" w:hAnsi="Arial" w:cs="Arial"/>
                <w:b/>
                <w:bCs/>
                <w:snapToGrid/>
                <w:sz w:val="18"/>
                <w:szCs w:val="18"/>
              </w:rPr>
              <w:t>У BAM</w:t>
            </w:r>
            <w:r w:rsidRPr="0012335D" w:rsidDel="00E726E3">
              <w:rPr>
                <w:rFonts w:ascii="Arial" w:hAnsi="Arial" w:cs="Arial"/>
                <w:b/>
                <w:bCs/>
                <w:snapToGrid/>
                <w:sz w:val="18"/>
                <w:szCs w:val="18"/>
              </w:rPr>
              <w:t xml:space="preserve"> </w:t>
            </w:r>
          </w:p>
        </w:tc>
      </w:tr>
      <w:tr w:rsidR="007E376F" w:rsidRPr="0012335D" w:rsidTr="00A92FD5">
        <w:trPr>
          <w:trHeight w:val="20"/>
        </w:trPr>
        <w:tc>
          <w:tcPr>
            <w:tcW w:w="4152" w:type="dxa"/>
            <w:tcBorders>
              <w:top w:val="nil"/>
              <w:left w:val="nil"/>
              <w:bottom w:val="nil"/>
              <w:right w:val="nil"/>
            </w:tcBorders>
            <w:shd w:val="clear" w:color="auto" w:fill="auto"/>
            <w:noWrap/>
            <w:vAlign w:val="bottom"/>
          </w:tcPr>
          <w:p w:rsidR="007E376F" w:rsidRPr="0012335D" w:rsidRDefault="007E376F" w:rsidP="007E376F">
            <w:pPr>
              <w:widowControl/>
              <w:rPr>
                <w:rFonts w:ascii="Arial" w:hAnsi="Arial" w:cs="Arial"/>
                <w:b/>
                <w:bCs/>
                <w:snapToGrid/>
                <w:sz w:val="18"/>
                <w:szCs w:val="18"/>
              </w:rPr>
            </w:pPr>
          </w:p>
        </w:tc>
        <w:tc>
          <w:tcPr>
            <w:tcW w:w="2126" w:type="dxa"/>
            <w:tcBorders>
              <w:top w:val="nil"/>
              <w:left w:val="nil"/>
              <w:bottom w:val="single" w:sz="4" w:space="0" w:color="auto"/>
              <w:right w:val="nil"/>
            </w:tcBorders>
            <w:shd w:val="clear" w:color="auto" w:fill="auto"/>
            <w:noWrap/>
            <w:vAlign w:val="bottom"/>
          </w:tcPr>
          <w:p w:rsidR="007E376F" w:rsidRPr="0012335D" w:rsidRDefault="007E376F" w:rsidP="0008344B">
            <w:pPr>
              <w:widowControl/>
              <w:jc w:val="right"/>
              <w:rPr>
                <w:rFonts w:ascii="Arial" w:hAnsi="Arial" w:cs="Arial"/>
                <w:b/>
                <w:bCs/>
                <w:snapToGrid/>
                <w:sz w:val="18"/>
                <w:szCs w:val="18"/>
              </w:rPr>
            </w:pPr>
            <w:r w:rsidRPr="0012335D">
              <w:rPr>
                <w:rFonts w:ascii="Arial" w:hAnsi="Arial" w:cs="Arial"/>
                <w:b/>
                <w:bCs/>
                <w:snapToGrid/>
                <w:sz w:val="18"/>
                <w:szCs w:val="18"/>
              </w:rPr>
              <w:t>3</w:t>
            </w:r>
            <w:r w:rsidRPr="0012335D">
              <w:rPr>
                <w:rFonts w:ascii="Arial" w:hAnsi="Arial" w:cs="Arial"/>
                <w:b/>
                <w:bCs/>
                <w:snapToGrid/>
                <w:sz w:val="18"/>
                <w:szCs w:val="18"/>
                <w:lang w:val="sr-Cyrl-BA"/>
              </w:rPr>
              <w:t>1. децембар</w:t>
            </w:r>
            <w:r w:rsidRPr="0012335D">
              <w:rPr>
                <w:rFonts w:ascii="Arial" w:hAnsi="Arial" w:cs="Arial"/>
                <w:b/>
                <w:bCs/>
                <w:snapToGrid/>
                <w:sz w:val="18"/>
                <w:szCs w:val="18"/>
              </w:rPr>
              <w:t xml:space="preserve"> 20</w:t>
            </w:r>
            <w:r w:rsidRPr="0012335D">
              <w:rPr>
                <w:rFonts w:ascii="Arial" w:hAnsi="Arial" w:cs="Arial"/>
                <w:b/>
                <w:bCs/>
                <w:snapToGrid/>
                <w:sz w:val="18"/>
                <w:szCs w:val="18"/>
                <w:lang w:val="sr-Cyrl-BA"/>
              </w:rPr>
              <w:t>2</w:t>
            </w:r>
            <w:r w:rsidR="002A04BB">
              <w:rPr>
                <w:rFonts w:ascii="Arial" w:hAnsi="Arial" w:cs="Arial"/>
                <w:b/>
                <w:bCs/>
                <w:snapToGrid/>
                <w:sz w:val="18"/>
                <w:szCs w:val="18"/>
                <w:lang w:val="sr-Cyrl-BA"/>
              </w:rPr>
              <w:t>4</w:t>
            </w:r>
            <w:r w:rsidRPr="0012335D">
              <w:rPr>
                <w:rFonts w:ascii="Arial" w:hAnsi="Arial" w:cs="Arial"/>
                <w:b/>
                <w:bCs/>
                <w:snapToGrid/>
                <w:sz w:val="18"/>
                <w:szCs w:val="18"/>
              </w:rPr>
              <w:t>.</w:t>
            </w:r>
          </w:p>
        </w:tc>
        <w:tc>
          <w:tcPr>
            <w:tcW w:w="1984" w:type="dxa"/>
            <w:tcBorders>
              <w:top w:val="nil"/>
              <w:left w:val="nil"/>
              <w:bottom w:val="single" w:sz="4" w:space="0" w:color="auto"/>
              <w:right w:val="nil"/>
            </w:tcBorders>
            <w:shd w:val="clear" w:color="auto" w:fill="auto"/>
            <w:noWrap/>
            <w:vAlign w:val="bottom"/>
          </w:tcPr>
          <w:p w:rsidR="007E376F" w:rsidRPr="0012335D" w:rsidRDefault="007E376F" w:rsidP="0008344B">
            <w:pPr>
              <w:widowControl/>
              <w:jc w:val="right"/>
              <w:rPr>
                <w:rFonts w:ascii="Arial" w:hAnsi="Arial" w:cs="Arial"/>
                <w:b/>
                <w:bCs/>
                <w:snapToGrid/>
                <w:sz w:val="18"/>
                <w:szCs w:val="18"/>
              </w:rPr>
            </w:pPr>
            <w:r w:rsidRPr="0012335D">
              <w:rPr>
                <w:rFonts w:ascii="Arial" w:hAnsi="Arial" w:cs="Arial"/>
                <w:b/>
                <w:bCs/>
                <w:snapToGrid/>
                <w:sz w:val="18"/>
                <w:szCs w:val="18"/>
              </w:rPr>
              <w:t>31.</w:t>
            </w:r>
            <w:r w:rsidRPr="0012335D">
              <w:rPr>
                <w:rFonts w:ascii="Arial" w:hAnsi="Arial" w:cs="Arial"/>
                <w:b/>
                <w:bCs/>
                <w:snapToGrid/>
                <w:sz w:val="18"/>
                <w:szCs w:val="18"/>
                <w:lang w:val="sr-Cyrl-BA"/>
              </w:rPr>
              <w:t xml:space="preserve"> </w:t>
            </w:r>
            <w:r w:rsidRPr="0012335D">
              <w:rPr>
                <w:rFonts w:ascii="Arial" w:hAnsi="Arial" w:cs="Arial"/>
                <w:b/>
                <w:bCs/>
                <w:snapToGrid/>
                <w:sz w:val="18"/>
                <w:szCs w:val="18"/>
              </w:rPr>
              <w:t>децембар 202</w:t>
            </w:r>
            <w:r w:rsidR="002A04BB">
              <w:rPr>
                <w:rFonts w:ascii="Arial" w:hAnsi="Arial" w:cs="Arial"/>
                <w:b/>
                <w:bCs/>
                <w:snapToGrid/>
                <w:sz w:val="18"/>
                <w:szCs w:val="18"/>
              </w:rPr>
              <w:t>3</w:t>
            </w:r>
            <w:r w:rsidRPr="0012335D">
              <w:rPr>
                <w:rFonts w:ascii="Arial" w:hAnsi="Arial" w:cs="Arial"/>
                <w:b/>
                <w:bCs/>
                <w:snapToGrid/>
                <w:sz w:val="18"/>
                <w:szCs w:val="18"/>
              </w:rPr>
              <w:t>.</w:t>
            </w:r>
            <w:r w:rsidRPr="0012335D">
              <w:rPr>
                <w:rFonts w:ascii="Arial" w:hAnsi="Arial" w:cs="Arial"/>
                <w:b/>
                <w:bCs/>
                <w:snapToGrid/>
                <w:sz w:val="18"/>
                <w:szCs w:val="18"/>
                <w:lang w:val="sr-Cyrl-BA"/>
              </w:rPr>
              <w:t xml:space="preserve"> </w:t>
            </w:r>
          </w:p>
        </w:tc>
      </w:tr>
      <w:tr w:rsidR="002A04BB" w:rsidRPr="0012335D" w:rsidTr="00A92FD5">
        <w:trPr>
          <w:trHeight w:val="20"/>
        </w:trPr>
        <w:tc>
          <w:tcPr>
            <w:tcW w:w="4152" w:type="dxa"/>
            <w:tcBorders>
              <w:top w:val="nil"/>
              <w:left w:val="nil"/>
              <w:bottom w:val="nil"/>
              <w:right w:val="nil"/>
            </w:tcBorders>
            <w:shd w:val="clear" w:color="auto" w:fill="auto"/>
            <w:noWrap/>
            <w:vAlign w:val="bottom"/>
          </w:tcPr>
          <w:p w:rsidR="002A04BB" w:rsidRPr="0012335D" w:rsidRDefault="002A04BB" w:rsidP="002A04BB">
            <w:pPr>
              <w:widowControl/>
              <w:rPr>
                <w:rFonts w:ascii="Arial" w:hAnsi="Arial" w:cs="Arial"/>
                <w:snapToGrid/>
                <w:sz w:val="18"/>
                <w:szCs w:val="18"/>
                <w:lang w:val="sr-Cyrl-BA"/>
              </w:rPr>
            </w:pPr>
            <w:r w:rsidRPr="0012335D">
              <w:rPr>
                <w:rFonts w:ascii="Arial" w:hAnsi="Arial" w:cs="Arial"/>
                <w:snapToGrid/>
                <w:sz w:val="18"/>
                <w:szCs w:val="18"/>
                <w:lang w:val="sr-Cyrl-BA"/>
              </w:rPr>
              <w:t>Краткорочне обавезе по основу закупа</w:t>
            </w:r>
          </w:p>
        </w:tc>
        <w:tc>
          <w:tcPr>
            <w:tcW w:w="2126" w:type="dxa"/>
            <w:tcBorders>
              <w:left w:val="nil"/>
              <w:bottom w:val="nil"/>
              <w:right w:val="nil"/>
            </w:tcBorders>
            <w:shd w:val="clear" w:color="auto" w:fill="FFFFFF" w:themeFill="background1"/>
            <w:noWrap/>
            <w:vAlign w:val="bottom"/>
          </w:tcPr>
          <w:p w:rsidR="002A04BB" w:rsidRPr="002A04BB" w:rsidRDefault="002A04BB" w:rsidP="002A04BB">
            <w:pPr>
              <w:widowControl/>
              <w:jc w:val="right"/>
              <w:rPr>
                <w:rFonts w:ascii="Arial" w:hAnsi="Arial" w:cs="Arial"/>
                <w:snapToGrid/>
                <w:sz w:val="18"/>
                <w:szCs w:val="18"/>
              </w:rPr>
            </w:pPr>
            <w:r>
              <w:rPr>
                <w:rFonts w:ascii="Arial" w:hAnsi="Arial" w:cs="Arial"/>
                <w:sz w:val="18"/>
                <w:szCs w:val="18"/>
              </w:rPr>
              <w:t xml:space="preserve">                      128,676</w:t>
            </w:r>
          </w:p>
        </w:tc>
        <w:tc>
          <w:tcPr>
            <w:tcW w:w="1984" w:type="dxa"/>
            <w:tcBorders>
              <w:left w:val="nil"/>
              <w:bottom w:val="nil"/>
              <w:right w:val="nil"/>
            </w:tcBorders>
            <w:shd w:val="clear" w:color="auto" w:fill="FFFFFF" w:themeFill="background1"/>
            <w:noWrap/>
            <w:vAlign w:val="bottom"/>
          </w:tcPr>
          <w:p w:rsidR="002A04BB" w:rsidRPr="0012335D" w:rsidRDefault="002A04BB" w:rsidP="002A04BB">
            <w:pPr>
              <w:ind w:right="57"/>
              <w:jc w:val="right"/>
              <w:rPr>
                <w:rFonts w:ascii="Arial" w:hAnsi="Arial" w:cs="Arial"/>
                <w:sz w:val="18"/>
                <w:szCs w:val="18"/>
                <w:lang w:val="sr-Cyrl-BA"/>
              </w:rPr>
            </w:pPr>
            <w:r>
              <w:rPr>
                <w:rFonts w:ascii="Arial" w:hAnsi="Arial" w:cs="Arial"/>
                <w:sz w:val="18"/>
                <w:szCs w:val="18"/>
                <w:lang w:val="sr-Cyrl-BA"/>
              </w:rPr>
              <w:t>140,439</w:t>
            </w:r>
          </w:p>
        </w:tc>
      </w:tr>
      <w:tr w:rsidR="002A04BB" w:rsidRPr="0012335D" w:rsidTr="0008344B">
        <w:trPr>
          <w:trHeight w:val="20"/>
        </w:trPr>
        <w:tc>
          <w:tcPr>
            <w:tcW w:w="4152" w:type="dxa"/>
            <w:tcBorders>
              <w:top w:val="nil"/>
              <w:left w:val="nil"/>
              <w:bottom w:val="nil"/>
              <w:right w:val="nil"/>
            </w:tcBorders>
            <w:shd w:val="clear" w:color="auto" w:fill="auto"/>
            <w:noWrap/>
            <w:vAlign w:val="bottom"/>
            <w:hideMark/>
          </w:tcPr>
          <w:p w:rsidR="002A04BB" w:rsidRPr="0012335D" w:rsidRDefault="002A04BB" w:rsidP="002A04BB">
            <w:pPr>
              <w:widowControl/>
              <w:rPr>
                <w:rFonts w:ascii="Arial" w:hAnsi="Arial" w:cs="Arial"/>
                <w:snapToGrid/>
                <w:sz w:val="18"/>
                <w:szCs w:val="18"/>
              </w:rPr>
            </w:pPr>
            <w:r w:rsidRPr="0012335D">
              <w:rPr>
                <w:rFonts w:ascii="Arial" w:hAnsi="Arial" w:cs="Arial"/>
                <w:snapToGrid/>
                <w:sz w:val="18"/>
                <w:szCs w:val="18"/>
              </w:rPr>
              <w:t>Добављачи у земљи и у иностранству</w:t>
            </w:r>
          </w:p>
        </w:tc>
        <w:tc>
          <w:tcPr>
            <w:tcW w:w="2126" w:type="dxa"/>
            <w:tcBorders>
              <w:top w:val="nil"/>
              <w:left w:val="nil"/>
              <w:bottom w:val="nil"/>
              <w:right w:val="nil"/>
            </w:tcBorders>
            <w:shd w:val="clear" w:color="auto" w:fill="FFFFFF" w:themeFill="background1"/>
            <w:noWrap/>
            <w:vAlign w:val="bottom"/>
          </w:tcPr>
          <w:p w:rsidR="002A04BB" w:rsidRPr="002A04BB" w:rsidRDefault="002A04BB" w:rsidP="002A04BB">
            <w:pPr>
              <w:widowControl/>
              <w:jc w:val="right"/>
              <w:rPr>
                <w:rFonts w:ascii="Arial" w:hAnsi="Arial" w:cs="Arial"/>
                <w:snapToGrid/>
                <w:color w:val="000000" w:themeColor="text1"/>
                <w:sz w:val="18"/>
                <w:szCs w:val="18"/>
              </w:rPr>
            </w:pPr>
            <w:r w:rsidRPr="002A04BB">
              <w:rPr>
                <w:rFonts w:ascii="Arial" w:hAnsi="Arial" w:cs="Arial"/>
                <w:color w:val="000000" w:themeColor="text1"/>
                <w:sz w:val="18"/>
                <w:szCs w:val="18"/>
              </w:rPr>
              <w:t xml:space="preserve">                   1,193,088 </w:t>
            </w:r>
          </w:p>
        </w:tc>
        <w:tc>
          <w:tcPr>
            <w:tcW w:w="1984" w:type="dxa"/>
            <w:tcBorders>
              <w:top w:val="nil"/>
              <w:left w:val="nil"/>
              <w:bottom w:val="nil"/>
              <w:right w:val="nil"/>
            </w:tcBorders>
            <w:shd w:val="clear" w:color="auto" w:fill="FFFFFF" w:themeFill="background1"/>
            <w:noWrap/>
            <w:vAlign w:val="bottom"/>
          </w:tcPr>
          <w:p w:rsidR="002A04BB" w:rsidRPr="00850B8E" w:rsidRDefault="002A04BB" w:rsidP="002A04BB">
            <w:pPr>
              <w:ind w:right="57"/>
              <w:jc w:val="right"/>
              <w:rPr>
                <w:rFonts w:ascii="Arial" w:hAnsi="Arial" w:cs="Arial"/>
                <w:color w:val="000000"/>
                <w:sz w:val="18"/>
                <w:szCs w:val="18"/>
              </w:rPr>
            </w:pPr>
            <w:r>
              <w:rPr>
                <w:rFonts w:ascii="Arial" w:hAnsi="Arial" w:cs="Arial"/>
                <w:color w:val="000000"/>
                <w:sz w:val="18"/>
                <w:szCs w:val="18"/>
              </w:rPr>
              <w:t>1,169,242</w:t>
            </w:r>
          </w:p>
        </w:tc>
      </w:tr>
      <w:tr w:rsidR="002A04BB" w:rsidRPr="0012335D" w:rsidTr="0008344B">
        <w:trPr>
          <w:trHeight w:val="20"/>
        </w:trPr>
        <w:tc>
          <w:tcPr>
            <w:tcW w:w="4152" w:type="dxa"/>
            <w:tcBorders>
              <w:top w:val="nil"/>
              <w:left w:val="nil"/>
              <w:bottom w:val="nil"/>
              <w:right w:val="nil"/>
            </w:tcBorders>
            <w:shd w:val="clear" w:color="auto" w:fill="auto"/>
            <w:noWrap/>
            <w:vAlign w:val="bottom"/>
            <w:hideMark/>
          </w:tcPr>
          <w:p w:rsidR="002A04BB" w:rsidRPr="0012335D" w:rsidRDefault="002A04BB" w:rsidP="002A04BB">
            <w:pPr>
              <w:widowControl/>
              <w:rPr>
                <w:rFonts w:ascii="Arial" w:hAnsi="Arial" w:cs="Arial"/>
                <w:snapToGrid/>
                <w:sz w:val="18"/>
                <w:szCs w:val="18"/>
                <w:lang w:val="sr-Cyrl-BA"/>
              </w:rPr>
            </w:pPr>
            <w:r w:rsidRPr="0012335D">
              <w:rPr>
                <w:rFonts w:ascii="Arial" w:hAnsi="Arial" w:cs="Arial"/>
                <w:snapToGrid/>
                <w:sz w:val="18"/>
                <w:szCs w:val="18"/>
              </w:rPr>
              <w:t>Обавезе за премију реосигурања</w:t>
            </w:r>
            <w:r w:rsidRPr="0012335D">
              <w:rPr>
                <w:rFonts w:ascii="Arial" w:hAnsi="Arial" w:cs="Arial"/>
                <w:snapToGrid/>
                <w:sz w:val="18"/>
                <w:szCs w:val="18"/>
                <w:lang w:val="sr-Cyrl-BA"/>
              </w:rPr>
              <w:t>, саосигурањ</w:t>
            </w:r>
            <w:r>
              <w:rPr>
                <w:rFonts w:ascii="Arial" w:hAnsi="Arial" w:cs="Arial"/>
                <w:snapToGrid/>
                <w:sz w:val="18"/>
                <w:szCs w:val="18"/>
                <w:lang w:val="sr-Cyrl-BA"/>
              </w:rPr>
              <w:t>а</w:t>
            </w:r>
          </w:p>
        </w:tc>
        <w:tc>
          <w:tcPr>
            <w:tcW w:w="2126" w:type="dxa"/>
            <w:tcBorders>
              <w:top w:val="nil"/>
              <w:left w:val="nil"/>
              <w:bottom w:val="nil"/>
              <w:right w:val="nil"/>
            </w:tcBorders>
            <w:shd w:val="clear" w:color="auto" w:fill="FFFFFF" w:themeFill="background1"/>
            <w:noWrap/>
            <w:vAlign w:val="bottom"/>
          </w:tcPr>
          <w:p w:rsidR="002A04BB" w:rsidRPr="002A04BB" w:rsidRDefault="002A04BB" w:rsidP="002A04BB">
            <w:pPr>
              <w:widowControl/>
              <w:jc w:val="right"/>
              <w:rPr>
                <w:rFonts w:ascii="Arial" w:hAnsi="Arial" w:cs="Arial"/>
                <w:snapToGrid/>
                <w:sz w:val="18"/>
                <w:szCs w:val="18"/>
              </w:rPr>
            </w:pPr>
            <w:r>
              <w:rPr>
                <w:rFonts w:ascii="Arial" w:hAnsi="Arial" w:cs="Arial"/>
                <w:sz w:val="18"/>
                <w:szCs w:val="18"/>
              </w:rPr>
              <w:t xml:space="preserve">                   1,079,254 </w:t>
            </w:r>
          </w:p>
        </w:tc>
        <w:tc>
          <w:tcPr>
            <w:tcW w:w="1984" w:type="dxa"/>
            <w:tcBorders>
              <w:top w:val="nil"/>
              <w:left w:val="nil"/>
              <w:bottom w:val="nil"/>
              <w:right w:val="nil"/>
            </w:tcBorders>
            <w:shd w:val="clear" w:color="auto" w:fill="FFFFFF" w:themeFill="background1"/>
            <w:noWrap/>
            <w:vAlign w:val="bottom"/>
          </w:tcPr>
          <w:p w:rsidR="002A04BB" w:rsidRPr="00A92FD5" w:rsidRDefault="002A04BB" w:rsidP="002A04BB">
            <w:pPr>
              <w:ind w:right="57"/>
              <w:jc w:val="right"/>
              <w:rPr>
                <w:rFonts w:ascii="Arial" w:hAnsi="Arial" w:cs="Arial"/>
                <w:color w:val="000000"/>
                <w:sz w:val="18"/>
                <w:szCs w:val="18"/>
              </w:rPr>
            </w:pPr>
            <w:r>
              <w:rPr>
                <w:rFonts w:ascii="Arial" w:hAnsi="Arial" w:cs="Arial"/>
                <w:color w:val="000000"/>
                <w:sz w:val="18"/>
                <w:szCs w:val="18"/>
              </w:rPr>
              <w:t>1,090,136</w:t>
            </w:r>
          </w:p>
        </w:tc>
      </w:tr>
      <w:tr w:rsidR="002A04BB" w:rsidRPr="0012335D" w:rsidTr="0008344B">
        <w:trPr>
          <w:trHeight w:val="20"/>
        </w:trPr>
        <w:tc>
          <w:tcPr>
            <w:tcW w:w="4152" w:type="dxa"/>
            <w:tcBorders>
              <w:top w:val="nil"/>
              <w:left w:val="nil"/>
              <w:bottom w:val="nil"/>
              <w:right w:val="nil"/>
            </w:tcBorders>
            <w:shd w:val="clear" w:color="auto" w:fill="auto"/>
            <w:noWrap/>
            <w:vAlign w:val="bottom"/>
            <w:hideMark/>
          </w:tcPr>
          <w:p w:rsidR="002A04BB" w:rsidRPr="0012335D" w:rsidRDefault="002A04BB" w:rsidP="002A04BB">
            <w:pPr>
              <w:widowControl/>
              <w:rPr>
                <w:rFonts w:ascii="Arial" w:hAnsi="Arial" w:cs="Arial"/>
                <w:snapToGrid/>
                <w:sz w:val="18"/>
                <w:szCs w:val="18"/>
              </w:rPr>
            </w:pPr>
            <w:r w:rsidRPr="0012335D">
              <w:rPr>
                <w:rFonts w:ascii="Arial" w:hAnsi="Arial" w:cs="Arial"/>
                <w:snapToGrid/>
                <w:sz w:val="18"/>
                <w:szCs w:val="18"/>
              </w:rPr>
              <w:t xml:space="preserve">Обавезе за порезе, доприносе и друге дажбине </w:t>
            </w:r>
          </w:p>
        </w:tc>
        <w:tc>
          <w:tcPr>
            <w:tcW w:w="2126" w:type="dxa"/>
            <w:tcBorders>
              <w:top w:val="nil"/>
              <w:left w:val="nil"/>
              <w:bottom w:val="nil"/>
              <w:right w:val="nil"/>
            </w:tcBorders>
            <w:shd w:val="clear" w:color="auto" w:fill="FFFFFF" w:themeFill="background1"/>
            <w:noWrap/>
            <w:vAlign w:val="bottom"/>
          </w:tcPr>
          <w:p w:rsidR="002A04BB" w:rsidRPr="002A04BB" w:rsidRDefault="002A04BB" w:rsidP="002A04BB">
            <w:pPr>
              <w:widowControl/>
              <w:jc w:val="right"/>
              <w:rPr>
                <w:rFonts w:ascii="Arial" w:hAnsi="Arial" w:cs="Arial"/>
                <w:snapToGrid/>
                <w:color w:val="000000" w:themeColor="text1"/>
                <w:sz w:val="18"/>
                <w:szCs w:val="18"/>
              </w:rPr>
            </w:pPr>
            <w:r w:rsidRPr="002A04BB">
              <w:rPr>
                <w:rFonts w:ascii="Arial" w:hAnsi="Arial" w:cs="Arial"/>
                <w:color w:val="000000" w:themeColor="text1"/>
                <w:sz w:val="18"/>
                <w:szCs w:val="18"/>
              </w:rPr>
              <w:t xml:space="preserve">                        29,879 </w:t>
            </w:r>
          </w:p>
        </w:tc>
        <w:tc>
          <w:tcPr>
            <w:tcW w:w="1984" w:type="dxa"/>
            <w:tcBorders>
              <w:top w:val="nil"/>
              <w:left w:val="nil"/>
              <w:bottom w:val="nil"/>
              <w:right w:val="nil"/>
            </w:tcBorders>
            <w:shd w:val="clear" w:color="auto" w:fill="FFFFFF" w:themeFill="background1"/>
            <w:noWrap/>
            <w:vAlign w:val="bottom"/>
          </w:tcPr>
          <w:p w:rsidR="002A04BB" w:rsidRPr="0012335D" w:rsidRDefault="002A04BB" w:rsidP="002A04BB">
            <w:pPr>
              <w:ind w:right="57"/>
              <w:jc w:val="right"/>
              <w:rPr>
                <w:rFonts w:ascii="Arial" w:hAnsi="Arial" w:cs="Arial"/>
                <w:color w:val="000000"/>
                <w:sz w:val="18"/>
                <w:szCs w:val="18"/>
                <w:lang w:val="sr-Cyrl-BA"/>
              </w:rPr>
            </w:pPr>
            <w:r>
              <w:rPr>
                <w:rFonts w:ascii="Arial" w:hAnsi="Arial" w:cs="Arial"/>
                <w:color w:val="000000"/>
                <w:sz w:val="18"/>
                <w:szCs w:val="18"/>
                <w:lang w:val="sr-Cyrl-BA"/>
              </w:rPr>
              <w:t>22,263</w:t>
            </w:r>
          </w:p>
        </w:tc>
      </w:tr>
      <w:tr w:rsidR="002A04BB" w:rsidRPr="0012335D" w:rsidTr="0008344B">
        <w:trPr>
          <w:trHeight w:val="20"/>
        </w:trPr>
        <w:tc>
          <w:tcPr>
            <w:tcW w:w="4152" w:type="dxa"/>
            <w:tcBorders>
              <w:top w:val="nil"/>
              <w:left w:val="nil"/>
              <w:bottom w:val="nil"/>
              <w:right w:val="nil"/>
            </w:tcBorders>
            <w:shd w:val="clear" w:color="auto" w:fill="auto"/>
            <w:noWrap/>
            <w:vAlign w:val="bottom"/>
            <w:hideMark/>
          </w:tcPr>
          <w:p w:rsidR="002A04BB" w:rsidRPr="0012335D" w:rsidRDefault="002A04BB" w:rsidP="002A04BB">
            <w:pPr>
              <w:widowControl/>
              <w:rPr>
                <w:rFonts w:ascii="Arial" w:hAnsi="Arial" w:cs="Arial"/>
                <w:snapToGrid/>
                <w:sz w:val="18"/>
                <w:szCs w:val="18"/>
                <w:lang w:val="sr-Cyrl-BA"/>
              </w:rPr>
            </w:pPr>
            <w:r w:rsidRPr="0012335D">
              <w:rPr>
                <w:rFonts w:ascii="Arial" w:hAnsi="Arial" w:cs="Arial"/>
                <w:snapToGrid/>
                <w:sz w:val="18"/>
                <w:szCs w:val="18"/>
              </w:rPr>
              <w:t xml:space="preserve">Обавезе за порез </w:t>
            </w:r>
            <w:r w:rsidRPr="0012335D">
              <w:rPr>
                <w:rFonts w:ascii="Arial" w:hAnsi="Arial" w:cs="Arial"/>
                <w:snapToGrid/>
                <w:sz w:val="18"/>
                <w:szCs w:val="18"/>
                <w:lang w:val="sr-Cyrl-BA"/>
              </w:rPr>
              <w:t>из резултата</w:t>
            </w:r>
          </w:p>
        </w:tc>
        <w:tc>
          <w:tcPr>
            <w:tcW w:w="2126" w:type="dxa"/>
            <w:tcBorders>
              <w:top w:val="nil"/>
              <w:left w:val="nil"/>
              <w:bottom w:val="nil"/>
              <w:right w:val="nil"/>
            </w:tcBorders>
            <w:shd w:val="clear" w:color="auto" w:fill="FFFFFF" w:themeFill="background1"/>
            <w:noWrap/>
            <w:vAlign w:val="bottom"/>
          </w:tcPr>
          <w:p w:rsidR="002A04BB" w:rsidRPr="00C074AB" w:rsidRDefault="002A04BB" w:rsidP="002A04BB">
            <w:pPr>
              <w:ind w:right="57"/>
              <w:jc w:val="right"/>
              <w:rPr>
                <w:rFonts w:ascii="Arial" w:hAnsi="Arial" w:cs="Arial"/>
                <w:sz w:val="18"/>
                <w:szCs w:val="18"/>
              </w:rPr>
            </w:pPr>
            <w:r>
              <w:rPr>
                <w:rFonts w:ascii="Arial" w:hAnsi="Arial" w:cs="Arial"/>
                <w:sz w:val="18"/>
                <w:szCs w:val="18"/>
              </w:rPr>
              <w:t xml:space="preserve">                        22,262 </w:t>
            </w:r>
          </w:p>
        </w:tc>
        <w:tc>
          <w:tcPr>
            <w:tcW w:w="1984" w:type="dxa"/>
            <w:tcBorders>
              <w:top w:val="nil"/>
              <w:left w:val="nil"/>
              <w:bottom w:val="nil"/>
              <w:right w:val="nil"/>
            </w:tcBorders>
            <w:shd w:val="clear" w:color="auto" w:fill="FFFFFF" w:themeFill="background1"/>
            <w:noWrap/>
            <w:vAlign w:val="bottom"/>
          </w:tcPr>
          <w:p w:rsidR="002A04BB" w:rsidRPr="0012335D" w:rsidRDefault="002A04BB" w:rsidP="002A04BB">
            <w:pPr>
              <w:ind w:right="57"/>
              <w:jc w:val="right"/>
              <w:rPr>
                <w:rFonts w:ascii="Arial" w:hAnsi="Arial" w:cs="Arial"/>
                <w:color w:val="000000"/>
                <w:sz w:val="18"/>
                <w:szCs w:val="18"/>
                <w:lang w:val="sr-Cyrl-BA"/>
              </w:rPr>
            </w:pPr>
            <w:r>
              <w:rPr>
                <w:rFonts w:ascii="Arial" w:hAnsi="Arial" w:cs="Arial"/>
                <w:color w:val="000000"/>
                <w:sz w:val="18"/>
                <w:szCs w:val="18"/>
                <w:lang w:val="sr-Cyrl-BA"/>
              </w:rPr>
              <w:t>7,541</w:t>
            </w:r>
          </w:p>
        </w:tc>
      </w:tr>
      <w:tr w:rsidR="002A04BB" w:rsidRPr="0012335D" w:rsidTr="00242860">
        <w:trPr>
          <w:trHeight w:val="297"/>
        </w:trPr>
        <w:tc>
          <w:tcPr>
            <w:tcW w:w="4152" w:type="dxa"/>
            <w:tcBorders>
              <w:top w:val="nil"/>
              <w:left w:val="nil"/>
              <w:bottom w:val="nil"/>
              <w:right w:val="nil"/>
            </w:tcBorders>
            <w:shd w:val="clear" w:color="auto" w:fill="auto"/>
            <w:noWrap/>
            <w:vAlign w:val="bottom"/>
            <w:hideMark/>
          </w:tcPr>
          <w:p w:rsidR="002A04BB" w:rsidRPr="0012335D" w:rsidRDefault="002A04BB" w:rsidP="002A04BB">
            <w:pPr>
              <w:widowControl/>
              <w:rPr>
                <w:rFonts w:ascii="Arial" w:hAnsi="Arial" w:cs="Arial"/>
                <w:snapToGrid/>
                <w:sz w:val="18"/>
                <w:szCs w:val="18"/>
              </w:rPr>
            </w:pPr>
            <w:r w:rsidRPr="0012335D">
              <w:rPr>
                <w:rFonts w:ascii="Arial" w:hAnsi="Arial" w:cs="Arial"/>
                <w:snapToGrid/>
                <w:sz w:val="18"/>
                <w:szCs w:val="18"/>
              </w:rPr>
              <w:t>Обавезе за доприносе на зараде</w:t>
            </w:r>
          </w:p>
        </w:tc>
        <w:tc>
          <w:tcPr>
            <w:tcW w:w="2126" w:type="dxa"/>
            <w:tcBorders>
              <w:top w:val="nil"/>
              <w:left w:val="nil"/>
              <w:bottom w:val="nil"/>
              <w:right w:val="nil"/>
            </w:tcBorders>
            <w:shd w:val="clear" w:color="auto" w:fill="FFFFFF" w:themeFill="background1"/>
            <w:noWrap/>
            <w:vAlign w:val="bottom"/>
          </w:tcPr>
          <w:p w:rsidR="002A04BB" w:rsidRPr="007E6903" w:rsidRDefault="002A04BB" w:rsidP="002A04BB">
            <w:pPr>
              <w:ind w:right="57"/>
              <w:jc w:val="right"/>
              <w:rPr>
                <w:rFonts w:ascii="Arial" w:hAnsi="Arial" w:cs="Arial"/>
                <w:color w:val="000000"/>
                <w:sz w:val="18"/>
                <w:szCs w:val="18"/>
              </w:rPr>
            </w:pPr>
            <w:r>
              <w:rPr>
                <w:rFonts w:ascii="Arial" w:hAnsi="Arial" w:cs="Arial"/>
                <w:sz w:val="18"/>
                <w:szCs w:val="18"/>
              </w:rPr>
              <w:t xml:space="preserve">                      165,103 </w:t>
            </w:r>
          </w:p>
        </w:tc>
        <w:tc>
          <w:tcPr>
            <w:tcW w:w="1984" w:type="dxa"/>
            <w:tcBorders>
              <w:top w:val="nil"/>
              <w:left w:val="nil"/>
              <w:bottom w:val="nil"/>
              <w:right w:val="nil"/>
            </w:tcBorders>
            <w:shd w:val="clear" w:color="auto" w:fill="FFFFFF" w:themeFill="background1"/>
            <w:noWrap/>
            <w:vAlign w:val="bottom"/>
          </w:tcPr>
          <w:p w:rsidR="002A04BB" w:rsidRPr="00850B8E" w:rsidRDefault="002A04BB" w:rsidP="002A04BB">
            <w:pPr>
              <w:ind w:right="57"/>
              <w:jc w:val="right"/>
              <w:rPr>
                <w:rFonts w:ascii="Arial" w:hAnsi="Arial" w:cs="Arial"/>
                <w:color w:val="000000"/>
                <w:sz w:val="18"/>
                <w:szCs w:val="18"/>
              </w:rPr>
            </w:pPr>
            <w:r>
              <w:rPr>
                <w:rFonts w:ascii="Arial" w:hAnsi="Arial" w:cs="Arial"/>
                <w:color w:val="000000"/>
                <w:sz w:val="18"/>
                <w:szCs w:val="18"/>
              </w:rPr>
              <w:t>264,144</w:t>
            </w:r>
          </w:p>
        </w:tc>
      </w:tr>
      <w:tr w:rsidR="002A04BB" w:rsidRPr="0012335D" w:rsidTr="0008344B">
        <w:trPr>
          <w:trHeight w:val="20"/>
        </w:trPr>
        <w:tc>
          <w:tcPr>
            <w:tcW w:w="4152" w:type="dxa"/>
            <w:tcBorders>
              <w:top w:val="nil"/>
              <w:left w:val="nil"/>
              <w:bottom w:val="nil"/>
              <w:right w:val="nil"/>
            </w:tcBorders>
            <w:shd w:val="clear" w:color="auto" w:fill="auto"/>
            <w:noWrap/>
            <w:vAlign w:val="bottom"/>
            <w:hideMark/>
          </w:tcPr>
          <w:p w:rsidR="002A04BB" w:rsidRPr="0012335D" w:rsidRDefault="002A04BB" w:rsidP="002A04BB">
            <w:pPr>
              <w:widowControl/>
              <w:rPr>
                <w:rFonts w:ascii="Arial" w:hAnsi="Arial" w:cs="Arial"/>
                <w:snapToGrid/>
                <w:sz w:val="18"/>
                <w:szCs w:val="18"/>
              </w:rPr>
            </w:pPr>
            <w:r w:rsidRPr="0012335D">
              <w:rPr>
                <w:rFonts w:ascii="Arial" w:hAnsi="Arial" w:cs="Arial"/>
                <w:snapToGrid/>
                <w:sz w:val="18"/>
                <w:szCs w:val="18"/>
              </w:rPr>
              <w:t xml:space="preserve">Обавезе за нето зараде </w:t>
            </w:r>
          </w:p>
        </w:tc>
        <w:tc>
          <w:tcPr>
            <w:tcW w:w="2126" w:type="dxa"/>
            <w:tcBorders>
              <w:top w:val="nil"/>
              <w:left w:val="nil"/>
              <w:bottom w:val="nil"/>
              <w:right w:val="nil"/>
            </w:tcBorders>
            <w:shd w:val="clear" w:color="auto" w:fill="FFFFFF" w:themeFill="background1"/>
            <w:noWrap/>
            <w:vAlign w:val="bottom"/>
          </w:tcPr>
          <w:p w:rsidR="002A04BB" w:rsidRPr="004D6896" w:rsidRDefault="002A04BB" w:rsidP="00242860">
            <w:pPr>
              <w:ind w:right="57"/>
              <w:jc w:val="right"/>
              <w:rPr>
                <w:rFonts w:ascii="Arial" w:hAnsi="Arial" w:cs="Arial"/>
                <w:color w:val="000000"/>
                <w:sz w:val="18"/>
                <w:szCs w:val="18"/>
                <w:lang w:val="sr-Cyrl-BA"/>
              </w:rPr>
            </w:pPr>
            <w:r>
              <w:rPr>
                <w:rFonts w:ascii="Arial" w:hAnsi="Arial" w:cs="Arial"/>
                <w:sz w:val="18"/>
                <w:szCs w:val="18"/>
              </w:rPr>
              <w:t>549,</w:t>
            </w:r>
            <w:r w:rsidR="00242860">
              <w:rPr>
                <w:rFonts w:ascii="Arial" w:hAnsi="Arial" w:cs="Arial"/>
                <w:sz w:val="18"/>
                <w:szCs w:val="18"/>
              </w:rPr>
              <w:t>176</w:t>
            </w:r>
            <w:r>
              <w:rPr>
                <w:rFonts w:ascii="Arial" w:hAnsi="Arial" w:cs="Arial"/>
                <w:sz w:val="18"/>
                <w:szCs w:val="18"/>
              </w:rPr>
              <w:t xml:space="preserve"> </w:t>
            </w:r>
          </w:p>
        </w:tc>
        <w:tc>
          <w:tcPr>
            <w:tcW w:w="1984" w:type="dxa"/>
            <w:tcBorders>
              <w:top w:val="nil"/>
              <w:left w:val="nil"/>
              <w:bottom w:val="nil"/>
              <w:right w:val="nil"/>
            </w:tcBorders>
            <w:shd w:val="clear" w:color="auto" w:fill="FFFFFF" w:themeFill="background1"/>
            <w:noWrap/>
            <w:vAlign w:val="bottom"/>
          </w:tcPr>
          <w:p w:rsidR="002A04BB" w:rsidRPr="00850B8E" w:rsidRDefault="002A04BB" w:rsidP="002A04BB">
            <w:pPr>
              <w:ind w:right="57"/>
              <w:jc w:val="right"/>
              <w:rPr>
                <w:rFonts w:ascii="Arial" w:hAnsi="Arial" w:cs="Arial"/>
                <w:color w:val="000000"/>
                <w:sz w:val="18"/>
                <w:szCs w:val="18"/>
              </w:rPr>
            </w:pPr>
            <w:r>
              <w:rPr>
                <w:rFonts w:ascii="Arial" w:hAnsi="Arial" w:cs="Arial"/>
                <w:color w:val="000000"/>
                <w:sz w:val="18"/>
                <w:szCs w:val="18"/>
              </w:rPr>
              <w:t>467,455</w:t>
            </w:r>
          </w:p>
        </w:tc>
      </w:tr>
      <w:tr w:rsidR="002A04BB" w:rsidRPr="0012335D" w:rsidTr="0008344B">
        <w:trPr>
          <w:trHeight w:val="20"/>
        </w:trPr>
        <w:tc>
          <w:tcPr>
            <w:tcW w:w="4152" w:type="dxa"/>
            <w:tcBorders>
              <w:top w:val="nil"/>
              <w:left w:val="nil"/>
              <w:bottom w:val="nil"/>
              <w:right w:val="nil"/>
            </w:tcBorders>
            <w:shd w:val="clear" w:color="auto" w:fill="auto"/>
            <w:noWrap/>
            <w:vAlign w:val="bottom"/>
            <w:hideMark/>
          </w:tcPr>
          <w:p w:rsidR="002A04BB" w:rsidRPr="0012335D" w:rsidRDefault="002A04BB" w:rsidP="002A04BB">
            <w:pPr>
              <w:widowControl/>
              <w:rPr>
                <w:rFonts w:ascii="Arial" w:hAnsi="Arial" w:cs="Arial"/>
                <w:snapToGrid/>
                <w:sz w:val="18"/>
                <w:szCs w:val="18"/>
              </w:rPr>
            </w:pPr>
            <w:r w:rsidRPr="0012335D">
              <w:rPr>
                <w:rFonts w:ascii="Arial" w:hAnsi="Arial" w:cs="Arial"/>
                <w:snapToGrid/>
                <w:sz w:val="18"/>
                <w:szCs w:val="18"/>
              </w:rPr>
              <w:t>Обавезе за порезе на зараде</w:t>
            </w:r>
          </w:p>
        </w:tc>
        <w:tc>
          <w:tcPr>
            <w:tcW w:w="2126" w:type="dxa"/>
            <w:tcBorders>
              <w:top w:val="nil"/>
              <w:left w:val="nil"/>
              <w:bottom w:val="nil"/>
              <w:right w:val="nil"/>
            </w:tcBorders>
            <w:shd w:val="clear" w:color="auto" w:fill="FFFFFF" w:themeFill="background1"/>
            <w:noWrap/>
            <w:vAlign w:val="bottom"/>
          </w:tcPr>
          <w:p w:rsidR="002A04BB" w:rsidRPr="007E6903" w:rsidRDefault="002A04BB" w:rsidP="002A04BB">
            <w:pPr>
              <w:ind w:right="57"/>
              <w:jc w:val="right"/>
              <w:rPr>
                <w:rFonts w:ascii="Arial" w:hAnsi="Arial" w:cs="Arial"/>
                <w:color w:val="000000"/>
                <w:sz w:val="18"/>
                <w:szCs w:val="18"/>
              </w:rPr>
            </w:pPr>
            <w:r>
              <w:rPr>
                <w:rFonts w:ascii="Arial" w:hAnsi="Arial" w:cs="Arial"/>
                <w:sz w:val="18"/>
                <w:szCs w:val="18"/>
              </w:rPr>
              <w:t xml:space="preserve">                        48,368 </w:t>
            </w:r>
          </w:p>
        </w:tc>
        <w:tc>
          <w:tcPr>
            <w:tcW w:w="1984" w:type="dxa"/>
            <w:tcBorders>
              <w:top w:val="nil"/>
              <w:left w:val="nil"/>
              <w:bottom w:val="nil"/>
              <w:right w:val="nil"/>
            </w:tcBorders>
            <w:shd w:val="clear" w:color="auto" w:fill="FFFFFF" w:themeFill="background1"/>
            <w:noWrap/>
            <w:vAlign w:val="bottom"/>
          </w:tcPr>
          <w:p w:rsidR="002A04BB" w:rsidRPr="00850B8E" w:rsidRDefault="002A04BB" w:rsidP="002A04BB">
            <w:pPr>
              <w:ind w:right="57"/>
              <w:jc w:val="right"/>
              <w:rPr>
                <w:rFonts w:ascii="Arial" w:hAnsi="Arial" w:cs="Arial"/>
                <w:color w:val="000000"/>
                <w:sz w:val="18"/>
                <w:szCs w:val="18"/>
              </w:rPr>
            </w:pPr>
            <w:r>
              <w:rPr>
                <w:rFonts w:ascii="Arial" w:hAnsi="Arial" w:cs="Arial"/>
                <w:color w:val="000000"/>
                <w:sz w:val="18"/>
                <w:szCs w:val="18"/>
              </w:rPr>
              <w:t>45,972</w:t>
            </w:r>
          </w:p>
        </w:tc>
      </w:tr>
      <w:tr w:rsidR="002A04BB" w:rsidRPr="0012335D" w:rsidTr="0008344B">
        <w:trPr>
          <w:trHeight w:val="20"/>
        </w:trPr>
        <w:tc>
          <w:tcPr>
            <w:tcW w:w="4152" w:type="dxa"/>
            <w:tcBorders>
              <w:top w:val="nil"/>
              <w:left w:val="nil"/>
              <w:bottom w:val="nil"/>
              <w:right w:val="nil"/>
            </w:tcBorders>
            <w:shd w:val="clear" w:color="auto" w:fill="auto"/>
            <w:noWrap/>
            <w:vAlign w:val="bottom"/>
            <w:hideMark/>
          </w:tcPr>
          <w:p w:rsidR="002A04BB" w:rsidRPr="0012335D" w:rsidRDefault="002A04BB" w:rsidP="002A04BB">
            <w:pPr>
              <w:widowControl/>
              <w:rPr>
                <w:rFonts w:ascii="Arial" w:hAnsi="Arial" w:cs="Arial"/>
                <w:snapToGrid/>
                <w:sz w:val="18"/>
                <w:szCs w:val="18"/>
              </w:rPr>
            </w:pPr>
            <w:r w:rsidRPr="0012335D">
              <w:rPr>
                <w:rFonts w:ascii="Arial" w:hAnsi="Arial" w:cs="Arial"/>
                <w:snapToGrid/>
                <w:sz w:val="18"/>
                <w:szCs w:val="18"/>
              </w:rPr>
              <w:t>Обавезе за уговоре о дјелу</w:t>
            </w:r>
          </w:p>
        </w:tc>
        <w:tc>
          <w:tcPr>
            <w:tcW w:w="2126" w:type="dxa"/>
            <w:tcBorders>
              <w:top w:val="nil"/>
              <w:left w:val="nil"/>
              <w:bottom w:val="nil"/>
              <w:right w:val="nil"/>
            </w:tcBorders>
            <w:shd w:val="clear" w:color="auto" w:fill="FFFFFF" w:themeFill="background1"/>
            <w:noWrap/>
            <w:vAlign w:val="bottom"/>
          </w:tcPr>
          <w:p w:rsidR="002A04BB" w:rsidRPr="004D6896" w:rsidRDefault="002A04BB" w:rsidP="002A04BB">
            <w:pPr>
              <w:ind w:right="57"/>
              <w:jc w:val="right"/>
              <w:rPr>
                <w:rFonts w:ascii="Arial" w:hAnsi="Arial" w:cs="Arial"/>
                <w:color w:val="000000"/>
                <w:sz w:val="18"/>
                <w:szCs w:val="18"/>
                <w:lang w:val="sr-Cyrl-BA"/>
              </w:rPr>
            </w:pPr>
            <w:r>
              <w:rPr>
                <w:rFonts w:ascii="Arial" w:hAnsi="Arial" w:cs="Arial"/>
                <w:sz w:val="18"/>
                <w:szCs w:val="18"/>
              </w:rPr>
              <w:t xml:space="preserve">                        12,454 </w:t>
            </w:r>
          </w:p>
        </w:tc>
        <w:tc>
          <w:tcPr>
            <w:tcW w:w="1984" w:type="dxa"/>
            <w:tcBorders>
              <w:top w:val="nil"/>
              <w:left w:val="nil"/>
              <w:bottom w:val="nil"/>
              <w:right w:val="nil"/>
            </w:tcBorders>
            <w:shd w:val="clear" w:color="auto" w:fill="FFFFFF" w:themeFill="background1"/>
            <w:noWrap/>
            <w:vAlign w:val="bottom"/>
          </w:tcPr>
          <w:p w:rsidR="002A04BB" w:rsidRPr="0012335D" w:rsidRDefault="002A04BB" w:rsidP="002A04BB">
            <w:pPr>
              <w:ind w:right="57"/>
              <w:jc w:val="right"/>
              <w:rPr>
                <w:rFonts w:ascii="Arial" w:hAnsi="Arial" w:cs="Arial"/>
                <w:color w:val="000000"/>
                <w:sz w:val="18"/>
                <w:szCs w:val="18"/>
                <w:lang w:val="sr-Cyrl-BA"/>
              </w:rPr>
            </w:pPr>
            <w:r>
              <w:rPr>
                <w:rFonts w:ascii="Arial" w:hAnsi="Arial" w:cs="Arial"/>
                <w:color w:val="000000"/>
                <w:sz w:val="18"/>
                <w:szCs w:val="18"/>
                <w:lang w:val="sr-Cyrl-BA"/>
              </w:rPr>
              <w:t>17,448</w:t>
            </w:r>
          </w:p>
        </w:tc>
      </w:tr>
      <w:tr w:rsidR="002A04BB" w:rsidRPr="0012335D" w:rsidTr="0008344B">
        <w:trPr>
          <w:trHeight w:val="20"/>
        </w:trPr>
        <w:tc>
          <w:tcPr>
            <w:tcW w:w="4152" w:type="dxa"/>
            <w:tcBorders>
              <w:top w:val="nil"/>
              <w:left w:val="nil"/>
              <w:bottom w:val="nil"/>
              <w:right w:val="nil"/>
            </w:tcBorders>
            <w:shd w:val="clear" w:color="auto" w:fill="auto"/>
            <w:noWrap/>
            <w:vAlign w:val="bottom"/>
            <w:hideMark/>
          </w:tcPr>
          <w:p w:rsidR="002A04BB" w:rsidRPr="0012335D" w:rsidRDefault="002A04BB" w:rsidP="002A04BB">
            <w:pPr>
              <w:widowControl/>
              <w:rPr>
                <w:rFonts w:ascii="Arial" w:hAnsi="Arial" w:cs="Arial"/>
                <w:snapToGrid/>
                <w:sz w:val="18"/>
                <w:szCs w:val="18"/>
              </w:rPr>
            </w:pPr>
            <w:r w:rsidRPr="0012335D">
              <w:rPr>
                <w:rFonts w:ascii="Arial" w:hAnsi="Arial" w:cs="Arial"/>
                <w:snapToGrid/>
                <w:sz w:val="18"/>
                <w:szCs w:val="18"/>
              </w:rPr>
              <w:t>Обавезе за накнаде члановима Управног одбора и Одбора за ревизију</w:t>
            </w:r>
          </w:p>
        </w:tc>
        <w:tc>
          <w:tcPr>
            <w:tcW w:w="2126" w:type="dxa"/>
            <w:tcBorders>
              <w:top w:val="nil"/>
              <w:left w:val="nil"/>
              <w:bottom w:val="nil"/>
              <w:right w:val="nil"/>
            </w:tcBorders>
            <w:shd w:val="clear" w:color="auto" w:fill="FFFFFF" w:themeFill="background1"/>
            <w:noWrap/>
            <w:vAlign w:val="bottom"/>
          </w:tcPr>
          <w:p w:rsidR="002A04BB" w:rsidRPr="005B1968" w:rsidRDefault="002A04BB" w:rsidP="002A04BB">
            <w:pPr>
              <w:ind w:right="57"/>
              <w:jc w:val="right"/>
              <w:rPr>
                <w:rFonts w:ascii="Arial" w:hAnsi="Arial" w:cs="Arial"/>
                <w:color w:val="000000"/>
                <w:sz w:val="18"/>
                <w:szCs w:val="18"/>
                <w:lang w:val="sr-Cyrl-BA"/>
              </w:rPr>
            </w:pPr>
            <w:r>
              <w:rPr>
                <w:rFonts w:ascii="Arial" w:hAnsi="Arial" w:cs="Arial"/>
                <w:sz w:val="18"/>
                <w:szCs w:val="18"/>
              </w:rPr>
              <w:t xml:space="preserve">                        39,416 </w:t>
            </w:r>
          </w:p>
        </w:tc>
        <w:tc>
          <w:tcPr>
            <w:tcW w:w="1984" w:type="dxa"/>
            <w:tcBorders>
              <w:top w:val="nil"/>
              <w:left w:val="nil"/>
              <w:bottom w:val="nil"/>
              <w:right w:val="nil"/>
            </w:tcBorders>
            <w:shd w:val="clear" w:color="auto" w:fill="FFFFFF" w:themeFill="background1"/>
            <w:noWrap/>
            <w:vAlign w:val="bottom"/>
          </w:tcPr>
          <w:p w:rsidR="002A04BB" w:rsidRPr="0012335D" w:rsidRDefault="002A04BB" w:rsidP="002A04BB">
            <w:pPr>
              <w:ind w:right="57"/>
              <w:jc w:val="right"/>
              <w:rPr>
                <w:rFonts w:ascii="Arial" w:hAnsi="Arial" w:cs="Arial"/>
                <w:color w:val="000000"/>
                <w:sz w:val="18"/>
                <w:szCs w:val="18"/>
                <w:lang w:val="sr-Cyrl-BA"/>
              </w:rPr>
            </w:pPr>
            <w:r>
              <w:rPr>
                <w:rFonts w:ascii="Arial" w:hAnsi="Arial" w:cs="Arial"/>
                <w:color w:val="000000"/>
                <w:sz w:val="18"/>
                <w:szCs w:val="18"/>
                <w:lang w:val="sr-Cyrl-BA"/>
              </w:rPr>
              <w:t>28,800</w:t>
            </w:r>
          </w:p>
        </w:tc>
      </w:tr>
      <w:tr w:rsidR="002A04BB" w:rsidRPr="0012335D" w:rsidTr="000E157E">
        <w:trPr>
          <w:trHeight w:val="20"/>
        </w:trPr>
        <w:tc>
          <w:tcPr>
            <w:tcW w:w="4152" w:type="dxa"/>
            <w:tcBorders>
              <w:top w:val="nil"/>
              <w:left w:val="nil"/>
              <w:bottom w:val="nil"/>
              <w:right w:val="nil"/>
            </w:tcBorders>
            <w:shd w:val="clear" w:color="auto" w:fill="auto"/>
            <w:noWrap/>
            <w:vAlign w:val="bottom"/>
          </w:tcPr>
          <w:p w:rsidR="002A04BB" w:rsidRPr="0012335D" w:rsidRDefault="002A04BB" w:rsidP="002A04BB">
            <w:pPr>
              <w:widowControl/>
              <w:rPr>
                <w:rFonts w:ascii="Arial" w:hAnsi="Arial" w:cs="Arial"/>
                <w:snapToGrid/>
                <w:sz w:val="18"/>
                <w:szCs w:val="18"/>
              </w:rPr>
            </w:pPr>
            <w:r w:rsidRPr="0012335D">
              <w:rPr>
                <w:rFonts w:ascii="Arial" w:hAnsi="Arial" w:cs="Arial"/>
                <w:snapToGrid/>
                <w:sz w:val="18"/>
                <w:szCs w:val="18"/>
              </w:rPr>
              <w:t>Обавезе за закуп</w:t>
            </w:r>
          </w:p>
        </w:tc>
        <w:tc>
          <w:tcPr>
            <w:tcW w:w="2126" w:type="dxa"/>
            <w:tcBorders>
              <w:top w:val="nil"/>
              <w:left w:val="nil"/>
              <w:bottom w:val="nil"/>
              <w:right w:val="nil"/>
            </w:tcBorders>
            <w:shd w:val="clear" w:color="auto" w:fill="FFFFFF" w:themeFill="background1"/>
            <w:noWrap/>
            <w:vAlign w:val="bottom"/>
          </w:tcPr>
          <w:p w:rsidR="002A04BB" w:rsidRPr="007474FA" w:rsidRDefault="002A04BB" w:rsidP="002A04BB">
            <w:pPr>
              <w:ind w:right="57"/>
              <w:jc w:val="right"/>
              <w:rPr>
                <w:rFonts w:ascii="Arial" w:hAnsi="Arial" w:cs="Arial"/>
                <w:sz w:val="18"/>
                <w:szCs w:val="18"/>
                <w:lang w:val="sr-Cyrl-BA"/>
              </w:rPr>
            </w:pPr>
            <w:r>
              <w:rPr>
                <w:rFonts w:ascii="Arial" w:hAnsi="Arial" w:cs="Arial"/>
                <w:sz w:val="18"/>
                <w:szCs w:val="18"/>
              </w:rPr>
              <w:t xml:space="preserve">                        74,914 </w:t>
            </w:r>
          </w:p>
        </w:tc>
        <w:tc>
          <w:tcPr>
            <w:tcW w:w="1984" w:type="dxa"/>
            <w:tcBorders>
              <w:top w:val="nil"/>
              <w:left w:val="nil"/>
              <w:bottom w:val="nil"/>
              <w:right w:val="nil"/>
            </w:tcBorders>
            <w:shd w:val="clear" w:color="auto" w:fill="FFFFFF" w:themeFill="background1"/>
            <w:noWrap/>
            <w:vAlign w:val="bottom"/>
          </w:tcPr>
          <w:p w:rsidR="002A04BB" w:rsidRPr="0012335D" w:rsidRDefault="002A04BB" w:rsidP="002A04BB">
            <w:pPr>
              <w:ind w:right="57"/>
              <w:jc w:val="right"/>
              <w:rPr>
                <w:rFonts w:ascii="Arial" w:hAnsi="Arial" w:cs="Arial"/>
                <w:sz w:val="18"/>
                <w:szCs w:val="18"/>
                <w:lang w:val="sr-Cyrl-BA"/>
              </w:rPr>
            </w:pPr>
            <w:r>
              <w:rPr>
                <w:rFonts w:ascii="Arial" w:hAnsi="Arial" w:cs="Arial"/>
                <w:sz w:val="18"/>
                <w:szCs w:val="18"/>
                <w:lang w:val="sr-Cyrl-BA"/>
              </w:rPr>
              <w:t>50,564</w:t>
            </w:r>
          </w:p>
        </w:tc>
      </w:tr>
      <w:tr w:rsidR="002A04BB" w:rsidRPr="0012335D" w:rsidTr="000E157E">
        <w:trPr>
          <w:trHeight w:val="20"/>
        </w:trPr>
        <w:tc>
          <w:tcPr>
            <w:tcW w:w="4152" w:type="dxa"/>
            <w:tcBorders>
              <w:top w:val="nil"/>
              <w:left w:val="nil"/>
              <w:bottom w:val="nil"/>
              <w:right w:val="nil"/>
            </w:tcBorders>
            <w:shd w:val="clear" w:color="auto" w:fill="auto"/>
            <w:noWrap/>
            <w:vAlign w:val="bottom"/>
            <w:hideMark/>
          </w:tcPr>
          <w:p w:rsidR="002A04BB" w:rsidRPr="0012335D" w:rsidRDefault="002A04BB" w:rsidP="002A04BB">
            <w:pPr>
              <w:widowControl/>
              <w:rPr>
                <w:rFonts w:ascii="Arial" w:hAnsi="Arial" w:cs="Arial"/>
                <w:snapToGrid/>
                <w:sz w:val="18"/>
                <w:szCs w:val="18"/>
              </w:rPr>
            </w:pPr>
            <w:r w:rsidRPr="0012335D">
              <w:rPr>
                <w:rFonts w:ascii="Arial" w:hAnsi="Arial" w:cs="Arial"/>
                <w:snapToGrid/>
                <w:sz w:val="18"/>
                <w:szCs w:val="18"/>
              </w:rPr>
              <w:t xml:space="preserve">Остале краткорочне обавезе </w:t>
            </w:r>
          </w:p>
        </w:tc>
        <w:tc>
          <w:tcPr>
            <w:tcW w:w="2126" w:type="dxa"/>
            <w:tcBorders>
              <w:top w:val="nil"/>
              <w:left w:val="nil"/>
              <w:bottom w:val="nil"/>
              <w:right w:val="nil"/>
            </w:tcBorders>
            <w:shd w:val="clear" w:color="auto" w:fill="FFFFFF" w:themeFill="background1"/>
            <w:noWrap/>
            <w:vAlign w:val="bottom"/>
          </w:tcPr>
          <w:p w:rsidR="002A04BB" w:rsidRPr="00850B8E" w:rsidRDefault="002A04BB" w:rsidP="002A04BB">
            <w:pPr>
              <w:ind w:right="57"/>
              <w:jc w:val="right"/>
              <w:rPr>
                <w:rFonts w:ascii="Arial" w:hAnsi="Arial" w:cs="Arial"/>
                <w:color w:val="000000"/>
                <w:sz w:val="18"/>
                <w:szCs w:val="18"/>
              </w:rPr>
            </w:pPr>
            <w:r>
              <w:rPr>
                <w:rFonts w:ascii="Arial" w:hAnsi="Arial" w:cs="Arial"/>
                <w:color w:val="000000"/>
                <w:sz w:val="18"/>
                <w:szCs w:val="18"/>
              </w:rPr>
              <w:t>1,061,972</w:t>
            </w:r>
          </w:p>
        </w:tc>
        <w:tc>
          <w:tcPr>
            <w:tcW w:w="1984" w:type="dxa"/>
            <w:tcBorders>
              <w:top w:val="nil"/>
              <w:left w:val="nil"/>
              <w:bottom w:val="nil"/>
              <w:right w:val="nil"/>
            </w:tcBorders>
            <w:shd w:val="clear" w:color="auto" w:fill="FFFFFF" w:themeFill="background1"/>
            <w:noWrap/>
            <w:vAlign w:val="bottom"/>
          </w:tcPr>
          <w:p w:rsidR="002A04BB" w:rsidRPr="00850B8E" w:rsidRDefault="002A04BB" w:rsidP="002A04BB">
            <w:pPr>
              <w:ind w:right="57"/>
              <w:jc w:val="right"/>
              <w:rPr>
                <w:rFonts w:ascii="Arial" w:hAnsi="Arial" w:cs="Arial"/>
                <w:color w:val="000000"/>
                <w:sz w:val="18"/>
                <w:szCs w:val="18"/>
              </w:rPr>
            </w:pPr>
            <w:r>
              <w:rPr>
                <w:rFonts w:ascii="Arial" w:hAnsi="Arial" w:cs="Arial"/>
                <w:color w:val="000000"/>
                <w:sz w:val="18"/>
                <w:szCs w:val="18"/>
              </w:rPr>
              <w:t>842,174</w:t>
            </w:r>
          </w:p>
        </w:tc>
      </w:tr>
      <w:tr w:rsidR="002A04BB" w:rsidRPr="0012335D" w:rsidTr="000E157E">
        <w:trPr>
          <w:trHeight w:val="20"/>
        </w:trPr>
        <w:tc>
          <w:tcPr>
            <w:tcW w:w="4152" w:type="dxa"/>
            <w:tcBorders>
              <w:top w:val="nil"/>
              <w:left w:val="nil"/>
              <w:bottom w:val="nil"/>
              <w:right w:val="nil"/>
            </w:tcBorders>
            <w:shd w:val="clear" w:color="auto" w:fill="auto"/>
            <w:noWrap/>
            <w:vAlign w:val="bottom"/>
          </w:tcPr>
          <w:p w:rsidR="002A04BB" w:rsidRPr="0012335D" w:rsidRDefault="002A04BB" w:rsidP="002A04BB">
            <w:pPr>
              <w:widowControl/>
              <w:rPr>
                <w:rFonts w:ascii="Arial" w:hAnsi="Arial" w:cs="Arial"/>
                <w:snapToGrid/>
                <w:sz w:val="18"/>
                <w:szCs w:val="18"/>
                <w:lang w:val="sr-Cyrl-BA"/>
              </w:rPr>
            </w:pPr>
            <w:r w:rsidRPr="0012335D">
              <w:rPr>
                <w:rFonts w:ascii="Arial" w:hAnsi="Arial" w:cs="Arial"/>
                <w:snapToGrid/>
                <w:sz w:val="18"/>
                <w:szCs w:val="18"/>
                <w:lang w:val="sr-Cyrl-BA"/>
              </w:rPr>
              <w:t>Одложене пореске обавезе</w:t>
            </w:r>
          </w:p>
        </w:tc>
        <w:tc>
          <w:tcPr>
            <w:tcW w:w="2126" w:type="dxa"/>
            <w:tcBorders>
              <w:top w:val="nil"/>
              <w:left w:val="nil"/>
              <w:bottom w:val="nil"/>
              <w:right w:val="nil"/>
            </w:tcBorders>
            <w:shd w:val="clear" w:color="auto" w:fill="FFFFFF" w:themeFill="background1"/>
            <w:noWrap/>
            <w:vAlign w:val="bottom"/>
          </w:tcPr>
          <w:p w:rsidR="002A04BB" w:rsidRPr="002A04BB" w:rsidRDefault="002A04BB" w:rsidP="002A04BB">
            <w:pPr>
              <w:ind w:right="57"/>
              <w:jc w:val="right"/>
              <w:rPr>
                <w:rFonts w:ascii="Arial" w:hAnsi="Arial" w:cs="Arial"/>
                <w:color w:val="000000"/>
                <w:sz w:val="18"/>
                <w:szCs w:val="18"/>
              </w:rPr>
            </w:pPr>
            <w:r>
              <w:rPr>
                <w:rFonts w:ascii="Arial" w:hAnsi="Arial" w:cs="Arial"/>
                <w:color w:val="000000"/>
                <w:sz w:val="18"/>
                <w:szCs w:val="18"/>
              </w:rPr>
              <w:t>55,348</w:t>
            </w:r>
          </w:p>
        </w:tc>
        <w:tc>
          <w:tcPr>
            <w:tcW w:w="1984" w:type="dxa"/>
            <w:tcBorders>
              <w:top w:val="nil"/>
              <w:left w:val="nil"/>
              <w:bottom w:val="nil"/>
              <w:right w:val="nil"/>
            </w:tcBorders>
            <w:shd w:val="clear" w:color="auto" w:fill="FFFFFF" w:themeFill="background1"/>
            <w:noWrap/>
            <w:vAlign w:val="bottom"/>
          </w:tcPr>
          <w:p w:rsidR="002A04BB" w:rsidRPr="0012335D" w:rsidRDefault="002A04BB" w:rsidP="002A04BB">
            <w:pPr>
              <w:ind w:right="57"/>
              <w:jc w:val="right"/>
              <w:rPr>
                <w:rFonts w:ascii="Arial" w:hAnsi="Arial" w:cs="Arial"/>
                <w:color w:val="000000"/>
                <w:sz w:val="18"/>
                <w:szCs w:val="18"/>
                <w:lang w:val="sr-Cyrl-BA"/>
              </w:rPr>
            </w:pPr>
            <w:r>
              <w:rPr>
                <w:rFonts w:ascii="Arial" w:hAnsi="Arial" w:cs="Arial"/>
                <w:color w:val="000000"/>
                <w:sz w:val="18"/>
                <w:szCs w:val="18"/>
                <w:lang w:val="sr-Cyrl-BA"/>
              </w:rPr>
              <w:t>52,167</w:t>
            </w:r>
          </w:p>
        </w:tc>
      </w:tr>
      <w:tr w:rsidR="002A04BB" w:rsidRPr="0012335D" w:rsidTr="00422A9C">
        <w:trPr>
          <w:trHeight w:val="20"/>
        </w:trPr>
        <w:tc>
          <w:tcPr>
            <w:tcW w:w="4152" w:type="dxa"/>
            <w:tcBorders>
              <w:top w:val="nil"/>
              <w:left w:val="nil"/>
              <w:bottom w:val="nil"/>
              <w:right w:val="nil"/>
            </w:tcBorders>
            <w:shd w:val="clear" w:color="auto" w:fill="auto"/>
            <w:noWrap/>
            <w:vAlign w:val="bottom"/>
            <w:hideMark/>
          </w:tcPr>
          <w:p w:rsidR="002A04BB" w:rsidRPr="0012335D" w:rsidRDefault="002A04BB" w:rsidP="002A04BB">
            <w:pPr>
              <w:widowControl/>
              <w:rPr>
                <w:rFonts w:ascii="Arial" w:hAnsi="Arial" w:cs="Arial"/>
                <w:snapToGrid/>
                <w:sz w:val="18"/>
                <w:szCs w:val="18"/>
              </w:rPr>
            </w:pPr>
          </w:p>
          <w:p w:rsidR="002A04BB" w:rsidRPr="0012335D" w:rsidRDefault="002A04BB" w:rsidP="002A04BB">
            <w:pPr>
              <w:widowControl/>
              <w:rPr>
                <w:rFonts w:ascii="Arial" w:hAnsi="Arial" w:cs="Arial"/>
                <w:snapToGrid/>
                <w:sz w:val="18"/>
                <w:szCs w:val="18"/>
              </w:rPr>
            </w:pPr>
          </w:p>
        </w:tc>
        <w:tc>
          <w:tcPr>
            <w:tcW w:w="2126" w:type="dxa"/>
            <w:tcBorders>
              <w:top w:val="single" w:sz="4" w:space="0" w:color="auto"/>
              <w:left w:val="nil"/>
              <w:bottom w:val="double" w:sz="6" w:space="0" w:color="auto"/>
              <w:right w:val="nil"/>
            </w:tcBorders>
            <w:shd w:val="clear" w:color="auto" w:fill="auto"/>
            <w:noWrap/>
            <w:vAlign w:val="bottom"/>
          </w:tcPr>
          <w:p w:rsidR="002A04BB" w:rsidRPr="00850B8E" w:rsidRDefault="00242860" w:rsidP="002A04BB">
            <w:pPr>
              <w:jc w:val="right"/>
              <w:rPr>
                <w:rFonts w:ascii="Arial" w:hAnsi="Arial" w:cs="Arial"/>
                <w:b/>
                <w:bCs/>
                <w:sz w:val="18"/>
                <w:szCs w:val="18"/>
              </w:rPr>
            </w:pPr>
            <w:r>
              <w:rPr>
                <w:rFonts w:ascii="Arial" w:hAnsi="Arial" w:cs="Arial"/>
                <w:b/>
                <w:bCs/>
                <w:sz w:val="18"/>
                <w:szCs w:val="18"/>
              </w:rPr>
              <w:t>4,459,908</w:t>
            </w:r>
          </w:p>
        </w:tc>
        <w:tc>
          <w:tcPr>
            <w:tcW w:w="1984" w:type="dxa"/>
            <w:tcBorders>
              <w:top w:val="single" w:sz="4" w:space="0" w:color="auto"/>
              <w:left w:val="nil"/>
              <w:bottom w:val="double" w:sz="6" w:space="0" w:color="auto"/>
              <w:right w:val="nil"/>
            </w:tcBorders>
            <w:shd w:val="clear" w:color="auto" w:fill="auto"/>
            <w:noWrap/>
            <w:vAlign w:val="bottom"/>
          </w:tcPr>
          <w:p w:rsidR="002A04BB" w:rsidRPr="00850B8E" w:rsidRDefault="002A04BB" w:rsidP="002A04BB">
            <w:pPr>
              <w:jc w:val="right"/>
              <w:rPr>
                <w:rFonts w:ascii="Arial" w:hAnsi="Arial" w:cs="Arial"/>
                <w:b/>
                <w:bCs/>
                <w:sz w:val="18"/>
                <w:szCs w:val="18"/>
              </w:rPr>
            </w:pPr>
            <w:r>
              <w:rPr>
                <w:rFonts w:ascii="Arial" w:hAnsi="Arial" w:cs="Arial"/>
                <w:b/>
                <w:bCs/>
                <w:sz w:val="18"/>
                <w:szCs w:val="18"/>
              </w:rPr>
              <w:t>4,198,345</w:t>
            </w:r>
          </w:p>
        </w:tc>
      </w:tr>
    </w:tbl>
    <w:p w:rsidR="00DF2540" w:rsidRPr="0012335D" w:rsidRDefault="00DF2540" w:rsidP="001E2E45">
      <w:pPr>
        <w:tabs>
          <w:tab w:val="left" w:pos="-1440"/>
          <w:tab w:val="left" w:pos="-720"/>
          <w:tab w:val="left" w:pos="0"/>
          <w:tab w:val="left" w:pos="889"/>
        </w:tabs>
        <w:jc w:val="both"/>
        <w:rPr>
          <w:rFonts w:ascii="Arial" w:hAnsi="Arial" w:cs="Arial"/>
          <w:b/>
          <w:sz w:val="12"/>
          <w:szCs w:val="12"/>
          <w:lang w:val="sr-Cyrl-BA"/>
        </w:rPr>
      </w:pPr>
    </w:p>
    <w:p w:rsidR="002A04BB" w:rsidRDefault="00355B0D" w:rsidP="00CF59F2">
      <w:pPr>
        <w:shd w:val="clear" w:color="auto" w:fill="FFFFFF" w:themeFill="background1"/>
        <w:tabs>
          <w:tab w:val="left" w:pos="-1440"/>
          <w:tab w:val="left" w:pos="-720"/>
          <w:tab w:val="left" w:pos="0"/>
          <w:tab w:val="left" w:pos="889"/>
        </w:tabs>
        <w:ind w:left="889"/>
        <w:jc w:val="both"/>
        <w:rPr>
          <w:rFonts w:ascii="Arial" w:hAnsi="Arial" w:cs="Arial"/>
          <w:sz w:val="18"/>
          <w:szCs w:val="18"/>
          <w:lang w:val="sr-Cyrl-CS"/>
        </w:rPr>
      </w:pPr>
      <w:r w:rsidRPr="0012335D">
        <w:rPr>
          <w:rFonts w:ascii="Arial" w:hAnsi="Arial" w:cs="Arial"/>
          <w:b/>
          <w:sz w:val="18"/>
          <w:szCs w:val="18"/>
          <w:lang w:val="sr-Cyrl-CS"/>
        </w:rPr>
        <w:t xml:space="preserve"> </w:t>
      </w:r>
      <w:r w:rsidR="002A04BB">
        <w:rPr>
          <w:rFonts w:ascii="Arial" w:hAnsi="Arial" w:cs="Arial"/>
          <w:sz w:val="18"/>
          <w:szCs w:val="18"/>
          <w:lang w:val="sr-Cyrl-CS"/>
        </w:rPr>
        <w:t xml:space="preserve">Краткорочне обавезе су веће за </w:t>
      </w:r>
      <w:r w:rsidR="00CF59F2">
        <w:rPr>
          <w:rFonts w:ascii="Arial" w:hAnsi="Arial" w:cs="Arial"/>
          <w:sz w:val="18"/>
          <w:szCs w:val="18"/>
          <w:lang w:val="sr-Cyrl-CS"/>
        </w:rPr>
        <w:t>6,23</w:t>
      </w:r>
      <w:r w:rsidR="002A04BB">
        <w:rPr>
          <w:rFonts w:ascii="Arial" w:hAnsi="Arial" w:cs="Arial"/>
          <w:sz w:val="18"/>
          <w:szCs w:val="18"/>
          <w:lang w:val="sr-Cyrl-CS"/>
        </w:rPr>
        <w:t xml:space="preserve">% у односу на претходну годину. </w:t>
      </w:r>
    </w:p>
    <w:p w:rsidR="00355B0D" w:rsidRPr="00A66EB3" w:rsidRDefault="00774B88" w:rsidP="002A04BB">
      <w:pPr>
        <w:tabs>
          <w:tab w:val="left" w:pos="-1440"/>
          <w:tab w:val="left" w:pos="-720"/>
          <w:tab w:val="left" w:pos="0"/>
          <w:tab w:val="left" w:pos="889"/>
        </w:tabs>
        <w:jc w:val="both"/>
        <w:rPr>
          <w:rFonts w:ascii="Arial" w:hAnsi="Arial" w:cs="Arial"/>
          <w:sz w:val="18"/>
          <w:szCs w:val="18"/>
          <w:lang w:val="sr-Cyrl-BA"/>
        </w:rPr>
      </w:pPr>
      <w:r w:rsidRPr="0012335D">
        <w:rPr>
          <w:rFonts w:ascii="Arial" w:hAnsi="Arial" w:cs="Arial"/>
          <w:sz w:val="18"/>
          <w:szCs w:val="18"/>
          <w:lang w:val="sr-Cyrl-BA"/>
        </w:rPr>
        <w:t xml:space="preserve">                 </w:t>
      </w:r>
    </w:p>
    <w:p w:rsidR="00355B0D" w:rsidRPr="0012335D" w:rsidRDefault="00355B0D" w:rsidP="001E2E45">
      <w:pPr>
        <w:tabs>
          <w:tab w:val="left" w:pos="-1440"/>
          <w:tab w:val="left" w:pos="-720"/>
          <w:tab w:val="left" w:pos="0"/>
          <w:tab w:val="left" w:pos="889"/>
        </w:tabs>
        <w:jc w:val="both"/>
        <w:rPr>
          <w:rFonts w:ascii="Arial" w:hAnsi="Arial" w:cs="Arial"/>
          <w:b/>
          <w:sz w:val="12"/>
          <w:szCs w:val="12"/>
          <w:lang w:val="sr-Cyrl-CS"/>
        </w:rPr>
      </w:pPr>
    </w:p>
    <w:p w:rsidR="000D12B5" w:rsidRPr="0012335D" w:rsidRDefault="0098022B" w:rsidP="00CF59F2">
      <w:pPr>
        <w:pStyle w:val="BodyText2"/>
        <w:numPr>
          <w:ilvl w:val="0"/>
          <w:numId w:val="21"/>
        </w:numPr>
        <w:shd w:val="clear" w:color="auto" w:fill="FFFFFF" w:themeFill="background1"/>
        <w:tabs>
          <w:tab w:val="left" w:pos="-1440"/>
          <w:tab w:val="left" w:pos="-720"/>
          <w:tab w:val="left" w:pos="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ПРЕНОСНЕ</w:t>
      </w:r>
      <w:r w:rsidR="000D12B5" w:rsidRPr="0012335D">
        <w:rPr>
          <w:rFonts w:ascii="Arial" w:hAnsi="Arial" w:cs="Arial"/>
          <w:b/>
          <w:sz w:val="18"/>
          <w:szCs w:val="18"/>
          <w:lang w:val="pl-PL"/>
        </w:rPr>
        <w:t xml:space="preserve"> </w:t>
      </w:r>
      <w:r w:rsidRPr="0012335D">
        <w:rPr>
          <w:rFonts w:ascii="Arial" w:hAnsi="Arial" w:cs="Arial"/>
          <w:b/>
          <w:sz w:val="18"/>
          <w:szCs w:val="18"/>
          <w:lang w:val="pl-PL"/>
        </w:rPr>
        <w:t>ПРЕМИЈЕ</w:t>
      </w:r>
    </w:p>
    <w:p w:rsidR="006B6F33" w:rsidRPr="0012335D" w:rsidRDefault="006B6F33" w:rsidP="006B6F33">
      <w:pPr>
        <w:pStyle w:val="BodyText2"/>
        <w:tabs>
          <w:tab w:val="left" w:pos="-1440"/>
          <w:tab w:val="left" w:pos="-720"/>
          <w:tab w:val="left" w:pos="0"/>
          <w:tab w:val="left" w:pos="6586"/>
          <w:tab w:val="right" w:pos="7526"/>
          <w:tab w:val="left" w:pos="7776"/>
          <w:tab w:val="right" w:pos="9005"/>
        </w:tabs>
        <w:suppressAutoHyphens/>
        <w:ind w:left="720"/>
        <w:rPr>
          <w:rFonts w:ascii="Arial" w:hAnsi="Arial" w:cs="Arial"/>
          <w:b/>
          <w:sz w:val="18"/>
          <w:szCs w:val="18"/>
          <w:lang w:val="pl-PL"/>
        </w:rPr>
      </w:pPr>
    </w:p>
    <w:tbl>
      <w:tblPr>
        <w:tblW w:w="8262" w:type="dxa"/>
        <w:tblInd w:w="918" w:type="dxa"/>
        <w:tblLook w:val="04A0" w:firstRow="1" w:lastRow="0" w:firstColumn="1" w:lastColumn="0" w:noHBand="0" w:noVBand="1"/>
      </w:tblPr>
      <w:tblGrid>
        <w:gridCol w:w="4152"/>
        <w:gridCol w:w="2126"/>
        <w:gridCol w:w="1984"/>
      </w:tblGrid>
      <w:tr w:rsidR="00DC0493" w:rsidRPr="00E255D7" w:rsidTr="008E38A7">
        <w:trPr>
          <w:trHeight w:val="20"/>
        </w:trPr>
        <w:tc>
          <w:tcPr>
            <w:tcW w:w="4152" w:type="dxa"/>
            <w:tcBorders>
              <w:top w:val="nil"/>
              <w:left w:val="nil"/>
              <w:bottom w:val="nil"/>
              <w:right w:val="nil"/>
            </w:tcBorders>
            <w:shd w:val="clear" w:color="auto" w:fill="auto"/>
            <w:noWrap/>
            <w:vAlign w:val="bottom"/>
            <w:hideMark/>
          </w:tcPr>
          <w:p w:rsidR="00DC0493" w:rsidRPr="00E255D7" w:rsidRDefault="00DC0493" w:rsidP="008E38A7">
            <w:pPr>
              <w:widowControl/>
              <w:rPr>
                <w:rFonts w:ascii="Arial" w:hAnsi="Arial" w:cs="Arial"/>
                <w:b/>
                <w:bCs/>
                <w:snapToGrid/>
                <w:sz w:val="18"/>
                <w:szCs w:val="18"/>
              </w:rPr>
            </w:pPr>
          </w:p>
        </w:tc>
        <w:tc>
          <w:tcPr>
            <w:tcW w:w="2126" w:type="dxa"/>
            <w:tcBorders>
              <w:top w:val="nil"/>
              <w:left w:val="nil"/>
              <w:right w:val="nil"/>
            </w:tcBorders>
            <w:shd w:val="clear" w:color="auto" w:fill="auto"/>
            <w:noWrap/>
            <w:vAlign w:val="bottom"/>
          </w:tcPr>
          <w:p w:rsidR="00DC0493" w:rsidRPr="00E255D7" w:rsidRDefault="00DC0493" w:rsidP="008E38A7">
            <w:pPr>
              <w:widowControl/>
              <w:jc w:val="right"/>
              <w:rPr>
                <w:rFonts w:ascii="Arial" w:hAnsi="Arial" w:cs="Arial"/>
                <w:b/>
                <w:bCs/>
                <w:snapToGrid/>
                <w:sz w:val="18"/>
                <w:szCs w:val="18"/>
              </w:rPr>
            </w:pPr>
          </w:p>
        </w:tc>
        <w:tc>
          <w:tcPr>
            <w:tcW w:w="1984" w:type="dxa"/>
            <w:tcBorders>
              <w:top w:val="nil"/>
              <w:left w:val="nil"/>
              <w:right w:val="nil"/>
            </w:tcBorders>
            <w:shd w:val="clear" w:color="auto" w:fill="auto"/>
            <w:noWrap/>
            <w:vAlign w:val="bottom"/>
          </w:tcPr>
          <w:p w:rsidR="00DC0493" w:rsidRPr="00E255D7" w:rsidRDefault="00DC0493" w:rsidP="008E38A7">
            <w:pPr>
              <w:widowControl/>
              <w:jc w:val="right"/>
              <w:rPr>
                <w:rFonts w:ascii="Arial" w:hAnsi="Arial" w:cs="Arial"/>
                <w:b/>
                <w:bCs/>
                <w:snapToGrid/>
                <w:sz w:val="18"/>
                <w:szCs w:val="18"/>
              </w:rPr>
            </w:pPr>
            <w:r w:rsidRPr="00E255D7">
              <w:rPr>
                <w:rFonts w:ascii="Arial" w:hAnsi="Arial" w:cs="Arial"/>
                <w:b/>
                <w:bCs/>
                <w:snapToGrid/>
                <w:sz w:val="18"/>
                <w:szCs w:val="18"/>
              </w:rPr>
              <w:t>У BAM</w:t>
            </w:r>
            <w:r w:rsidRPr="00E255D7" w:rsidDel="00E726E3">
              <w:rPr>
                <w:rFonts w:ascii="Arial" w:hAnsi="Arial" w:cs="Arial"/>
                <w:b/>
                <w:bCs/>
                <w:snapToGrid/>
                <w:sz w:val="18"/>
                <w:szCs w:val="18"/>
              </w:rPr>
              <w:t xml:space="preserve"> </w:t>
            </w:r>
          </w:p>
        </w:tc>
      </w:tr>
      <w:tr w:rsidR="00DC0493" w:rsidRPr="00E255D7" w:rsidTr="008E38A7">
        <w:trPr>
          <w:trHeight w:val="20"/>
        </w:trPr>
        <w:tc>
          <w:tcPr>
            <w:tcW w:w="4152" w:type="dxa"/>
            <w:tcBorders>
              <w:top w:val="nil"/>
              <w:left w:val="nil"/>
              <w:bottom w:val="nil"/>
              <w:right w:val="nil"/>
            </w:tcBorders>
            <w:shd w:val="clear" w:color="auto" w:fill="auto"/>
            <w:noWrap/>
            <w:vAlign w:val="bottom"/>
          </w:tcPr>
          <w:p w:rsidR="00DC0493" w:rsidRPr="00E255D7" w:rsidRDefault="00DC0493" w:rsidP="008E38A7">
            <w:pPr>
              <w:widowControl/>
              <w:rPr>
                <w:rFonts w:ascii="Arial" w:hAnsi="Arial" w:cs="Arial"/>
                <w:b/>
                <w:bCs/>
                <w:snapToGrid/>
                <w:sz w:val="18"/>
                <w:szCs w:val="18"/>
              </w:rPr>
            </w:pPr>
          </w:p>
        </w:tc>
        <w:tc>
          <w:tcPr>
            <w:tcW w:w="2126" w:type="dxa"/>
            <w:tcBorders>
              <w:top w:val="nil"/>
              <w:left w:val="nil"/>
              <w:bottom w:val="single" w:sz="8" w:space="0" w:color="auto"/>
              <w:right w:val="nil"/>
            </w:tcBorders>
            <w:shd w:val="clear" w:color="auto" w:fill="auto"/>
            <w:noWrap/>
            <w:vAlign w:val="bottom"/>
          </w:tcPr>
          <w:p w:rsidR="00DC0493" w:rsidRPr="00E255D7" w:rsidRDefault="00DC0493" w:rsidP="008E38A7">
            <w:pPr>
              <w:widowControl/>
              <w:jc w:val="right"/>
              <w:rPr>
                <w:rFonts w:ascii="Arial" w:hAnsi="Arial" w:cs="Arial"/>
                <w:b/>
                <w:bCs/>
                <w:snapToGrid/>
                <w:sz w:val="18"/>
                <w:szCs w:val="18"/>
              </w:rPr>
            </w:pPr>
            <w:r w:rsidRPr="00E255D7">
              <w:rPr>
                <w:rFonts w:ascii="Arial" w:hAnsi="Arial" w:cs="Arial"/>
                <w:b/>
                <w:bCs/>
                <w:snapToGrid/>
                <w:sz w:val="18"/>
                <w:szCs w:val="18"/>
              </w:rPr>
              <w:t>3</w:t>
            </w:r>
            <w:r w:rsidRPr="00E255D7">
              <w:rPr>
                <w:rFonts w:ascii="Arial" w:hAnsi="Arial" w:cs="Arial"/>
                <w:b/>
                <w:bCs/>
                <w:snapToGrid/>
                <w:sz w:val="18"/>
                <w:szCs w:val="18"/>
                <w:lang w:val="sr-Cyrl-BA"/>
              </w:rPr>
              <w:t>1. децембар</w:t>
            </w:r>
            <w:r w:rsidRPr="00E255D7">
              <w:rPr>
                <w:rFonts w:ascii="Arial" w:hAnsi="Arial" w:cs="Arial"/>
                <w:b/>
                <w:bCs/>
                <w:snapToGrid/>
                <w:sz w:val="18"/>
                <w:szCs w:val="18"/>
              </w:rPr>
              <w:t xml:space="preserve"> 20</w:t>
            </w:r>
            <w:r w:rsidR="00A66EB3">
              <w:rPr>
                <w:rFonts w:ascii="Arial" w:hAnsi="Arial" w:cs="Arial"/>
                <w:b/>
                <w:bCs/>
                <w:snapToGrid/>
                <w:sz w:val="18"/>
                <w:szCs w:val="18"/>
                <w:lang w:val="sr-Cyrl-BA"/>
              </w:rPr>
              <w:t>24</w:t>
            </w:r>
            <w:r w:rsidRPr="00E255D7">
              <w:rPr>
                <w:rFonts w:ascii="Arial" w:hAnsi="Arial" w:cs="Arial"/>
                <w:b/>
                <w:bCs/>
                <w:snapToGrid/>
                <w:sz w:val="18"/>
                <w:szCs w:val="18"/>
              </w:rPr>
              <w:t>.</w:t>
            </w:r>
          </w:p>
        </w:tc>
        <w:tc>
          <w:tcPr>
            <w:tcW w:w="1984" w:type="dxa"/>
            <w:tcBorders>
              <w:top w:val="nil"/>
              <w:left w:val="nil"/>
              <w:bottom w:val="single" w:sz="8" w:space="0" w:color="auto"/>
              <w:right w:val="nil"/>
            </w:tcBorders>
            <w:shd w:val="clear" w:color="auto" w:fill="auto"/>
            <w:noWrap/>
            <w:vAlign w:val="bottom"/>
          </w:tcPr>
          <w:p w:rsidR="00DC0493" w:rsidRPr="00E255D7" w:rsidRDefault="00DC0493" w:rsidP="00A66EB3">
            <w:pPr>
              <w:widowControl/>
              <w:jc w:val="right"/>
              <w:rPr>
                <w:rFonts w:ascii="Arial" w:hAnsi="Arial" w:cs="Arial"/>
                <w:b/>
                <w:bCs/>
                <w:snapToGrid/>
                <w:sz w:val="18"/>
                <w:szCs w:val="18"/>
              </w:rPr>
            </w:pPr>
            <w:r w:rsidRPr="00E255D7">
              <w:rPr>
                <w:rFonts w:ascii="Arial" w:hAnsi="Arial" w:cs="Arial"/>
                <w:b/>
                <w:bCs/>
                <w:snapToGrid/>
                <w:sz w:val="18"/>
                <w:szCs w:val="18"/>
              </w:rPr>
              <w:t>31.</w:t>
            </w:r>
            <w:r w:rsidRPr="00E255D7">
              <w:rPr>
                <w:rFonts w:ascii="Arial" w:hAnsi="Arial" w:cs="Arial"/>
                <w:b/>
                <w:bCs/>
                <w:snapToGrid/>
                <w:sz w:val="18"/>
                <w:szCs w:val="18"/>
                <w:lang w:val="sr-Cyrl-BA"/>
              </w:rPr>
              <w:t xml:space="preserve"> </w:t>
            </w:r>
            <w:r w:rsidRPr="00E255D7">
              <w:rPr>
                <w:rFonts w:ascii="Arial" w:hAnsi="Arial" w:cs="Arial"/>
                <w:b/>
                <w:bCs/>
                <w:snapToGrid/>
                <w:sz w:val="18"/>
                <w:szCs w:val="18"/>
              </w:rPr>
              <w:t>децембар 202</w:t>
            </w:r>
            <w:r w:rsidR="00A66EB3">
              <w:rPr>
                <w:rFonts w:ascii="Arial" w:hAnsi="Arial" w:cs="Arial"/>
                <w:b/>
                <w:bCs/>
                <w:snapToGrid/>
                <w:sz w:val="18"/>
                <w:szCs w:val="18"/>
              </w:rPr>
              <w:t>3</w:t>
            </w:r>
            <w:r w:rsidRPr="00E255D7">
              <w:rPr>
                <w:rFonts w:ascii="Arial" w:hAnsi="Arial" w:cs="Arial"/>
                <w:b/>
                <w:bCs/>
                <w:snapToGrid/>
                <w:sz w:val="18"/>
                <w:szCs w:val="18"/>
              </w:rPr>
              <w:t>.</w:t>
            </w:r>
            <w:r w:rsidRPr="00E255D7">
              <w:rPr>
                <w:rFonts w:ascii="Arial" w:hAnsi="Arial" w:cs="Arial"/>
                <w:b/>
                <w:bCs/>
                <w:snapToGrid/>
                <w:sz w:val="18"/>
                <w:szCs w:val="18"/>
                <w:lang w:val="sr-Cyrl-BA"/>
              </w:rPr>
              <w:t xml:space="preserve"> </w:t>
            </w:r>
          </w:p>
        </w:tc>
      </w:tr>
      <w:tr w:rsidR="00DC0493" w:rsidRPr="00E255D7" w:rsidTr="008E38A7">
        <w:trPr>
          <w:trHeight w:val="20"/>
        </w:trPr>
        <w:tc>
          <w:tcPr>
            <w:tcW w:w="4152" w:type="dxa"/>
            <w:tcBorders>
              <w:top w:val="nil"/>
              <w:left w:val="nil"/>
              <w:bottom w:val="nil"/>
              <w:right w:val="nil"/>
            </w:tcBorders>
            <w:shd w:val="clear" w:color="auto" w:fill="auto"/>
            <w:noWrap/>
            <w:vAlign w:val="bottom"/>
            <w:hideMark/>
          </w:tcPr>
          <w:p w:rsidR="00DC0493" w:rsidRPr="00E255D7" w:rsidRDefault="00DC0493" w:rsidP="008E38A7">
            <w:pPr>
              <w:widowControl/>
              <w:rPr>
                <w:rFonts w:ascii="Arial" w:hAnsi="Arial" w:cs="Arial"/>
                <w:b/>
                <w:bCs/>
                <w:snapToGrid/>
                <w:sz w:val="18"/>
                <w:szCs w:val="18"/>
              </w:rPr>
            </w:pPr>
            <w:r w:rsidRPr="00E255D7">
              <w:rPr>
                <w:rFonts w:ascii="Arial" w:hAnsi="Arial" w:cs="Arial"/>
                <w:b/>
                <w:bCs/>
                <w:snapToGrid/>
                <w:sz w:val="18"/>
                <w:szCs w:val="18"/>
              </w:rPr>
              <w:t>Неживотно осигурање:</w:t>
            </w:r>
          </w:p>
        </w:tc>
        <w:tc>
          <w:tcPr>
            <w:tcW w:w="2126" w:type="dxa"/>
            <w:tcBorders>
              <w:top w:val="nil"/>
              <w:left w:val="nil"/>
              <w:bottom w:val="nil"/>
              <w:right w:val="nil"/>
            </w:tcBorders>
            <w:shd w:val="clear" w:color="auto" w:fill="auto"/>
            <w:vAlign w:val="bottom"/>
            <w:hideMark/>
          </w:tcPr>
          <w:p w:rsidR="00DC0493" w:rsidRPr="00E255D7" w:rsidRDefault="00DC0493" w:rsidP="008E38A7">
            <w:pPr>
              <w:widowControl/>
              <w:jc w:val="right"/>
              <w:rPr>
                <w:rFonts w:ascii="Arial" w:hAnsi="Arial" w:cs="Arial"/>
                <w:b/>
                <w:bCs/>
                <w:snapToGrid/>
                <w:sz w:val="18"/>
                <w:szCs w:val="18"/>
              </w:rPr>
            </w:pPr>
          </w:p>
        </w:tc>
        <w:tc>
          <w:tcPr>
            <w:tcW w:w="1984" w:type="dxa"/>
            <w:tcBorders>
              <w:top w:val="nil"/>
              <w:left w:val="nil"/>
              <w:bottom w:val="nil"/>
              <w:right w:val="nil"/>
            </w:tcBorders>
            <w:shd w:val="clear" w:color="auto" w:fill="auto"/>
            <w:vAlign w:val="bottom"/>
            <w:hideMark/>
          </w:tcPr>
          <w:p w:rsidR="00DC0493" w:rsidRPr="00E255D7" w:rsidRDefault="00DC0493" w:rsidP="008E38A7">
            <w:pPr>
              <w:widowControl/>
              <w:jc w:val="right"/>
              <w:rPr>
                <w:rFonts w:ascii="Arial" w:hAnsi="Arial" w:cs="Arial"/>
                <w:b/>
                <w:bCs/>
                <w:snapToGrid/>
                <w:sz w:val="18"/>
                <w:szCs w:val="18"/>
              </w:rPr>
            </w:pPr>
          </w:p>
        </w:tc>
      </w:tr>
      <w:tr w:rsidR="00A66EB3" w:rsidRPr="00E255D7" w:rsidTr="008E38A7">
        <w:trPr>
          <w:trHeight w:val="20"/>
        </w:trPr>
        <w:tc>
          <w:tcPr>
            <w:tcW w:w="4152" w:type="dxa"/>
            <w:tcBorders>
              <w:top w:val="nil"/>
              <w:left w:val="nil"/>
              <w:bottom w:val="nil"/>
              <w:right w:val="nil"/>
            </w:tcBorders>
            <w:shd w:val="clear" w:color="auto" w:fill="auto"/>
            <w:noWrap/>
            <w:vAlign w:val="bottom"/>
            <w:hideMark/>
          </w:tcPr>
          <w:p w:rsidR="00A66EB3" w:rsidRPr="00E255D7" w:rsidRDefault="00A66EB3" w:rsidP="00A66EB3">
            <w:pPr>
              <w:widowControl/>
              <w:rPr>
                <w:rFonts w:ascii="Arial" w:hAnsi="Arial" w:cs="Arial"/>
                <w:snapToGrid/>
                <w:sz w:val="18"/>
                <w:szCs w:val="18"/>
              </w:rPr>
            </w:pPr>
            <w:r w:rsidRPr="00E255D7">
              <w:rPr>
                <w:rFonts w:ascii="Arial" w:hAnsi="Arial" w:cs="Arial"/>
                <w:snapToGrid/>
                <w:sz w:val="18"/>
                <w:szCs w:val="18"/>
              </w:rPr>
              <w:t>Стање преносне премије неживотног осигурања на почетку године</w:t>
            </w:r>
          </w:p>
        </w:tc>
        <w:tc>
          <w:tcPr>
            <w:tcW w:w="2126" w:type="dxa"/>
            <w:tcBorders>
              <w:top w:val="nil"/>
              <w:left w:val="nil"/>
              <w:bottom w:val="nil"/>
              <w:right w:val="nil"/>
            </w:tcBorders>
            <w:shd w:val="clear" w:color="auto" w:fill="auto"/>
            <w:vAlign w:val="bottom"/>
          </w:tcPr>
          <w:p w:rsidR="00A66EB3" w:rsidRPr="00E255D7" w:rsidRDefault="00A66EB3" w:rsidP="00A66EB3">
            <w:pPr>
              <w:jc w:val="right"/>
              <w:rPr>
                <w:rFonts w:ascii="Arial" w:hAnsi="Arial" w:cs="Arial"/>
                <w:sz w:val="18"/>
                <w:szCs w:val="18"/>
              </w:rPr>
            </w:pPr>
            <w:r>
              <w:rPr>
                <w:rFonts w:ascii="Arial" w:hAnsi="Arial" w:cs="Arial"/>
                <w:sz w:val="18"/>
                <w:szCs w:val="18"/>
              </w:rPr>
              <w:t>16,096,515</w:t>
            </w:r>
          </w:p>
        </w:tc>
        <w:tc>
          <w:tcPr>
            <w:tcW w:w="1984" w:type="dxa"/>
            <w:tcBorders>
              <w:top w:val="nil"/>
              <w:left w:val="nil"/>
              <w:bottom w:val="nil"/>
              <w:right w:val="nil"/>
            </w:tcBorders>
            <w:shd w:val="clear" w:color="auto" w:fill="auto"/>
            <w:vAlign w:val="bottom"/>
          </w:tcPr>
          <w:p w:rsidR="00A66EB3" w:rsidRPr="00E255D7" w:rsidRDefault="00A66EB3" w:rsidP="00A66EB3">
            <w:pPr>
              <w:jc w:val="right"/>
              <w:rPr>
                <w:rFonts w:ascii="Arial" w:hAnsi="Arial" w:cs="Arial"/>
                <w:sz w:val="18"/>
                <w:szCs w:val="18"/>
              </w:rPr>
            </w:pPr>
            <w:r w:rsidRPr="00E255D7">
              <w:rPr>
                <w:rFonts w:ascii="Arial" w:hAnsi="Arial" w:cs="Arial"/>
                <w:sz w:val="18"/>
                <w:szCs w:val="18"/>
              </w:rPr>
              <w:t>15,060,914</w:t>
            </w:r>
          </w:p>
        </w:tc>
      </w:tr>
      <w:tr w:rsidR="00A66EB3" w:rsidRPr="00E255D7" w:rsidTr="008E38A7">
        <w:trPr>
          <w:trHeight w:val="20"/>
        </w:trPr>
        <w:tc>
          <w:tcPr>
            <w:tcW w:w="4152" w:type="dxa"/>
            <w:tcBorders>
              <w:top w:val="nil"/>
              <w:left w:val="nil"/>
              <w:bottom w:val="nil"/>
              <w:right w:val="nil"/>
            </w:tcBorders>
            <w:shd w:val="clear" w:color="auto" w:fill="auto"/>
            <w:noWrap/>
            <w:vAlign w:val="bottom"/>
            <w:hideMark/>
          </w:tcPr>
          <w:p w:rsidR="00A66EB3" w:rsidRPr="00E255D7" w:rsidRDefault="00A66EB3" w:rsidP="00A66EB3">
            <w:pPr>
              <w:widowControl/>
              <w:rPr>
                <w:rFonts w:ascii="Arial" w:hAnsi="Arial" w:cs="Arial"/>
                <w:snapToGrid/>
                <w:sz w:val="18"/>
                <w:szCs w:val="18"/>
              </w:rPr>
            </w:pPr>
            <w:r w:rsidRPr="00E255D7">
              <w:rPr>
                <w:rFonts w:ascii="Arial" w:hAnsi="Arial" w:cs="Arial"/>
                <w:snapToGrid/>
                <w:sz w:val="18"/>
                <w:szCs w:val="18"/>
              </w:rPr>
              <w:t>Стање преносне премије саосигурања на почетку године</w:t>
            </w:r>
          </w:p>
        </w:tc>
        <w:tc>
          <w:tcPr>
            <w:tcW w:w="2126" w:type="dxa"/>
            <w:tcBorders>
              <w:top w:val="nil"/>
              <w:left w:val="nil"/>
              <w:bottom w:val="nil"/>
              <w:right w:val="nil"/>
            </w:tcBorders>
            <w:shd w:val="clear" w:color="auto" w:fill="auto"/>
            <w:vAlign w:val="bottom"/>
          </w:tcPr>
          <w:p w:rsidR="00A66EB3" w:rsidRPr="00E255D7" w:rsidRDefault="00A66EB3" w:rsidP="00A66EB3">
            <w:pPr>
              <w:jc w:val="right"/>
              <w:rPr>
                <w:rFonts w:ascii="Arial" w:hAnsi="Arial" w:cs="Arial"/>
                <w:sz w:val="18"/>
                <w:szCs w:val="18"/>
              </w:rPr>
            </w:pPr>
            <w:r>
              <w:rPr>
                <w:rFonts w:ascii="Arial" w:hAnsi="Arial" w:cs="Arial"/>
                <w:sz w:val="18"/>
                <w:szCs w:val="18"/>
              </w:rPr>
              <w:t>200,967</w:t>
            </w:r>
          </w:p>
        </w:tc>
        <w:tc>
          <w:tcPr>
            <w:tcW w:w="1984" w:type="dxa"/>
            <w:tcBorders>
              <w:top w:val="nil"/>
              <w:left w:val="nil"/>
              <w:bottom w:val="nil"/>
              <w:right w:val="nil"/>
            </w:tcBorders>
            <w:shd w:val="clear" w:color="auto" w:fill="auto"/>
            <w:vAlign w:val="bottom"/>
          </w:tcPr>
          <w:p w:rsidR="00A66EB3" w:rsidRPr="00E255D7" w:rsidRDefault="00A66EB3" w:rsidP="00A66EB3">
            <w:pPr>
              <w:jc w:val="right"/>
              <w:rPr>
                <w:rFonts w:ascii="Arial" w:hAnsi="Arial" w:cs="Arial"/>
                <w:sz w:val="18"/>
                <w:szCs w:val="18"/>
              </w:rPr>
            </w:pPr>
            <w:r w:rsidRPr="00E255D7">
              <w:rPr>
                <w:rFonts w:ascii="Arial" w:hAnsi="Arial" w:cs="Arial"/>
                <w:sz w:val="18"/>
                <w:szCs w:val="18"/>
              </w:rPr>
              <w:t>136,407</w:t>
            </w:r>
          </w:p>
        </w:tc>
      </w:tr>
      <w:tr w:rsidR="00A66EB3" w:rsidRPr="00E255D7" w:rsidTr="008E38A7">
        <w:trPr>
          <w:trHeight w:val="20"/>
        </w:trPr>
        <w:tc>
          <w:tcPr>
            <w:tcW w:w="4152" w:type="dxa"/>
            <w:tcBorders>
              <w:top w:val="nil"/>
              <w:left w:val="nil"/>
              <w:bottom w:val="nil"/>
              <w:right w:val="nil"/>
            </w:tcBorders>
            <w:shd w:val="clear" w:color="auto" w:fill="auto"/>
            <w:noWrap/>
            <w:vAlign w:val="bottom"/>
            <w:hideMark/>
          </w:tcPr>
          <w:p w:rsidR="00A66EB3" w:rsidRPr="00E255D7" w:rsidRDefault="00A66EB3" w:rsidP="00A66EB3">
            <w:pPr>
              <w:widowControl/>
              <w:rPr>
                <w:rFonts w:ascii="Arial" w:hAnsi="Arial" w:cs="Arial"/>
                <w:snapToGrid/>
                <w:sz w:val="18"/>
                <w:szCs w:val="18"/>
              </w:rPr>
            </w:pPr>
            <w:r w:rsidRPr="00E255D7">
              <w:rPr>
                <w:rFonts w:ascii="Arial" w:hAnsi="Arial" w:cs="Arial"/>
                <w:snapToGrid/>
                <w:sz w:val="18"/>
                <w:szCs w:val="18"/>
              </w:rPr>
              <w:t xml:space="preserve">Повећање преносне премије </w:t>
            </w:r>
            <w:r w:rsidRPr="00E255D7">
              <w:rPr>
                <w:rFonts w:ascii="Arial" w:hAnsi="Arial" w:cs="Arial"/>
                <w:snapToGrid/>
                <w:sz w:val="18"/>
                <w:szCs w:val="18"/>
                <w:lang w:val="sr-Cyrl-BA"/>
              </w:rPr>
              <w:t>(напомена 5)</w:t>
            </w:r>
          </w:p>
        </w:tc>
        <w:tc>
          <w:tcPr>
            <w:tcW w:w="2126" w:type="dxa"/>
            <w:tcBorders>
              <w:top w:val="nil"/>
              <w:left w:val="nil"/>
              <w:bottom w:val="nil"/>
              <w:right w:val="nil"/>
            </w:tcBorders>
            <w:shd w:val="clear" w:color="auto" w:fill="auto"/>
            <w:vAlign w:val="bottom"/>
          </w:tcPr>
          <w:p w:rsidR="00A66EB3" w:rsidRPr="00E255D7" w:rsidRDefault="00A66EB3" w:rsidP="00A66EB3">
            <w:pPr>
              <w:jc w:val="right"/>
              <w:rPr>
                <w:rFonts w:ascii="Arial" w:hAnsi="Arial" w:cs="Arial"/>
                <w:sz w:val="18"/>
                <w:szCs w:val="18"/>
              </w:rPr>
            </w:pPr>
            <w:r>
              <w:rPr>
                <w:rFonts w:ascii="Arial" w:hAnsi="Arial" w:cs="Arial"/>
                <w:sz w:val="18"/>
                <w:szCs w:val="18"/>
              </w:rPr>
              <w:t>960,980</w:t>
            </w:r>
          </w:p>
        </w:tc>
        <w:tc>
          <w:tcPr>
            <w:tcW w:w="1984" w:type="dxa"/>
            <w:tcBorders>
              <w:top w:val="nil"/>
              <w:left w:val="nil"/>
              <w:bottom w:val="nil"/>
              <w:right w:val="nil"/>
            </w:tcBorders>
            <w:shd w:val="clear" w:color="auto" w:fill="auto"/>
            <w:vAlign w:val="bottom"/>
          </w:tcPr>
          <w:p w:rsidR="00A66EB3" w:rsidRPr="00E255D7" w:rsidRDefault="00A66EB3" w:rsidP="00A66EB3">
            <w:pPr>
              <w:jc w:val="right"/>
              <w:rPr>
                <w:rFonts w:ascii="Arial" w:hAnsi="Arial" w:cs="Arial"/>
                <w:sz w:val="18"/>
                <w:szCs w:val="18"/>
              </w:rPr>
            </w:pPr>
            <w:r w:rsidRPr="00E255D7">
              <w:rPr>
                <w:rFonts w:ascii="Arial" w:hAnsi="Arial" w:cs="Arial"/>
                <w:sz w:val="18"/>
                <w:szCs w:val="18"/>
              </w:rPr>
              <w:t>1,035,600</w:t>
            </w:r>
          </w:p>
        </w:tc>
      </w:tr>
      <w:tr w:rsidR="00A66EB3" w:rsidRPr="00E255D7" w:rsidTr="008E38A7">
        <w:trPr>
          <w:trHeight w:val="20"/>
        </w:trPr>
        <w:tc>
          <w:tcPr>
            <w:tcW w:w="4152" w:type="dxa"/>
            <w:tcBorders>
              <w:top w:val="nil"/>
              <w:left w:val="nil"/>
              <w:bottom w:val="nil"/>
              <w:right w:val="nil"/>
            </w:tcBorders>
            <w:shd w:val="clear" w:color="auto" w:fill="auto"/>
            <w:noWrap/>
            <w:vAlign w:val="bottom"/>
            <w:hideMark/>
          </w:tcPr>
          <w:p w:rsidR="00A66EB3" w:rsidRPr="00E255D7" w:rsidRDefault="00A66EB3" w:rsidP="00A66EB3">
            <w:pPr>
              <w:widowControl/>
              <w:rPr>
                <w:rFonts w:ascii="Arial" w:hAnsi="Arial" w:cs="Arial"/>
                <w:snapToGrid/>
                <w:sz w:val="18"/>
                <w:szCs w:val="18"/>
                <w:lang w:val="sr-Cyrl-BA"/>
              </w:rPr>
            </w:pPr>
            <w:r w:rsidRPr="00E255D7">
              <w:rPr>
                <w:rFonts w:ascii="Arial" w:hAnsi="Arial" w:cs="Arial"/>
                <w:snapToGrid/>
                <w:sz w:val="18"/>
                <w:szCs w:val="18"/>
                <w:lang w:val="sr-Cyrl-BA"/>
              </w:rPr>
              <w:t>Повећање</w:t>
            </w:r>
            <w:r w:rsidRPr="00E255D7">
              <w:rPr>
                <w:rFonts w:ascii="Arial" w:hAnsi="Arial" w:cs="Arial"/>
                <w:snapToGrid/>
                <w:sz w:val="18"/>
                <w:szCs w:val="18"/>
              </w:rPr>
              <w:t xml:space="preserve"> преносне премије са</w:t>
            </w:r>
            <w:r w:rsidRPr="00E255D7">
              <w:rPr>
                <w:rFonts w:ascii="Arial" w:hAnsi="Arial" w:cs="Arial"/>
                <w:snapToGrid/>
                <w:sz w:val="18"/>
                <w:szCs w:val="18"/>
                <w:lang w:val="sr-Cyrl-BA"/>
              </w:rPr>
              <w:t>о</w:t>
            </w:r>
            <w:r w:rsidRPr="00E255D7">
              <w:rPr>
                <w:rFonts w:ascii="Arial" w:hAnsi="Arial" w:cs="Arial"/>
                <w:snapToGrid/>
                <w:sz w:val="18"/>
                <w:szCs w:val="18"/>
              </w:rPr>
              <w:t xml:space="preserve">сигурања </w:t>
            </w:r>
            <w:r w:rsidRPr="00E255D7">
              <w:rPr>
                <w:rFonts w:ascii="Arial" w:hAnsi="Arial" w:cs="Arial"/>
                <w:snapToGrid/>
                <w:sz w:val="18"/>
                <w:szCs w:val="18"/>
                <w:lang w:val="sr-Cyrl-BA"/>
              </w:rPr>
              <w:t xml:space="preserve"> (напомена 5)</w:t>
            </w:r>
          </w:p>
        </w:tc>
        <w:tc>
          <w:tcPr>
            <w:tcW w:w="2126" w:type="dxa"/>
            <w:tcBorders>
              <w:top w:val="nil"/>
              <w:left w:val="nil"/>
              <w:bottom w:val="nil"/>
              <w:right w:val="nil"/>
            </w:tcBorders>
            <w:shd w:val="clear" w:color="auto" w:fill="auto"/>
            <w:vAlign w:val="bottom"/>
          </w:tcPr>
          <w:p w:rsidR="00A66EB3" w:rsidRPr="00E255D7" w:rsidRDefault="00A66EB3" w:rsidP="00A66EB3">
            <w:pPr>
              <w:jc w:val="right"/>
              <w:rPr>
                <w:rFonts w:ascii="Arial" w:hAnsi="Arial" w:cs="Arial"/>
                <w:sz w:val="18"/>
                <w:szCs w:val="18"/>
              </w:rPr>
            </w:pPr>
            <w:r>
              <w:rPr>
                <w:rFonts w:ascii="Arial" w:hAnsi="Arial" w:cs="Arial"/>
                <w:sz w:val="18"/>
                <w:szCs w:val="18"/>
              </w:rPr>
              <w:t>24,134</w:t>
            </w:r>
          </w:p>
        </w:tc>
        <w:tc>
          <w:tcPr>
            <w:tcW w:w="1984" w:type="dxa"/>
            <w:tcBorders>
              <w:top w:val="nil"/>
              <w:left w:val="nil"/>
              <w:bottom w:val="nil"/>
              <w:right w:val="nil"/>
            </w:tcBorders>
            <w:shd w:val="clear" w:color="auto" w:fill="auto"/>
            <w:vAlign w:val="bottom"/>
          </w:tcPr>
          <w:p w:rsidR="00A66EB3" w:rsidRPr="00E255D7" w:rsidRDefault="00A66EB3" w:rsidP="00A66EB3">
            <w:pPr>
              <w:jc w:val="right"/>
              <w:rPr>
                <w:rFonts w:ascii="Arial" w:hAnsi="Arial" w:cs="Arial"/>
                <w:sz w:val="18"/>
                <w:szCs w:val="18"/>
              </w:rPr>
            </w:pPr>
            <w:r w:rsidRPr="00E255D7">
              <w:rPr>
                <w:rFonts w:ascii="Arial" w:hAnsi="Arial" w:cs="Arial"/>
                <w:sz w:val="18"/>
                <w:szCs w:val="18"/>
              </w:rPr>
              <w:t>64,561</w:t>
            </w:r>
          </w:p>
        </w:tc>
      </w:tr>
      <w:tr w:rsidR="00A66EB3" w:rsidRPr="00E255D7" w:rsidTr="008E38A7">
        <w:trPr>
          <w:trHeight w:val="20"/>
        </w:trPr>
        <w:tc>
          <w:tcPr>
            <w:tcW w:w="4152" w:type="dxa"/>
            <w:tcBorders>
              <w:top w:val="nil"/>
              <w:left w:val="nil"/>
              <w:bottom w:val="nil"/>
              <w:right w:val="nil"/>
            </w:tcBorders>
            <w:shd w:val="clear" w:color="auto" w:fill="auto"/>
            <w:noWrap/>
            <w:vAlign w:val="bottom"/>
            <w:hideMark/>
          </w:tcPr>
          <w:p w:rsidR="00A66EB3" w:rsidRPr="00E255D7" w:rsidRDefault="00A66EB3" w:rsidP="00A66EB3">
            <w:pPr>
              <w:widowControl/>
              <w:rPr>
                <w:rFonts w:ascii="Arial" w:hAnsi="Arial" w:cs="Arial"/>
                <w:b/>
                <w:bCs/>
                <w:snapToGrid/>
                <w:sz w:val="18"/>
                <w:szCs w:val="18"/>
              </w:rPr>
            </w:pPr>
            <w:r w:rsidRPr="00E255D7">
              <w:rPr>
                <w:rFonts w:ascii="Arial" w:hAnsi="Arial" w:cs="Arial"/>
                <w:b/>
                <w:bCs/>
                <w:snapToGrid/>
                <w:sz w:val="18"/>
                <w:szCs w:val="18"/>
              </w:rPr>
              <w:t>Стање преносне премије на крају године</w:t>
            </w:r>
          </w:p>
        </w:tc>
        <w:tc>
          <w:tcPr>
            <w:tcW w:w="2126" w:type="dxa"/>
            <w:tcBorders>
              <w:top w:val="single" w:sz="4" w:space="0" w:color="auto"/>
              <w:left w:val="nil"/>
              <w:bottom w:val="single" w:sz="4" w:space="0" w:color="auto"/>
              <w:right w:val="nil"/>
            </w:tcBorders>
            <w:shd w:val="clear" w:color="auto" w:fill="auto"/>
            <w:vAlign w:val="bottom"/>
          </w:tcPr>
          <w:p w:rsidR="00A66EB3" w:rsidRPr="00E255D7" w:rsidRDefault="00A66EB3" w:rsidP="00A66EB3">
            <w:pPr>
              <w:jc w:val="right"/>
              <w:rPr>
                <w:rFonts w:ascii="Arial" w:hAnsi="Arial" w:cs="Arial"/>
                <w:b/>
                <w:bCs/>
                <w:sz w:val="18"/>
                <w:szCs w:val="18"/>
                <w:lang w:val="sr-Cyrl-BA"/>
              </w:rPr>
            </w:pPr>
            <w:r>
              <w:rPr>
                <w:rFonts w:ascii="Arial" w:hAnsi="Arial" w:cs="Arial"/>
                <w:b/>
                <w:bCs/>
                <w:sz w:val="18"/>
                <w:szCs w:val="18"/>
                <w:lang w:val="sr-Cyrl-BA"/>
              </w:rPr>
              <w:t>17,282,596</w:t>
            </w:r>
          </w:p>
        </w:tc>
        <w:tc>
          <w:tcPr>
            <w:tcW w:w="1984" w:type="dxa"/>
            <w:tcBorders>
              <w:top w:val="single" w:sz="4" w:space="0" w:color="auto"/>
              <w:left w:val="nil"/>
              <w:bottom w:val="single" w:sz="4" w:space="0" w:color="auto"/>
              <w:right w:val="nil"/>
            </w:tcBorders>
            <w:shd w:val="clear" w:color="auto" w:fill="auto"/>
            <w:vAlign w:val="bottom"/>
          </w:tcPr>
          <w:p w:rsidR="00A66EB3" w:rsidRPr="00E255D7" w:rsidRDefault="00A66EB3" w:rsidP="00A66EB3">
            <w:pPr>
              <w:jc w:val="right"/>
              <w:rPr>
                <w:rFonts w:ascii="Arial" w:hAnsi="Arial" w:cs="Arial"/>
                <w:b/>
                <w:bCs/>
                <w:sz w:val="18"/>
                <w:szCs w:val="18"/>
                <w:lang w:val="sr-Cyrl-BA"/>
              </w:rPr>
            </w:pPr>
            <w:r w:rsidRPr="00E255D7">
              <w:rPr>
                <w:rFonts w:ascii="Arial" w:hAnsi="Arial" w:cs="Arial"/>
                <w:b/>
                <w:bCs/>
                <w:sz w:val="18"/>
                <w:szCs w:val="18"/>
                <w:lang w:val="sr-Cyrl-BA"/>
              </w:rPr>
              <w:t>16,297,482</w:t>
            </w:r>
          </w:p>
        </w:tc>
      </w:tr>
    </w:tbl>
    <w:p w:rsidR="00641070" w:rsidRPr="0012335D" w:rsidRDefault="00641070" w:rsidP="000D12B5">
      <w:pPr>
        <w:pStyle w:val="BodyText2"/>
        <w:tabs>
          <w:tab w:val="left" w:pos="-1440"/>
          <w:tab w:val="left" w:pos="-720"/>
          <w:tab w:val="left" w:pos="0"/>
          <w:tab w:val="center" w:pos="6250"/>
          <w:tab w:val="left" w:pos="6586"/>
          <w:tab w:val="right" w:pos="7526"/>
          <w:tab w:val="left" w:pos="7776"/>
          <w:tab w:val="right" w:pos="9005"/>
        </w:tabs>
        <w:suppressAutoHyphens/>
        <w:ind w:left="435"/>
        <w:rPr>
          <w:rFonts w:ascii="Arial" w:hAnsi="Arial" w:cs="Arial"/>
          <w:b/>
          <w:sz w:val="12"/>
          <w:szCs w:val="12"/>
          <w:lang w:val="sr-Cyrl-BA"/>
        </w:rPr>
      </w:pPr>
    </w:p>
    <w:p w:rsidR="00CF59F2" w:rsidRDefault="00CF59F2" w:rsidP="000D12B5">
      <w:pPr>
        <w:pStyle w:val="BodyText2"/>
        <w:tabs>
          <w:tab w:val="left" w:pos="-1440"/>
          <w:tab w:val="left" w:pos="-720"/>
          <w:tab w:val="left" w:pos="0"/>
          <w:tab w:val="center" w:pos="6250"/>
          <w:tab w:val="left" w:pos="6586"/>
          <w:tab w:val="right" w:pos="7526"/>
          <w:tab w:val="left" w:pos="7776"/>
          <w:tab w:val="right" w:pos="9005"/>
        </w:tabs>
        <w:suppressAutoHyphens/>
        <w:ind w:left="435"/>
        <w:rPr>
          <w:rFonts w:ascii="Arial" w:hAnsi="Arial" w:cs="Arial"/>
          <w:sz w:val="18"/>
          <w:szCs w:val="18"/>
          <w:lang w:val="sr-Cyrl-BA"/>
        </w:rPr>
      </w:pPr>
    </w:p>
    <w:p w:rsidR="005A3445" w:rsidRDefault="00CF59F2" w:rsidP="00CF59F2">
      <w:pPr>
        <w:pStyle w:val="BodyText2"/>
        <w:tabs>
          <w:tab w:val="left" w:pos="-1440"/>
          <w:tab w:val="left" w:pos="-720"/>
          <w:tab w:val="left" w:pos="0"/>
          <w:tab w:val="center" w:pos="6250"/>
          <w:tab w:val="left" w:pos="6586"/>
          <w:tab w:val="right" w:pos="7526"/>
          <w:tab w:val="left" w:pos="7776"/>
          <w:tab w:val="right" w:pos="9005"/>
        </w:tabs>
        <w:suppressAutoHyphens/>
        <w:ind w:left="912"/>
        <w:rPr>
          <w:rFonts w:ascii="Arial" w:hAnsi="Arial" w:cs="Arial"/>
          <w:sz w:val="18"/>
          <w:szCs w:val="18"/>
          <w:lang w:val="sr-Cyrl-BA"/>
        </w:rPr>
      </w:pPr>
      <w:r>
        <w:rPr>
          <w:rFonts w:ascii="Arial" w:hAnsi="Arial" w:cs="Arial"/>
          <w:sz w:val="18"/>
          <w:szCs w:val="18"/>
          <w:lang w:val="sr-Cyrl-BA"/>
        </w:rPr>
        <w:tab/>
        <w:t>П</w:t>
      </w:r>
      <w:r w:rsidR="00A66EB3" w:rsidRPr="00E73BFF">
        <w:rPr>
          <w:rFonts w:ascii="Arial" w:hAnsi="Arial" w:cs="Arial"/>
          <w:sz w:val="18"/>
          <w:szCs w:val="18"/>
          <w:lang w:val="sr-Cyrl-BA"/>
        </w:rPr>
        <w:t xml:space="preserve">реносна премија </w:t>
      </w:r>
      <w:r w:rsidR="00A66EB3">
        <w:rPr>
          <w:rFonts w:ascii="Arial" w:hAnsi="Arial" w:cs="Arial"/>
          <w:sz w:val="18"/>
          <w:szCs w:val="18"/>
          <w:lang w:val="sr-Cyrl-BA"/>
        </w:rPr>
        <w:t xml:space="preserve">је већа за 6,04% или у апсолутном износу за 985,114 БАМ у односу на                           </w:t>
      </w:r>
      <w:r>
        <w:rPr>
          <w:rFonts w:ascii="Arial" w:hAnsi="Arial" w:cs="Arial"/>
          <w:sz w:val="18"/>
          <w:szCs w:val="18"/>
          <w:lang w:val="sr-Cyrl-BA"/>
        </w:rPr>
        <w:t xml:space="preserve"> </w:t>
      </w:r>
      <w:r w:rsidR="00A66EB3">
        <w:rPr>
          <w:rFonts w:ascii="Arial" w:hAnsi="Arial" w:cs="Arial"/>
          <w:sz w:val="18"/>
          <w:szCs w:val="18"/>
          <w:lang w:val="sr-Cyrl-BA"/>
        </w:rPr>
        <w:t>претходну годину.</w:t>
      </w:r>
    </w:p>
    <w:p w:rsidR="00CF59F2" w:rsidRDefault="00CF59F2" w:rsidP="000D12B5">
      <w:pPr>
        <w:pStyle w:val="BodyText2"/>
        <w:tabs>
          <w:tab w:val="left" w:pos="-1440"/>
          <w:tab w:val="left" w:pos="-720"/>
          <w:tab w:val="left" w:pos="0"/>
          <w:tab w:val="center" w:pos="6250"/>
          <w:tab w:val="left" w:pos="6586"/>
          <w:tab w:val="right" w:pos="7526"/>
          <w:tab w:val="left" w:pos="7776"/>
          <w:tab w:val="right" w:pos="9005"/>
        </w:tabs>
        <w:suppressAutoHyphens/>
        <w:ind w:left="435"/>
        <w:rPr>
          <w:rFonts w:ascii="Arial" w:hAnsi="Arial" w:cs="Arial"/>
          <w:sz w:val="18"/>
          <w:szCs w:val="18"/>
          <w:lang w:val="sr-Cyrl-BA"/>
        </w:rPr>
      </w:pPr>
    </w:p>
    <w:p w:rsidR="00CF59F2" w:rsidRPr="0012335D" w:rsidRDefault="00CF59F2" w:rsidP="000D12B5">
      <w:pPr>
        <w:pStyle w:val="BodyText2"/>
        <w:tabs>
          <w:tab w:val="left" w:pos="-1440"/>
          <w:tab w:val="left" w:pos="-720"/>
          <w:tab w:val="left" w:pos="0"/>
          <w:tab w:val="center" w:pos="6250"/>
          <w:tab w:val="left" w:pos="6586"/>
          <w:tab w:val="right" w:pos="7526"/>
          <w:tab w:val="left" w:pos="7776"/>
          <w:tab w:val="right" w:pos="9005"/>
        </w:tabs>
        <w:suppressAutoHyphens/>
        <w:ind w:left="435"/>
        <w:rPr>
          <w:rFonts w:ascii="Arial" w:hAnsi="Arial" w:cs="Arial"/>
          <w:b/>
          <w:sz w:val="12"/>
          <w:szCs w:val="12"/>
          <w:lang w:val="sr-Cyrl-BA"/>
        </w:rPr>
      </w:pPr>
    </w:p>
    <w:p w:rsidR="008D3FE1" w:rsidRPr="0012335D" w:rsidRDefault="008D3FE1" w:rsidP="000D12B5">
      <w:pPr>
        <w:pStyle w:val="BodyText2"/>
        <w:tabs>
          <w:tab w:val="left" w:pos="-1440"/>
          <w:tab w:val="left" w:pos="-720"/>
          <w:tab w:val="left" w:pos="0"/>
          <w:tab w:val="center" w:pos="6250"/>
          <w:tab w:val="left" w:pos="6586"/>
          <w:tab w:val="right" w:pos="7526"/>
          <w:tab w:val="left" w:pos="7776"/>
          <w:tab w:val="right" w:pos="9005"/>
        </w:tabs>
        <w:suppressAutoHyphens/>
        <w:ind w:left="435"/>
        <w:rPr>
          <w:rFonts w:ascii="Arial" w:hAnsi="Arial" w:cs="Arial"/>
          <w:b/>
          <w:sz w:val="12"/>
          <w:szCs w:val="12"/>
          <w:lang w:val="sr-Cyrl-BA"/>
        </w:rPr>
      </w:pPr>
    </w:p>
    <w:p w:rsidR="00A66EB3" w:rsidRPr="00A66EB3" w:rsidRDefault="00F14F18" w:rsidP="00CF59F2">
      <w:pPr>
        <w:pStyle w:val="BodyText2"/>
        <w:numPr>
          <w:ilvl w:val="0"/>
          <w:numId w:val="21"/>
        </w:numPr>
        <w:shd w:val="clear" w:color="auto" w:fill="FFFFFF" w:themeFill="background1"/>
        <w:tabs>
          <w:tab w:val="left" w:pos="-1440"/>
          <w:tab w:val="left" w:pos="-720"/>
          <w:tab w:val="left" w:pos="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РЕЗЕРВИСА</w:t>
      </w:r>
      <w:r w:rsidRPr="0012335D">
        <w:rPr>
          <w:rFonts w:ascii="Arial" w:hAnsi="Arial" w:cs="Arial"/>
          <w:b/>
          <w:sz w:val="18"/>
          <w:szCs w:val="18"/>
          <w:lang w:val="sr-Cyrl-BA"/>
        </w:rPr>
        <w:t>Њ</w:t>
      </w:r>
      <w:r w:rsidR="00F23632" w:rsidRPr="0012335D">
        <w:rPr>
          <w:rFonts w:ascii="Arial" w:hAnsi="Arial" w:cs="Arial"/>
          <w:b/>
          <w:sz w:val="18"/>
          <w:szCs w:val="18"/>
        </w:rPr>
        <w:t>А</w:t>
      </w:r>
      <w:r w:rsidR="00F22210" w:rsidRPr="0012335D">
        <w:rPr>
          <w:rFonts w:ascii="Arial" w:hAnsi="Arial" w:cs="Arial"/>
          <w:b/>
          <w:sz w:val="18"/>
          <w:szCs w:val="18"/>
          <w:lang w:val="pl-PL"/>
        </w:rPr>
        <w:t xml:space="preserve"> </w:t>
      </w:r>
      <w:r w:rsidR="0098022B" w:rsidRPr="0012335D">
        <w:rPr>
          <w:rFonts w:ascii="Arial" w:hAnsi="Arial" w:cs="Arial"/>
          <w:b/>
          <w:sz w:val="18"/>
          <w:szCs w:val="18"/>
          <w:lang w:val="pl-PL"/>
        </w:rPr>
        <w:t>ЗА</w:t>
      </w:r>
      <w:r w:rsidR="00B03B5A" w:rsidRPr="0012335D">
        <w:rPr>
          <w:rFonts w:ascii="Arial" w:hAnsi="Arial" w:cs="Arial"/>
          <w:b/>
          <w:sz w:val="18"/>
          <w:szCs w:val="18"/>
          <w:lang w:val="pl-PL"/>
        </w:rPr>
        <w:t xml:space="preserve"> </w:t>
      </w:r>
      <w:r w:rsidR="0098022B" w:rsidRPr="0012335D">
        <w:rPr>
          <w:rFonts w:ascii="Arial" w:hAnsi="Arial" w:cs="Arial"/>
          <w:b/>
          <w:sz w:val="18"/>
          <w:szCs w:val="18"/>
          <w:lang w:val="pl-PL"/>
        </w:rPr>
        <w:t>ШТЕТЕ</w:t>
      </w:r>
      <w:r w:rsidR="00CF59F2">
        <w:rPr>
          <w:rFonts w:ascii="Arial" w:hAnsi="Arial" w:cs="Arial"/>
          <w:b/>
          <w:sz w:val="18"/>
          <w:szCs w:val="18"/>
          <w:lang w:val="pl-PL"/>
        </w:rPr>
        <w:tab/>
      </w:r>
    </w:p>
    <w:tbl>
      <w:tblPr>
        <w:tblW w:w="8262" w:type="dxa"/>
        <w:tblInd w:w="918" w:type="dxa"/>
        <w:tblLook w:val="04A0" w:firstRow="1" w:lastRow="0" w:firstColumn="1" w:lastColumn="0" w:noHBand="0" w:noVBand="1"/>
      </w:tblPr>
      <w:tblGrid>
        <w:gridCol w:w="4152"/>
        <w:gridCol w:w="2126"/>
        <w:gridCol w:w="1984"/>
      </w:tblGrid>
      <w:tr w:rsidR="006F3388" w:rsidRPr="00064D75" w:rsidTr="008E38A7">
        <w:trPr>
          <w:trHeight w:val="20"/>
        </w:trPr>
        <w:tc>
          <w:tcPr>
            <w:tcW w:w="4152" w:type="dxa"/>
            <w:tcBorders>
              <w:top w:val="nil"/>
              <w:left w:val="nil"/>
              <w:bottom w:val="nil"/>
              <w:right w:val="nil"/>
            </w:tcBorders>
            <w:shd w:val="clear" w:color="auto" w:fill="auto"/>
            <w:noWrap/>
            <w:vAlign w:val="bottom"/>
            <w:hideMark/>
          </w:tcPr>
          <w:p w:rsidR="006F3388" w:rsidRPr="00064D75" w:rsidRDefault="006F3388" w:rsidP="008E38A7">
            <w:pPr>
              <w:widowControl/>
              <w:rPr>
                <w:rFonts w:ascii="Arial" w:hAnsi="Arial" w:cs="Arial"/>
                <w:b/>
                <w:bCs/>
                <w:snapToGrid/>
                <w:sz w:val="18"/>
                <w:szCs w:val="18"/>
              </w:rPr>
            </w:pPr>
          </w:p>
        </w:tc>
        <w:tc>
          <w:tcPr>
            <w:tcW w:w="2126" w:type="dxa"/>
            <w:tcBorders>
              <w:top w:val="nil"/>
              <w:left w:val="nil"/>
              <w:right w:val="nil"/>
            </w:tcBorders>
            <w:shd w:val="clear" w:color="auto" w:fill="auto"/>
            <w:noWrap/>
            <w:vAlign w:val="bottom"/>
          </w:tcPr>
          <w:p w:rsidR="006F3388" w:rsidRPr="00064D75" w:rsidRDefault="006F3388" w:rsidP="008E38A7">
            <w:pPr>
              <w:widowControl/>
              <w:jc w:val="right"/>
              <w:rPr>
                <w:rFonts w:ascii="Arial" w:hAnsi="Arial" w:cs="Arial"/>
                <w:b/>
                <w:bCs/>
                <w:snapToGrid/>
                <w:sz w:val="18"/>
                <w:szCs w:val="18"/>
              </w:rPr>
            </w:pPr>
          </w:p>
        </w:tc>
        <w:tc>
          <w:tcPr>
            <w:tcW w:w="1984" w:type="dxa"/>
            <w:tcBorders>
              <w:top w:val="nil"/>
              <w:left w:val="nil"/>
              <w:right w:val="nil"/>
            </w:tcBorders>
            <w:shd w:val="clear" w:color="auto" w:fill="auto"/>
            <w:noWrap/>
            <w:vAlign w:val="bottom"/>
          </w:tcPr>
          <w:p w:rsidR="006F3388" w:rsidRPr="00064D75" w:rsidRDefault="006F3388" w:rsidP="008E38A7">
            <w:pPr>
              <w:widowControl/>
              <w:jc w:val="right"/>
              <w:rPr>
                <w:rFonts w:ascii="Arial" w:hAnsi="Arial" w:cs="Arial"/>
                <w:b/>
                <w:bCs/>
                <w:snapToGrid/>
                <w:sz w:val="18"/>
                <w:szCs w:val="18"/>
              </w:rPr>
            </w:pPr>
            <w:r w:rsidRPr="00064D75">
              <w:rPr>
                <w:rFonts w:ascii="Arial" w:hAnsi="Arial" w:cs="Arial"/>
                <w:b/>
                <w:bCs/>
                <w:snapToGrid/>
                <w:sz w:val="18"/>
                <w:szCs w:val="18"/>
              </w:rPr>
              <w:t>У BAM</w:t>
            </w:r>
            <w:r w:rsidRPr="00064D75" w:rsidDel="00E726E3">
              <w:rPr>
                <w:rFonts w:ascii="Arial" w:hAnsi="Arial" w:cs="Arial"/>
                <w:b/>
                <w:bCs/>
                <w:snapToGrid/>
                <w:sz w:val="18"/>
                <w:szCs w:val="18"/>
              </w:rPr>
              <w:t xml:space="preserve"> </w:t>
            </w:r>
          </w:p>
        </w:tc>
      </w:tr>
      <w:tr w:rsidR="006F3388" w:rsidRPr="00064D75" w:rsidTr="008E38A7">
        <w:trPr>
          <w:trHeight w:val="20"/>
        </w:trPr>
        <w:tc>
          <w:tcPr>
            <w:tcW w:w="4152" w:type="dxa"/>
            <w:tcBorders>
              <w:top w:val="nil"/>
              <w:left w:val="nil"/>
              <w:bottom w:val="nil"/>
              <w:right w:val="nil"/>
            </w:tcBorders>
            <w:shd w:val="clear" w:color="auto" w:fill="auto"/>
            <w:noWrap/>
            <w:vAlign w:val="bottom"/>
          </w:tcPr>
          <w:p w:rsidR="006F3388" w:rsidRPr="00064D75" w:rsidRDefault="006F3388" w:rsidP="008E38A7">
            <w:pPr>
              <w:widowControl/>
              <w:rPr>
                <w:rFonts w:ascii="Arial" w:hAnsi="Arial" w:cs="Arial"/>
                <w:b/>
                <w:bCs/>
                <w:snapToGrid/>
                <w:sz w:val="18"/>
                <w:szCs w:val="18"/>
              </w:rPr>
            </w:pPr>
          </w:p>
        </w:tc>
        <w:tc>
          <w:tcPr>
            <w:tcW w:w="2126" w:type="dxa"/>
            <w:tcBorders>
              <w:top w:val="nil"/>
              <w:left w:val="nil"/>
              <w:bottom w:val="single" w:sz="8" w:space="0" w:color="auto"/>
              <w:right w:val="nil"/>
            </w:tcBorders>
            <w:shd w:val="clear" w:color="auto" w:fill="auto"/>
            <w:noWrap/>
            <w:vAlign w:val="bottom"/>
          </w:tcPr>
          <w:p w:rsidR="006F3388" w:rsidRPr="00064D75" w:rsidRDefault="006F3388" w:rsidP="00A66EB3">
            <w:pPr>
              <w:widowControl/>
              <w:jc w:val="right"/>
              <w:rPr>
                <w:rFonts w:ascii="Arial" w:hAnsi="Arial" w:cs="Arial"/>
                <w:b/>
                <w:bCs/>
                <w:snapToGrid/>
                <w:sz w:val="18"/>
                <w:szCs w:val="18"/>
              </w:rPr>
            </w:pPr>
            <w:r w:rsidRPr="00064D75">
              <w:rPr>
                <w:rFonts w:ascii="Arial" w:hAnsi="Arial" w:cs="Arial"/>
                <w:b/>
                <w:bCs/>
                <w:snapToGrid/>
                <w:sz w:val="18"/>
                <w:szCs w:val="18"/>
              </w:rPr>
              <w:t>3</w:t>
            </w:r>
            <w:r>
              <w:rPr>
                <w:rFonts w:ascii="Arial" w:hAnsi="Arial" w:cs="Arial"/>
                <w:b/>
                <w:bCs/>
                <w:snapToGrid/>
                <w:sz w:val="18"/>
                <w:szCs w:val="18"/>
                <w:lang w:val="sr-Cyrl-BA"/>
              </w:rPr>
              <w:t>1. децембар</w:t>
            </w:r>
            <w:r w:rsidRPr="00064D75">
              <w:rPr>
                <w:rFonts w:ascii="Arial" w:hAnsi="Arial" w:cs="Arial"/>
                <w:b/>
                <w:bCs/>
                <w:snapToGrid/>
                <w:sz w:val="18"/>
                <w:szCs w:val="18"/>
              </w:rPr>
              <w:t xml:space="preserve"> 20</w:t>
            </w:r>
            <w:r>
              <w:rPr>
                <w:rFonts w:ascii="Arial" w:hAnsi="Arial" w:cs="Arial"/>
                <w:b/>
                <w:bCs/>
                <w:snapToGrid/>
                <w:sz w:val="18"/>
                <w:szCs w:val="18"/>
                <w:lang w:val="sr-Cyrl-BA"/>
              </w:rPr>
              <w:t>2</w:t>
            </w:r>
            <w:r w:rsidR="00A66EB3">
              <w:rPr>
                <w:rFonts w:ascii="Arial" w:hAnsi="Arial" w:cs="Arial"/>
                <w:b/>
                <w:bCs/>
                <w:snapToGrid/>
                <w:sz w:val="18"/>
                <w:szCs w:val="18"/>
              </w:rPr>
              <w:t>4</w:t>
            </w:r>
            <w:r w:rsidRPr="00064D75">
              <w:rPr>
                <w:rFonts w:ascii="Arial" w:hAnsi="Arial" w:cs="Arial"/>
                <w:b/>
                <w:bCs/>
                <w:snapToGrid/>
                <w:sz w:val="18"/>
                <w:szCs w:val="18"/>
              </w:rPr>
              <w:t>.</w:t>
            </w:r>
          </w:p>
        </w:tc>
        <w:tc>
          <w:tcPr>
            <w:tcW w:w="1984" w:type="dxa"/>
            <w:tcBorders>
              <w:top w:val="nil"/>
              <w:left w:val="nil"/>
              <w:bottom w:val="single" w:sz="8" w:space="0" w:color="auto"/>
              <w:right w:val="nil"/>
            </w:tcBorders>
            <w:shd w:val="clear" w:color="auto" w:fill="auto"/>
            <w:noWrap/>
            <w:vAlign w:val="bottom"/>
          </w:tcPr>
          <w:p w:rsidR="006F3388" w:rsidRPr="00064D75" w:rsidRDefault="006F3388" w:rsidP="00A66EB3">
            <w:pPr>
              <w:widowControl/>
              <w:jc w:val="right"/>
              <w:rPr>
                <w:rFonts w:ascii="Arial" w:hAnsi="Arial" w:cs="Arial"/>
                <w:b/>
                <w:bCs/>
                <w:snapToGrid/>
                <w:sz w:val="18"/>
                <w:szCs w:val="18"/>
              </w:rPr>
            </w:pPr>
            <w:r w:rsidRPr="00064D75">
              <w:rPr>
                <w:rFonts w:ascii="Arial" w:hAnsi="Arial" w:cs="Arial"/>
                <w:b/>
                <w:bCs/>
                <w:snapToGrid/>
                <w:sz w:val="18"/>
                <w:szCs w:val="18"/>
              </w:rPr>
              <w:t>31.</w:t>
            </w:r>
            <w:r w:rsidRPr="00064D75">
              <w:rPr>
                <w:rFonts w:ascii="Arial" w:hAnsi="Arial" w:cs="Arial"/>
                <w:b/>
                <w:bCs/>
                <w:snapToGrid/>
                <w:sz w:val="18"/>
                <w:szCs w:val="18"/>
                <w:lang w:val="sr-Cyrl-BA"/>
              </w:rPr>
              <w:t xml:space="preserve"> </w:t>
            </w:r>
            <w:r w:rsidRPr="00064D75">
              <w:rPr>
                <w:rFonts w:ascii="Arial" w:hAnsi="Arial" w:cs="Arial"/>
                <w:b/>
                <w:bCs/>
                <w:snapToGrid/>
                <w:sz w:val="18"/>
                <w:szCs w:val="18"/>
              </w:rPr>
              <w:t>децембар 20</w:t>
            </w:r>
            <w:r>
              <w:rPr>
                <w:rFonts w:ascii="Arial" w:hAnsi="Arial" w:cs="Arial"/>
                <w:b/>
                <w:bCs/>
                <w:snapToGrid/>
                <w:sz w:val="18"/>
                <w:szCs w:val="18"/>
              </w:rPr>
              <w:t>2</w:t>
            </w:r>
            <w:r w:rsidR="00A66EB3">
              <w:rPr>
                <w:rFonts w:ascii="Arial" w:hAnsi="Arial" w:cs="Arial"/>
                <w:b/>
                <w:bCs/>
                <w:snapToGrid/>
                <w:sz w:val="18"/>
                <w:szCs w:val="18"/>
              </w:rPr>
              <w:t>3</w:t>
            </w:r>
            <w:r w:rsidRPr="00064D75">
              <w:rPr>
                <w:rFonts w:ascii="Arial" w:hAnsi="Arial" w:cs="Arial"/>
                <w:b/>
                <w:bCs/>
                <w:snapToGrid/>
                <w:sz w:val="18"/>
                <w:szCs w:val="18"/>
              </w:rPr>
              <w:t>.</w:t>
            </w:r>
            <w:r w:rsidRPr="00064D75">
              <w:rPr>
                <w:rFonts w:ascii="Arial" w:hAnsi="Arial" w:cs="Arial"/>
                <w:b/>
                <w:bCs/>
                <w:snapToGrid/>
                <w:sz w:val="18"/>
                <w:szCs w:val="18"/>
                <w:lang w:val="sr-Cyrl-BA"/>
              </w:rPr>
              <w:t xml:space="preserve"> </w:t>
            </w:r>
          </w:p>
        </w:tc>
      </w:tr>
      <w:tr w:rsidR="006F3388" w:rsidRPr="00064D75" w:rsidTr="008E38A7">
        <w:trPr>
          <w:trHeight w:val="20"/>
        </w:trPr>
        <w:tc>
          <w:tcPr>
            <w:tcW w:w="4152" w:type="dxa"/>
            <w:tcBorders>
              <w:top w:val="nil"/>
              <w:left w:val="nil"/>
              <w:bottom w:val="nil"/>
              <w:right w:val="nil"/>
            </w:tcBorders>
            <w:shd w:val="clear" w:color="auto" w:fill="auto"/>
            <w:noWrap/>
            <w:vAlign w:val="bottom"/>
            <w:hideMark/>
          </w:tcPr>
          <w:p w:rsidR="006F3388" w:rsidRPr="00064D75" w:rsidRDefault="006F3388" w:rsidP="008E38A7">
            <w:pPr>
              <w:widowControl/>
              <w:rPr>
                <w:rFonts w:ascii="Arial" w:hAnsi="Arial" w:cs="Arial"/>
                <w:b/>
                <w:bCs/>
                <w:snapToGrid/>
                <w:sz w:val="18"/>
                <w:szCs w:val="18"/>
              </w:rPr>
            </w:pPr>
            <w:r w:rsidRPr="00064D75">
              <w:rPr>
                <w:rFonts w:ascii="Arial" w:hAnsi="Arial" w:cs="Arial"/>
                <w:b/>
                <w:bCs/>
                <w:snapToGrid/>
                <w:sz w:val="18"/>
                <w:szCs w:val="18"/>
              </w:rPr>
              <w:t xml:space="preserve">Резервисане штете </w:t>
            </w:r>
          </w:p>
        </w:tc>
        <w:tc>
          <w:tcPr>
            <w:tcW w:w="2126" w:type="dxa"/>
            <w:tcBorders>
              <w:top w:val="nil"/>
              <w:left w:val="nil"/>
              <w:bottom w:val="nil"/>
              <w:right w:val="nil"/>
            </w:tcBorders>
            <w:shd w:val="clear" w:color="auto" w:fill="auto"/>
            <w:noWrap/>
            <w:vAlign w:val="bottom"/>
            <w:hideMark/>
          </w:tcPr>
          <w:p w:rsidR="006F3388" w:rsidRPr="00064D75" w:rsidRDefault="006F3388" w:rsidP="008E38A7">
            <w:pPr>
              <w:ind w:right="57"/>
              <w:jc w:val="right"/>
              <w:rPr>
                <w:rFonts w:ascii="Arial" w:hAnsi="Arial" w:cs="Arial"/>
                <w:sz w:val="18"/>
                <w:szCs w:val="18"/>
              </w:rPr>
            </w:pPr>
          </w:p>
        </w:tc>
        <w:tc>
          <w:tcPr>
            <w:tcW w:w="1984" w:type="dxa"/>
            <w:tcBorders>
              <w:top w:val="nil"/>
              <w:left w:val="nil"/>
              <w:bottom w:val="nil"/>
              <w:right w:val="nil"/>
            </w:tcBorders>
            <w:shd w:val="clear" w:color="auto" w:fill="auto"/>
            <w:noWrap/>
            <w:vAlign w:val="bottom"/>
          </w:tcPr>
          <w:p w:rsidR="006F3388" w:rsidRPr="00064D75" w:rsidRDefault="006F3388" w:rsidP="008E38A7">
            <w:pPr>
              <w:widowControl/>
              <w:ind w:right="57"/>
              <w:jc w:val="right"/>
              <w:rPr>
                <w:rFonts w:ascii="Arial" w:hAnsi="Arial" w:cs="Arial"/>
                <w:i/>
                <w:snapToGrid/>
                <w:sz w:val="18"/>
                <w:szCs w:val="18"/>
                <w:lang w:val="sr-Cyrl-BA"/>
              </w:rPr>
            </w:pPr>
          </w:p>
        </w:tc>
      </w:tr>
      <w:tr w:rsidR="00A66EB3" w:rsidRPr="00064D75" w:rsidTr="008E38A7">
        <w:trPr>
          <w:trHeight w:val="20"/>
        </w:trPr>
        <w:tc>
          <w:tcPr>
            <w:tcW w:w="4152" w:type="dxa"/>
            <w:tcBorders>
              <w:top w:val="nil"/>
              <w:left w:val="nil"/>
              <w:bottom w:val="nil"/>
              <w:right w:val="nil"/>
            </w:tcBorders>
            <w:shd w:val="clear" w:color="auto" w:fill="auto"/>
            <w:noWrap/>
            <w:vAlign w:val="bottom"/>
            <w:hideMark/>
          </w:tcPr>
          <w:p w:rsidR="00A66EB3" w:rsidRPr="00064D75" w:rsidRDefault="00A66EB3" w:rsidP="00A66EB3">
            <w:pPr>
              <w:widowControl/>
              <w:rPr>
                <w:rFonts w:ascii="Arial" w:hAnsi="Arial" w:cs="Arial"/>
                <w:snapToGrid/>
                <w:sz w:val="18"/>
                <w:szCs w:val="18"/>
              </w:rPr>
            </w:pPr>
            <w:r w:rsidRPr="00064D75">
              <w:rPr>
                <w:rFonts w:ascii="Arial" w:hAnsi="Arial" w:cs="Arial"/>
                <w:snapToGrid/>
                <w:sz w:val="18"/>
                <w:szCs w:val="18"/>
              </w:rPr>
              <w:t>Резервисање за пријављене штете</w:t>
            </w:r>
          </w:p>
        </w:tc>
        <w:tc>
          <w:tcPr>
            <w:tcW w:w="2126" w:type="dxa"/>
            <w:tcBorders>
              <w:top w:val="nil"/>
              <w:left w:val="nil"/>
              <w:bottom w:val="nil"/>
              <w:right w:val="nil"/>
            </w:tcBorders>
            <w:shd w:val="clear" w:color="auto" w:fill="auto"/>
            <w:vAlign w:val="bottom"/>
          </w:tcPr>
          <w:p w:rsidR="00A66EB3" w:rsidRPr="00261FEB" w:rsidRDefault="00A66EB3" w:rsidP="00A66EB3">
            <w:pPr>
              <w:ind w:right="57"/>
              <w:jc w:val="right"/>
              <w:rPr>
                <w:rFonts w:ascii="Arial" w:hAnsi="Arial" w:cs="Arial"/>
                <w:sz w:val="18"/>
                <w:szCs w:val="18"/>
                <w:lang w:val="sr-Cyrl-BA"/>
              </w:rPr>
            </w:pPr>
            <w:r>
              <w:rPr>
                <w:rFonts w:ascii="Arial" w:hAnsi="Arial" w:cs="Arial"/>
                <w:sz w:val="18"/>
                <w:szCs w:val="18"/>
              </w:rPr>
              <w:t xml:space="preserve">                   5,783,394 </w:t>
            </w:r>
          </w:p>
        </w:tc>
        <w:tc>
          <w:tcPr>
            <w:tcW w:w="1984" w:type="dxa"/>
            <w:tcBorders>
              <w:top w:val="nil"/>
              <w:left w:val="nil"/>
              <w:bottom w:val="nil"/>
              <w:right w:val="nil"/>
            </w:tcBorders>
            <w:shd w:val="clear" w:color="auto" w:fill="auto"/>
            <w:vAlign w:val="bottom"/>
          </w:tcPr>
          <w:p w:rsidR="00A66EB3" w:rsidRPr="00A66EB3" w:rsidRDefault="00A66EB3" w:rsidP="00A66EB3">
            <w:pPr>
              <w:widowControl/>
              <w:ind w:right="57"/>
              <w:jc w:val="right"/>
              <w:rPr>
                <w:rFonts w:ascii="Arial" w:hAnsi="Arial" w:cs="Arial"/>
                <w:snapToGrid/>
                <w:sz w:val="18"/>
                <w:szCs w:val="18"/>
              </w:rPr>
            </w:pPr>
            <w:r>
              <w:rPr>
                <w:rFonts w:ascii="Arial" w:hAnsi="Arial" w:cs="Arial"/>
                <w:sz w:val="18"/>
                <w:szCs w:val="18"/>
              </w:rPr>
              <w:t>4,816,464</w:t>
            </w:r>
          </w:p>
        </w:tc>
      </w:tr>
      <w:tr w:rsidR="00A66EB3" w:rsidRPr="00064D75" w:rsidTr="008E38A7">
        <w:trPr>
          <w:trHeight w:val="20"/>
        </w:trPr>
        <w:tc>
          <w:tcPr>
            <w:tcW w:w="4152" w:type="dxa"/>
            <w:tcBorders>
              <w:top w:val="nil"/>
              <w:left w:val="nil"/>
              <w:bottom w:val="nil"/>
              <w:right w:val="nil"/>
            </w:tcBorders>
            <w:shd w:val="clear" w:color="auto" w:fill="auto"/>
            <w:noWrap/>
            <w:vAlign w:val="bottom"/>
            <w:hideMark/>
          </w:tcPr>
          <w:p w:rsidR="00A66EB3" w:rsidRPr="00064D75" w:rsidRDefault="00A66EB3" w:rsidP="00A66EB3">
            <w:pPr>
              <w:widowControl/>
              <w:rPr>
                <w:rFonts w:ascii="Arial" w:hAnsi="Arial" w:cs="Arial"/>
                <w:snapToGrid/>
                <w:sz w:val="18"/>
                <w:szCs w:val="18"/>
              </w:rPr>
            </w:pPr>
            <w:r w:rsidRPr="00064D75">
              <w:rPr>
                <w:rFonts w:ascii="Arial" w:hAnsi="Arial" w:cs="Arial"/>
                <w:snapToGrid/>
                <w:sz w:val="18"/>
                <w:szCs w:val="18"/>
              </w:rPr>
              <w:t xml:space="preserve">Резервисања за рентне штете </w:t>
            </w:r>
          </w:p>
        </w:tc>
        <w:tc>
          <w:tcPr>
            <w:tcW w:w="2126" w:type="dxa"/>
            <w:tcBorders>
              <w:top w:val="nil"/>
              <w:left w:val="nil"/>
              <w:bottom w:val="nil"/>
              <w:right w:val="nil"/>
            </w:tcBorders>
            <w:shd w:val="clear" w:color="auto" w:fill="auto"/>
            <w:vAlign w:val="bottom"/>
          </w:tcPr>
          <w:p w:rsidR="00A66EB3" w:rsidRPr="003D70A7" w:rsidRDefault="00A66EB3" w:rsidP="00A66EB3">
            <w:pPr>
              <w:ind w:right="57"/>
              <w:jc w:val="right"/>
              <w:rPr>
                <w:rFonts w:ascii="Arial" w:hAnsi="Arial" w:cs="Arial"/>
                <w:sz w:val="18"/>
                <w:szCs w:val="18"/>
                <w:lang w:val="sr-Cyrl-BA"/>
              </w:rPr>
            </w:pPr>
            <w:r>
              <w:rPr>
                <w:rFonts w:ascii="Arial" w:hAnsi="Arial" w:cs="Arial"/>
                <w:sz w:val="18"/>
                <w:szCs w:val="18"/>
              </w:rPr>
              <w:t xml:space="preserve">                   1,113,561 </w:t>
            </w:r>
          </w:p>
        </w:tc>
        <w:tc>
          <w:tcPr>
            <w:tcW w:w="1984" w:type="dxa"/>
            <w:tcBorders>
              <w:top w:val="nil"/>
              <w:left w:val="nil"/>
              <w:bottom w:val="nil"/>
              <w:right w:val="nil"/>
            </w:tcBorders>
            <w:shd w:val="clear" w:color="auto" w:fill="auto"/>
            <w:vAlign w:val="bottom"/>
          </w:tcPr>
          <w:p w:rsidR="00A66EB3" w:rsidRPr="003D70A7" w:rsidRDefault="00A66EB3" w:rsidP="00A66EB3">
            <w:pPr>
              <w:ind w:right="57"/>
              <w:jc w:val="right"/>
              <w:rPr>
                <w:rFonts w:ascii="Arial" w:hAnsi="Arial" w:cs="Arial"/>
                <w:sz w:val="18"/>
                <w:szCs w:val="18"/>
                <w:lang w:val="sr-Cyrl-BA"/>
              </w:rPr>
            </w:pPr>
            <w:r>
              <w:rPr>
                <w:rFonts w:ascii="Arial" w:hAnsi="Arial" w:cs="Arial"/>
                <w:sz w:val="18"/>
                <w:szCs w:val="18"/>
              </w:rPr>
              <w:t xml:space="preserve">                   1,106,091 </w:t>
            </w:r>
          </w:p>
        </w:tc>
      </w:tr>
      <w:tr w:rsidR="00A66EB3" w:rsidRPr="00064D75" w:rsidTr="008E38A7">
        <w:trPr>
          <w:trHeight w:val="20"/>
        </w:trPr>
        <w:tc>
          <w:tcPr>
            <w:tcW w:w="4152" w:type="dxa"/>
            <w:tcBorders>
              <w:top w:val="nil"/>
              <w:left w:val="nil"/>
              <w:bottom w:val="nil"/>
              <w:right w:val="nil"/>
            </w:tcBorders>
            <w:shd w:val="clear" w:color="auto" w:fill="auto"/>
            <w:noWrap/>
            <w:vAlign w:val="bottom"/>
            <w:hideMark/>
          </w:tcPr>
          <w:p w:rsidR="00A66EB3" w:rsidRPr="00064D75" w:rsidRDefault="00A66EB3" w:rsidP="00A66EB3">
            <w:pPr>
              <w:widowControl/>
              <w:ind w:left="181" w:hanging="181"/>
              <w:rPr>
                <w:rFonts w:ascii="Arial" w:hAnsi="Arial" w:cs="Arial"/>
                <w:snapToGrid/>
                <w:sz w:val="18"/>
                <w:szCs w:val="18"/>
              </w:rPr>
            </w:pPr>
            <w:r w:rsidRPr="00064D75">
              <w:rPr>
                <w:rFonts w:ascii="Arial" w:hAnsi="Arial" w:cs="Arial"/>
                <w:snapToGrid/>
                <w:sz w:val="18"/>
                <w:szCs w:val="18"/>
              </w:rPr>
              <w:t>Резервисање за настале непријављене штете</w:t>
            </w:r>
            <w:r w:rsidRPr="00064D75" w:rsidDel="00AB2661">
              <w:rPr>
                <w:rFonts w:ascii="Arial" w:hAnsi="Arial" w:cs="Arial"/>
                <w:snapToGrid/>
                <w:sz w:val="18"/>
                <w:szCs w:val="18"/>
              </w:rPr>
              <w:t xml:space="preserve"> </w:t>
            </w:r>
          </w:p>
        </w:tc>
        <w:tc>
          <w:tcPr>
            <w:tcW w:w="2126" w:type="dxa"/>
            <w:tcBorders>
              <w:top w:val="nil"/>
              <w:left w:val="nil"/>
              <w:bottom w:val="nil"/>
              <w:right w:val="nil"/>
            </w:tcBorders>
            <w:shd w:val="clear" w:color="auto" w:fill="auto"/>
            <w:vAlign w:val="bottom"/>
          </w:tcPr>
          <w:p w:rsidR="00A66EB3" w:rsidRPr="00261FEB" w:rsidRDefault="00A66EB3" w:rsidP="00A66EB3">
            <w:pPr>
              <w:ind w:right="57"/>
              <w:jc w:val="right"/>
              <w:rPr>
                <w:rFonts w:ascii="Arial" w:hAnsi="Arial" w:cs="Arial"/>
                <w:sz w:val="18"/>
                <w:szCs w:val="18"/>
                <w:lang w:val="sr-Cyrl-BA"/>
              </w:rPr>
            </w:pPr>
            <w:r>
              <w:rPr>
                <w:rFonts w:ascii="Arial" w:hAnsi="Arial" w:cs="Arial"/>
                <w:sz w:val="18"/>
                <w:szCs w:val="18"/>
              </w:rPr>
              <w:t xml:space="preserve">                   2,334,576 </w:t>
            </w:r>
          </w:p>
        </w:tc>
        <w:tc>
          <w:tcPr>
            <w:tcW w:w="1984" w:type="dxa"/>
            <w:tcBorders>
              <w:top w:val="nil"/>
              <w:left w:val="nil"/>
              <w:bottom w:val="nil"/>
              <w:right w:val="nil"/>
            </w:tcBorders>
            <w:shd w:val="clear" w:color="auto" w:fill="auto"/>
            <w:vAlign w:val="bottom"/>
          </w:tcPr>
          <w:p w:rsidR="00A66EB3" w:rsidRPr="00261FEB" w:rsidRDefault="00A66EB3" w:rsidP="00A66EB3">
            <w:pPr>
              <w:ind w:right="57"/>
              <w:jc w:val="right"/>
              <w:rPr>
                <w:rFonts w:ascii="Arial" w:hAnsi="Arial" w:cs="Arial"/>
                <w:sz w:val="18"/>
                <w:szCs w:val="18"/>
                <w:lang w:val="sr-Cyrl-BA"/>
              </w:rPr>
            </w:pPr>
            <w:r>
              <w:rPr>
                <w:rFonts w:ascii="Arial" w:hAnsi="Arial" w:cs="Arial"/>
                <w:sz w:val="18"/>
                <w:szCs w:val="18"/>
              </w:rPr>
              <w:t xml:space="preserve">                   3,182,573 </w:t>
            </w:r>
          </w:p>
        </w:tc>
      </w:tr>
      <w:tr w:rsidR="00A66EB3" w:rsidRPr="00064D75" w:rsidTr="008E38A7">
        <w:trPr>
          <w:trHeight w:val="20"/>
        </w:trPr>
        <w:tc>
          <w:tcPr>
            <w:tcW w:w="4152" w:type="dxa"/>
            <w:tcBorders>
              <w:top w:val="nil"/>
              <w:left w:val="nil"/>
              <w:bottom w:val="nil"/>
              <w:right w:val="nil"/>
            </w:tcBorders>
            <w:shd w:val="clear" w:color="auto" w:fill="auto"/>
            <w:noWrap/>
            <w:vAlign w:val="bottom"/>
            <w:hideMark/>
          </w:tcPr>
          <w:p w:rsidR="00A66EB3" w:rsidRPr="00064D75" w:rsidRDefault="00A66EB3" w:rsidP="00A66EB3">
            <w:pPr>
              <w:widowControl/>
              <w:rPr>
                <w:rFonts w:ascii="Arial" w:hAnsi="Arial" w:cs="Arial"/>
                <w:snapToGrid/>
                <w:sz w:val="18"/>
                <w:szCs w:val="18"/>
              </w:rPr>
            </w:pPr>
            <w:r w:rsidRPr="00064D75">
              <w:rPr>
                <w:rFonts w:ascii="Arial" w:hAnsi="Arial" w:cs="Arial"/>
                <w:snapToGrid/>
                <w:sz w:val="18"/>
                <w:szCs w:val="18"/>
              </w:rPr>
              <w:t xml:space="preserve">Резервисање за индиректне трошкове </w:t>
            </w:r>
          </w:p>
        </w:tc>
        <w:tc>
          <w:tcPr>
            <w:tcW w:w="2126" w:type="dxa"/>
            <w:tcBorders>
              <w:top w:val="nil"/>
              <w:left w:val="nil"/>
              <w:bottom w:val="nil"/>
              <w:right w:val="nil"/>
            </w:tcBorders>
            <w:shd w:val="clear" w:color="auto" w:fill="auto"/>
            <w:vAlign w:val="bottom"/>
          </w:tcPr>
          <w:p w:rsidR="00A66EB3" w:rsidRPr="003D70A7" w:rsidRDefault="00A66EB3" w:rsidP="00A66EB3">
            <w:pPr>
              <w:ind w:right="57"/>
              <w:jc w:val="right"/>
              <w:rPr>
                <w:rFonts w:ascii="Arial" w:hAnsi="Arial" w:cs="Arial"/>
                <w:sz w:val="18"/>
                <w:szCs w:val="18"/>
                <w:lang w:val="sr-Cyrl-BA"/>
              </w:rPr>
            </w:pPr>
            <w:r>
              <w:rPr>
                <w:rFonts w:ascii="Arial" w:hAnsi="Arial" w:cs="Arial"/>
                <w:sz w:val="18"/>
                <w:szCs w:val="18"/>
              </w:rPr>
              <w:t xml:space="preserve">                      116,622 </w:t>
            </w:r>
          </w:p>
        </w:tc>
        <w:tc>
          <w:tcPr>
            <w:tcW w:w="1984" w:type="dxa"/>
            <w:tcBorders>
              <w:top w:val="nil"/>
              <w:left w:val="nil"/>
              <w:bottom w:val="nil"/>
              <w:right w:val="nil"/>
            </w:tcBorders>
            <w:shd w:val="clear" w:color="auto" w:fill="auto"/>
            <w:vAlign w:val="bottom"/>
          </w:tcPr>
          <w:p w:rsidR="00A66EB3" w:rsidRPr="003D70A7" w:rsidRDefault="00A66EB3" w:rsidP="00A66EB3">
            <w:pPr>
              <w:ind w:right="57"/>
              <w:jc w:val="right"/>
              <w:rPr>
                <w:rFonts w:ascii="Arial" w:hAnsi="Arial" w:cs="Arial"/>
                <w:sz w:val="18"/>
                <w:szCs w:val="18"/>
                <w:lang w:val="sr-Cyrl-BA"/>
              </w:rPr>
            </w:pPr>
            <w:r>
              <w:rPr>
                <w:rFonts w:ascii="Arial" w:hAnsi="Arial" w:cs="Arial"/>
                <w:sz w:val="18"/>
                <w:szCs w:val="18"/>
              </w:rPr>
              <w:t xml:space="preserve">                        96,646 </w:t>
            </w:r>
          </w:p>
        </w:tc>
      </w:tr>
      <w:tr w:rsidR="00A66EB3" w:rsidRPr="00064D75" w:rsidTr="008E38A7">
        <w:trPr>
          <w:trHeight w:val="20"/>
        </w:trPr>
        <w:tc>
          <w:tcPr>
            <w:tcW w:w="4152" w:type="dxa"/>
            <w:tcBorders>
              <w:top w:val="nil"/>
              <w:left w:val="nil"/>
              <w:bottom w:val="nil"/>
              <w:right w:val="nil"/>
            </w:tcBorders>
            <w:shd w:val="clear" w:color="auto" w:fill="auto"/>
            <w:noWrap/>
            <w:vAlign w:val="bottom"/>
            <w:hideMark/>
          </w:tcPr>
          <w:p w:rsidR="00A66EB3" w:rsidRPr="00064D75" w:rsidRDefault="00A66EB3" w:rsidP="00A66EB3">
            <w:pPr>
              <w:widowControl/>
              <w:rPr>
                <w:rFonts w:ascii="Arial" w:hAnsi="Arial" w:cs="Arial"/>
                <w:snapToGrid/>
                <w:sz w:val="18"/>
                <w:szCs w:val="18"/>
              </w:rPr>
            </w:pPr>
            <w:r w:rsidRPr="00064D75">
              <w:rPr>
                <w:rFonts w:ascii="Arial" w:hAnsi="Arial" w:cs="Arial"/>
                <w:snapToGrid/>
                <w:sz w:val="18"/>
                <w:szCs w:val="18"/>
              </w:rPr>
              <w:t>Резервисање за удјеле у штетама реосигурања</w:t>
            </w:r>
          </w:p>
        </w:tc>
        <w:tc>
          <w:tcPr>
            <w:tcW w:w="2126" w:type="dxa"/>
            <w:tcBorders>
              <w:top w:val="nil"/>
              <w:left w:val="nil"/>
              <w:bottom w:val="nil"/>
              <w:right w:val="nil"/>
            </w:tcBorders>
            <w:shd w:val="clear" w:color="auto" w:fill="auto"/>
            <w:vAlign w:val="bottom"/>
          </w:tcPr>
          <w:p w:rsidR="00A66EB3" w:rsidRPr="00261FEB" w:rsidRDefault="00A66EB3" w:rsidP="00A66EB3">
            <w:pPr>
              <w:ind w:right="57"/>
              <w:jc w:val="right"/>
              <w:rPr>
                <w:rFonts w:ascii="Arial" w:hAnsi="Arial" w:cs="Arial"/>
                <w:sz w:val="18"/>
                <w:szCs w:val="18"/>
                <w:lang w:val="sr-Cyrl-BA"/>
              </w:rPr>
            </w:pPr>
            <w:r>
              <w:rPr>
                <w:rFonts w:ascii="Arial" w:hAnsi="Arial" w:cs="Arial"/>
                <w:sz w:val="18"/>
                <w:szCs w:val="18"/>
              </w:rPr>
              <w:t xml:space="preserve">                      826,724 </w:t>
            </w:r>
          </w:p>
        </w:tc>
        <w:tc>
          <w:tcPr>
            <w:tcW w:w="1984" w:type="dxa"/>
            <w:tcBorders>
              <w:top w:val="nil"/>
              <w:left w:val="nil"/>
              <w:bottom w:val="nil"/>
              <w:right w:val="nil"/>
            </w:tcBorders>
            <w:shd w:val="clear" w:color="auto" w:fill="auto"/>
            <w:vAlign w:val="bottom"/>
          </w:tcPr>
          <w:p w:rsidR="00A66EB3" w:rsidRPr="00261FEB" w:rsidRDefault="00A66EB3" w:rsidP="00A66EB3">
            <w:pPr>
              <w:ind w:right="57"/>
              <w:jc w:val="right"/>
              <w:rPr>
                <w:rFonts w:ascii="Arial" w:hAnsi="Arial" w:cs="Arial"/>
                <w:sz w:val="18"/>
                <w:szCs w:val="18"/>
                <w:lang w:val="sr-Cyrl-BA"/>
              </w:rPr>
            </w:pPr>
            <w:r>
              <w:rPr>
                <w:rFonts w:ascii="Arial" w:hAnsi="Arial" w:cs="Arial"/>
                <w:sz w:val="18"/>
                <w:szCs w:val="18"/>
              </w:rPr>
              <w:t xml:space="preserve">                      620,688 </w:t>
            </w:r>
          </w:p>
        </w:tc>
      </w:tr>
      <w:tr w:rsidR="00A66EB3" w:rsidRPr="00064D75" w:rsidTr="008E38A7">
        <w:trPr>
          <w:trHeight w:val="20"/>
        </w:trPr>
        <w:tc>
          <w:tcPr>
            <w:tcW w:w="4152" w:type="dxa"/>
            <w:tcBorders>
              <w:top w:val="nil"/>
              <w:left w:val="nil"/>
              <w:bottom w:val="nil"/>
              <w:right w:val="nil"/>
            </w:tcBorders>
            <w:shd w:val="clear" w:color="auto" w:fill="auto"/>
            <w:noWrap/>
            <w:vAlign w:val="bottom"/>
            <w:hideMark/>
          </w:tcPr>
          <w:p w:rsidR="00A66EB3" w:rsidRPr="00064D75" w:rsidRDefault="00A66EB3" w:rsidP="00A66EB3">
            <w:pPr>
              <w:widowControl/>
              <w:rPr>
                <w:rFonts w:ascii="Arial" w:hAnsi="Arial" w:cs="Arial"/>
                <w:snapToGrid/>
                <w:sz w:val="18"/>
                <w:szCs w:val="18"/>
              </w:rPr>
            </w:pPr>
            <w:r w:rsidRPr="00064D75">
              <w:rPr>
                <w:rFonts w:ascii="Arial" w:hAnsi="Arial" w:cs="Arial"/>
                <w:snapToGrid/>
                <w:sz w:val="18"/>
                <w:szCs w:val="18"/>
              </w:rPr>
              <w:t>Резервисање за удјеле у штетама саосигурања</w:t>
            </w:r>
          </w:p>
        </w:tc>
        <w:tc>
          <w:tcPr>
            <w:tcW w:w="2126" w:type="dxa"/>
            <w:tcBorders>
              <w:top w:val="nil"/>
              <w:left w:val="nil"/>
              <w:bottom w:val="nil"/>
              <w:right w:val="nil"/>
            </w:tcBorders>
            <w:shd w:val="clear" w:color="auto" w:fill="auto"/>
            <w:vAlign w:val="bottom"/>
          </w:tcPr>
          <w:p w:rsidR="00A66EB3" w:rsidRPr="00261FEB" w:rsidRDefault="00A66EB3" w:rsidP="00A66EB3">
            <w:pPr>
              <w:ind w:right="57"/>
              <w:jc w:val="right"/>
              <w:rPr>
                <w:rFonts w:ascii="Arial" w:hAnsi="Arial" w:cs="Arial"/>
                <w:sz w:val="18"/>
                <w:szCs w:val="18"/>
                <w:lang w:val="sr-Cyrl-BA"/>
              </w:rPr>
            </w:pPr>
            <w:r>
              <w:rPr>
                <w:rFonts w:ascii="Arial" w:hAnsi="Arial" w:cs="Arial"/>
                <w:sz w:val="18"/>
                <w:szCs w:val="18"/>
              </w:rPr>
              <w:t xml:space="preserve">                        26,208 </w:t>
            </w:r>
          </w:p>
        </w:tc>
        <w:tc>
          <w:tcPr>
            <w:tcW w:w="1984" w:type="dxa"/>
            <w:tcBorders>
              <w:top w:val="nil"/>
              <w:left w:val="nil"/>
              <w:bottom w:val="nil"/>
              <w:right w:val="nil"/>
            </w:tcBorders>
            <w:shd w:val="clear" w:color="auto" w:fill="auto"/>
            <w:vAlign w:val="bottom"/>
          </w:tcPr>
          <w:p w:rsidR="00A66EB3" w:rsidRPr="00261FEB" w:rsidRDefault="00A66EB3" w:rsidP="00A66EB3">
            <w:pPr>
              <w:ind w:right="57"/>
              <w:jc w:val="right"/>
              <w:rPr>
                <w:rFonts w:ascii="Arial" w:hAnsi="Arial" w:cs="Arial"/>
                <w:sz w:val="18"/>
                <w:szCs w:val="18"/>
                <w:lang w:val="sr-Cyrl-BA"/>
              </w:rPr>
            </w:pPr>
            <w:r>
              <w:rPr>
                <w:rFonts w:ascii="Arial" w:hAnsi="Arial" w:cs="Arial"/>
                <w:sz w:val="18"/>
                <w:szCs w:val="18"/>
              </w:rPr>
              <w:t xml:space="preserve">                      166,272 </w:t>
            </w:r>
          </w:p>
        </w:tc>
      </w:tr>
      <w:tr w:rsidR="00A66EB3" w:rsidRPr="00064D75" w:rsidTr="008E38A7">
        <w:trPr>
          <w:trHeight w:val="20"/>
        </w:trPr>
        <w:tc>
          <w:tcPr>
            <w:tcW w:w="4152" w:type="dxa"/>
            <w:tcBorders>
              <w:top w:val="nil"/>
              <w:left w:val="nil"/>
              <w:bottom w:val="nil"/>
              <w:right w:val="nil"/>
            </w:tcBorders>
            <w:shd w:val="clear" w:color="auto" w:fill="auto"/>
            <w:noWrap/>
            <w:vAlign w:val="bottom"/>
            <w:hideMark/>
          </w:tcPr>
          <w:p w:rsidR="00A66EB3" w:rsidRPr="00064D75" w:rsidRDefault="00A66EB3" w:rsidP="00A66EB3">
            <w:pPr>
              <w:widowControl/>
              <w:rPr>
                <w:rFonts w:ascii="Arial" w:hAnsi="Arial" w:cs="Arial"/>
                <w:snapToGrid/>
                <w:sz w:val="18"/>
                <w:szCs w:val="18"/>
              </w:rPr>
            </w:pPr>
          </w:p>
        </w:tc>
        <w:tc>
          <w:tcPr>
            <w:tcW w:w="2126" w:type="dxa"/>
            <w:tcBorders>
              <w:top w:val="single" w:sz="4" w:space="0" w:color="auto"/>
              <w:left w:val="nil"/>
              <w:bottom w:val="single" w:sz="4" w:space="0" w:color="auto"/>
              <w:right w:val="nil"/>
            </w:tcBorders>
            <w:shd w:val="clear" w:color="auto" w:fill="auto"/>
            <w:vAlign w:val="bottom"/>
          </w:tcPr>
          <w:p w:rsidR="00A66EB3" w:rsidRPr="00261FEB" w:rsidRDefault="00A66EB3" w:rsidP="00A66EB3">
            <w:pPr>
              <w:ind w:right="57"/>
              <w:jc w:val="right"/>
              <w:rPr>
                <w:rFonts w:ascii="Arial" w:hAnsi="Arial" w:cs="Arial"/>
                <w:b/>
                <w:bCs/>
                <w:sz w:val="18"/>
                <w:szCs w:val="18"/>
                <w:lang w:val="sr-Cyrl-BA"/>
              </w:rPr>
            </w:pPr>
            <w:r>
              <w:rPr>
                <w:rFonts w:ascii="Arial" w:hAnsi="Arial" w:cs="Arial"/>
                <w:b/>
                <w:bCs/>
                <w:sz w:val="18"/>
                <w:szCs w:val="18"/>
              </w:rPr>
              <w:t>10,201,085</w:t>
            </w:r>
          </w:p>
        </w:tc>
        <w:tc>
          <w:tcPr>
            <w:tcW w:w="1984" w:type="dxa"/>
            <w:tcBorders>
              <w:top w:val="single" w:sz="4" w:space="0" w:color="auto"/>
              <w:left w:val="nil"/>
              <w:bottom w:val="single" w:sz="4" w:space="0" w:color="auto"/>
              <w:right w:val="nil"/>
            </w:tcBorders>
            <w:shd w:val="clear" w:color="auto" w:fill="auto"/>
            <w:vAlign w:val="bottom"/>
          </w:tcPr>
          <w:p w:rsidR="00A66EB3" w:rsidRPr="00064D75" w:rsidRDefault="00A66EB3" w:rsidP="00A66EB3">
            <w:pPr>
              <w:widowControl/>
              <w:ind w:right="57"/>
              <w:jc w:val="right"/>
              <w:rPr>
                <w:rFonts w:ascii="Arial" w:hAnsi="Arial" w:cs="Arial"/>
                <w:b/>
                <w:bCs/>
                <w:snapToGrid/>
                <w:sz w:val="18"/>
                <w:szCs w:val="18"/>
              </w:rPr>
            </w:pPr>
            <w:r>
              <w:rPr>
                <w:rFonts w:ascii="Arial" w:hAnsi="Arial" w:cs="Arial"/>
                <w:b/>
                <w:bCs/>
                <w:sz w:val="18"/>
                <w:szCs w:val="18"/>
              </w:rPr>
              <w:t>9,988,734</w:t>
            </w:r>
          </w:p>
        </w:tc>
      </w:tr>
    </w:tbl>
    <w:p w:rsidR="00EC07C8" w:rsidRPr="0012335D" w:rsidRDefault="00EC07C8" w:rsidP="00304FD6">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sr-Cyrl-BA"/>
        </w:rPr>
      </w:pPr>
    </w:p>
    <w:p w:rsidR="00A66EB3" w:rsidRDefault="00A66EB3" w:rsidP="00A66EB3">
      <w:pPr>
        <w:pStyle w:val="BodyText2"/>
        <w:tabs>
          <w:tab w:val="left" w:pos="-1440"/>
          <w:tab w:val="left" w:pos="-720"/>
          <w:tab w:val="left" w:pos="0"/>
          <w:tab w:val="left" w:pos="810"/>
          <w:tab w:val="right" w:pos="7526"/>
          <w:tab w:val="left" w:pos="7776"/>
          <w:tab w:val="right" w:pos="9005"/>
        </w:tabs>
        <w:suppressAutoHyphens/>
        <w:ind w:left="798" w:firstLine="12"/>
        <w:rPr>
          <w:rFonts w:ascii="Arial" w:hAnsi="Arial" w:cs="Arial"/>
          <w:sz w:val="18"/>
          <w:szCs w:val="18"/>
          <w:lang w:val="sr-Cyrl-BA"/>
        </w:rPr>
      </w:pPr>
      <w:r>
        <w:rPr>
          <w:rFonts w:ascii="Arial" w:hAnsi="Arial" w:cs="Arial"/>
          <w:sz w:val="18"/>
          <w:szCs w:val="18"/>
          <w:lang w:val="sr-Cyrl-BA"/>
        </w:rPr>
        <w:t>Резервисане штете су веће за 2,13% или у апсолутном износу за 212,351 БАМ у односу на претходну годину.</w:t>
      </w:r>
    </w:p>
    <w:p w:rsidR="00CF59F2" w:rsidRDefault="00CF59F2" w:rsidP="00A66EB3">
      <w:pPr>
        <w:pStyle w:val="BodyText2"/>
        <w:tabs>
          <w:tab w:val="left" w:pos="-1440"/>
          <w:tab w:val="left" w:pos="-720"/>
          <w:tab w:val="left" w:pos="0"/>
          <w:tab w:val="left" w:pos="810"/>
          <w:tab w:val="right" w:pos="7526"/>
          <w:tab w:val="left" w:pos="7776"/>
          <w:tab w:val="right" w:pos="9005"/>
        </w:tabs>
        <w:suppressAutoHyphens/>
        <w:ind w:left="798" w:firstLine="12"/>
        <w:rPr>
          <w:rFonts w:ascii="Arial" w:hAnsi="Arial" w:cs="Arial"/>
          <w:sz w:val="18"/>
          <w:szCs w:val="18"/>
          <w:lang w:val="sr-Cyrl-BA"/>
        </w:rPr>
      </w:pPr>
    </w:p>
    <w:p w:rsidR="00CF59F2" w:rsidRDefault="00CF59F2" w:rsidP="00A66EB3">
      <w:pPr>
        <w:pStyle w:val="BodyText2"/>
        <w:tabs>
          <w:tab w:val="left" w:pos="-1440"/>
          <w:tab w:val="left" w:pos="-720"/>
          <w:tab w:val="left" w:pos="0"/>
          <w:tab w:val="left" w:pos="810"/>
          <w:tab w:val="right" w:pos="7526"/>
          <w:tab w:val="left" w:pos="7776"/>
          <w:tab w:val="right" w:pos="9005"/>
        </w:tabs>
        <w:suppressAutoHyphens/>
        <w:ind w:left="798" w:firstLine="12"/>
        <w:rPr>
          <w:rFonts w:ascii="Arial" w:hAnsi="Arial" w:cs="Arial"/>
          <w:sz w:val="18"/>
          <w:szCs w:val="18"/>
          <w:lang w:val="sr-Cyrl-BA"/>
        </w:rPr>
      </w:pPr>
    </w:p>
    <w:p w:rsidR="00CF59F2" w:rsidRPr="00E73BFF" w:rsidRDefault="00CF59F2" w:rsidP="00A66EB3">
      <w:pPr>
        <w:pStyle w:val="BodyText2"/>
        <w:tabs>
          <w:tab w:val="left" w:pos="-1440"/>
          <w:tab w:val="left" w:pos="-720"/>
          <w:tab w:val="left" w:pos="0"/>
          <w:tab w:val="left" w:pos="810"/>
          <w:tab w:val="right" w:pos="7526"/>
          <w:tab w:val="left" w:pos="7776"/>
          <w:tab w:val="right" w:pos="9005"/>
        </w:tabs>
        <w:suppressAutoHyphens/>
        <w:ind w:left="798" w:firstLine="12"/>
        <w:rPr>
          <w:rFonts w:ascii="Arial" w:hAnsi="Arial" w:cs="Arial"/>
          <w:sz w:val="18"/>
          <w:szCs w:val="18"/>
          <w:lang w:val="sr-Cyrl-BA"/>
        </w:rPr>
      </w:pPr>
    </w:p>
    <w:p w:rsidR="00EC07C8" w:rsidRPr="0012335D" w:rsidRDefault="00EC07C8" w:rsidP="00304FD6">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2"/>
          <w:szCs w:val="12"/>
          <w:lang w:val="sr-Cyrl-BA"/>
        </w:rPr>
      </w:pPr>
    </w:p>
    <w:p w:rsidR="00A2337A" w:rsidRPr="0012335D" w:rsidRDefault="00E05878" w:rsidP="00DE39EB">
      <w:pPr>
        <w:pStyle w:val="BodyText2"/>
        <w:tabs>
          <w:tab w:val="left" w:pos="-1440"/>
          <w:tab w:val="left" w:pos="-720"/>
          <w:tab w:val="left" w:pos="0"/>
          <w:tab w:val="left" w:pos="810"/>
          <w:tab w:val="right" w:pos="7526"/>
          <w:tab w:val="left" w:pos="7776"/>
          <w:tab w:val="right" w:pos="9005"/>
        </w:tabs>
        <w:suppressAutoHyphens/>
        <w:ind w:firstLine="810"/>
        <w:rPr>
          <w:rFonts w:ascii="Arial" w:hAnsi="Arial" w:cs="Arial"/>
          <w:b/>
          <w:i/>
          <w:sz w:val="18"/>
          <w:szCs w:val="18"/>
          <w:lang w:val="sr-Cyrl-BA"/>
        </w:rPr>
      </w:pPr>
      <w:r w:rsidRPr="0012335D">
        <w:rPr>
          <w:rFonts w:ascii="Arial" w:hAnsi="Arial" w:cs="Arial"/>
          <w:b/>
          <w:i/>
          <w:sz w:val="18"/>
          <w:szCs w:val="18"/>
          <w:lang w:val="pl-PL"/>
        </w:rPr>
        <w:t>Резервиса</w:t>
      </w:r>
      <w:r w:rsidRPr="0012335D">
        <w:rPr>
          <w:rFonts w:ascii="Arial" w:hAnsi="Arial" w:cs="Arial"/>
          <w:b/>
          <w:i/>
          <w:sz w:val="18"/>
          <w:szCs w:val="18"/>
          <w:lang w:val="sr-Cyrl-BA"/>
        </w:rPr>
        <w:t>њ</w:t>
      </w:r>
      <w:r w:rsidRPr="0012335D">
        <w:rPr>
          <w:rFonts w:ascii="Arial" w:hAnsi="Arial" w:cs="Arial"/>
          <w:b/>
          <w:i/>
          <w:sz w:val="18"/>
          <w:szCs w:val="18"/>
        </w:rPr>
        <w:t>а</w:t>
      </w:r>
      <w:r w:rsidRPr="0012335D">
        <w:rPr>
          <w:rFonts w:ascii="Arial" w:hAnsi="Arial" w:cs="Arial"/>
          <w:b/>
          <w:i/>
          <w:sz w:val="18"/>
          <w:szCs w:val="18"/>
          <w:lang w:val="pl-PL"/>
        </w:rPr>
        <w:t xml:space="preserve"> за штете</w:t>
      </w:r>
      <w:r w:rsidRPr="0012335D">
        <w:rPr>
          <w:rFonts w:ascii="Arial" w:hAnsi="Arial" w:cs="Arial"/>
          <w:b/>
          <w:i/>
          <w:sz w:val="18"/>
          <w:szCs w:val="18"/>
          <w:lang w:val="sr-Cyrl-BA"/>
        </w:rPr>
        <w:t xml:space="preserve"> неживотног осигурања</w:t>
      </w:r>
    </w:p>
    <w:p w:rsidR="00A2337A" w:rsidRPr="0012335D" w:rsidRDefault="00A2337A" w:rsidP="00221F49">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ind w:left="684" w:right="533"/>
        <w:jc w:val="both"/>
        <w:rPr>
          <w:rFonts w:ascii="Arial" w:hAnsi="Arial" w:cs="Arial"/>
          <w:sz w:val="18"/>
          <w:szCs w:val="18"/>
          <w:lang w:val="sr-Cyrl-CS"/>
        </w:rPr>
      </w:pPr>
    </w:p>
    <w:p w:rsidR="00D810E0" w:rsidRPr="0012335D" w:rsidRDefault="00D810E0" w:rsidP="00BB5B80">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798" w:right="-43"/>
        <w:jc w:val="both"/>
        <w:rPr>
          <w:rFonts w:ascii="Arial" w:hAnsi="Arial" w:cs="Arial"/>
          <w:sz w:val="18"/>
          <w:szCs w:val="18"/>
          <w:lang w:val="sr-Cyrl-CS"/>
        </w:rPr>
      </w:pPr>
      <w:r w:rsidRPr="0012335D">
        <w:rPr>
          <w:rFonts w:ascii="Arial" w:hAnsi="Arial" w:cs="Arial"/>
          <w:sz w:val="18"/>
          <w:szCs w:val="18"/>
          <w:lang w:val="sr-Cyrl-CS"/>
        </w:rPr>
        <w:t>Кретање на резервисањима</w:t>
      </w:r>
      <w:r w:rsidR="00E63D0D" w:rsidRPr="0012335D">
        <w:rPr>
          <w:rFonts w:ascii="Arial" w:hAnsi="Arial" w:cs="Arial"/>
          <w:sz w:val="18"/>
          <w:szCs w:val="18"/>
          <w:lang w:val="sr-Cyrl-CS"/>
        </w:rPr>
        <w:t xml:space="preserve"> </w:t>
      </w:r>
      <w:r w:rsidR="006C2FEF" w:rsidRPr="0012335D">
        <w:rPr>
          <w:rFonts w:ascii="Arial" w:hAnsi="Arial" w:cs="Arial"/>
          <w:sz w:val="18"/>
          <w:szCs w:val="18"/>
          <w:lang w:val="sr-Cyrl-CS"/>
        </w:rPr>
        <w:t xml:space="preserve">за </w:t>
      </w:r>
      <w:r w:rsidR="00E63D0D" w:rsidRPr="0012335D">
        <w:rPr>
          <w:rFonts w:ascii="Arial" w:hAnsi="Arial" w:cs="Arial"/>
          <w:sz w:val="18"/>
          <w:szCs w:val="18"/>
          <w:lang w:val="sr-Cyrl-CS"/>
        </w:rPr>
        <w:t>штете неживотно</w:t>
      </w:r>
      <w:r w:rsidR="00876EA7" w:rsidRPr="0012335D">
        <w:rPr>
          <w:rFonts w:ascii="Arial" w:hAnsi="Arial" w:cs="Arial"/>
          <w:sz w:val="18"/>
          <w:szCs w:val="18"/>
          <w:lang w:val="sr-Cyrl-CS"/>
        </w:rPr>
        <w:t>г</w:t>
      </w:r>
      <w:r w:rsidR="00E63D0D" w:rsidRPr="0012335D">
        <w:rPr>
          <w:rFonts w:ascii="Arial" w:hAnsi="Arial" w:cs="Arial"/>
          <w:sz w:val="18"/>
          <w:szCs w:val="18"/>
          <w:lang w:val="sr-Cyrl-CS"/>
        </w:rPr>
        <w:t xml:space="preserve"> осигурањ</w:t>
      </w:r>
      <w:r w:rsidR="006C2FEF" w:rsidRPr="0012335D">
        <w:rPr>
          <w:rFonts w:ascii="Arial" w:hAnsi="Arial" w:cs="Arial"/>
          <w:sz w:val="18"/>
          <w:szCs w:val="18"/>
          <w:lang w:val="sr-Cyrl-CS"/>
        </w:rPr>
        <w:t>а</w:t>
      </w:r>
      <w:r w:rsidR="00E63D0D" w:rsidRPr="0012335D">
        <w:rPr>
          <w:rFonts w:ascii="Arial" w:hAnsi="Arial" w:cs="Arial"/>
          <w:sz w:val="18"/>
          <w:szCs w:val="18"/>
          <w:lang w:val="sr-Cyrl-CS"/>
        </w:rPr>
        <w:t xml:space="preserve"> </w:t>
      </w:r>
      <w:r w:rsidR="00221F49" w:rsidRPr="0012335D">
        <w:rPr>
          <w:rFonts w:ascii="Arial" w:hAnsi="Arial" w:cs="Arial"/>
          <w:sz w:val="18"/>
          <w:szCs w:val="18"/>
          <w:lang w:val="sr-Cyrl-CS"/>
        </w:rPr>
        <w:t>у пословној 20</w:t>
      </w:r>
      <w:r w:rsidR="006F730F" w:rsidRPr="0012335D">
        <w:rPr>
          <w:rFonts w:ascii="Arial" w:hAnsi="Arial" w:cs="Arial"/>
          <w:sz w:val="18"/>
          <w:szCs w:val="18"/>
          <w:lang w:val="sr-Cyrl-CS"/>
        </w:rPr>
        <w:t>2</w:t>
      </w:r>
      <w:r w:rsidR="00A66EB3">
        <w:rPr>
          <w:rFonts w:ascii="Arial" w:hAnsi="Arial" w:cs="Arial"/>
          <w:sz w:val="18"/>
          <w:szCs w:val="18"/>
        </w:rPr>
        <w:t>4</w:t>
      </w:r>
      <w:r w:rsidR="00221F49" w:rsidRPr="0012335D">
        <w:rPr>
          <w:rFonts w:ascii="Arial" w:hAnsi="Arial" w:cs="Arial"/>
          <w:sz w:val="18"/>
          <w:szCs w:val="18"/>
          <w:lang w:val="sr-Cyrl-CS"/>
        </w:rPr>
        <w:t xml:space="preserve">. </w:t>
      </w:r>
      <w:r w:rsidR="002914DA" w:rsidRPr="0012335D">
        <w:rPr>
          <w:rFonts w:ascii="Arial" w:hAnsi="Arial" w:cs="Arial"/>
          <w:sz w:val="18"/>
          <w:szCs w:val="18"/>
          <w:lang w:val="sr-Cyrl-CS"/>
        </w:rPr>
        <w:t>и</w:t>
      </w:r>
      <w:r w:rsidR="00221F49" w:rsidRPr="0012335D">
        <w:rPr>
          <w:rFonts w:ascii="Arial" w:hAnsi="Arial" w:cs="Arial"/>
          <w:sz w:val="18"/>
          <w:szCs w:val="18"/>
          <w:lang w:val="sr-Cyrl-CS"/>
        </w:rPr>
        <w:t xml:space="preserve"> 20</w:t>
      </w:r>
      <w:r w:rsidR="000E157E" w:rsidRPr="0012335D">
        <w:rPr>
          <w:rFonts w:ascii="Arial" w:hAnsi="Arial" w:cs="Arial"/>
          <w:sz w:val="18"/>
          <w:szCs w:val="18"/>
        </w:rPr>
        <w:t>2</w:t>
      </w:r>
      <w:r w:rsidR="00A66EB3">
        <w:rPr>
          <w:rFonts w:ascii="Arial" w:hAnsi="Arial" w:cs="Arial"/>
          <w:sz w:val="18"/>
          <w:szCs w:val="18"/>
        </w:rPr>
        <w:t>3</w:t>
      </w:r>
      <w:r w:rsidR="00221F49" w:rsidRPr="0012335D">
        <w:rPr>
          <w:rFonts w:ascii="Arial" w:hAnsi="Arial" w:cs="Arial"/>
          <w:sz w:val="18"/>
          <w:szCs w:val="18"/>
          <w:lang w:val="sr-Cyrl-CS"/>
        </w:rPr>
        <w:t>. години</w:t>
      </w:r>
      <w:r w:rsidRPr="0012335D">
        <w:rPr>
          <w:rFonts w:ascii="Arial" w:hAnsi="Arial" w:cs="Arial"/>
          <w:sz w:val="18"/>
          <w:szCs w:val="18"/>
          <w:lang w:val="sr-Cyrl-CS"/>
        </w:rPr>
        <w:t xml:space="preserve"> може </w:t>
      </w:r>
      <w:r w:rsidR="00221F49" w:rsidRPr="0012335D">
        <w:rPr>
          <w:rFonts w:ascii="Arial" w:hAnsi="Arial" w:cs="Arial"/>
          <w:sz w:val="18"/>
          <w:szCs w:val="18"/>
          <w:lang w:val="sr-Cyrl-CS"/>
        </w:rPr>
        <w:t xml:space="preserve">се </w:t>
      </w:r>
      <w:r w:rsidR="005F4249" w:rsidRPr="0012335D">
        <w:rPr>
          <w:rFonts w:ascii="Arial" w:hAnsi="Arial" w:cs="Arial"/>
          <w:sz w:val="18"/>
          <w:szCs w:val="18"/>
          <w:lang w:val="sr-Cyrl-CS"/>
        </w:rPr>
        <w:t xml:space="preserve">приказати, </w:t>
      </w:r>
      <w:r w:rsidRPr="0012335D">
        <w:rPr>
          <w:rFonts w:ascii="Arial" w:hAnsi="Arial" w:cs="Arial"/>
          <w:sz w:val="18"/>
          <w:szCs w:val="18"/>
          <w:lang w:val="sr-Cyrl-CS"/>
        </w:rPr>
        <w:t>на сљедећи начин:</w:t>
      </w:r>
    </w:p>
    <w:p w:rsidR="005F4B88" w:rsidRPr="0012335D" w:rsidRDefault="005F4B88" w:rsidP="00221F49">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ind w:left="684" w:right="533"/>
        <w:jc w:val="both"/>
        <w:rPr>
          <w:rFonts w:ascii="Arial" w:hAnsi="Arial" w:cs="Arial"/>
          <w:sz w:val="18"/>
          <w:szCs w:val="18"/>
          <w:lang w:val="sr-Cyrl-CS"/>
        </w:rPr>
      </w:pPr>
    </w:p>
    <w:tbl>
      <w:tblPr>
        <w:tblW w:w="8303" w:type="dxa"/>
        <w:tblInd w:w="824" w:type="dxa"/>
        <w:tblLayout w:type="fixed"/>
        <w:tblCellMar>
          <w:left w:w="14" w:type="dxa"/>
          <w:right w:w="14" w:type="dxa"/>
        </w:tblCellMar>
        <w:tblLook w:val="04A0" w:firstRow="1" w:lastRow="0" w:firstColumn="1" w:lastColumn="0" w:noHBand="0" w:noVBand="1"/>
      </w:tblPr>
      <w:tblGrid>
        <w:gridCol w:w="2880"/>
        <w:gridCol w:w="988"/>
        <w:gridCol w:w="48"/>
        <w:gridCol w:w="1053"/>
        <w:gridCol w:w="48"/>
        <w:gridCol w:w="969"/>
        <w:gridCol w:w="48"/>
        <w:gridCol w:w="1166"/>
        <w:gridCol w:w="90"/>
        <w:gridCol w:w="1013"/>
      </w:tblGrid>
      <w:tr w:rsidR="00A66EB3" w:rsidRPr="00A666AD" w:rsidTr="005D02FB">
        <w:trPr>
          <w:trHeight w:val="20"/>
        </w:trPr>
        <w:tc>
          <w:tcPr>
            <w:tcW w:w="2880" w:type="dxa"/>
            <w:tcBorders>
              <w:top w:val="nil"/>
              <w:left w:val="nil"/>
              <w:bottom w:val="nil"/>
              <w:right w:val="nil"/>
            </w:tcBorders>
            <w:shd w:val="clear" w:color="auto" w:fill="auto"/>
            <w:noWrap/>
            <w:vAlign w:val="center"/>
            <w:hideMark/>
          </w:tcPr>
          <w:p w:rsidR="00A66EB3" w:rsidRPr="00A666AD" w:rsidRDefault="00A66EB3" w:rsidP="005D02FB">
            <w:pPr>
              <w:widowControl/>
              <w:jc w:val="center"/>
              <w:rPr>
                <w:rFonts w:ascii="Arial" w:hAnsi="Arial" w:cs="Arial"/>
                <w:b/>
                <w:bCs/>
                <w:snapToGrid/>
                <w:sz w:val="16"/>
                <w:szCs w:val="16"/>
                <w:lang w:val="sr-Cyrl-CS"/>
              </w:rPr>
            </w:pPr>
          </w:p>
        </w:tc>
        <w:tc>
          <w:tcPr>
            <w:tcW w:w="988" w:type="dxa"/>
            <w:tcBorders>
              <w:top w:val="nil"/>
              <w:left w:val="nil"/>
              <w:bottom w:val="single" w:sz="8" w:space="0" w:color="auto"/>
              <w:right w:val="nil"/>
            </w:tcBorders>
            <w:shd w:val="clear" w:color="auto" w:fill="auto"/>
            <w:vAlign w:val="bottom"/>
            <w:hideMark/>
          </w:tcPr>
          <w:p w:rsidR="00A66EB3" w:rsidRPr="00A666AD" w:rsidRDefault="00A66EB3" w:rsidP="005D02FB">
            <w:pPr>
              <w:widowControl/>
              <w:jc w:val="right"/>
              <w:rPr>
                <w:rFonts w:ascii="Arial" w:hAnsi="Arial" w:cs="Arial"/>
                <w:b/>
                <w:bCs/>
                <w:snapToGrid/>
                <w:sz w:val="16"/>
                <w:szCs w:val="16"/>
                <w:lang w:val="sr-Cyrl-CS"/>
              </w:rPr>
            </w:pPr>
            <w:r w:rsidRPr="00A666AD">
              <w:rPr>
                <w:rFonts w:ascii="Arial" w:hAnsi="Arial" w:cs="Arial"/>
                <w:b/>
                <w:bCs/>
                <w:snapToGrid/>
                <w:sz w:val="16"/>
                <w:szCs w:val="16"/>
                <w:lang w:val="sr-Cyrl-CS"/>
              </w:rPr>
              <w:t>Резерви</w:t>
            </w:r>
            <w:r w:rsidRPr="00A666AD">
              <w:rPr>
                <w:rFonts w:ascii="Arial" w:hAnsi="Arial" w:cs="Arial"/>
                <w:b/>
                <w:bCs/>
                <w:snapToGrid/>
                <w:sz w:val="16"/>
                <w:szCs w:val="16"/>
                <w:lang w:val="sr-Cyrl-BA"/>
              </w:rPr>
              <w:t>-</w:t>
            </w:r>
            <w:r w:rsidRPr="00A666AD">
              <w:rPr>
                <w:rFonts w:ascii="Arial" w:hAnsi="Arial" w:cs="Arial"/>
                <w:b/>
                <w:bCs/>
                <w:snapToGrid/>
                <w:sz w:val="16"/>
                <w:szCs w:val="16"/>
                <w:lang w:val="sr-Cyrl-CS"/>
              </w:rPr>
              <w:t>сање за настале непријављ-ене штете</w:t>
            </w:r>
          </w:p>
        </w:tc>
        <w:tc>
          <w:tcPr>
            <w:tcW w:w="48" w:type="dxa"/>
            <w:tcBorders>
              <w:top w:val="nil"/>
              <w:left w:val="nil"/>
              <w:bottom w:val="nil"/>
              <w:right w:val="nil"/>
            </w:tcBorders>
            <w:shd w:val="clear" w:color="auto" w:fill="auto"/>
            <w:noWrap/>
            <w:vAlign w:val="bottom"/>
            <w:hideMark/>
          </w:tcPr>
          <w:p w:rsidR="00A66EB3" w:rsidRPr="00A666AD" w:rsidRDefault="00A66EB3" w:rsidP="005D02FB">
            <w:pPr>
              <w:widowControl/>
              <w:jc w:val="right"/>
              <w:rPr>
                <w:rFonts w:ascii="Arial" w:hAnsi="Arial" w:cs="Arial"/>
                <w:b/>
                <w:bCs/>
                <w:snapToGrid/>
                <w:sz w:val="16"/>
                <w:szCs w:val="16"/>
                <w:lang w:val="sr-Cyrl-CS"/>
              </w:rPr>
            </w:pPr>
          </w:p>
        </w:tc>
        <w:tc>
          <w:tcPr>
            <w:tcW w:w="1053" w:type="dxa"/>
            <w:tcBorders>
              <w:top w:val="nil"/>
              <w:left w:val="nil"/>
              <w:bottom w:val="single" w:sz="8" w:space="0" w:color="auto"/>
              <w:right w:val="nil"/>
            </w:tcBorders>
            <w:shd w:val="clear" w:color="auto" w:fill="auto"/>
            <w:vAlign w:val="bottom"/>
            <w:hideMark/>
          </w:tcPr>
          <w:p w:rsidR="00A66EB3" w:rsidRPr="00A666AD" w:rsidRDefault="00A66EB3" w:rsidP="005D02FB">
            <w:pPr>
              <w:widowControl/>
              <w:jc w:val="right"/>
              <w:rPr>
                <w:rFonts w:ascii="Arial" w:hAnsi="Arial" w:cs="Arial"/>
                <w:b/>
                <w:bCs/>
                <w:snapToGrid/>
                <w:sz w:val="16"/>
                <w:szCs w:val="16"/>
                <w:lang w:val="sr-Cyrl-CS"/>
              </w:rPr>
            </w:pPr>
            <w:r w:rsidRPr="00A666AD">
              <w:rPr>
                <w:rFonts w:ascii="Arial" w:hAnsi="Arial" w:cs="Arial"/>
                <w:b/>
                <w:bCs/>
                <w:snapToGrid/>
                <w:sz w:val="16"/>
                <w:szCs w:val="16"/>
                <w:lang w:val="sr-Cyrl-CS"/>
              </w:rPr>
              <w:t>Резервиса-ње за настале пријављене неликвиди-ране штете</w:t>
            </w:r>
          </w:p>
        </w:tc>
        <w:tc>
          <w:tcPr>
            <w:tcW w:w="48" w:type="dxa"/>
            <w:tcBorders>
              <w:top w:val="nil"/>
              <w:left w:val="nil"/>
              <w:bottom w:val="nil"/>
              <w:right w:val="nil"/>
            </w:tcBorders>
            <w:shd w:val="clear" w:color="auto" w:fill="auto"/>
            <w:vAlign w:val="bottom"/>
            <w:hideMark/>
          </w:tcPr>
          <w:p w:rsidR="00A66EB3" w:rsidRPr="00A666AD" w:rsidRDefault="00A66EB3" w:rsidP="005D02FB">
            <w:pPr>
              <w:widowControl/>
              <w:jc w:val="right"/>
              <w:rPr>
                <w:rFonts w:ascii="Arial" w:hAnsi="Arial" w:cs="Arial"/>
                <w:b/>
                <w:bCs/>
                <w:snapToGrid/>
                <w:sz w:val="16"/>
                <w:szCs w:val="16"/>
                <w:lang w:val="sr-Cyrl-CS"/>
              </w:rPr>
            </w:pPr>
          </w:p>
        </w:tc>
        <w:tc>
          <w:tcPr>
            <w:tcW w:w="969" w:type="dxa"/>
            <w:tcBorders>
              <w:top w:val="nil"/>
              <w:left w:val="nil"/>
              <w:bottom w:val="single" w:sz="8" w:space="0" w:color="auto"/>
              <w:right w:val="nil"/>
            </w:tcBorders>
            <w:shd w:val="clear" w:color="auto" w:fill="auto"/>
            <w:vAlign w:val="bottom"/>
            <w:hideMark/>
          </w:tcPr>
          <w:p w:rsidR="00A66EB3" w:rsidRPr="00A666AD" w:rsidRDefault="00A66EB3" w:rsidP="005D02FB">
            <w:pPr>
              <w:widowControl/>
              <w:jc w:val="right"/>
              <w:rPr>
                <w:rFonts w:ascii="Arial" w:hAnsi="Arial" w:cs="Arial"/>
                <w:b/>
                <w:bCs/>
                <w:snapToGrid/>
                <w:sz w:val="16"/>
                <w:szCs w:val="16"/>
              </w:rPr>
            </w:pPr>
            <w:r w:rsidRPr="00A666AD">
              <w:rPr>
                <w:rFonts w:ascii="Arial" w:hAnsi="Arial" w:cs="Arial"/>
                <w:b/>
                <w:bCs/>
                <w:snapToGrid/>
                <w:sz w:val="16"/>
                <w:szCs w:val="16"/>
              </w:rPr>
              <w:t>Резервиса-ња за ренте</w:t>
            </w:r>
          </w:p>
        </w:tc>
        <w:tc>
          <w:tcPr>
            <w:tcW w:w="48" w:type="dxa"/>
            <w:tcBorders>
              <w:top w:val="nil"/>
              <w:left w:val="nil"/>
              <w:bottom w:val="nil"/>
              <w:right w:val="nil"/>
            </w:tcBorders>
            <w:shd w:val="clear" w:color="auto" w:fill="auto"/>
            <w:vAlign w:val="bottom"/>
            <w:hideMark/>
          </w:tcPr>
          <w:p w:rsidR="00A66EB3" w:rsidRPr="00A666AD" w:rsidRDefault="00A66EB3" w:rsidP="005D02FB">
            <w:pPr>
              <w:widowControl/>
              <w:jc w:val="right"/>
              <w:rPr>
                <w:rFonts w:ascii="Arial" w:hAnsi="Arial" w:cs="Arial"/>
                <w:b/>
                <w:bCs/>
                <w:snapToGrid/>
                <w:sz w:val="16"/>
                <w:szCs w:val="16"/>
              </w:rPr>
            </w:pPr>
          </w:p>
        </w:tc>
        <w:tc>
          <w:tcPr>
            <w:tcW w:w="1166" w:type="dxa"/>
            <w:tcBorders>
              <w:top w:val="nil"/>
              <w:left w:val="nil"/>
              <w:bottom w:val="single" w:sz="8" w:space="0" w:color="auto"/>
              <w:right w:val="nil"/>
            </w:tcBorders>
            <w:shd w:val="clear" w:color="auto" w:fill="auto"/>
            <w:vAlign w:val="bottom"/>
            <w:hideMark/>
          </w:tcPr>
          <w:p w:rsidR="00A66EB3" w:rsidRPr="00A666AD" w:rsidRDefault="00A66EB3" w:rsidP="005D02FB">
            <w:pPr>
              <w:widowControl/>
              <w:jc w:val="right"/>
              <w:rPr>
                <w:rFonts w:ascii="Arial" w:hAnsi="Arial" w:cs="Arial"/>
                <w:b/>
                <w:bCs/>
                <w:snapToGrid/>
                <w:sz w:val="16"/>
                <w:szCs w:val="16"/>
              </w:rPr>
            </w:pPr>
            <w:r w:rsidRPr="00A666AD">
              <w:rPr>
                <w:rFonts w:ascii="Arial" w:hAnsi="Arial" w:cs="Arial"/>
                <w:b/>
                <w:bCs/>
                <w:snapToGrid/>
                <w:sz w:val="16"/>
                <w:szCs w:val="16"/>
              </w:rPr>
              <w:t>Резервисања за директне и индиректне тр</w:t>
            </w:r>
            <w:r w:rsidRPr="00A666AD">
              <w:rPr>
                <w:rFonts w:ascii="Arial" w:hAnsi="Arial" w:cs="Arial"/>
                <w:b/>
                <w:bCs/>
                <w:snapToGrid/>
                <w:sz w:val="16"/>
                <w:szCs w:val="16"/>
                <w:lang w:val="sr-Cyrl-CS"/>
              </w:rPr>
              <w:t>ошкове</w:t>
            </w:r>
            <w:r w:rsidRPr="00A666AD">
              <w:rPr>
                <w:rFonts w:ascii="Arial" w:hAnsi="Arial" w:cs="Arial"/>
                <w:b/>
                <w:bCs/>
                <w:snapToGrid/>
                <w:sz w:val="16"/>
                <w:szCs w:val="16"/>
              </w:rPr>
              <w:t xml:space="preserve"> обраде штета</w:t>
            </w:r>
          </w:p>
        </w:tc>
        <w:tc>
          <w:tcPr>
            <w:tcW w:w="90" w:type="dxa"/>
            <w:tcBorders>
              <w:top w:val="nil"/>
              <w:left w:val="nil"/>
              <w:bottom w:val="nil"/>
              <w:right w:val="nil"/>
            </w:tcBorders>
            <w:shd w:val="clear" w:color="auto" w:fill="auto"/>
            <w:noWrap/>
            <w:vAlign w:val="bottom"/>
            <w:hideMark/>
          </w:tcPr>
          <w:p w:rsidR="00A66EB3" w:rsidRPr="00A666AD" w:rsidRDefault="00A66EB3" w:rsidP="005D02FB">
            <w:pPr>
              <w:widowControl/>
              <w:jc w:val="right"/>
              <w:rPr>
                <w:rFonts w:ascii="Arial" w:hAnsi="Arial" w:cs="Arial"/>
                <w:b/>
                <w:bCs/>
                <w:snapToGrid/>
                <w:sz w:val="16"/>
                <w:szCs w:val="16"/>
              </w:rPr>
            </w:pPr>
          </w:p>
        </w:tc>
        <w:tc>
          <w:tcPr>
            <w:tcW w:w="1013" w:type="dxa"/>
            <w:tcBorders>
              <w:top w:val="nil"/>
              <w:left w:val="nil"/>
              <w:bottom w:val="single" w:sz="8" w:space="0" w:color="auto"/>
              <w:right w:val="nil"/>
            </w:tcBorders>
            <w:shd w:val="clear" w:color="auto" w:fill="auto"/>
            <w:vAlign w:val="bottom"/>
            <w:hideMark/>
          </w:tcPr>
          <w:p w:rsidR="00A66EB3" w:rsidRPr="00A666AD" w:rsidRDefault="00A66EB3" w:rsidP="005D02FB">
            <w:pPr>
              <w:widowControl/>
              <w:jc w:val="right"/>
              <w:rPr>
                <w:rFonts w:ascii="Arial" w:hAnsi="Arial" w:cs="Arial"/>
                <w:b/>
                <w:bCs/>
                <w:snapToGrid/>
                <w:sz w:val="16"/>
                <w:szCs w:val="16"/>
              </w:rPr>
            </w:pPr>
            <w:r w:rsidRPr="00A666AD">
              <w:rPr>
                <w:rFonts w:ascii="Arial" w:hAnsi="Arial" w:cs="Arial"/>
                <w:b/>
                <w:bCs/>
                <w:snapToGrid/>
                <w:sz w:val="16"/>
                <w:szCs w:val="16"/>
              </w:rPr>
              <w:t>Укупно</w:t>
            </w:r>
          </w:p>
        </w:tc>
      </w:tr>
      <w:tr w:rsidR="00A66EB3" w:rsidRPr="00A666AD" w:rsidTr="005D02FB">
        <w:trPr>
          <w:trHeight w:val="20"/>
        </w:trPr>
        <w:tc>
          <w:tcPr>
            <w:tcW w:w="2880" w:type="dxa"/>
            <w:tcBorders>
              <w:top w:val="nil"/>
              <w:left w:val="nil"/>
              <w:bottom w:val="nil"/>
              <w:right w:val="nil"/>
            </w:tcBorders>
            <w:shd w:val="clear" w:color="auto" w:fill="auto"/>
            <w:vAlign w:val="bottom"/>
            <w:hideMark/>
          </w:tcPr>
          <w:p w:rsidR="00A66EB3" w:rsidRPr="00A666AD" w:rsidRDefault="00A66EB3" w:rsidP="005D02FB">
            <w:pPr>
              <w:widowControl/>
              <w:rPr>
                <w:rFonts w:ascii="Arial" w:hAnsi="Arial" w:cs="Arial"/>
                <w:b/>
                <w:snapToGrid/>
                <w:sz w:val="16"/>
                <w:szCs w:val="16"/>
              </w:rPr>
            </w:pPr>
          </w:p>
          <w:p w:rsidR="00A66EB3" w:rsidRPr="00A666AD" w:rsidRDefault="00A66EB3" w:rsidP="005D02FB">
            <w:pPr>
              <w:widowControl/>
              <w:rPr>
                <w:rFonts w:ascii="Arial" w:hAnsi="Arial" w:cs="Arial"/>
                <w:snapToGrid/>
                <w:sz w:val="16"/>
                <w:szCs w:val="16"/>
              </w:rPr>
            </w:pPr>
            <w:r w:rsidRPr="00A666AD">
              <w:rPr>
                <w:rFonts w:ascii="Arial" w:hAnsi="Arial" w:cs="Arial"/>
                <w:b/>
                <w:snapToGrid/>
                <w:sz w:val="16"/>
                <w:szCs w:val="16"/>
              </w:rPr>
              <w:t>Стање, 1. јануар 202</w:t>
            </w:r>
            <w:r>
              <w:rPr>
                <w:rFonts w:ascii="Arial" w:hAnsi="Arial" w:cs="Arial"/>
                <w:b/>
                <w:snapToGrid/>
                <w:sz w:val="16"/>
                <w:szCs w:val="16"/>
                <w:lang w:val="sr-Cyrl-BA"/>
              </w:rPr>
              <w:t>3</w:t>
            </w:r>
            <w:r w:rsidRPr="00A666AD">
              <w:rPr>
                <w:rFonts w:ascii="Arial" w:hAnsi="Arial" w:cs="Arial"/>
                <w:b/>
                <w:snapToGrid/>
                <w:sz w:val="16"/>
                <w:szCs w:val="16"/>
              </w:rPr>
              <w:t>. године</w:t>
            </w:r>
          </w:p>
        </w:tc>
        <w:tc>
          <w:tcPr>
            <w:tcW w:w="988" w:type="dxa"/>
            <w:tcBorders>
              <w:top w:val="single" w:sz="8" w:space="0" w:color="auto"/>
              <w:left w:val="nil"/>
              <w:bottom w:val="double" w:sz="6" w:space="0" w:color="000000"/>
              <w:right w:val="nil"/>
            </w:tcBorders>
            <w:shd w:val="clear" w:color="auto" w:fill="FFFFFF" w:themeFill="background1"/>
            <w:vAlign w:val="bottom"/>
            <w:hideMark/>
          </w:tcPr>
          <w:p w:rsidR="00A66EB3" w:rsidRPr="00A666AD" w:rsidRDefault="00A66EB3" w:rsidP="005D02FB">
            <w:pPr>
              <w:widowControl/>
              <w:ind w:right="57"/>
              <w:jc w:val="right"/>
              <w:rPr>
                <w:rFonts w:ascii="Arial" w:hAnsi="Arial" w:cs="Arial"/>
                <w:b/>
                <w:snapToGrid/>
                <w:sz w:val="16"/>
                <w:szCs w:val="16"/>
              </w:rPr>
            </w:pPr>
            <w:r w:rsidRPr="00A666AD">
              <w:rPr>
                <w:rFonts w:ascii="Arial" w:hAnsi="Arial" w:cs="Arial"/>
                <w:b/>
                <w:snapToGrid/>
                <w:sz w:val="16"/>
                <w:szCs w:val="16"/>
                <w:lang w:val="sr-Cyrl-BA"/>
              </w:rPr>
              <w:t>3,636,020</w:t>
            </w:r>
          </w:p>
        </w:tc>
        <w:tc>
          <w:tcPr>
            <w:tcW w:w="48" w:type="dxa"/>
            <w:tcBorders>
              <w:top w:val="single" w:sz="8" w:space="0" w:color="auto"/>
              <w:left w:val="nil"/>
              <w:bottom w:val="double" w:sz="6" w:space="0" w:color="000000"/>
              <w:right w:val="nil"/>
            </w:tcBorders>
            <w:shd w:val="clear" w:color="auto" w:fill="FFFFFF" w:themeFill="background1"/>
            <w:vAlign w:val="bottom"/>
            <w:hideMark/>
          </w:tcPr>
          <w:p w:rsidR="00A66EB3" w:rsidRPr="00A666AD" w:rsidRDefault="00A66EB3" w:rsidP="005D02FB">
            <w:pPr>
              <w:widowControl/>
              <w:ind w:right="57"/>
              <w:jc w:val="right"/>
              <w:rPr>
                <w:rFonts w:ascii="Arial" w:hAnsi="Arial" w:cs="Arial"/>
                <w:b/>
                <w:snapToGrid/>
                <w:sz w:val="16"/>
                <w:szCs w:val="16"/>
              </w:rPr>
            </w:pPr>
          </w:p>
        </w:tc>
        <w:tc>
          <w:tcPr>
            <w:tcW w:w="1053" w:type="dxa"/>
            <w:tcBorders>
              <w:top w:val="single" w:sz="8" w:space="0" w:color="auto"/>
              <w:left w:val="nil"/>
              <w:bottom w:val="double" w:sz="6" w:space="0" w:color="000000"/>
              <w:right w:val="nil"/>
            </w:tcBorders>
            <w:shd w:val="clear" w:color="auto" w:fill="FFFFFF" w:themeFill="background1"/>
            <w:vAlign w:val="bottom"/>
            <w:hideMark/>
          </w:tcPr>
          <w:p w:rsidR="00A66EB3" w:rsidRPr="00A666AD" w:rsidRDefault="00A66EB3" w:rsidP="005D02FB">
            <w:pPr>
              <w:widowControl/>
              <w:ind w:right="57"/>
              <w:jc w:val="right"/>
              <w:rPr>
                <w:rFonts w:ascii="Arial" w:hAnsi="Arial" w:cs="Arial"/>
                <w:b/>
                <w:snapToGrid/>
                <w:sz w:val="16"/>
                <w:szCs w:val="16"/>
              </w:rPr>
            </w:pPr>
            <w:r w:rsidRPr="00A666AD">
              <w:rPr>
                <w:rFonts w:ascii="Arial" w:hAnsi="Arial" w:cs="Arial"/>
                <w:b/>
                <w:snapToGrid/>
                <w:sz w:val="16"/>
                <w:szCs w:val="16"/>
                <w:lang w:val="sr-Cyrl-BA"/>
              </w:rPr>
              <w:t>4,398,162</w:t>
            </w:r>
          </w:p>
        </w:tc>
        <w:tc>
          <w:tcPr>
            <w:tcW w:w="48" w:type="dxa"/>
            <w:tcBorders>
              <w:top w:val="single" w:sz="8" w:space="0" w:color="auto"/>
              <w:left w:val="nil"/>
              <w:bottom w:val="double" w:sz="6" w:space="0" w:color="000000"/>
              <w:right w:val="nil"/>
            </w:tcBorders>
            <w:shd w:val="clear" w:color="auto" w:fill="FFFFFF" w:themeFill="background1"/>
            <w:vAlign w:val="bottom"/>
            <w:hideMark/>
          </w:tcPr>
          <w:p w:rsidR="00A66EB3" w:rsidRPr="00A666AD" w:rsidRDefault="00A66EB3" w:rsidP="005D02FB">
            <w:pPr>
              <w:widowControl/>
              <w:ind w:right="57"/>
              <w:jc w:val="right"/>
              <w:rPr>
                <w:rFonts w:ascii="Arial" w:hAnsi="Arial" w:cs="Arial"/>
                <w:b/>
                <w:snapToGrid/>
                <w:sz w:val="16"/>
                <w:szCs w:val="16"/>
              </w:rPr>
            </w:pPr>
          </w:p>
        </w:tc>
        <w:tc>
          <w:tcPr>
            <w:tcW w:w="969" w:type="dxa"/>
            <w:tcBorders>
              <w:top w:val="single" w:sz="8" w:space="0" w:color="auto"/>
              <w:left w:val="nil"/>
              <w:bottom w:val="double" w:sz="6" w:space="0" w:color="000000"/>
              <w:right w:val="nil"/>
            </w:tcBorders>
            <w:shd w:val="clear" w:color="auto" w:fill="FFFFFF" w:themeFill="background1"/>
            <w:vAlign w:val="bottom"/>
            <w:hideMark/>
          </w:tcPr>
          <w:p w:rsidR="00A66EB3" w:rsidRPr="00A666AD" w:rsidRDefault="00A66EB3" w:rsidP="005D02FB">
            <w:pPr>
              <w:widowControl/>
              <w:ind w:right="57"/>
              <w:jc w:val="right"/>
              <w:rPr>
                <w:rFonts w:ascii="Arial" w:hAnsi="Arial" w:cs="Arial"/>
                <w:b/>
                <w:snapToGrid/>
                <w:sz w:val="16"/>
                <w:szCs w:val="16"/>
              </w:rPr>
            </w:pPr>
            <w:r w:rsidRPr="00A666AD">
              <w:rPr>
                <w:rFonts w:ascii="Arial" w:hAnsi="Arial" w:cs="Arial"/>
                <w:b/>
                <w:snapToGrid/>
                <w:sz w:val="16"/>
                <w:szCs w:val="16"/>
                <w:lang w:val="sr-Cyrl-BA"/>
              </w:rPr>
              <w:t>1,096,515</w:t>
            </w:r>
          </w:p>
        </w:tc>
        <w:tc>
          <w:tcPr>
            <w:tcW w:w="48" w:type="dxa"/>
            <w:tcBorders>
              <w:top w:val="single" w:sz="8" w:space="0" w:color="auto"/>
              <w:left w:val="nil"/>
              <w:bottom w:val="double" w:sz="6" w:space="0" w:color="000000"/>
              <w:right w:val="nil"/>
            </w:tcBorders>
            <w:shd w:val="clear" w:color="auto" w:fill="FFFFFF" w:themeFill="background1"/>
            <w:vAlign w:val="bottom"/>
            <w:hideMark/>
          </w:tcPr>
          <w:p w:rsidR="00A66EB3" w:rsidRPr="00A666AD" w:rsidRDefault="00A66EB3" w:rsidP="005D02FB">
            <w:pPr>
              <w:widowControl/>
              <w:ind w:right="57"/>
              <w:jc w:val="right"/>
              <w:rPr>
                <w:rFonts w:ascii="Arial" w:hAnsi="Arial" w:cs="Arial"/>
                <w:b/>
                <w:snapToGrid/>
                <w:sz w:val="16"/>
                <w:szCs w:val="16"/>
              </w:rPr>
            </w:pPr>
          </w:p>
        </w:tc>
        <w:tc>
          <w:tcPr>
            <w:tcW w:w="1166" w:type="dxa"/>
            <w:tcBorders>
              <w:top w:val="single" w:sz="8" w:space="0" w:color="auto"/>
              <w:left w:val="nil"/>
              <w:bottom w:val="double" w:sz="6" w:space="0" w:color="000000"/>
              <w:right w:val="nil"/>
            </w:tcBorders>
            <w:shd w:val="clear" w:color="auto" w:fill="FFFFFF" w:themeFill="background1"/>
            <w:vAlign w:val="bottom"/>
            <w:hideMark/>
          </w:tcPr>
          <w:p w:rsidR="00A66EB3" w:rsidRPr="00A666AD" w:rsidRDefault="00A66EB3" w:rsidP="005D02FB">
            <w:pPr>
              <w:widowControl/>
              <w:ind w:right="57"/>
              <w:jc w:val="right"/>
              <w:rPr>
                <w:rFonts w:ascii="Arial" w:hAnsi="Arial" w:cs="Arial"/>
                <w:b/>
                <w:snapToGrid/>
                <w:sz w:val="16"/>
                <w:szCs w:val="16"/>
              </w:rPr>
            </w:pPr>
            <w:r w:rsidRPr="00A666AD">
              <w:rPr>
                <w:rFonts w:ascii="Arial" w:hAnsi="Arial" w:cs="Arial"/>
                <w:b/>
                <w:snapToGrid/>
                <w:sz w:val="16"/>
                <w:szCs w:val="16"/>
                <w:lang w:val="sr-Cyrl-BA"/>
              </w:rPr>
              <w:t>88,376</w:t>
            </w:r>
          </w:p>
        </w:tc>
        <w:tc>
          <w:tcPr>
            <w:tcW w:w="90" w:type="dxa"/>
            <w:tcBorders>
              <w:top w:val="single" w:sz="8" w:space="0" w:color="auto"/>
              <w:left w:val="nil"/>
              <w:bottom w:val="double" w:sz="6" w:space="0" w:color="000000"/>
              <w:right w:val="nil"/>
            </w:tcBorders>
            <w:shd w:val="clear" w:color="auto" w:fill="FFFFFF" w:themeFill="background1"/>
            <w:vAlign w:val="bottom"/>
            <w:hideMark/>
          </w:tcPr>
          <w:p w:rsidR="00A66EB3" w:rsidRPr="00A666AD" w:rsidRDefault="00A66EB3" w:rsidP="005D02FB">
            <w:pPr>
              <w:widowControl/>
              <w:ind w:right="57"/>
              <w:jc w:val="right"/>
              <w:rPr>
                <w:rFonts w:ascii="Arial" w:hAnsi="Arial" w:cs="Arial"/>
                <w:b/>
                <w:snapToGrid/>
                <w:sz w:val="16"/>
                <w:szCs w:val="16"/>
              </w:rPr>
            </w:pPr>
          </w:p>
        </w:tc>
        <w:tc>
          <w:tcPr>
            <w:tcW w:w="1013" w:type="dxa"/>
            <w:tcBorders>
              <w:top w:val="single" w:sz="8" w:space="0" w:color="auto"/>
              <w:left w:val="nil"/>
              <w:bottom w:val="double" w:sz="6" w:space="0" w:color="000000"/>
              <w:right w:val="nil"/>
            </w:tcBorders>
            <w:shd w:val="clear" w:color="auto" w:fill="FFFFFF" w:themeFill="background1"/>
            <w:vAlign w:val="bottom"/>
            <w:hideMark/>
          </w:tcPr>
          <w:p w:rsidR="00A66EB3" w:rsidRPr="00A666AD" w:rsidRDefault="00A66EB3" w:rsidP="005D02FB">
            <w:pPr>
              <w:widowControl/>
              <w:ind w:right="57"/>
              <w:jc w:val="right"/>
              <w:rPr>
                <w:rFonts w:ascii="Arial" w:hAnsi="Arial" w:cs="Arial"/>
                <w:b/>
                <w:snapToGrid/>
                <w:sz w:val="16"/>
                <w:szCs w:val="16"/>
              </w:rPr>
            </w:pPr>
            <w:r w:rsidRPr="00A666AD">
              <w:rPr>
                <w:rFonts w:ascii="Arial" w:hAnsi="Arial" w:cs="Arial"/>
                <w:b/>
                <w:snapToGrid/>
                <w:sz w:val="16"/>
                <w:szCs w:val="16"/>
                <w:lang w:val="sr-Cyrl-BA"/>
              </w:rPr>
              <w:t>9,219,073</w:t>
            </w:r>
          </w:p>
        </w:tc>
      </w:tr>
      <w:tr w:rsidR="00A66EB3" w:rsidRPr="00A666AD" w:rsidTr="005D02FB">
        <w:trPr>
          <w:trHeight w:val="20"/>
        </w:trPr>
        <w:tc>
          <w:tcPr>
            <w:tcW w:w="2880" w:type="dxa"/>
            <w:tcBorders>
              <w:top w:val="nil"/>
              <w:left w:val="nil"/>
              <w:bottom w:val="nil"/>
              <w:right w:val="nil"/>
            </w:tcBorders>
            <w:shd w:val="clear" w:color="auto" w:fill="auto"/>
            <w:noWrap/>
            <w:vAlign w:val="bottom"/>
          </w:tcPr>
          <w:p w:rsidR="00A66EB3" w:rsidRPr="00A666AD" w:rsidRDefault="00A66EB3" w:rsidP="005D02FB">
            <w:pPr>
              <w:widowControl/>
              <w:rPr>
                <w:rFonts w:ascii="Arial" w:hAnsi="Arial" w:cs="Arial"/>
                <w:snapToGrid/>
                <w:sz w:val="16"/>
                <w:szCs w:val="16"/>
                <w:lang w:val="sr-Cyrl-BA"/>
              </w:rPr>
            </w:pPr>
            <w:r w:rsidRPr="00A666AD">
              <w:rPr>
                <w:rFonts w:ascii="Arial" w:hAnsi="Arial" w:cs="Arial"/>
                <w:snapToGrid/>
                <w:sz w:val="16"/>
                <w:szCs w:val="16"/>
                <w:lang w:val="sr-Cyrl-BA"/>
              </w:rPr>
              <w:t>Повећање резервисања на терет реосигуравања</w:t>
            </w:r>
          </w:p>
        </w:tc>
        <w:tc>
          <w:tcPr>
            <w:tcW w:w="988" w:type="dxa"/>
            <w:tcBorders>
              <w:top w:val="nil"/>
              <w:left w:val="nil"/>
              <w:bottom w:val="nil"/>
              <w:right w:val="nil"/>
            </w:tcBorders>
            <w:shd w:val="clear" w:color="auto" w:fill="auto"/>
            <w:vAlign w:val="bottom"/>
          </w:tcPr>
          <w:p w:rsidR="00A66EB3" w:rsidRPr="00A666AD" w:rsidRDefault="00A66EB3" w:rsidP="005D02FB">
            <w:pPr>
              <w:widowControl/>
              <w:ind w:right="57"/>
              <w:jc w:val="right"/>
              <w:rPr>
                <w:rFonts w:ascii="Arial" w:hAnsi="Arial" w:cs="Arial"/>
                <w:snapToGrid/>
                <w:sz w:val="16"/>
                <w:szCs w:val="16"/>
              </w:rPr>
            </w:pPr>
            <w:r w:rsidRPr="00A666AD">
              <w:rPr>
                <w:rFonts w:ascii="Arial" w:hAnsi="Arial" w:cs="Arial"/>
                <w:sz w:val="16"/>
                <w:szCs w:val="16"/>
              </w:rPr>
              <w:t>-</w:t>
            </w:r>
          </w:p>
        </w:tc>
        <w:tc>
          <w:tcPr>
            <w:tcW w:w="48" w:type="dxa"/>
            <w:tcBorders>
              <w:top w:val="nil"/>
              <w:left w:val="nil"/>
              <w:bottom w:val="nil"/>
              <w:right w:val="nil"/>
            </w:tcBorders>
            <w:shd w:val="clear" w:color="auto" w:fill="auto"/>
            <w:vAlign w:val="bottom"/>
          </w:tcPr>
          <w:p w:rsidR="00A66EB3" w:rsidRPr="00A666AD" w:rsidRDefault="00A66EB3" w:rsidP="005D02FB">
            <w:pPr>
              <w:widowControl/>
              <w:ind w:right="57"/>
              <w:jc w:val="right"/>
              <w:rPr>
                <w:rFonts w:ascii="Arial" w:hAnsi="Arial" w:cs="Arial"/>
                <w:snapToGrid/>
                <w:sz w:val="16"/>
                <w:szCs w:val="16"/>
              </w:rPr>
            </w:pPr>
          </w:p>
        </w:tc>
        <w:tc>
          <w:tcPr>
            <w:tcW w:w="1053" w:type="dxa"/>
            <w:tcBorders>
              <w:top w:val="nil"/>
              <w:left w:val="nil"/>
              <w:bottom w:val="nil"/>
              <w:right w:val="nil"/>
            </w:tcBorders>
            <w:shd w:val="clear" w:color="auto" w:fill="auto"/>
            <w:vAlign w:val="bottom"/>
          </w:tcPr>
          <w:p w:rsidR="00A66EB3" w:rsidRPr="00A666AD" w:rsidRDefault="00A66EB3" w:rsidP="005D02FB">
            <w:pPr>
              <w:widowControl/>
              <w:jc w:val="right"/>
              <w:rPr>
                <w:rFonts w:ascii="Arial" w:hAnsi="Arial" w:cs="Arial"/>
                <w:snapToGrid/>
                <w:sz w:val="16"/>
                <w:szCs w:val="16"/>
              </w:rPr>
            </w:pPr>
            <w:r w:rsidRPr="00A666AD">
              <w:rPr>
                <w:rFonts w:ascii="Arial" w:hAnsi="Arial" w:cs="Arial"/>
                <w:sz w:val="16"/>
                <w:szCs w:val="16"/>
                <w:lang w:val="sr-Cyrl-BA"/>
              </w:rPr>
              <w:t>402,875</w:t>
            </w:r>
          </w:p>
        </w:tc>
        <w:tc>
          <w:tcPr>
            <w:tcW w:w="48" w:type="dxa"/>
            <w:tcBorders>
              <w:top w:val="nil"/>
              <w:left w:val="nil"/>
              <w:bottom w:val="nil"/>
              <w:right w:val="nil"/>
            </w:tcBorders>
            <w:shd w:val="clear" w:color="auto" w:fill="auto"/>
            <w:vAlign w:val="bottom"/>
          </w:tcPr>
          <w:p w:rsidR="00A66EB3" w:rsidRPr="00A666AD" w:rsidRDefault="00A66EB3" w:rsidP="005D02FB">
            <w:pPr>
              <w:ind w:right="57"/>
              <w:jc w:val="right"/>
              <w:rPr>
                <w:rFonts w:ascii="Arial" w:hAnsi="Arial" w:cs="Arial"/>
                <w:sz w:val="16"/>
                <w:szCs w:val="16"/>
              </w:rPr>
            </w:pPr>
          </w:p>
        </w:tc>
        <w:tc>
          <w:tcPr>
            <w:tcW w:w="969" w:type="dxa"/>
            <w:tcBorders>
              <w:top w:val="nil"/>
              <w:left w:val="nil"/>
              <w:bottom w:val="nil"/>
              <w:right w:val="nil"/>
            </w:tcBorders>
            <w:shd w:val="clear" w:color="auto" w:fill="auto"/>
            <w:vAlign w:val="bottom"/>
          </w:tcPr>
          <w:p w:rsidR="00A66EB3" w:rsidRPr="00A666AD" w:rsidRDefault="00A66EB3" w:rsidP="005D02FB">
            <w:pPr>
              <w:ind w:right="57"/>
              <w:jc w:val="right"/>
              <w:rPr>
                <w:rFonts w:ascii="Arial" w:hAnsi="Arial" w:cs="Arial"/>
                <w:sz w:val="16"/>
                <w:szCs w:val="16"/>
              </w:rPr>
            </w:pPr>
            <w:r w:rsidRPr="00A666AD">
              <w:rPr>
                <w:rFonts w:ascii="Arial" w:hAnsi="Arial" w:cs="Arial"/>
                <w:sz w:val="16"/>
                <w:szCs w:val="16"/>
              </w:rPr>
              <w:t>-</w:t>
            </w:r>
          </w:p>
        </w:tc>
        <w:tc>
          <w:tcPr>
            <w:tcW w:w="48" w:type="dxa"/>
            <w:tcBorders>
              <w:top w:val="nil"/>
              <w:left w:val="nil"/>
              <w:bottom w:val="nil"/>
              <w:right w:val="nil"/>
            </w:tcBorders>
            <w:shd w:val="clear" w:color="auto" w:fill="auto"/>
            <w:vAlign w:val="bottom"/>
          </w:tcPr>
          <w:p w:rsidR="00A66EB3" w:rsidRPr="00A666AD" w:rsidRDefault="00A66EB3" w:rsidP="005D02FB">
            <w:pPr>
              <w:ind w:right="57"/>
              <w:jc w:val="right"/>
              <w:rPr>
                <w:rFonts w:ascii="Arial" w:hAnsi="Arial" w:cs="Arial"/>
                <w:sz w:val="16"/>
                <w:szCs w:val="16"/>
              </w:rPr>
            </w:pPr>
          </w:p>
        </w:tc>
        <w:tc>
          <w:tcPr>
            <w:tcW w:w="1166" w:type="dxa"/>
            <w:tcBorders>
              <w:top w:val="nil"/>
              <w:left w:val="nil"/>
              <w:bottom w:val="nil"/>
              <w:right w:val="nil"/>
            </w:tcBorders>
            <w:shd w:val="clear" w:color="auto" w:fill="auto"/>
            <w:vAlign w:val="bottom"/>
          </w:tcPr>
          <w:p w:rsidR="00A66EB3" w:rsidRPr="00A666AD" w:rsidRDefault="00A66EB3" w:rsidP="005D02FB">
            <w:pPr>
              <w:ind w:right="57"/>
              <w:jc w:val="right"/>
              <w:rPr>
                <w:rFonts w:ascii="Arial" w:hAnsi="Arial" w:cs="Arial"/>
                <w:sz w:val="16"/>
                <w:szCs w:val="16"/>
              </w:rPr>
            </w:pPr>
            <w:r w:rsidRPr="00A666AD">
              <w:rPr>
                <w:rFonts w:ascii="Arial" w:hAnsi="Arial" w:cs="Arial"/>
                <w:sz w:val="16"/>
                <w:szCs w:val="16"/>
                <w:lang w:val="sr-Cyrl-BA"/>
              </w:rPr>
              <w:t xml:space="preserve">-                                                         </w:t>
            </w:r>
          </w:p>
        </w:tc>
        <w:tc>
          <w:tcPr>
            <w:tcW w:w="90" w:type="dxa"/>
            <w:tcBorders>
              <w:top w:val="nil"/>
              <w:left w:val="nil"/>
              <w:bottom w:val="nil"/>
              <w:right w:val="nil"/>
            </w:tcBorders>
            <w:shd w:val="clear" w:color="auto" w:fill="auto"/>
            <w:vAlign w:val="bottom"/>
          </w:tcPr>
          <w:p w:rsidR="00A66EB3" w:rsidRPr="00A666AD" w:rsidRDefault="00A66EB3" w:rsidP="005D02FB">
            <w:pPr>
              <w:ind w:right="57"/>
              <w:jc w:val="right"/>
              <w:rPr>
                <w:rFonts w:ascii="Arial" w:hAnsi="Arial" w:cs="Arial"/>
                <w:sz w:val="16"/>
                <w:szCs w:val="16"/>
              </w:rPr>
            </w:pPr>
          </w:p>
        </w:tc>
        <w:tc>
          <w:tcPr>
            <w:tcW w:w="1013" w:type="dxa"/>
            <w:tcBorders>
              <w:top w:val="nil"/>
              <w:left w:val="nil"/>
              <w:bottom w:val="nil"/>
              <w:right w:val="nil"/>
            </w:tcBorders>
            <w:shd w:val="clear" w:color="auto" w:fill="auto"/>
            <w:vAlign w:val="bottom"/>
          </w:tcPr>
          <w:p w:rsidR="00A66EB3" w:rsidRPr="00A666AD" w:rsidRDefault="00A66EB3" w:rsidP="005D02FB">
            <w:pPr>
              <w:widowControl/>
              <w:jc w:val="right"/>
              <w:rPr>
                <w:rFonts w:ascii="Arial" w:hAnsi="Arial" w:cs="Arial"/>
                <w:snapToGrid/>
                <w:sz w:val="16"/>
                <w:szCs w:val="16"/>
              </w:rPr>
            </w:pPr>
            <w:r w:rsidRPr="00A666AD">
              <w:rPr>
                <w:rFonts w:ascii="Arial" w:hAnsi="Arial" w:cs="Arial"/>
                <w:sz w:val="16"/>
                <w:szCs w:val="16"/>
              </w:rPr>
              <w:t>402,875</w:t>
            </w:r>
          </w:p>
        </w:tc>
      </w:tr>
      <w:tr w:rsidR="00A66EB3" w:rsidRPr="00A666AD" w:rsidTr="005D02FB">
        <w:trPr>
          <w:trHeight w:val="325"/>
        </w:trPr>
        <w:tc>
          <w:tcPr>
            <w:tcW w:w="2880" w:type="dxa"/>
            <w:tcBorders>
              <w:top w:val="nil"/>
              <w:left w:val="nil"/>
              <w:bottom w:val="nil"/>
              <w:right w:val="nil"/>
            </w:tcBorders>
            <w:shd w:val="clear" w:color="auto" w:fill="auto"/>
            <w:noWrap/>
            <w:vAlign w:val="bottom"/>
            <w:hideMark/>
          </w:tcPr>
          <w:p w:rsidR="00A66EB3" w:rsidRPr="00A666AD" w:rsidRDefault="00A66EB3" w:rsidP="005D02FB">
            <w:pPr>
              <w:widowControl/>
              <w:rPr>
                <w:rFonts w:ascii="Arial" w:hAnsi="Arial" w:cs="Arial"/>
                <w:snapToGrid/>
                <w:sz w:val="16"/>
                <w:szCs w:val="16"/>
              </w:rPr>
            </w:pPr>
            <w:r w:rsidRPr="00A666AD">
              <w:rPr>
                <w:rFonts w:ascii="Arial" w:hAnsi="Arial" w:cs="Arial"/>
                <w:snapToGrid/>
                <w:sz w:val="16"/>
                <w:szCs w:val="16"/>
              </w:rPr>
              <w:t>Повећање резервисања у току године</w:t>
            </w:r>
          </w:p>
        </w:tc>
        <w:tc>
          <w:tcPr>
            <w:tcW w:w="988" w:type="dxa"/>
            <w:tcBorders>
              <w:top w:val="nil"/>
              <w:left w:val="nil"/>
              <w:bottom w:val="nil"/>
              <w:right w:val="nil"/>
            </w:tcBorders>
            <w:shd w:val="clear" w:color="auto" w:fill="FFFFFF" w:themeFill="background1"/>
            <w:vAlign w:val="bottom"/>
          </w:tcPr>
          <w:p w:rsidR="00A66EB3" w:rsidRPr="00A666AD" w:rsidRDefault="00A66EB3" w:rsidP="005D02FB">
            <w:pPr>
              <w:widowControl/>
              <w:ind w:right="57"/>
              <w:jc w:val="right"/>
              <w:rPr>
                <w:rFonts w:ascii="Arial" w:hAnsi="Arial" w:cs="Arial"/>
                <w:snapToGrid/>
                <w:sz w:val="16"/>
                <w:szCs w:val="16"/>
              </w:rPr>
            </w:pPr>
            <w:r w:rsidRPr="00A666AD">
              <w:rPr>
                <w:rFonts w:ascii="Arial" w:hAnsi="Arial" w:cs="Arial"/>
                <w:snapToGrid/>
                <w:sz w:val="16"/>
                <w:szCs w:val="16"/>
                <w:lang w:val="sr-Cyrl-BA"/>
              </w:rPr>
              <w:t>1,378,749</w:t>
            </w:r>
          </w:p>
        </w:tc>
        <w:tc>
          <w:tcPr>
            <w:tcW w:w="48" w:type="dxa"/>
            <w:tcBorders>
              <w:top w:val="nil"/>
              <w:left w:val="nil"/>
              <w:bottom w:val="nil"/>
              <w:right w:val="nil"/>
            </w:tcBorders>
            <w:shd w:val="clear" w:color="auto" w:fill="FFFFFF" w:themeFill="background1"/>
            <w:vAlign w:val="bottom"/>
          </w:tcPr>
          <w:p w:rsidR="00A66EB3" w:rsidRPr="00A666AD" w:rsidRDefault="00A66EB3" w:rsidP="005D02FB">
            <w:pPr>
              <w:widowControl/>
              <w:ind w:right="57"/>
              <w:jc w:val="right"/>
              <w:rPr>
                <w:rFonts w:ascii="Arial" w:hAnsi="Arial" w:cs="Arial"/>
                <w:snapToGrid/>
                <w:sz w:val="16"/>
                <w:szCs w:val="16"/>
              </w:rPr>
            </w:pPr>
          </w:p>
        </w:tc>
        <w:tc>
          <w:tcPr>
            <w:tcW w:w="1053" w:type="dxa"/>
            <w:tcBorders>
              <w:top w:val="nil"/>
              <w:left w:val="nil"/>
              <w:bottom w:val="nil"/>
              <w:right w:val="nil"/>
            </w:tcBorders>
            <w:shd w:val="clear" w:color="auto" w:fill="FFFFFF" w:themeFill="background1"/>
            <w:vAlign w:val="bottom"/>
          </w:tcPr>
          <w:p w:rsidR="00A66EB3" w:rsidRPr="00A666AD" w:rsidRDefault="00A66EB3" w:rsidP="005D02FB">
            <w:pPr>
              <w:widowControl/>
              <w:ind w:right="57"/>
              <w:jc w:val="right"/>
              <w:rPr>
                <w:rFonts w:ascii="Arial" w:hAnsi="Arial" w:cs="Arial"/>
                <w:snapToGrid/>
                <w:sz w:val="16"/>
                <w:szCs w:val="16"/>
              </w:rPr>
            </w:pPr>
            <w:r w:rsidRPr="00A666AD">
              <w:rPr>
                <w:rFonts w:ascii="Arial" w:hAnsi="Arial" w:cs="Arial"/>
                <w:sz w:val="16"/>
                <w:szCs w:val="16"/>
                <w:lang w:val="sr-Cyrl-BA"/>
              </w:rPr>
              <w:t>9,537,763</w:t>
            </w:r>
          </w:p>
        </w:tc>
        <w:tc>
          <w:tcPr>
            <w:tcW w:w="48" w:type="dxa"/>
            <w:tcBorders>
              <w:top w:val="nil"/>
              <w:left w:val="nil"/>
              <w:bottom w:val="nil"/>
              <w:right w:val="nil"/>
            </w:tcBorders>
            <w:shd w:val="clear" w:color="auto" w:fill="FFFFFF" w:themeFill="background1"/>
            <w:vAlign w:val="bottom"/>
          </w:tcPr>
          <w:p w:rsidR="00A66EB3" w:rsidRPr="00A666AD" w:rsidRDefault="00A66EB3" w:rsidP="005D02FB">
            <w:pPr>
              <w:ind w:right="57"/>
              <w:jc w:val="right"/>
              <w:rPr>
                <w:rFonts w:ascii="Arial" w:hAnsi="Arial" w:cs="Arial"/>
                <w:sz w:val="16"/>
                <w:szCs w:val="16"/>
              </w:rPr>
            </w:pPr>
          </w:p>
        </w:tc>
        <w:tc>
          <w:tcPr>
            <w:tcW w:w="969" w:type="dxa"/>
            <w:tcBorders>
              <w:top w:val="nil"/>
              <w:left w:val="nil"/>
              <w:bottom w:val="nil"/>
              <w:right w:val="nil"/>
            </w:tcBorders>
            <w:shd w:val="clear" w:color="auto" w:fill="FFFFFF" w:themeFill="background1"/>
            <w:vAlign w:val="bottom"/>
          </w:tcPr>
          <w:p w:rsidR="00A66EB3" w:rsidRPr="00A666AD" w:rsidRDefault="00A66EB3" w:rsidP="005D02FB">
            <w:pPr>
              <w:widowControl/>
              <w:ind w:right="57"/>
              <w:jc w:val="right"/>
              <w:rPr>
                <w:rFonts w:ascii="Arial" w:hAnsi="Arial" w:cs="Arial"/>
                <w:snapToGrid/>
                <w:sz w:val="16"/>
                <w:szCs w:val="16"/>
              </w:rPr>
            </w:pPr>
            <w:r w:rsidRPr="00A666AD">
              <w:rPr>
                <w:rFonts w:ascii="Arial" w:hAnsi="Arial" w:cs="Arial"/>
                <w:sz w:val="16"/>
                <w:szCs w:val="16"/>
                <w:lang w:val="sr-Cyrl-BA"/>
              </w:rPr>
              <w:t>160,098</w:t>
            </w:r>
          </w:p>
        </w:tc>
        <w:tc>
          <w:tcPr>
            <w:tcW w:w="48" w:type="dxa"/>
            <w:tcBorders>
              <w:top w:val="nil"/>
              <w:left w:val="nil"/>
              <w:bottom w:val="nil"/>
              <w:right w:val="nil"/>
            </w:tcBorders>
            <w:shd w:val="clear" w:color="auto" w:fill="FFFFFF" w:themeFill="background1"/>
            <w:vAlign w:val="bottom"/>
          </w:tcPr>
          <w:p w:rsidR="00A66EB3" w:rsidRPr="00A666AD" w:rsidRDefault="00A66EB3" w:rsidP="005D02FB">
            <w:pPr>
              <w:ind w:right="57"/>
              <w:jc w:val="right"/>
              <w:rPr>
                <w:rFonts w:ascii="Arial" w:hAnsi="Arial" w:cs="Arial"/>
                <w:sz w:val="16"/>
                <w:szCs w:val="16"/>
              </w:rPr>
            </w:pPr>
          </w:p>
        </w:tc>
        <w:tc>
          <w:tcPr>
            <w:tcW w:w="1166" w:type="dxa"/>
            <w:tcBorders>
              <w:top w:val="nil"/>
              <w:left w:val="nil"/>
              <w:bottom w:val="nil"/>
              <w:right w:val="nil"/>
            </w:tcBorders>
            <w:shd w:val="clear" w:color="auto" w:fill="FFFFFF" w:themeFill="background1"/>
            <w:vAlign w:val="bottom"/>
          </w:tcPr>
          <w:p w:rsidR="00A66EB3" w:rsidRPr="00A666AD" w:rsidRDefault="00A66EB3" w:rsidP="005D02FB">
            <w:pPr>
              <w:widowControl/>
              <w:ind w:right="57"/>
              <w:jc w:val="right"/>
              <w:rPr>
                <w:rFonts w:ascii="Arial" w:hAnsi="Arial" w:cs="Arial"/>
                <w:snapToGrid/>
                <w:sz w:val="16"/>
                <w:szCs w:val="16"/>
              </w:rPr>
            </w:pPr>
            <w:r w:rsidRPr="00A666AD">
              <w:rPr>
                <w:rFonts w:ascii="Arial" w:hAnsi="Arial" w:cs="Arial"/>
                <w:sz w:val="16"/>
                <w:szCs w:val="16"/>
                <w:lang w:val="sr-Cyrl-BA"/>
              </w:rPr>
              <w:t>55,203</w:t>
            </w:r>
          </w:p>
        </w:tc>
        <w:tc>
          <w:tcPr>
            <w:tcW w:w="90" w:type="dxa"/>
            <w:tcBorders>
              <w:top w:val="nil"/>
              <w:left w:val="nil"/>
              <w:bottom w:val="nil"/>
              <w:right w:val="nil"/>
            </w:tcBorders>
            <w:shd w:val="clear" w:color="auto" w:fill="FFFFFF" w:themeFill="background1"/>
            <w:vAlign w:val="bottom"/>
          </w:tcPr>
          <w:p w:rsidR="00A66EB3" w:rsidRPr="00A666AD" w:rsidRDefault="00A66EB3" w:rsidP="005D02FB">
            <w:pPr>
              <w:ind w:right="57"/>
              <w:jc w:val="right"/>
              <w:rPr>
                <w:rFonts w:ascii="Arial" w:hAnsi="Arial" w:cs="Arial"/>
                <w:sz w:val="16"/>
                <w:szCs w:val="16"/>
              </w:rPr>
            </w:pPr>
          </w:p>
        </w:tc>
        <w:tc>
          <w:tcPr>
            <w:tcW w:w="1013" w:type="dxa"/>
            <w:tcBorders>
              <w:top w:val="nil"/>
              <w:left w:val="nil"/>
              <w:bottom w:val="nil"/>
              <w:right w:val="nil"/>
            </w:tcBorders>
            <w:shd w:val="clear" w:color="auto" w:fill="FFFFFF" w:themeFill="background1"/>
            <w:vAlign w:val="bottom"/>
          </w:tcPr>
          <w:p w:rsidR="00A66EB3" w:rsidRPr="00A666AD" w:rsidRDefault="00A66EB3" w:rsidP="005D02FB">
            <w:pPr>
              <w:widowControl/>
              <w:jc w:val="right"/>
              <w:rPr>
                <w:rFonts w:ascii="Arial" w:hAnsi="Arial" w:cs="Arial"/>
                <w:sz w:val="16"/>
                <w:szCs w:val="16"/>
                <w:lang w:val="sr-Cyrl-BA"/>
              </w:rPr>
            </w:pPr>
            <w:r w:rsidRPr="00A666AD">
              <w:rPr>
                <w:rFonts w:ascii="Arial" w:hAnsi="Arial" w:cs="Arial"/>
                <w:sz w:val="16"/>
                <w:szCs w:val="16"/>
                <w:lang w:val="sr-Cyrl-BA"/>
              </w:rPr>
              <w:t>11,131,813</w:t>
            </w:r>
          </w:p>
        </w:tc>
      </w:tr>
      <w:tr w:rsidR="00A66EB3" w:rsidRPr="00A666AD" w:rsidTr="005D02FB">
        <w:trPr>
          <w:trHeight w:val="299"/>
        </w:trPr>
        <w:tc>
          <w:tcPr>
            <w:tcW w:w="2880" w:type="dxa"/>
            <w:tcBorders>
              <w:top w:val="nil"/>
              <w:left w:val="nil"/>
              <w:bottom w:val="nil"/>
              <w:right w:val="nil"/>
            </w:tcBorders>
            <w:shd w:val="clear" w:color="auto" w:fill="auto"/>
            <w:noWrap/>
            <w:vAlign w:val="bottom"/>
            <w:hideMark/>
          </w:tcPr>
          <w:p w:rsidR="00A66EB3" w:rsidRPr="00A666AD" w:rsidRDefault="00A66EB3" w:rsidP="005D02FB">
            <w:pPr>
              <w:widowControl/>
              <w:rPr>
                <w:rFonts w:ascii="Arial" w:hAnsi="Arial" w:cs="Arial"/>
                <w:snapToGrid/>
                <w:sz w:val="16"/>
                <w:szCs w:val="16"/>
              </w:rPr>
            </w:pPr>
            <w:r w:rsidRPr="00A666AD">
              <w:rPr>
                <w:rFonts w:ascii="Arial" w:hAnsi="Arial" w:cs="Arial"/>
                <w:snapToGrid/>
                <w:sz w:val="16"/>
                <w:szCs w:val="16"/>
              </w:rPr>
              <w:t>Смањење резервисања у току године</w:t>
            </w:r>
          </w:p>
        </w:tc>
        <w:tc>
          <w:tcPr>
            <w:tcW w:w="988" w:type="dxa"/>
            <w:tcBorders>
              <w:top w:val="nil"/>
              <w:left w:val="nil"/>
              <w:bottom w:val="nil"/>
              <w:right w:val="nil"/>
            </w:tcBorders>
            <w:shd w:val="clear" w:color="auto" w:fill="FFFFFF" w:themeFill="background1"/>
            <w:vAlign w:val="bottom"/>
          </w:tcPr>
          <w:p w:rsidR="00A66EB3" w:rsidRPr="00A666AD" w:rsidRDefault="00A66EB3" w:rsidP="005D02FB">
            <w:pPr>
              <w:widowControl/>
              <w:jc w:val="right"/>
              <w:rPr>
                <w:rFonts w:ascii="Arial" w:hAnsi="Arial" w:cs="Arial"/>
                <w:sz w:val="16"/>
                <w:szCs w:val="16"/>
              </w:rPr>
            </w:pPr>
            <w:r w:rsidRPr="00A666AD">
              <w:rPr>
                <w:rFonts w:ascii="Arial" w:hAnsi="Arial" w:cs="Arial"/>
                <w:sz w:val="16"/>
                <w:szCs w:val="16"/>
                <w:lang w:val="sr-Cyrl-BA"/>
              </w:rPr>
              <w:t>(1,832,196)</w:t>
            </w:r>
          </w:p>
        </w:tc>
        <w:tc>
          <w:tcPr>
            <w:tcW w:w="48" w:type="dxa"/>
            <w:tcBorders>
              <w:top w:val="nil"/>
              <w:left w:val="nil"/>
              <w:bottom w:val="nil"/>
              <w:right w:val="nil"/>
            </w:tcBorders>
            <w:shd w:val="clear" w:color="auto" w:fill="FFFFFF" w:themeFill="background1"/>
            <w:vAlign w:val="bottom"/>
          </w:tcPr>
          <w:p w:rsidR="00A66EB3" w:rsidRPr="00A666AD" w:rsidRDefault="00A66EB3" w:rsidP="005D02FB">
            <w:pPr>
              <w:widowControl/>
              <w:jc w:val="right"/>
              <w:rPr>
                <w:rFonts w:ascii="Arial" w:hAnsi="Arial" w:cs="Arial"/>
                <w:snapToGrid/>
                <w:sz w:val="16"/>
                <w:szCs w:val="16"/>
              </w:rPr>
            </w:pPr>
          </w:p>
        </w:tc>
        <w:tc>
          <w:tcPr>
            <w:tcW w:w="1053" w:type="dxa"/>
            <w:tcBorders>
              <w:top w:val="nil"/>
              <w:left w:val="nil"/>
              <w:bottom w:val="nil"/>
              <w:right w:val="nil"/>
            </w:tcBorders>
            <w:shd w:val="clear" w:color="auto" w:fill="FFFFFF" w:themeFill="background1"/>
            <w:vAlign w:val="bottom"/>
          </w:tcPr>
          <w:p w:rsidR="00A66EB3" w:rsidRPr="00A666AD" w:rsidRDefault="00A66EB3" w:rsidP="005D02FB">
            <w:pPr>
              <w:widowControl/>
              <w:jc w:val="right"/>
              <w:rPr>
                <w:rFonts w:ascii="Arial" w:hAnsi="Arial" w:cs="Arial"/>
                <w:sz w:val="16"/>
                <w:szCs w:val="16"/>
              </w:rPr>
            </w:pPr>
            <w:r w:rsidRPr="00A666AD">
              <w:rPr>
                <w:rFonts w:ascii="Arial" w:hAnsi="Arial" w:cs="Arial"/>
                <w:sz w:val="16"/>
                <w:szCs w:val="16"/>
                <w:lang w:val="sr-Cyrl-BA"/>
              </w:rPr>
              <w:t>(8,735,376)</w:t>
            </w:r>
          </w:p>
        </w:tc>
        <w:tc>
          <w:tcPr>
            <w:tcW w:w="48" w:type="dxa"/>
            <w:tcBorders>
              <w:top w:val="nil"/>
              <w:left w:val="nil"/>
              <w:bottom w:val="nil"/>
              <w:right w:val="nil"/>
            </w:tcBorders>
            <w:shd w:val="clear" w:color="auto" w:fill="FFFFFF" w:themeFill="background1"/>
            <w:vAlign w:val="bottom"/>
          </w:tcPr>
          <w:p w:rsidR="00A66EB3" w:rsidRPr="00A666AD" w:rsidRDefault="00A66EB3" w:rsidP="005D02FB">
            <w:pPr>
              <w:widowControl/>
              <w:jc w:val="right"/>
              <w:rPr>
                <w:rFonts w:ascii="Arial" w:hAnsi="Arial" w:cs="Arial"/>
                <w:sz w:val="16"/>
                <w:szCs w:val="16"/>
              </w:rPr>
            </w:pPr>
          </w:p>
        </w:tc>
        <w:tc>
          <w:tcPr>
            <w:tcW w:w="969" w:type="dxa"/>
            <w:tcBorders>
              <w:top w:val="nil"/>
              <w:left w:val="nil"/>
              <w:bottom w:val="nil"/>
              <w:right w:val="nil"/>
            </w:tcBorders>
            <w:shd w:val="clear" w:color="auto" w:fill="FFFFFF" w:themeFill="background1"/>
            <w:vAlign w:val="bottom"/>
          </w:tcPr>
          <w:p w:rsidR="00A66EB3" w:rsidRPr="00A666AD" w:rsidRDefault="00A66EB3" w:rsidP="005D02FB">
            <w:pPr>
              <w:widowControl/>
              <w:jc w:val="right"/>
              <w:rPr>
                <w:rFonts w:ascii="Arial" w:hAnsi="Arial" w:cs="Arial"/>
                <w:sz w:val="16"/>
                <w:szCs w:val="16"/>
              </w:rPr>
            </w:pPr>
            <w:r w:rsidRPr="00A666AD">
              <w:rPr>
                <w:rFonts w:ascii="Arial" w:hAnsi="Arial" w:cs="Arial"/>
                <w:sz w:val="16"/>
                <w:szCs w:val="16"/>
                <w:lang w:val="sr-Cyrl-BA"/>
              </w:rPr>
              <w:t>(150,522)</w:t>
            </w:r>
          </w:p>
        </w:tc>
        <w:tc>
          <w:tcPr>
            <w:tcW w:w="48" w:type="dxa"/>
            <w:tcBorders>
              <w:top w:val="nil"/>
              <w:left w:val="nil"/>
              <w:bottom w:val="nil"/>
              <w:right w:val="nil"/>
            </w:tcBorders>
            <w:shd w:val="clear" w:color="auto" w:fill="FFFFFF" w:themeFill="background1"/>
            <w:vAlign w:val="bottom"/>
          </w:tcPr>
          <w:p w:rsidR="00A66EB3" w:rsidRPr="00A666AD" w:rsidRDefault="00A66EB3" w:rsidP="005D02FB">
            <w:pPr>
              <w:widowControl/>
              <w:jc w:val="right"/>
              <w:rPr>
                <w:rFonts w:ascii="Arial" w:hAnsi="Arial" w:cs="Arial"/>
                <w:sz w:val="16"/>
                <w:szCs w:val="16"/>
              </w:rPr>
            </w:pPr>
          </w:p>
        </w:tc>
        <w:tc>
          <w:tcPr>
            <w:tcW w:w="1166" w:type="dxa"/>
            <w:tcBorders>
              <w:top w:val="nil"/>
              <w:left w:val="nil"/>
              <w:bottom w:val="nil"/>
              <w:right w:val="nil"/>
            </w:tcBorders>
            <w:shd w:val="clear" w:color="auto" w:fill="FFFFFF" w:themeFill="background1"/>
            <w:vAlign w:val="bottom"/>
          </w:tcPr>
          <w:p w:rsidR="00A66EB3" w:rsidRPr="00A666AD" w:rsidRDefault="00A66EB3" w:rsidP="005D02FB">
            <w:pPr>
              <w:widowControl/>
              <w:jc w:val="right"/>
              <w:rPr>
                <w:rFonts w:ascii="Arial" w:hAnsi="Arial" w:cs="Arial"/>
                <w:sz w:val="16"/>
                <w:szCs w:val="16"/>
              </w:rPr>
            </w:pPr>
            <w:r w:rsidRPr="00A666AD">
              <w:rPr>
                <w:rFonts w:ascii="Arial" w:hAnsi="Arial" w:cs="Arial"/>
                <w:sz w:val="16"/>
                <w:szCs w:val="16"/>
                <w:lang w:val="sr-Cyrl-BA"/>
              </w:rPr>
              <w:t>(46,933)</w:t>
            </w:r>
          </w:p>
        </w:tc>
        <w:tc>
          <w:tcPr>
            <w:tcW w:w="90" w:type="dxa"/>
            <w:tcBorders>
              <w:top w:val="nil"/>
              <w:left w:val="nil"/>
              <w:bottom w:val="nil"/>
              <w:right w:val="nil"/>
            </w:tcBorders>
            <w:shd w:val="clear" w:color="auto" w:fill="FFFFFF" w:themeFill="background1"/>
            <w:vAlign w:val="bottom"/>
          </w:tcPr>
          <w:p w:rsidR="00A66EB3" w:rsidRPr="00A666AD" w:rsidRDefault="00A66EB3" w:rsidP="005D02FB">
            <w:pPr>
              <w:widowControl/>
              <w:jc w:val="right"/>
              <w:rPr>
                <w:rFonts w:ascii="Arial" w:hAnsi="Arial" w:cs="Arial"/>
                <w:sz w:val="16"/>
                <w:szCs w:val="16"/>
              </w:rPr>
            </w:pPr>
          </w:p>
        </w:tc>
        <w:tc>
          <w:tcPr>
            <w:tcW w:w="1013" w:type="dxa"/>
            <w:tcBorders>
              <w:top w:val="nil"/>
              <w:left w:val="nil"/>
              <w:bottom w:val="nil"/>
              <w:right w:val="nil"/>
            </w:tcBorders>
            <w:shd w:val="clear" w:color="auto" w:fill="FFFFFF" w:themeFill="background1"/>
            <w:vAlign w:val="bottom"/>
          </w:tcPr>
          <w:p w:rsidR="00A66EB3" w:rsidRPr="00A666AD" w:rsidRDefault="00A66EB3" w:rsidP="005D02FB">
            <w:pPr>
              <w:widowControl/>
              <w:jc w:val="right"/>
              <w:rPr>
                <w:rFonts w:ascii="Arial" w:hAnsi="Arial" w:cs="Arial"/>
                <w:sz w:val="16"/>
                <w:szCs w:val="16"/>
              </w:rPr>
            </w:pPr>
            <w:r w:rsidRPr="00A666AD">
              <w:rPr>
                <w:rFonts w:ascii="Arial" w:hAnsi="Arial" w:cs="Arial"/>
                <w:sz w:val="16"/>
                <w:szCs w:val="16"/>
                <w:lang w:val="sr-Cyrl-BA"/>
              </w:rPr>
              <w:t>(10,765,027)</w:t>
            </w:r>
          </w:p>
        </w:tc>
      </w:tr>
      <w:tr w:rsidR="00A66EB3" w:rsidRPr="00A666AD" w:rsidTr="005D02FB">
        <w:trPr>
          <w:trHeight w:val="20"/>
        </w:trPr>
        <w:tc>
          <w:tcPr>
            <w:tcW w:w="2880" w:type="dxa"/>
            <w:tcBorders>
              <w:top w:val="nil"/>
              <w:left w:val="nil"/>
              <w:bottom w:val="nil"/>
              <w:right w:val="nil"/>
            </w:tcBorders>
            <w:shd w:val="clear" w:color="auto" w:fill="auto"/>
            <w:vAlign w:val="bottom"/>
            <w:hideMark/>
          </w:tcPr>
          <w:p w:rsidR="00A66EB3" w:rsidRPr="00A666AD" w:rsidRDefault="00A66EB3" w:rsidP="005D02FB">
            <w:pPr>
              <w:widowControl/>
              <w:ind w:left="57" w:hanging="57"/>
              <w:rPr>
                <w:rFonts w:ascii="Arial" w:hAnsi="Arial" w:cs="Arial"/>
                <w:snapToGrid/>
                <w:sz w:val="16"/>
                <w:szCs w:val="16"/>
                <w:lang w:val="sr-Cyrl-BA"/>
              </w:rPr>
            </w:pPr>
            <w:r w:rsidRPr="00A666AD">
              <w:rPr>
                <w:rFonts w:ascii="Arial" w:hAnsi="Arial" w:cs="Arial"/>
                <w:b/>
                <w:snapToGrid/>
                <w:sz w:val="16"/>
                <w:szCs w:val="16"/>
              </w:rPr>
              <w:t>Стање, 31. децембар 202</w:t>
            </w:r>
            <w:r>
              <w:rPr>
                <w:rFonts w:ascii="Arial" w:hAnsi="Arial" w:cs="Arial"/>
                <w:b/>
                <w:snapToGrid/>
                <w:sz w:val="16"/>
                <w:szCs w:val="16"/>
                <w:lang w:val="sr-Cyrl-BA"/>
              </w:rPr>
              <w:t>3</w:t>
            </w:r>
            <w:r w:rsidRPr="00A666AD">
              <w:rPr>
                <w:rFonts w:ascii="Arial" w:hAnsi="Arial" w:cs="Arial"/>
                <w:b/>
                <w:snapToGrid/>
                <w:sz w:val="16"/>
                <w:szCs w:val="16"/>
              </w:rPr>
              <w:t xml:space="preserve">. </w:t>
            </w:r>
            <w:r w:rsidRPr="00A666AD">
              <w:rPr>
                <w:rFonts w:ascii="Arial" w:hAnsi="Arial" w:cs="Arial"/>
                <w:b/>
                <w:snapToGrid/>
                <w:sz w:val="16"/>
                <w:szCs w:val="16"/>
                <w:lang w:val="sr-Cyrl-BA"/>
              </w:rPr>
              <w:t>г</w:t>
            </w:r>
            <w:r w:rsidRPr="00A666AD">
              <w:rPr>
                <w:rFonts w:ascii="Arial" w:hAnsi="Arial" w:cs="Arial"/>
                <w:b/>
                <w:snapToGrid/>
                <w:sz w:val="16"/>
                <w:szCs w:val="16"/>
              </w:rPr>
              <w:t>одине</w:t>
            </w:r>
          </w:p>
        </w:tc>
        <w:tc>
          <w:tcPr>
            <w:tcW w:w="988" w:type="dxa"/>
            <w:tcBorders>
              <w:top w:val="single" w:sz="8" w:space="0" w:color="auto"/>
              <w:left w:val="nil"/>
              <w:bottom w:val="double" w:sz="6" w:space="0" w:color="000000"/>
              <w:right w:val="nil"/>
            </w:tcBorders>
            <w:shd w:val="clear" w:color="auto" w:fill="FFFFFF" w:themeFill="background1"/>
            <w:vAlign w:val="bottom"/>
            <w:hideMark/>
          </w:tcPr>
          <w:p w:rsidR="00A66EB3" w:rsidRPr="00A666AD" w:rsidRDefault="00A66EB3" w:rsidP="005D02FB">
            <w:pPr>
              <w:widowControl/>
              <w:ind w:right="57"/>
              <w:jc w:val="right"/>
              <w:rPr>
                <w:rFonts w:ascii="Arial" w:hAnsi="Arial" w:cs="Arial"/>
                <w:b/>
                <w:snapToGrid/>
                <w:sz w:val="16"/>
                <w:szCs w:val="16"/>
              </w:rPr>
            </w:pPr>
            <w:r w:rsidRPr="00A666AD">
              <w:rPr>
                <w:rFonts w:ascii="Arial" w:hAnsi="Arial" w:cs="Arial"/>
                <w:b/>
                <w:snapToGrid/>
                <w:sz w:val="16"/>
                <w:szCs w:val="16"/>
                <w:lang w:val="sr-Cyrl-BA"/>
              </w:rPr>
              <w:t>3,182,573</w:t>
            </w:r>
          </w:p>
        </w:tc>
        <w:tc>
          <w:tcPr>
            <w:tcW w:w="48" w:type="dxa"/>
            <w:tcBorders>
              <w:top w:val="single" w:sz="8" w:space="0" w:color="auto"/>
              <w:left w:val="nil"/>
              <w:bottom w:val="double" w:sz="6" w:space="0" w:color="000000"/>
              <w:right w:val="nil"/>
            </w:tcBorders>
            <w:shd w:val="clear" w:color="auto" w:fill="FFFFFF" w:themeFill="background1"/>
            <w:vAlign w:val="bottom"/>
            <w:hideMark/>
          </w:tcPr>
          <w:p w:rsidR="00A66EB3" w:rsidRPr="00A666AD" w:rsidRDefault="00A66EB3" w:rsidP="005D02FB">
            <w:pPr>
              <w:widowControl/>
              <w:ind w:right="57"/>
              <w:jc w:val="right"/>
              <w:rPr>
                <w:rFonts w:ascii="Arial" w:hAnsi="Arial" w:cs="Arial"/>
                <w:b/>
                <w:snapToGrid/>
                <w:sz w:val="16"/>
                <w:szCs w:val="16"/>
              </w:rPr>
            </w:pPr>
          </w:p>
        </w:tc>
        <w:tc>
          <w:tcPr>
            <w:tcW w:w="1053" w:type="dxa"/>
            <w:tcBorders>
              <w:top w:val="single" w:sz="8" w:space="0" w:color="auto"/>
              <w:left w:val="nil"/>
              <w:bottom w:val="double" w:sz="6" w:space="0" w:color="000000"/>
              <w:right w:val="nil"/>
            </w:tcBorders>
            <w:shd w:val="clear" w:color="auto" w:fill="FFFFFF" w:themeFill="background1"/>
            <w:vAlign w:val="bottom"/>
            <w:hideMark/>
          </w:tcPr>
          <w:p w:rsidR="00A66EB3" w:rsidRPr="00A666AD" w:rsidRDefault="00A66EB3" w:rsidP="005D02FB">
            <w:pPr>
              <w:widowControl/>
              <w:ind w:right="57"/>
              <w:jc w:val="right"/>
              <w:rPr>
                <w:rFonts w:ascii="Arial" w:hAnsi="Arial" w:cs="Arial"/>
                <w:b/>
                <w:snapToGrid/>
                <w:sz w:val="16"/>
                <w:szCs w:val="16"/>
              </w:rPr>
            </w:pPr>
            <w:r w:rsidRPr="00A666AD">
              <w:rPr>
                <w:rFonts w:ascii="Arial" w:hAnsi="Arial" w:cs="Arial"/>
                <w:b/>
                <w:snapToGrid/>
                <w:sz w:val="16"/>
                <w:szCs w:val="16"/>
                <w:lang w:val="sr-Cyrl-BA"/>
              </w:rPr>
              <w:t>5,603,424</w:t>
            </w:r>
          </w:p>
        </w:tc>
        <w:tc>
          <w:tcPr>
            <w:tcW w:w="48" w:type="dxa"/>
            <w:tcBorders>
              <w:top w:val="single" w:sz="8" w:space="0" w:color="auto"/>
              <w:left w:val="nil"/>
              <w:bottom w:val="double" w:sz="6" w:space="0" w:color="000000"/>
              <w:right w:val="nil"/>
            </w:tcBorders>
            <w:shd w:val="clear" w:color="auto" w:fill="FFFFFF" w:themeFill="background1"/>
            <w:vAlign w:val="bottom"/>
            <w:hideMark/>
          </w:tcPr>
          <w:p w:rsidR="00A66EB3" w:rsidRPr="00A666AD" w:rsidRDefault="00A66EB3" w:rsidP="005D02FB">
            <w:pPr>
              <w:widowControl/>
              <w:ind w:right="57"/>
              <w:jc w:val="right"/>
              <w:rPr>
                <w:rFonts w:ascii="Arial" w:hAnsi="Arial" w:cs="Arial"/>
                <w:b/>
                <w:snapToGrid/>
                <w:sz w:val="16"/>
                <w:szCs w:val="16"/>
              </w:rPr>
            </w:pPr>
          </w:p>
        </w:tc>
        <w:tc>
          <w:tcPr>
            <w:tcW w:w="969" w:type="dxa"/>
            <w:tcBorders>
              <w:top w:val="single" w:sz="8" w:space="0" w:color="auto"/>
              <w:left w:val="nil"/>
              <w:bottom w:val="double" w:sz="6" w:space="0" w:color="000000"/>
              <w:right w:val="nil"/>
            </w:tcBorders>
            <w:shd w:val="clear" w:color="auto" w:fill="FFFFFF" w:themeFill="background1"/>
            <w:vAlign w:val="bottom"/>
            <w:hideMark/>
          </w:tcPr>
          <w:p w:rsidR="00A66EB3" w:rsidRPr="00A666AD" w:rsidRDefault="00A66EB3" w:rsidP="005D02FB">
            <w:pPr>
              <w:widowControl/>
              <w:ind w:right="57"/>
              <w:jc w:val="right"/>
              <w:rPr>
                <w:rFonts w:ascii="Arial" w:hAnsi="Arial" w:cs="Arial"/>
                <w:b/>
                <w:snapToGrid/>
                <w:sz w:val="16"/>
                <w:szCs w:val="16"/>
              </w:rPr>
            </w:pPr>
            <w:r w:rsidRPr="00A666AD">
              <w:rPr>
                <w:rFonts w:ascii="Arial" w:hAnsi="Arial" w:cs="Arial"/>
                <w:b/>
                <w:snapToGrid/>
                <w:sz w:val="16"/>
                <w:szCs w:val="16"/>
                <w:lang w:val="sr-Cyrl-BA"/>
              </w:rPr>
              <w:t>1,106,091</w:t>
            </w:r>
          </w:p>
        </w:tc>
        <w:tc>
          <w:tcPr>
            <w:tcW w:w="48" w:type="dxa"/>
            <w:tcBorders>
              <w:top w:val="single" w:sz="8" w:space="0" w:color="auto"/>
              <w:left w:val="nil"/>
              <w:bottom w:val="double" w:sz="6" w:space="0" w:color="000000"/>
              <w:right w:val="nil"/>
            </w:tcBorders>
            <w:shd w:val="clear" w:color="auto" w:fill="FFFFFF" w:themeFill="background1"/>
            <w:vAlign w:val="bottom"/>
            <w:hideMark/>
          </w:tcPr>
          <w:p w:rsidR="00A66EB3" w:rsidRPr="00A666AD" w:rsidRDefault="00A66EB3" w:rsidP="005D02FB">
            <w:pPr>
              <w:widowControl/>
              <w:ind w:right="57"/>
              <w:jc w:val="right"/>
              <w:rPr>
                <w:rFonts w:ascii="Arial" w:hAnsi="Arial" w:cs="Arial"/>
                <w:b/>
                <w:snapToGrid/>
                <w:sz w:val="16"/>
                <w:szCs w:val="16"/>
              </w:rPr>
            </w:pPr>
          </w:p>
        </w:tc>
        <w:tc>
          <w:tcPr>
            <w:tcW w:w="1166" w:type="dxa"/>
            <w:tcBorders>
              <w:top w:val="single" w:sz="8" w:space="0" w:color="auto"/>
              <w:left w:val="nil"/>
              <w:bottom w:val="double" w:sz="6" w:space="0" w:color="000000"/>
              <w:right w:val="nil"/>
            </w:tcBorders>
            <w:shd w:val="clear" w:color="auto" w:fill="FFFFFF" w:themeFill="background1"/>
            <w:vAlign w:val="bottom"/>
            <w:hideMark/>
          </w:tcPr>
          <w:p w:rsidR="00A66EB3" w:rsidRPr="00A666AD" w:rsidRDefault="00A66EB3" w:rsidP="005D02FB">
            <w:pPr>
              <w:widowControl/>
              <w:ind w:right="57"/>
              <w:jc w:val="right"/>
              <w:rPr>
                <w:rFonts w:ascii="Arial" w:hAnsi="Arial" w:cs="Arial"/>
                <w:b/>
                <w:snapToGrid/>
                <w:sz w:val="16"/>
                <w:szCs w:val="16"/>
              </w:rPr>
            </w:pPr>
            <w:r w:rsidRPr="00A666AD">
              <w:rPr>
                <w:rFonts w:ascii="Arial" w:hAnsi="Arial" w:cs="Arial"/>
                <w:b/>
                <w:snapToGrid/>
                <w:sz w:val="16"/>
                <w:szCs w:val="16"/>
                <w:lang w:val="sr-Cyrl-BA"/>
              </w:rPr>
              <w:t>96,646</w:t>
            </w:r>
          </w:p>
        </w:tc>
        <w:tc>
          <w:tcPr>
            <w:tcW w:w="90" w:type="dxa"/>
            <w:tcBorders>
              <w:top w:val="single" w:sz="8" w:space="0" w:color="auto"/>
              <w:left w:val="nil"/>
              <w:bottom w:val="double" w:sz="6" w:space="0" w:color="000000"/>
              <w:right w:val="nil"/>
            </w:tcBorders>
            <w:shd w:val="clear" w:color="auto" w:fill="FFFFFF" w:themeFill="background1"/>
            <w:vAlign w:val="bottom"/>
            <w:hideMark/>
          </w:tcPr>
          <w:p w:rsidR="00A66EB3" w:rsidRPr="00A666AD" w:rsidRDefault="00A66EB3" w:rsidP="005D02FB">
            <w:pPr>
              <w:widowControl/>
              <w:ind w:right="57"/>
              <w:jc w:val="right"/>
              <w:rPr>
                <w:rFonts w:ascii="Arial" w:hAnsi="Arial" w:cs="Arial"/>
                <w:b/>
                <w:snapToGrid/>
                <w:sz w:val="16"/>
                <w:szCs w:val="16"/>
              </w:rPr>
            </w:pPr>
          </w:p>
        </w:tc>
        <w:tc>
          <w:tcPr>
            <w:tcW w:w="1013" w:type="dxa"/>
            <w:tcBorders>
              <w:top w:val="single" w:sz="8" w:space="0" w:color="auto"/>
              <w:left w:val="nil"/>
              <w:bottom w:val="double" w:sz="6" w:space="0" w:color="000000"/>
              <w:right w:val="nil"/>
            </w:tcBorders>
            <w:shd w:val="clear" w:color="auto" w:fill="FFFFFF" w:themeFill="background1"/>
            <w:vAlign w:val="bottom"/>
            <w:hideMark/>
          </w:tcPr>
          <w:p w:rsidR="00A66EB3" w:rsidRPr="00A666AD" w:rsidRDefault="00A66EB3" w:rsidP="005D02FB">
            <w:pPr>
              <w:widowControl/>
              <w:ind w:right="57"/>
              <w:jc w:val="right"/>
              <w:rPr>
                <w:rFonts w:ascii="Arial" w:hAnsi="Arial" w:cs="Arial"/>
                <w:b/>
                <w:snapToGrid/>
                <w:sz w:val="16"/>
                <w:szCs w:val="16"/>
              </w:rPr>
            </w:pPr>
            <w:r w:rsidRPr="00A666AD">
              <w:rPr>
                <w:rFonts w:ascii="Arial" w:hAnsi="Arial" w:cs="Arial"/>
                <w:b/>
                <w:snapToGrid/>
                <w:sz w:val="16"/>
                <w:szCs w:val="16"/>
                <w:lang w:val="sr-Cyrl-BA"/>
              </w:rPr>
              <w:t>9,988,734</w:t>
            </w:r>
          </w:p>
        </w:tc>
      </w:tr>
      <w:tr w:rsidR="00A66EB3" w:rsidRPr="00A666AD" w:rsidTr="005D02FB">
        <w:trPr>
          <w:trHeight w:val="20"/>
        </w:trPr>
        <w:tc>
          <w:tcPr>
            <w:tcW w:w="2880" w:type="dxa"/>
            <w:tcBorders>
              <w:top w:val="nil"/>
              <w:left w:val="nil"/>
              <w:bottom w:val="nil"/>
              <w:right w:val="nil"/>
            </w:tcBorders>
            <w:shd w:val="clear" w:color="auto" w:fill="auto"/>
            <w:noWrap/>
            <w:vAlign w:val="bottom"/>
          </w:tcPr>
          <w:p w:rsidR="00A66EB3" w:rsidRPr="00A666AD" w:rsidRDefault="00A66EB3" w:rsidP="005D02FB">
            <w:pPr>
              <w:widowControl/>
              <w:ind w:left="58" w:hanging="58"/>
              <w:rPr>
                <w:rFonts w:ascii="Arial" w:hAnsi="Arial" w:cs="Arial"/>
                <w:snapToGrid/>
                <w:sz w:val="16"/>
                <w:szCs w:val="16"/>
                <w:lang w:val="sr-Cyrl-BA"/>
              </w:rPr>
            </w:pPr>
          </w:p>
          <w:p w:rsidR="00A66EB3" w:rsidRPr="00A666AD" w:rsidRDefault="00A66EB3" w:rsidP="005D02FB">
            <w:pPr>
              <w:widowControl/>
              <w:rPr>
                <w:rFonts w:ascii="Arial" w:hAnsi="Arial" w:cs="Arial"/>
                <w:snapToGrid/>
                <w:sz w:val="16"/>
                <w:szCs w:val="16"/>
                <w:lang w:val="sr-Cyrl-BA"/>
              </w:rPr>
            </w:pPr>
            <w:r w:rsidRPr="00A666AD">
              <w:rPr>
                <w:rFonts w:ascii="Arial" w:hAnsi="Arial" w:cs="Arial"/>
                <w:snapToGrid/>
                <w:sz w:val="16"/>
                <w:szCs w:val="16"/>
                <w:lang w:val="sr-Cyrl-BA"/>
              </w:rPr>
              <w:t>Повећање смањење резервисања на терет реосигуравача</w:t>
            </w:r>
          </w:p>
        </w:tc>
        <w:tc>
          <w:tcPr>
            <w:tcW w:w="988" w:type="dxa"/>
            <w:tcBorders>
              <w:top w:val="nil"/>
              <w:left w:val="nil"/>
              <w:bottom w:val="nil"/>
              <w:right w:val="nil"/>
            </w:tcBorders>
            <w:shd w:val="clear" w:color="auto" w:fill="auto"/>
            <w:vAlign w:val="bottom"/>
          </w:tcPr>
          <w:p w:rsidR="00A66EB3" w:rsidRPr="00A666AD" w:rsidRDefault="00A66EB3" w:rsidP="005D02FB">
            <w:pPr>
              <w:ind w:right="57"/>
              <w:jc w:val="right"/>
              <w:rPr>
                <w:rFonts w:ascii="Arial" w:hAnsi="Arial" w:cs="Arial"/>
                <w:sz w:val="16"/>
                <w:szCs w:val="16"/>
              </w:rPr>
            </w:pPr>
          </w:p>
        </w:tc>
        <w:tc>
          <w:tcPr>
            <w:tcW w:w="48" w:type="dxa"/>
            <w:tcBorders>
              <w:top w:val="nil"/>
              <w:left w:val="nil"/>
              <w:bottom w:val="nil"/>
              <w:right w:val="nil"/>
            </w:tcBorders>
            <w:shd w:val="clear" w:color="auto" w:fill="auto"/>
            <w:vAlign w:val="bottom"/>
          </w:tcPr>
          <w:p w:rsidR="00A66EB3" w:rsidRPr="00A666AD" w:rsidRDefault="00A66EB3" w:rsidP="005D02FB">
            <w:pPr>
              <w:ind w:right="57"/>
              <w:jc w:val="right"/>
              <w:rPr>
                <w:rFonts w:ascii="Arial" w:hAnsi="Arial" w:cs="Arial"/>
                <w:sz w:val="16"/>
                <w:szCs w:val="16"/>
              </w:rPr>
            </w:pPr>
          </w:p>
        </w:tc>
        <w:tc>
          <w:tcPr>
            <w:tcW w:w="1053" w:type="dxa"/>
            <w:tcBorders>
              <w:top w:val="nil"/>
              <w:left w:val="nil"/>
              <w:bottom w:val="nil"/>
              <w:right w:val="nil"/>
            </w:tcBorders>
            <w:shd w:val="clear" w:color="auto" w:fill="auto"/>
            <w:vAlign w:val="bottom"/>
          </w:tcPr>
          <w:p w:rsidR="00A66EB3" w:rsidRPr="00A666AD" w:rsidRDefault="00A66EB3" w:rsidP="005D02FB">
            <w:pPr>
              <w:widowControl/>
              <w:jc w:val="right"/>
              <w:rPr>
                <w:rFonts w:ascii="Arial" w:hAnsi="Arial" w:cs="Arial"/>
                <w:sz w:val="16"/>
                <w:szCs w:val="16"/>
                <w:lang w:val="sr-Cyrl-BA"/>
              </w:rPr>
            </w:pPr>
            <w:r>
              <w:rPr>
                <w:rFonts w:ascii="Arial" w:hAnsi="Arial" w:cs="Arial"/>
                <w:sz w:val="16"/>
                <w:szCs w:val="16"/>
                <w:lang w:val="sr-Cyrl-BA"/>
              </w:rPr>
              <w:t>65,973</w:t>
            </w:r>
          </w:p>
        </w:tc>
        <w:tc>
          <w:tcPr>
            <w:tcW w:w="48" w:type="dxa"/>
            <w:tcBorders>
              <w:top w:val="nil"/>
              <w:left w:val="nil"/>
              <w:bottom w:val="nil"/>
              <w:right w:val="nil"/>
            </w:tcBorders>
            <w:shd w:val="clear" w:color="auto" w:fill="auto"/>
            <w:vAlign w:val="bottom"/>
          </w:tcPr>
          <w:p w:rsidR="00A66EB3" w:rsidRPr="00A666AD" w:rsidRDefault="00A66EB3" w:rsidP="005D02FB">
            <w:pPr>
              <w:ind w:right="57"/>
              <w:jc w:val="right"/>
              <w:rPr>
                <w:rFonts w:ascii="Arial" w:hAnsi="Arial" w:cs="Arial"/>
                <w:sz w:val="16"/>
                <w:szCs w:val="16"/>
              </w:rPr>
            </w:pPr>
          </w:p>
        </w:tc>
        <w:tc>
          <w:tcPr>
            <w:tcW w:w="969" w:type="dxa"/>
            <w:tcBorders>
              <w:top w:val="nil"/>
              <w:left w:val="nil"/>
              <w:bottom w:val="nil"/>
              <w:right w:val="nil"/>
            </w:tcBorders>
            <w:shd w:val="clear" w:color="auto" w:fill="auto"/>
            <w:vAlign w:val="bottom"/>
          </w:tcPr>
          <w:p w:rsidR="00A66EB3" w:rsidRPr="00A666AD" w:rsidRDefault="00A66EB3" w:rsidP="005D02FB">
            <w:pPr>
              <w:ind w:right="57"/>
              <w:jc w:val="right"/>
              <w:rPr>
                <w:rFonts w:ascii="Arial" w:hAnsi="Arial" w:cs="Arial"/>
                <w:sz w:val="16"/>
                <w:szCs w:val="16"/>
              </w:rPr>
            </w:pPr>
          </w:p>
        </w:tc>
        <w:tc>
          <w:tcPr>
            <w:tcW w:w="48" w:type="dxa"/>
            <w:tcBorders>
              <w:top w:val="nil"/>
              <w:left w:val="nil"/>
              <w:bottom w:val="nil"/>
              <w:right w:val="nil"/>
            </w:tcBorders>
            <w:shd w:val="clear" w:color="auto" w:fill="auto"/>
            <w:vAlign w:val="bottom"/>
          </w:tcPr>
          <w:p w:rsidR="00A66EB3" w:rsidRPr="00A666AD" w:rsidRDefault="00A66EB3" w:rsidP="005D02FB">
            <w:pPr>
              <w:ind w:right="57"/>
              <w:jc w:val="right"/>
              <w:rPr>
                <w:rFonts w:ascii="Arial" w:hAnsi="Arial" w:cs="Arial"/>
                <w:sz w:val="16"/>
                <w:szCs w:val="16"/>
              </w:rPr>
            </w:pPr>
          </w:p>
        </w:tc>
        <w:tc>
          <w:tcPr>
            <w:tcW w:w="1166" w:type="dxa"/>
            <w:tcBorders>
              <w:top w:val="nil"/>
              <w:left w:val="nil"/>
              <w:bottom w:val="nil"/>
              <w:right w:val="nil"/>
            </w:tcBorders>
            <w:shd w:val="clear" w:color="auto" w:fill="auto"/>
            <w:vAlign w:val="bottom"/>
          </w:tcPr>
          <w:p w:rsidR="00A66EB3" w:rsidRPr="00A666AD" w:rsidRDefault="00A66EB3" w:rsidP="005D02FB">
            <w:pPr>
              <w:ind w:right="57"/>
              <w:jc w:val="right"/>
              <w:rPr>
                <w:rFonts w:ascii="Arial" w:hAnsi="Arial" w:cs="Arial"/>
                <w:sz w:val="16"/>
                <w:szCs w:val="16"/>
                <w:lang w:val="sr-Cyrl-BA"/>
              </w:rPr>
            </w:pPr>
          </w:p>
        </w:tc>
        <w:tc>
          <w:tcPr>
            <w:tcW w:w="90" w:type="dxa"/>
            <w:tcBorders>
              <w:top w:val="nil"/>
              <w:left w:val="nil"/>
              <w:bottom w:val="nil"/>
              <w:right w:val="nil"/>
            </w:tcBorders>
            <w:shd w:val="clear" w:color="auto" w:fill="auto"/>
            <w:vAlign w:val="bottom"/>
          </w:tcPr>
          <w:p w:rsidR="00A66EB3" w:rsidRPr="00A666AD" w:rsidRDefault="00A66EB3" w:rsidP="005D02FB">
            <w:pPr>
              <w:ind w:right="57"/>
              <w:jc w:val="right"/>
              <w:rPr>
                <w:rFonts w:ascii="Arial" w:hAnsi="Arial" w:cs="Arial"/>
                <w:sz w:val="16"/>
                <w:szCs w:val="16"/>
              </w:rPr>
            </w:pPr>
          </w:p>
        </w:tc>
        <w:tc>
          <w:tcPr>
            <w:tcW w:w="1013" w:type="dxa"/>
            <w:tcBorders>
              <w:top w:val="nil"/>
              <w:left w:val="nil"/>
              <w:bottom w:val="nil"/>
              <w:right w:val="nil"/>
            </w:tcBorders>
            <w:shd w:val="clear" w:color="auto" w:fill="auto"/>
            <w:vAlign w:val="bottom"/>
          </w:tcPr>
          <w:p w:rsidR="00A66EB3" w:rsidRPr="00A666AD" w:rsidRDefault="00A66EB3" w:rsidP="005D02FB">
            <w:pPr>
              <w:widowControl/>
              <w:jc w:val="right"/>
              <w:rPr>
                <w:rFonts w:ascii="Arial" w:hAnsi="Arial" w:cs="Arial"/>
                <w:sz w:val="16"/>
                <w:szCs w:val="16"/>
              </w:rPr>
            </w:pPr>
            <w:r>
              <w:rPr>
                <w:rFonts w:ascii="Arial" w:hAnsi="Arial" w:cs="Arial"/>
                <w:sz w:val="16"/>
                <w:szCs w:val="16"/>
              </w:rPr>
              <w:t>65,973</w:t>
            </w:r>
          </w:p>
        </w:tc>
      </w:tr>
      <w:tr w:rsidR="00A66EB3" w:rsidRPr="00A666AD" w:rsidTr="005D02FB">
        <w:trPr>
          <w:trHeight w:val="265"/>
        </w:trPr>
        <w:tc>
          <w:tcPr>
            <w:tcW w:w="2880" w:type="dxa"/>
            <w:tcBorders>
              <w:top w:val="nil"/>
              <w:left w:val="nil"/>
              <w:bottom w:val="nil"/>
              <w:right w:val="nil"/>
            </w:tcBorders>
            <w:shd w:val="clear" w:color="auto" w:fill="auto"/>
            <w:noWrap/>
            <w:vAlign w:val="bottom"/>
            <w:hideMark/>
          </w:tcPr>
          <w:p w:rsidR="00A66EB3" w:rsidRPr="00A666AD" w:rsidRDefault="00A66EB3" w:rsidP="005D02FB">
            <w:pPr>
              <w:widowControl/>
              <w:rPr>
                <w:rFonts w:ascii="Arial" w:hAnsi="Arial" w:cs="Arial"/>
                <w:snapToGrid/>
                <w:sz w:val="16"/>
                <w:szCs w:val="16"/>
              </w:rPr>
            </w:pPr>
            <w:r w:rsidRPr="00A666AD">
              <w:rPr>
                <w:rFonts w:ascii="Arial" w:hAnsi="Arial" w:cs="Arial"/>
                <w:snapToGrid/>
                <w:sz w:val="16"/>
                <w:szCs w:val="16"/>
              </w:rPr>
              <w:t>Повећање резервисања у току године</w:t>
            </w:r>
          </w:p>
        </w:tc>
        <w:tc>
          <w:tcPr>
            <w:tcW w:w="988" w:type="dxa"/>
            <w:tcBorders>
              <w:top w:val="nil"/>
              <w:left w:val="nil"/>
              <w:bottom w:val="nil"/>
              <w:right w:val="nil"/>
            </w:tcBorders>
            <w:shd w:val="clear" w:color="auto" w:fill="FFFFFF" w:themeFill="background1"/>
            <w:vAlign w:val="bottom"/>
          </w:tcPr>
          <w:p w:rsidR="00A66EB3" w:rsidRPr="00A666AD" w:rsidRDefault="00A66EB3" w:rsidP="005D02FB">
            <w:pPr>
              <w:widowControl/>
              <w:ind w:right="57"/>
              <w:jc w:val="right"/>
              <w:rPr>
                <w:rFonts w:ascii="Arial" w:hAnsi="Arial" w:cs="Arial"/>
                <w:snapToGrid/>
                <w:sz w:val="16"/>
                <w:szCs w:val="16"/>
                <w:lang w:val="sr-Cyrl-BA"/>
              </w:rPr>
            </w:pPr>
            <w:r>
              <w:rPr>
                <w:rFonts w:ascii="Arial" w:hAnsi="Arial" w:cs="Arial"/>
                <w:snapToGrid/>
                <w:sz w:val="16"/>
                <w:szCs w:val="16"/>
                <w:lang w:val="sr-Cyrl-BA"/>
              </w:rPr>
              <w:t>1,175,357</w:t>
            </w:r>
          </w:p>
        </w:tc>
        <w:tc>
          <w:tcPr>
            <w:tcW w:w="48" w:type="dxa"/>
            <w:tcBorders>
              <w:top w:val="nil"/>
              <w:left w:val="nil"/>
              <w:bottom w:val="nil"/>
              <w:right w:val="nil"/>
            </w:tcBorders>
            <w:shd w:val="clear" w:color="auto" w:fill="FFFFFF" w:themeFill="background1"/>
            <w:vAlign w:val="bottom"/>
          </w:tcPr>
          <w:p w:rsidR="00A66EB3" w:rsidRPr="00A666AD" w:rsidRDefault="00A66EB3" w:rsidP="005D02FB">
            <w:pPr>
              <w:ind w:right="57"/>
              <w:jc w:val="right"/>
              <w:rPr>
                <w:rFonts w:ascii="Arial" w:hAnsi="Arial" w:cs="Arial"/>
                <w:sz w:val="16"/>
                <w:szCs w:val="16"/>
              </w:rPr>
            </w:pPr>
          </w:p>
        </w:tc>
        <w:tc>
          <w:tcPr>
            <w:tcW w:w="1053" w:type="dxa"/>
            <w:tcBorders>
              <w:top w:val="nil"/>
              <w:left w:val="nil"/>
              <w:bottom w:val="nil"/>
              <w:right w:val="nil"/>
            </w:tcBorders>
            <w:shd w:val="clear" w:color="auto" w:fill="FFFFFF" w:themeFill="background1"/>
            <w:vAlign w:val="bottom"/>
          </w:tcPr>
          <w:p w:rsidR="00A66EB3" w:rsidRPr="00A666AD" w:rsidRDefault="00A66EB3" w:rsidP="005D02FB">
            <w:pPr>
              <w:widowControl/>
              <w:jc w:val="right"/>
              <w:rPr>
                <w:rFonts w:ascii="Arial" w:hAnsi="Arial" w:cs="Arial"/>
                <w:sz w:val="16"/>
                <w:szCs w:val="16"/>
                <w:lang w:val="sr-Cyrl-BA"/>
              </w:rPr>
            </w:pPr>
            <w:r>
              <w:rPr>
                <w:rFonts w:ascii="Arial" w:hAnsi="Arial" w:cs="Arial"/>
                <w:sz w:val="16"/>
                <w:szCs w:val="16"/>
                <w:lang w:val="sr-Cyrl-BA"/>
              </w:rPr>
              <w:t>10,710,593</w:t>
            </w:r>
          </w:p>
        </w:tc>
        <w:tc>
          <w:tcPr>
            <w:tcW w:w="48" w:type="dxa"/>
            <w:tcBorders>
              <w:top w:val="nil"/>
              <w:left w:val="nil"/>
              <w:bottom w:val="nil"/>
              <w:right w:val="nil"/>
            </w:tcBorders>
            <w:shd w:val="clear" w:color="auto" w:fill="FFFFFF" w:themeFill="background1"/>
            <w:vAlign w:val="bottom"/>
          </w:tcPr>
          <w:p w:rsidR="00A66EB3" w:rsidRPr="00A666AD" w:rsidRDefault="00A66EB3" w:rsidP="005D02FB">
            <w:pPr>
              <w:ind w:right="57"/>
              <w:jc w:val="right"/>
              <w:rPr>
                <w:rFonts w:ascii="Arial" w:hAnsi="Arial" w:cs="Arial"/>
                <w:sz w:val="16"/>
                <w:szCs w:val="16"/>
              </w:rPr>
            </w:pPr>
          </w:p>
        </w:tc>
        <w:tc>
          <w:tcPr>
            <w:tcW w:w="969" w:type="dxa"/>
            <w:tcBorders>
              <w:top w:val="nil"/>
              <w:left w:val="nil"/>
              <w:bottom w:val="nil"/>
              <w:right w:val="nil"/>
            </w:tcBorders>
            <w:shd w:val="clear" w:color="auto" w:fill="FFFFFF" w:themeFill="background1"/>
            <w:vAlign w:val="bottom"/>
          </w:tcPr>
          <w:p w:rsidR="00A66EB3" w:rsidRPr="00A666AD" w:rsidRDefault="00A66EB3" w:rsidP="005D02FB">
            <w:pPr>
              <w:widowControl/>
              <w:jc w:val="center"/>
              <w:rPr>
                <w:rFonts w:ascii="Arial" w:hAnsi="Arial" w:cs="Arial"/>
                <w:sz w:val="16"/>
                <w:szCs w:val="16"/>
                <w:lang w:val="sr-Cyrl-BA"/>
              </w:rPr>
            </w:pPr>
            <w:r>
              <w:rPr>
                <w:rFonts w:ascii="Arial" w:hAnsi="Arial" w:cs="Arial"/>
                <w:sz w:val="16"/>
                <w:szCs w:val="16"/>
              </w:rPr>
              <w:t xml:space="preserve">       </w:t>
            </w:r>
            <w:r>
              <w:rPr>
                <w:rFonts w:ascii="Arial" w:hAnsi="Arial" w:cs="Arial"/>
                <w:sz w:val="16"/>
                <w:szCs w:val="16"/>
                <w:lang w:val="sr-Cyrl-BA"/>
              </w:rPr>
              <w:t>75,824</w:t>
            </w:r>
          </w:p>
        </w:tc>
        <w:tc>
          <w:tcPr>
            <w:tcW w:w="48" w:type="dxa"/>
            <w:tcBorders>
              <w:top w:val="nil"/>
              <w:left w:val="nil"/>
              <w:bottom w:val="nil"/>
              <w:right w:val="nil"/>
            </w:tcBorders>
            <w:shd w:val="clear" w:color="auto" w:fill="FFFFFF" w:themeFill="background1"/>
            <w:vAlign w:val="bottom"/>
          </w:tcPr>
          <w:p w:rsidR="00A66EB3" w:rsidRPr="00A666AD" w:rsidRDefault="00A66EB3" w:rsidP="005D02FB">
            <w:pPr>
              <w:jc w:val="right"/>
              <w:rPr>
                <w:rFonts w:ascii="Arial" w:hAnsi="Arial" w:cs="Arial"/>
                <w:sz w:val="16"/>
                <w:szCs w:val="16"/>
                <w:lang w:val="sr-Cyrl-BA"/>
              </w:rPr>
            </w:pPr>
          </w:p>
        </w:tc>
        <w:tc>
          <w:tcPr>
            <w:tcW w:w="1166" w:type="dxa"/>
            <w:tcBorders>
              <w:top w:val="nil"/>
              <w:left w:val="nil"/>
              <w:bottom w:val="nil"/>
              <w:right w:val="nil"/>
            </w:tcBorders>
            <w:shd w:val="clear" w:color="auto" w:fill="FFFFFF" w:themeFill="background1"/>
            <w:vAlign w:val="bottom"/>
          </w:tcPr>
          <w:p w:rsidR="00A66EB3" w:rsidRPr="00A666AD" w:rsidRDefault="00A66EB3" w:rsidP="005D02FB">
            <w:pPr>
              <w:widowControl/>
              <w:jc w:val="center"/>
              <w:rPr>
                <w:rFonts w:ascii="Arial" w:hAnsi="Arial" w:cs="Arial"/>
                <w:sz w:val="16"/>
                <w:szCs w:val="16"/>
                <w:lang w:val="sr-Cyrl-BA"/>
              </w:rPr>
            </w:pPr>
            <w:r>
              <w:rPr>
                <w:rFonts w:ascii="Arial" w:hAnsi="Arial" w:cs="Arial"/>
                <w:sz w:val="16"/>
                <w:szCs w:val="16"/>
              </w:rPr>
              <w:t xml:space="preserve">            </w:t>
            </w:r>
            <w:r>
              <w:rPr>
                <w:rFonts w:ascii="Arial" w:hAnsi="Arial" w:cs="Arial"/>
                <w:sz w:val="16"/>
                <w:szCs w:val="16"/>
                <w:lang w:val="sr-Cyrl-BA"/>
              </w:rPr>
              <w:t>53,174</w:t>
            </w:r>
          </w:p>
        </w:tc>
        <w:tc>
          <w:tcPr>
            <w:tcW w:w="90" w:type="dxa"/>
            <w:tcBorders>
              <w:top w:val="nil"/>
              <w:left w:val="nil"/>
              <w:bottom w:val="nil"/>
              <w:right w:val="nil"/>
            </w:tcBorders>
            <w:shd w:val="clear" w:color="auto" w:fill="FFFFFF" w:themeFill="background1"/>
            <w:vAlign w:val="bottom"/>
          </w:tcPr>
          <w:p w:rsidR="00A66EB3" w:rsidRPr="00A666AD" w:rsidRDefault="00A66EB3" w:rsidP="005D02FB">
            <w:pPr>
              <w:jc w:val="right"/>
              <w:rPr>
                <w:rFonts w:ascii="Arial" w:hAnsi="Arial" w:cs="Arial"/>
                <w:sz w:val="16"/>
                <w:szCs w:val="16"/>
                <w:lang w:val="sr-Cyrl-BA"/>
              </w:rPr>
            </w:pPr>
          </w:p>
        </w:tc>
        <w:tc>
          <w:tcPr>
            <w:tcW w:w="1013" w:type="dxa"/>
            <w:tcBorders>
              <w:top w:val="nil"/>
              <w:left w:val="nil"/>
              <w:bottom w:val="nil"/>
              <w:right w:val="nil"/>
            </w:tcBorders>
            <w:shd w:val="clear" w:color="auto" w:fill="FFFFFF" w:themeFill="background1"/>
            <w:vAlign w:val="bottom"/>
          </w:tcPr>
          <w:p w:rsidR="00A66EB3" w:rsidRPr="00A666AD" w:rsidRDefault="00A66EB3" w:rsidP="005D02FB">
            <w:pPr>
              <w:widowControl/>
              <w:jc w:val="right"/>
              <w:rPr>
                <w:rFonts w:ascii="Arial" w:hAnsi="Arial" w:cs="Arial"/>
                <w:sz w:val="16"/>
                <w:szCs w:val="16"/>
                <w:lang w:val="sr-Cyrl-BA"/>
              </w:rPr>
            </w:pPr>
            <w:r>
              <w:rPr>
                <w:rFonts w:ascii="Arial" w:hAnsi="Arial" w:cs="Arial"/>
                <w:sz w:val="16"/>
                <w:szCs w:val="16"/>
                <w:lang w:val="sr-Cyrl-BA"/>
              </w:rPr>
              <w:t>12,014,948</w:t>
            </w:r>
          </w:p>
        </w:tc>
      </w:tr>
      <w:tr w:rsidR="00A66EB3" w:rsidRPr="00A666AD" w:rsidTr="005D02FB">
        <w:trPr>
          <w:trHeight w:val="283"/>
        </w:trPr>
        <w:tc>
          <w:tcPr>
            <w:tcW w:w="2880" w:type="dxa"/>
            <w:tcBorders>
              <w:top w:val="nil"/>
              <w:left w:val="nil"/>
              <w:bottom w:val="nil"/>
              <w:right w:val="nil"/>
            </w:tcBorders>
            <w:shd w:val="clear" w:color="auto" w:fill="auto"/>
            <w:noWrap/>
            <w:vAlign w:val="bottom"/>
            <w:hideMark/>
          </w:tcPr>
          <w:p w:rsidR="00A66EB3" w:rsidRPr="00A666AD" w:rsidRDefault="00A66EB3" w:rsidP="005D02FB">
            <w:pPr>
              <w:widowControl/>
              <w:rPr>
                <w:rFonts w:ascii="Arial" w:hAnsi="Arial" w:cs="Arial"/>
                <w:snapToGrid/>
                <w:sz w:val="16"/>
                <w:szCs w:val="16"/>
              </w:rPr>
            </w:pPr>
            <w:r w:rsidRPr="00A666AD">
              <w:rPr>
                <w:rFonts w:ascii="Arial" w:hAnsi="Arial" w:cs="Arial"/>
                <w:snapToGrid/>
                <w:sz w:val="16"/>
                <w:szCs w:val="16"/>
              </w:rPr>
              <w:t>Смањење резервисања у току године</w:t>
            </w:r>
          </w:p>
        </w:tc>
        <w:tc>
          <w:tcPr>
            <w:tcW w:w="988" w:type="dxa"/>
            <w:tcBorders>
              <w:top w:val="nil"/>
              <w:left w:val="nil"/>
              <w:bottom w:val="nil"/>
              <w:right w:val="nil"/>
            </w:tcBorders>
            <w:shd w:val="clear" w:color="auto" w:fill="FFFFFF" w:themeFill="background1"/>
            <w:vAlign w:val="bottom"/>
          </w:tcPr>
          <w:p w:rsidR="00A66EB3" w:rsidRPr="00A666AD" w:rsidRDefault="00A66EB3" w:rsidP="005D02FB">
            <w:pPr>
              <w:widowControl/>
              <w:jc w:val="center"/>
              <w:rPr>
                <w:rFonts w:ascii="Arial" w:hAnsi="Arial" w:cs="Arial"/>
                <w:sz w:val="16"/>
                <w:szCs w:val="16"/>
                <w:lang w:val="sr-Cyrl-BA"/>
              </w:rPr>
            </w:pPr>
            <w:r>
              <w:rPr>
                <w:rFonts w:ascii="Arial" w:hAnsi="Arial" w:cs="Arial"/>
                <w:sz w:val="16"/>
                <w:szCs w:val="16"/>
              </w:rPr>
              <w:t xml:space="preserve">  </w:t>
            </w:r>
            <w:r>
              <w:rPr>
                <w:rFonts w:ascii="Arial" w:hAnsi="Arial" w:cs="Arial"/>
                <w:sz w:val="16"/>
                <w:szCs w:val="16"/>
                <w:lang w:val="sr-Cyrl-BA"/>
              </w:rPr>
              <w:t>(2,023,354)</w:t>
            </w:r>
          </w:p>
        </w:tc>
        <w:tc>
          <w:tcPr>
            <w:tcW w:w="48" w:type="dxa"/>
            <w:tcBorders>
              <w:top w:val="nil"/>
              <w:left w:val="nil"/>
              <w:bottom w:val="nil"/>
              <w:right w:val="nil"/>
            </w:tcBorders>
            <w:shd w:val="clear" w:color="auto" w:fill="FFFFFF" w:themeFill="background1"/>
            <w:vAlign w:val="bottom"/>
          </w:tcPr>
          <w:p w:rsidR="00A66EB3" w:rsidRPr="00A666AD" w:rsidRDefault="00A66EB3" w:rsidP="005D02FB">
            <w:pPr>
              <w:widowControl/>
              <w:jc w:val="right"/>
              <w:rPr>
                <w:rFonts w:ascii="Arial" w:hAnsi="Arial" w:cs="Arial"/>
                <w:sz w:val="16"/>
                <w:szCs w:val="16"/>
              </w:rPr>
            </w:pPr>
          </w:p>
        </w:tc>
        <w:tc>
          <w:tcPr>
            <w:tcW w:w="1053" w:type="dxa"/>
            <w:tcBorders>
              <w:top w:val="nil"/>
              <w:left w:val="nil"/>
              <w:bottom w:val="nil"/>
              <w:right w:val="nil"/>
            </w:tcBorders>
            <w:shd w:val="clear" w:color="auto" w:fill="FFFFFF" w:themeFill="background1"/>
            <w:vAlign w:val="bottom"/>
          </w:tcPr>
          <w:p w:rsidR="00A66EB3" w:rsidRPr="00A666AD" w:rsidRDefault="00A66EB3" w:rsidP="005D02FB">
            <w:pPr>
              <w:widowControl/>
              <w:jc w:val="right"/>
              <w:rPr>
                <w:rFonts w:ascii="Arial" w:hAnsi="Arial" w:cs="Arial"/>
                <w:sz w:val="16"/>
                <w:szCs w:val="16"/>
                <w:lang w:val="sr-Cyrl-BA"/>
              </w:rPr>
            </w:pPr>
            <w:r>
              <w:rPr>
                <w:rFonts w:ascii="Arial" w:hAnsi="Arial" w:cs="Arial"/>
                <w:sz w:val="16"/>
                <w:szCs w:val="16"/>
                <w:lang w:val="sr-Cyrl-BA"/>
              </w:rPr>
              <w:t>(9,743,664)</w:t>
            </w:r>
          </w:p>
        </w:tc>
        <w:tc>
          <w:tcPr>
            <w:tcW w:w="48" w:type="dxa"/>
            <w:tcBorders>
              <w:top w:val="nil"/>
              <w:left w:val="nil"/>
              <w:bottom w:val="nil"/>
              <w:right w:val="nil"/>
            </w:tcBorders>
            <w:shd w:val="clear" w:color="auto" w:fill="FFFFFF" w:themeFill="background1"/>
            <w:vAlign w:val="bottom"/>
          </w:tcPr>
          <w:p w:rsidR="00A66EB3" w:rsidRPr="00A666AD" w:rsidRDefault="00A66EB3" w:rsidP="005D02FB">
            <w:pPr>
              <w:widowControl/>
              <w:jc w:val="right"/>
              <w:rPr>
                <w:rFonts w:ascii="Arial" w:hAnsi="Arial" w:cs="Arial"/>
                <w:sz w:val="16"/>
                <w:szCs w:val="16"/>
              </w:rPr>
            </w:pPr>
          </w:p>
        </w:tc>
        <w:tc>
          <w:tcPr>
            <w:tcW w:w="969" w:type="dxa"/>
            <w:tcBorders>
              <w:top w:val="nil"/>
              <w:left w:val="nil"/>
              <w:bottom w:val="nil"/>
              <w:right w:val="nil"/>
            </w:tcBorders>
            <w:shd w:val="clear" w:color="auto" w:fill="FFFFFF" w:themeFill="background1"/>
            <w:vAlign w:val="bottom"/>
          </w:tcPr>
          <w:p w:rsidR="00A66EB3" w:rsidRPr="00A666AD" w:rsidRDefault="00A66EB3" w:rsidP="005D02FB">
            <w:pPr>
              <w:widowControl/>
              <w:jc w:val="right"/>
              <w:rPr>
                <w:rFonts w:ascii="Arial" w:hAnsi="Arial" w:cs="Arial"/>
                <w:sz w:val="16"/>
                <w:szCs w:val="16"/>
                <w:lang w:val="sr-Cyrl-BA"/>
              </w:rPr>
            </w:pPr>
            <w:r>
              <w:rPr>
                <w:rFonts w:ascii="Arial" w:hAnsi="Arial" w:cs="Arial"/>
                <w:sz w:val="16"/>
                <w:szCs w:val="16"/>
                <w:lang w:val="sr-Cyrl-BA"/>
              </w:rPr>
              <w:t>(68,354)</w:t>
            </w:r>
          </w:p>
        </w:tc>
        <w:tc>
          <w:tcPr>
            <w:tcW w:w="48" w:type="dxa"/>
            <w:tcBorders>
              <w:top w:val="nil"/>
              <w:left w:val="nil"/>
              <w:bottom w:val="nil"/>
              <w:right w:val="nil"/>
            </w:tcBorders>
            <w:shd w:val="clear" w:color="auto" w:fill="FFFFFF" w:themeFill="background1"/>
            <w:vAlign w:val="bottom"/>
          </w:tcPr>
          <w:p w:rsidR="00A66EB3" w:rsidRPr="00A666AD" w:rsidRDefault="00A66EB3" w:rsidP="005D02FB">
            <w:pPr>
              <w:widowControl/>
              <w:jc w:val="right"/>
              <w:rPr>
                <w:rFonts w:ascii="Arial" w:hAnsi="Arial" w:cs="Arial"/>
                <w:sz w:val="16"/>
                <w:szCs w:val="16"/>
                <w:lang w:val="sr-Cyrl-BA"/>
              </w:rPr>
            </w:pPr>
          </w:p>
        </w:tc>
        <w:tc>
          <w:tcPr>
            <w:tcW w:w="1166" w:type="dxa"/>
            <w:tcBorders>
              <w:top w:val="nil"/>
              <w:left w:val="nil"/>
              <w:bottom w:val="nil"/>
              <w:right w:val="nil"/>
            </w:tcBorders>
            <w:shd w:val="clear" w:color="auto" w:fill="FFFFFF" w:themeFill="background1"/>
            <w:vAlign w:val="bottom"/>
          </w:tcPr>
          <w:p w:rsidR="00A66EB3" w:rsidRPr="00A666AD" w:rsidRDefault="00A66EB3" w:rsidP="005D02FB">
            <w:pPr>
              <w:widowControl/>
              <w:jc w:val="right"/>
              <w:rPr>
                <w:rFonts w:ascii="Arial" w:hAnsi="Arial" w:cs="Arial"/>
                <w:sz w:val="16"/>
                <w:szCs w:val="16"/>
                <w:lang w:val="sr-Cyrl-BA"/>
              </w:rPr>
            </w:pPr>
            <w:r>
              <w:rPr>
                <w:rFonts w:ascii="Arial" w:hAnsi="Arial" w:cs="Arial"/>
                <w:sz w:val="16"/>
                <w:szCs w:val="16"/>
                <w:lang w:val="sr-Cyrl-BA"/>
              </w:rPr>
              <w:t>(33,198)</w:t>
            </w:r>
          </w:p>
        </w:tc>
        <w:tc>
          <w:tcPr>
            <w:tcW w:w="90" w:type="dxa"/>
            <w:tcBorders>
              <w:top w:val="nil"/>
              <w:left w:val="nil"/>
              <w:bottom w:val="nil"/>
              <w:right w:val="nil"/>
            </w:tcBorders>
            <w:shd w:val="clear" w:color="auto" w:fill="FFFFFF" w:themeFill="background1"/>
            <w:vAlign w:val="bottom"/>
          </w:tcPr>
          <w:p w:rsidR="00A66EB3" w:rsidRPr="00A666AD" w:rsidRDefault="00A66EB3" w:rsidP="005D02FB">
            <w:pPr>
              <w:widowControl/>
              <w:jc w:val="right"/>
              <w:rPr>
                <w:rFonts w:ascii="Arial" w:hAnsi="Arial" w:cs="Arial"/>
                <w:sz w:val="16"/>
                <w:szCs w:val="16"/>
                <w:lang w:val="sr-Cyrl-BA"/>
              </w:rPr>
            </w:pPr>
          </w:p>
        </w:tc>
        <w:tc>
          <w:tcPr>
            <w:tcW w:w="1013" w:type="dxa"/>
            <w:tcBorders>
              <w:top w:val="nil"/>
              <w:left w:val="nil"/>
              <w:bottom w:val="nil"/>
              <w:right w:val="nil"/>
            </w:tcBorders>
            <w:shd w:val="clear" w:color="auto" w:fill="FFFFFF" w:themeFill="background1"/>
            <w:vAlign w:val="bottom"/>
          </w:tcPr>
          <w:p w:rsidR="00A66EB3" w:rsidRPr="00A666AD" w:rsidRDefault="00A66EB3" w:rsidP="005D02FB">
            <w:pPr>
              <w:widowControl/>
              <w:jc w:val="right"/>
              <w:rPr>
                <w:rFonts w:ascii="Arial" w:hAnsi="Arial" w:cs="Arial"/>
                <w:sz w:val="16"/>
                <w:szCs w:val="16"/>
                <w:lang w:val="sr-Cyrl-BA"/>
              </w:rPr>
            </w:pPr>
            <w:r>
              <w:rPr>
                <w:rFonts w:ascii="Arial" w:hAnsi="Arial" w:cs="Arial"/>
                <w:sz w:val="16"/>
                <w:szCs w:val="16"/>
                <w:lang w:val="sr-Cyrl-BA"/>
              </w:rPr>
              <w:t>(11,868,570)</w:t>
            </w:r>
          </w:p>
        </w:tc>
      </w:tr>
      <w:tr w:rsidR="00A66EB3" w:rsidRPr="00A666AD" w:rsidTr="005D02FB">
        <w:trPr>
          <w:trHeight w:val="267"/>
        </w:trPr>
        <w:tc>
          <w:tcPr>
            <w:tcW w:w="2880" w:type="dxa"/>
            <w:tcBorders>
              <w:top w:val="nil"/>
              <w:left w:val="nil"/>
              <w:bottom w:val="nil"/>
              <w:right w:val="nil"/>
            </w:tcBorders>
            <w:shd w:val="clear" w:color="auto" w:fill="auto"/>
            <w:vAlign w:val="bottom"/>
            <w:hideMark/>
          </w:tcPr>
          <w:p w:rsidR="00A66EB3" w:rsidRPr="00A666AD" w:rsidRDefault="00A66EB3" w:rsidP="005D02FB">
            <w:pPr>
              <w:widowControl/>
              <w:rPr>
                <w:rFonts w:ascii="Arial" w:hAnsi="Arial" w:cs="Arial"/>
                <w:b/>
                <w:snapToGrid/>
                <w:sz w:val="16"/>
                <w:szCs w:val="16"/>
                <w:lang w:val="sr-Cyrl-BA"/>
              </w:rPr>
            </w:pPr>
            <w:r w:rsidRPr="00A666AD">
              <w:rPr>
                <w:rFonts w:ascii="Arial" w:hAnsi="Arial" w:cs="Arial"/>
                <w:b/>
                <w:snapToGrid/>
                <w:sz w:val="16"/>
                <w:szCs w:val="16"/>
              </w:rPr>
              <w:t>Стање, 3</w:t>
            </w:r>
            <w:r w:rsidRPr="00A666AD">
              <w:rPr>
                <w:rFonts w:ascii="Arial" w:hAnsi="Arial" w:cs="Arial"/>
                <w:b/>
                <w:snapToGrid/>
                <w:sz w:val="16"/>
                <w:szCs w:val="16"/>
                <w:lang w:val="sr-Cyrl-BA"/>
              </w:rPr>
              <w:t>1</w:t>
            </w:r>
            <w:r w:rsidRPr="00A666AD">
              <w:rPr>
                <w:rFonts w:ascii="Arial" w:hAnsi="Arial" w:cs="Arial"/>
                <w:b/>
                <w:snapToGrid/>
                <w:sz w:val="16"/>
                <w:szCs w:val="16"/>
              </w:rPr>
              <w:t xml:space="preserve">. </w:t>
            </w:r>
            <w:r w:rsidRPr="00A666AD">
              <w:rPr>
                <w:rFonts w:ascii="Arial" w:hAnsi="Arial" w:cs="Arial"/>
                <w:b/>
                <w:snapToGrid/>
                <w:sz w:val="16"/>
                <w:szCs w:val="16"/>
                <w:lang w:val="sr-Cyrl-BA"/>
              </w:rPr>
              <w:t xml:space="preserve">децембар </w:t>
            </w:r>
            <w:r w:rsidRPr="00A666AD">
              <w:rPr>
                <w:rFonts w:ascii="Arial" w:hAnsi="Arial" w:cs="Arial"/>
                <w:b/>
                <w:snapToGrid/>
                <w:sz w:val="16"/>
                <w:szCs w:val="16"/>
              </w:rPr>
              <w:t>20</w:t>
            </w:r>
            <w:r w:rsidRPr="00A666AD">
              <w:rPr>
                <w:rFonts w:ascii="Arial" w:hAnsi="Arial" w:cs="Arial"/>
                <w:b/>
                <w:snapToGrid/>
                <w:sz w:val="16"/>
                <w:szCs w:val="16"/>
                <w:lang w:val="sr-Cyrl-BA"/>
              </w:rPr>
              <w:t>2</w:t>
            </w:r>
            <w:r>
              <w:rPr>
                <w:rFonts w:ascii="Arial" w:hAnsi="Arial" w:cs="Arial"/>
                <w:b/>
                <w:snapToGrid/>
                <w:sz w:val="16"/>
                <w:szCs w:val="16"/>
                <w:lang w:val="sr-Cyrl-BA"/>
              </w:rPr>
              <w:t>4</w:t>
            </w:r>
            <w:r w:rsidRPr="00A666AD">
              <w:rPr>
                <w:rFonts w:ascii="Arial" w:hAnsi="Arial" w:cs="Arial"/>
                <w:b/>
                <w:snapToGrid/>
                <w:sz w:val="16"/>
                <w:szCs w:val="16"/>
              </w:rPr>
              <w:t xml:space="preserve">. </w:t>
            </w:r>
            <w:r w:rsidRPr="00A666AD">
              <w:rPr>
                <w:rFonts w:ascii="Arial" w:hAnsi="Arial" w:cs="Arial"/>
                <w:b/>
                <w:snapToGrid/>
                <w:sz w:val="16"/>
                <w:szCs w:val="16"/>
                <w:lang w:val="sr-Cyrl-BA"/>
              </w:rPr>
              <w:t>године</w:t>
            </w:r>
          </w:p>
        </w:tc>
        <w:tc>
          <w:tcPr>
            <w:tcW w:w="988" w:type="dxa"/>
            <w:tcBorders>
              <w:top w:val="single" w:sz="8" w:space="0" w:color="auto"/>
              <w:left w:val="nil"/>
              <w:bottom w:val="double" w:sz="6" w:space="0" w:color="000000"/>
              <w:right w:val="nil"/>
            </w:tcBorders>
            <w:shd w:val="clear" w:color="auto" w:fill="FFFFFF" w:themeFill="background1"/>
            <w:vAlign w:val="bottom"/>
          </w:tcPr>
          <w:p w:rsidR="00A66EB3" w:rsidRPr="00A666AD" w:rsidRDefault="00A66EB3" w:rsidP="005D02FB">
            <w:pPr>
              <w:widowControl/>
              <w:ind w:right="57"/>
              <w:jc w:val="right"/>
              <w:rPr>
                <w:rFonts w:ascii="Arial" w:hAnsi="Arial" w:cs="Arial"/>
                <w:b/>
                <w:snapToGrid/>
                <w:sz w:val="16"/>
                <w:szCs w:val="16"/>
                <w:lang w:val="sr-Cyrl-BA"/>
              </w:rPr>
            </w:pPr>
            <w:r>
              <w:rPr>
                <w:rFonts w:ascii="Arial" w:hAnsi="Arial" w:cs="Arial"/>
                <w:b/>
                <w:snapToGrid/>
                <w:sz w:val="16"/>
                <w:szCs w:val="16"/>
                <w:lang w:val="sr-Cyrl-BA"/>
              </w:rPr>
              <w:t>2,334,576</w:t>
            </w:r>
          </w:p>
        </w:tc>
        <w:tc>
          <w:tcPr>
            <w:tcW w:w="48" w:type="dxa"/>
            <w:tcBorders>
              <w:top w:val="single" w:sz="8" w:space="0" w:color="auto"/>
              <w:left w:val="nil"/>
              <w:bottom w:val="double" w:sz="6" w:space="0" w:color="000000"/>
              <w:right w:val="nil"/>
            </w:tcBorders>
            <w:shd w:val="clear" w:color="auto" w:fill="FFFFFF" w:themeFill="background1"/>
            <w:vAlign w:val="bottom"/>
          </w:tcPr>
          <w:p w:rsidR="00A66EB3" w:rsidRPr="00A666AD" w:rsidRDefault="00A66EB3" w:rsidP="005D02FB">
            <w:pPr>
              <w:ind w:right="57"/>
              <w:jc w:val="right"/>
              <w:rPr>
                <w:rFonts w:ascii="Arial" w:hAnsi="Arial" w:cs="Arial"/>
                <w:b/>
                <w:bCs/>
                <w:sz w:val="16"/>
                <w:szCs w:val="16"/>
              </w:rPr>
            </w:pPr>
          </w:p>
        </w:tc>
        <w:tc>
          <w:tcPr>
            <w:tcW w:w="1053" w:type="dxa"/>
            <w:tcBorders>
              <w:top w:val="single" w:sz="8" w:space="0" w:color="auto"/>
              <w:left w:val="nil"/>
              <w:bottom w:val="double" w:sz="6" w:space="0" w:color="000000"/>
              <w:right w:val="nil"/>
            </w:tcBorders>
            <w:shd w:val="clear" w:color="auto" w:fill="FFFFFF" w:themeFill="background1"/>
            <w:vAlign w:val="bottom"/>
          </w:tcPr>
          <w:p w:rsidR="00A66EB3" w:rsidRPr="00A666AD" w:rsidRDefault="00A66EB3" w:rsidP="005D02FB">
            <w:pPr>
              <w:widowControl/>
              <w:ind w:right="57"/>
              <w:jc w:val="right"/>
              <w:rPr>
                <w:rFonts w:ascii="Arial" w:hAnsi="Arial" w:cs="Arial"/>
                <w:b/>
                <w:snapToGrid/>
                <w:sz w:val="16"/>
                <w:szCs w:val="16"/>
                <w:lang w:val="sr-Cyrl-BA"/>
              </w:rPr>
            </w:pPr>
            <w:r>
              <w:rPr>
                <w:rFonts w:ascii="Arial" w:hAnsi="Arial" w:cs="Arial"/>
                <w:b/>
                <w:snapToGrid/>
                <w:sz w:val="16"/>
                <w:szCs w:val="16"/>
              </w:rPr>
              <w:t xml:space="preserve">   </w:t>
            </w:r>
            <w:r>
              <w:rPr>
                <w:rFonts w:ascii="Arial" w:hAnsi="Arial" w:cs="Arial"/>
                <w:b/>
                <w:snapToGrid/>
                <w:sz w:val="16"/>
                <w:szCs w:val="16"/>
                <w:lang w:val="sr-Cyrl-BA"/>
              </w:rPr>
              <w:t>6,636,326</w:t>
            </w:r>
          </w:p>
        </w:tc>
        <w:tc>
          <w:tcPr>
            <w:tcW w:w="48" w:type="dxa"/>
            <w:tcBorders>
              <w:top w:val="single" w:sz="8" w:space="0" w:color="auto"/>
              <w:left w:val="nil"/>
              <w:bottom w:val="double" w:sz="6" w:space="0" w:color="000000"/>
              <w:right w:val="nil"/>
            </w:tcBorders>
            <w:shd w:val="clear" w:color="auto" w:fill="FFFFFF" w:themeFill="background1"/>
            <w:vAlign w:val="bottom"/>
          </w:tcPr>
          <w:p w:rsidR="00A66EB3" w:rsidRPr="00A666AD" w:rsidRDefault="00A66EB3" w:rsidP="005D02FB">
            <w:pPr>
              <w:ind w:right="57"/>
              <w:jc w:val="right"/>
              <w:rPr>
                <w:rFonts w:ascii="Arial" w:hAnsi="Arial" w:cs="Arial"/>
                <w:b/>
                <w:bCs/>
                <w:sz w:val="16"/>
                <w:szCs w:val="16"/>
              </w:rPr>
            </w:pPr>
          </w:p>
        </w:tc>
        <w:tc>
          <w:tcPr>
            <w:tcW w:w="969" w:type="dxa"/>
            <w:tcBorders>
              <w:top w:val="single" w:sz="8" w:space="0" w:color="auto"/>
              <w:left w:val="nil"/>
              <w:bottom w:val="double" w:sz="6" w:space="0" w:color="000000"/>
              <w:right w:val="nil"/>
            </w:tcBorders>
            <w:shd w:val="clear" w:color="auto" w:fill="FFFFFF" w:themeFill="background1"/>
            <w:vAlign w:val="bottom"/>
          </w:tcPr>
          <w:p w:rsidR="00A66EB3" w:rsidRPr="00A666AD" w:rsidRDefault="00A66EB3" w:rsidP="005D02FB">
            <w:pPr>
              <w:widowControl/>
              <w:ind w:right="57"/>
              <w:jc w:val="right"/>
              <w:rPr>
                <w:rFonts w:ascii="Arial" w:hAnsi="Arial" w:cs="Arial"/>
                <w:b/>
                <w:snapToGrid/>
                <w:sz w:val="16"/>
                <w:szCs w:val="16"/>
                <w:lang w:val="sr-Cyrl-BA"/>
              </w:rPr>
            </w:pPr>
            <w:r>
              <w:rPr>
                <w:rFonts w:ascii="Arial" w:hAnsi="Arial" w:cs="Arial"/>
                <w:b/>
                <w:snapToGrid/>
                <w:sz w:val="16"/>
                <w:szCs w:val="16"/>
              </w:rPr>
              <w:t xml:space="preserve">  </w:t>
            </w:r>
            <w:r>
              <w:rPr>
                <w:rFonts w:ascii="Arial" w:hAnsi="Arial" w:cs="Arial"/>
                <w:b/>
                <w:snapToGrid/>
                <w:sz w:val="16"/>
                <w:szCs w:val="16"/>
                <w:lang w:val="sr-Cyrl-BA"/>
              </w:rPr>
              <w:t>1,113,561</w:t>
            </w:r>
          </w:p>
        </w:tc>
        <w:tc>
          <w:tcPr>
            <w:tcW w:w="48" w:type="dxa"/>
            <w:tcBorders>
              <w:top w:val="single" w:sz="8" w:space="0" w:color="auto"/>
              <w:left w:val="nil"/>
              <w:bottom w:val="double" w:sz="6" w:space="0" w:color="000000"/>
              <w:right w:val="nil"/>
            </w:tcBorders>
            <w:shd w:val="clear" w:color="auto" w:fill="FFFFFF" w:themeFill="background1"/>
            <w:vAlign w:val="bottom"/>
          </w:tcPr>
          <w:p w:rsidR="00A66EB3" w:rsidRPr="00A666AD" w:rsidRDefault="00A66EB3" w:rsidP="005D02FB">
            <w:pPr>
              <w:jc w:val="right"/>
              <w:rPr>
                <w:rFonts w:ascii="Arial" w:hAnsi="Arial" w:cs="Arial"/>
                <w:sz w:val="16"/>
                <w:szCs w:val="16"/>
                <w:lang w:val="sr-Cyrl-BA"/>
              </w:rPr>
            </w:pPr>
          </w:p>
        </w:tc>
        <w:tc>
          <w:tcPr>
            <w:tcW w:w="1166" w:type="dxa"/>
            <w:tcBorders>
              <w:top w:val="single" w:sz="8" w:space="0" w:color="auto"/>
              <w:left w:val="nil"/>
              <w:bottom w:val="double" w:sz="6" w:space="0" w:color="000000"/>
              <w:right w:val="nil"/>
            </w:tcBorders>
            <w:shd w:val="clear" w:color="auto" w:fill="FFFFFF" w:themeFill="background1"/>
            <w:vAlign w:val="bottom"/>
          </w:tcPr>
          <w:p w:rsidR="00A66EB3" w:rsidRPr="00A666AD" w:rsidRDefault="00A66EB3" w:rsidP="005D02FB">
            <w:pPr>
              <w:widowControl/>
              <w:ind w:right="57"/>
              <w:jc w:val="right"/>
              <w:rPr>
                <w:rFonts w:ascii="Arial" w:hAnsi="Arial" w:cs="Arial"/>
                <w:b/>
                <w:snapToGrid/>
                <w:sz w:val="16"/>
                <w:szCs w:val="16"/>
                <w:lang w:val="sr-Cyrl-BA"/>
              </w:rPr>
            </w:pPr>
            <w:r>
              <w:rPr>
                <w:rFonts w:ascii="Arial" w:hAnsi="Arial" w:cs="Arial"/>
                <w:b/>
                <w:snapToGrid/>
                <w:sz w:val="16"/>
                <w:szCs w:val="16"/>
                <w:lang w:val="sr-Cyrl-BA"/>
              </w:rPr>
              <w:t>116,622</w:t>
            </w:r>
          </w:p>
        </w:tc>
        <w:tc>
          <w:tcPr>
            <w:tcW w:w="90" w:type="dxa"/>
            <w:tcBorders>
              <w:top w:val="single" w:sz="8" w:space="0" w:color="auto"/>
              <w:left w:val="nil"/>
              <w:bottom w:val="double" w:sz="6" w:space="0" w:color="000000"/>
              <w:right w:val="nil"/>
            </w:tcBorders>
            <w:shd w:val="clear" w:color="auto" w:fill="FFFFFF" w:themeFill="background1"/>
            <w:vAlign w:val="bottom"/>
          </w:tcPr>
          <w:p w:rsidR="00A66EB3" w:rsidRPr="00A666AD" w:rsidRDefault="00A66EB3" w:rsidP="005D02FB">
            <w:pPr>
              <w:jc w:val="right"/>
              <w:rPr>
                <w:rFonts w:ascii="Arial" w:hAnsi="Arial" w:cs="Arial"/>
                <w:sz w:val="16"/>
                <w:szCs w:val="16"/>
                <w:lang w:val="sr-Cyrl-BA"/>
              </w:rPr>
            </w:pPr>
          </w:p>
        </w:tc>
        <w:tc>
          <w:tcPr>
            <w:tcW w:w="1013" w:type="dxa"/>
            <w:tcBorders>
              <w:top w:val="single" w:sz="8" w:space="0" w:color="auto"/>
              <w:left w:val="nil"/>
              <w:bottom w:val="double" w:sz="6" w:space="0" w:color="000000"/>
              <w:right w:val="nil"/>
            </w:tcBorders>
            <w:shd w:val="clear" w:color="auto" w:fill="FFFFFF" w:themeFill="background1"/>
            <w:vAlign w:val="bottom"/>
          </w:tcPr>
          <w:p w:rsidR="00A66EB3" w:rsidRPr="00A666AD" w:rsidRDefault="00A66EB3" w:rsidP="005D02FB">
            <w:pPr>
              <w:widowControl/>
              <w:ind w:right="57"/>
              <w:jc w:val="right"/>
              <w:rPr>
                <w:rFonts w:ascii="Arial" w:hAnsi="Arial" w:cs="Arial"/>
                <w:b/>
                <w:snapToGrid/>
                <w:sz w:val="16"/>
                <w:szCs w:val="16"/>
                <w:lang w:val="sr-Cyrl-BA"/>
              </w:rPr>
            </w:pPr>
            <w:r>
              <w:rPr>
                <w:rFonts w:ascii="Arial" w:hAnsi="Arial" w:cs="Arial"/>
                <w:b/>
                <w:snapToGrid/>
                <w:sz w:val="16"/>
                <w:szCs w:val="16"/>
                <w:lang w:val="sr-Cyrl-BA"/>
              </w:rPr>
              <w:t>10,201,085</w:t>
            </w:r>
          </w:p>
        </w:tc>
      </w:tr>
    </w:tbl>
    <w:p w:rsidR="006337AD" w:rsidRPr="0012335D" w:rsidRDefault="006337AD" w:rsidP="00DE39EB">
      <w:pPr>
        <w:pStyle w:val="BodyText2"/>
        <w:tabs>
          <w:tab w:val="left" w:pos="-1440"/>
          <w:tab w:val="left" w:pos="-720"/>
          <w:tab w:val="left" w:pos="0"/>
          <w:tab w:val="left" w:pos="810"/>
          <w:tab w:val="right" w:pos="7526"/>
          <w:tab w:val="left" w:pos="7776"/>
          <w:tab w:val="right" w:pos="9005"/>
        </w:tabs>
        <w:suppressAutoHyphens/>
        <w:ind w:firstLine="810"/>
        <w:rPr>
          <w:rFonts w:ascii="Arial" w:hAnsi="Arial" w:cs="Arial"/>
          <w:b/>
          <w:sz w:val="18"/>
          <w:szCs w:val="18"/>
          <w:lang w:val="pl-PL"/>
        </w:rPr>
      </w:pPr>
    </w:p>
    <w:p w:rsidR="00A2337A" w:rsidRPr="0012335D" w:rsidRDefault="00530CA7" w:rsidP="0086205F">
      <w:pPr>
        <w:pStyle w:val="BodyText2"/>
        <w:tabs>
          <w:tab w:val="left" w:pos="-1440"/>
          <w:tab w:val="left" w:pos="-720"/>
          <w:tab w:val="left" w:pos="0"/>
          <w:tab w:val="left" w:pos="810"/>
          <w:tab w:val="right" w:pos="7526"/>
          <w:tab w:val="left" w:pos="7776"/>
          <w:tab w:val="right" w:pos="9005"/>
        </w:tabs>
        <w:suppressAutoHyphens/>
        <w:rPr>
          <w:rFonts w:ascii="Arial" w:hAnsi="Arial" w:cs="Arial"/>
          <w:b/>
          <w:sz w:val="14"/>
          <w:szCs w:val="14"/>
          <w:lang w:val="sr-Cyrl-BA"/>
        </w:rPr>
      </w:pPr>
      <w:r w:rsidRPr="0012335D">
        <w:rPr>
          <w:rFonts w:ascii="Arial" w:hAnsi="Arial" w:cs="Arial"/>
          <w:b/>
          <w:i/>
          <w:sz w:val="18"/>
          <w:szCs w:val="18"/>
          <w:lang w:val="sr-Cyrl-BA"/>
        </w:rPr>
        <w:t xml:space="preserve">            </w:t>
      </w:r>
    </w:p>
    <w:p w:rsidR="005F4B88" w:rsidRPr="0012335D" w:rsidRDefault="005F4B88" w:rsidP="005F4B88">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pl-PL"/>
        </w:rPr>
      </w:pPr>
    </w:p>
    <w:p w:rsidR="005F4B88" w:rsidRPr="00DB6028" w:rsidRDefault="0086205F" w:rsidP="00AE6797">
      <w:pPr>
        <w:pStyle w:val="BodyText2"/>
        <w:numPr>
          <w:ilvl w:val="0"/>
          <w:numId w:val="21"/>
        </w:numPr>
        <w:shd w:val="clear" w:color="auto" w:fill="FFFFFF" w:themeFill="background1"/>
        <w:tabs>
          <w:tab w:val="left" w:pos="-1440"/>
          <w:tab w:val="left" w:pos="-720"/>
          <w:tab w:val="left" w:pos="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sr-Cyrl-BA"/>
        </w:rPr>
        <w:t xml:space="preserve"> </w:t>
      </w:r>
      <w:r w:rsidR="005F4B88" w:rsidRPr="00DB6028">
        <w:rPr>
          <w:rFonts w:ascii="Arial" w:hAnsi="Arial" w:cs="Arial"/>
          <w:b/>
          <w:sz w:val="18"/>
          <w:szCs w:val="18"/>
          <w:lang w:val="sr-Cyrl-BA"/>
        </w:rPr>
        <w:t>ПАСИВНА ВРЕМЕНСКА РАЗГРАНИЧЕЊА</w:t>
      </w:r>
    </w:p>
    <w:p w:rsidR="005F4B88" w:rsidRPr="0012335D" w:rsidRDefault="005F4B88" w:rsidP="005F4B88">
      <w:pPr>
        <w:pStyle w:val="BodyText2"/>
        <w:tabs>
          <w:tab w:val="left" w:pos="-1440"/>
          <w:tab w:val="left" w:pos="-720"/>
          <w:tab w:val="left" w:pos="0"/>
          <w:tab w:val="center" w:pos="709"/>
          <w:tab w:val="left" w:pos="6586"/>
          <w:tab w:val="right" w:pos="7526"/>
          <w:tab w:val="left" w:pos="7776"/>
          <w:tab w:val="right" w:pos="9005"/>
        </w:tabs>
        <w:suppressAutoHyphens/>
        <w:ind w:left="577"/>
        <w:rPr>
          <w:rFonts w:ascii="Arial" w:hAnsi="Arial" w:cs="Arial"/>
          <w:b/>
          <w:sz w:val="18"/>
          <w:szCs w:val="18"/>
          <w:lang w:val="sr-Cyrl-BA"/>
        </w:rPr>
      </w:pPr>
    </w:p>
    <w:tbl>
      <w:tblPr>
        <w:tblW w:w="8262" w:type="dxa"/>
        <w:tblInd w:w="918" w:type="dxa"/>
        <w:tblLook w:val="04A0" w:firstRow="1" w:lastRow="0" w:firstColumn="1" w:lastColumn="0" w:noHBand="0" w:noVBand="1"/>
      </w:tblPr>
      <w:tblGrid>
        <w:gridCol w:w="4200"/>
        <w:gridCol w:w="2078"/>
        <w:gridCol w:w="1984"/>
      </w:tblGrid>
      <w:tr w:rsidR="005E1A60" w:rsidRPr="0012335D" w:rsidTr="002C7C17">
        <w:trPr>
          <w:trHeight w:val="20"/>
        </w:trPr>
        <w:tc>
          <w:tcPr>
            <w:tcW w:w="4200" w:type="dxa"/>
            <w:shd w:val="clear" w:color="auto" w:fill="auto"/>
            <w:noWrap/>
            <w:vAlign w:val="bottom"/>
            <w:hideMark/>
          </w:tcPr>
          <w:p w:rsidR="005E1A60" w:rsidRPr="0012335D" w:rsidRDefault="005E1A60" w:rsidP="005F4B88">
            <w:pPr>
              <w:widowControl/>
              <w:rPr>
                <w:rFonts w:ascii="Arial" w:hAnsi="Arial" w:cs="Arial"/>
                <w:b/>
                <w:bCs/>
                <w:snapToGrid/>
                <w:sz w:val="18"/>
                <w:szCs w:val="18"/>
              </w:rPr>
            </w:pPr>
          </w:p>
        </w:tc>
        <w:tc>
          <w:tcPr>
            <w:tcW w:w="2078" w:type="dxa"/>
            <w:shd w:val="clear" w:color="auto" w:fill="auto"/>
            <w:noWrap/>
            <w:vAlign w:val="bottom"/>
          </w:tcPr>
          <w:p w:rsidR="005E1A60" w:rsidRPr="0012335D" w:rsidRDefault="005E1A60" w:rsidP="002C271A">
            <w:pPr>
              <w:widowControl/>
              <w:jc w:val="right"/>
              <w:rPr>
                <w:rFonts w:ascii="Arial" w:hAnsi="Arial" w:cs="Arial"/>
                <w:b/>
                <w:bCs/>
                <w:snapToGrid/>
                <w:sz w:val="18"/>
                <w:szCs w:val="18"/>
              </w:rPr>
            </w:pPr>
          </w:p>
        </w:tc>
        <w:tc>
          <w:tcPr>
            <w:tcW w:w="1984" w:type="dxa"/>
            <w:shd w:val="clear" w:color="auto" w:fill="auto"/>
            <w:noWrap/>
            <w:vAlign w:val="bottom"/>
          </w:tcPr>
          <w:p w:rsidR="005E1A60" w:rsidRPr="0012335D" w:rsidRDefault="00B53E07" w:rsidP="002C271A">
            <w:pPr>
              <w:widowControl/>
              <w:jc w:val="right"/>
              <w:rPr>
                <w:rFonts w:ascii="Arial" w:hAnsi="Arial" w:cs="Arial"/>
                <w:b/>
                <w:bCs/>
                <w:snapToGrid/>
                <w:sz w:val="18"/>
                <w:szCs w:val="18"/>
              </w:rPr>
            </w:pPr>
            <w:r w:rsidRPr="0012335D">
              <w:rPr>
                <w:rFonts w:ascii="Arial" w:hAnsi="Arial" w:cs="Arial"/>
                <w:b/>
                <w:bCs/>
                <w:snapToGrid/>
                <w:sz w:val="18"/>
                <w:szCs w:val="18"/>
              </w:rPr>
              <w:t>У BAM</w:t>
            </w:r>
            <w:r w:rsidRPr="0012335D" w:rsidDel="00E726E3">
              <w:rPr>
                <w:rFonts w:ascii="Arial" w:hAnsi="Arial" w:cs="Arial"/>
                <w:b/>
                <w:bCs/>
                <w:snapToGrid/>
                <w:sz w:val="18"/>
                <w:szCs w:val="18"/>
              </w:rPr>
              <w:t xml:space="preserve"> </w:t>
            </w:r>
          </w:p>
        </w:tc>
      </w:tr>
      <w:tr w:rsidR="007E376F" w:rsidRPr="0012335D" w:rsidTr="002C7C17">
        <w:trPr>
          <w:trHeight w:val="20"/>
        </w:trPr>
        <w:tc>
          <w:tcPr>
            <w:tcW w:w="4200" w:type="dxa"/>
            <w:shd w:val="clear" w:color="auto" w:fill="auto"/>
            <w:noWrap/>
            <w:vAlign w:val="bottom"/>
          </w:tcPr>
          <w:p w:rsidR="007E376F" w:rsidRPr="0012335D" w:rsidRDefault="007E376F" w:rsidP="007E376F">
            <w:pPr>
              <w:widowControl/>
              <w:rPr>
                <w:rFonts w:ascii="Arial" w:hAnsi="Arial" w:cs="Arial"/>
                <w:b/>
                <w:bCs/>
                <w:snapToGrid/>
                <w:sz w:val="18"/>
                <w:szCs w:val="18"/>
              </w:rPr>
            </w:pPr>
          </w:p>
        </w:tc>
        <w:tc>
          <w:tcPr>
            <w:tcW w:w="2078" w:type="dxa"/>
            <w:shd w:val="clear" w:color="auto" w:fill="auto"/>
            <w:noWrap/>
            <w:vAlign w:val="bottom"/>
          </w:tcPr>
          <w:p w:rsidR="007E376F" w:rsidRPr="0012335D" w:rsidRDefault="007E376F" w:rsidP="00FB771A">
            <w:pPr>
              <w:widowControl/>
              <w:jc w:val="right"/>
              <w:rPr>
                <w:rFonts w:ascii="Arial" w:hAnsi="Arial" w:cs="Arial"/>
                <w:b/>
                <w:bCs/>
                <w:snapToGrid/>
                <w:sz w:val="18"/>
                <w:szCs w:val="18"/>
              </w:rPr>
            </w:pPr>
            <w:r w:rsidRPr="0012335D">
              <w:rPr>
                <w:rFonts w:ascii="Arial" w:hAnsi="Arial" w:cs="Arial"/>
                <w:b/>
                <w:bCs/>
                <w:snapToGrid/>
                <w:sz w:val="18"/>
                <w:szCs w:val="18"/>
              </w:rPr>
              <w:t>3</w:t>
            </w:r>
            <w:r w:rsidRPr="0012335D">
              <w:rPr>
                <w:rFonts w:ascii="Arial" w:hAnsi="Arial" w:cs="Arial"/>
                <w:b/>
                <w:bCs/>
                <w:snapToGrid/>
                <w:sz w:val="18"/>
                <w:szCs w:val="18"/>
                <w:lang w:val="sr-Cyrl-BA"/>
              </w:rPr>
              <w:t>1. децембар</w:t>
            </w:r>
            <w:r w:rsidRPr="0012335D">
              <w:rPr>
                <w:rFonts w:ascii="Arial" w:hAnsi="Arial" w:cs="Arial"/>
                <w:b/>
                <w:bCs/>
                <w:snapToGrid/>
                <w:sz w:val="18"/>
                <w:szCs w:val="18"/>
              </w:rPr>
              <w:t xml:space="preserve"> 20</w:t>
            </w:r>
            <w:r w:rsidRPr="0012335D">
              <w:rPr>
                <w:rFonts w:ascii="Arial" w:hAnsi="Arial" w:cs="Arial"/>
                <w:b/>
                <w:bCs/>
                <w:snapToGrid/>
                <w:sz w:val="18"/>
                <w:szCs w:val="18"/>
                <w:lang w:val="sr-Cyrl-BA"/>
              </w:rPr>
              <w:t>2</w:t>
            </w:r>
            <w:r w:rsidR="00A66EB3">
              <w:rPr>
                <w:rFonts w:ascii="Arial" w:hAnsi="Arial" w:cs="Arial"/>
                <w:b/>
                <w:bCs/>
                <w:snapToGrid/>
                <w:sz w:val="18"/>
                <w:szCs w:val="18"/>
                <w:lang w:val="sr-Cyrl-BA"/>
              </w:rPr>
              <w:t>4</w:t>
            </w:r>
            <w:r w:rsidRPr="0012335D">
              <w:rPr>
                <w:rFonts w:ascii="Arial" w:hAnsi="Arial" w:cs="Arial"/>
                <w:b/>
                <w:bCs/>
                <w:snapToGrid/>
                <w:sz w:val="18"/>
                <w:szCs w:val="18"/>
              </w:rPr>
              <w:t>.</w:t>
            </w:r>
          </w:p>
        </w:tc>
        <w:tc>
          <w:tcPr>
            <w:tcW w:w="1984" w:type="dxa"/>
            <w:shd w:val="clear" w:color="auto" w:fill="auto"/>
            <w:noWrap/>
            <w:vAlign w:val="bottom"/>
          </w:tcPr>
          <w:p w:rsidR="007E376F" w:rsidRPr="0012335D" w:rsidRDefault="007E376F" w:rsidP="00FB771A">
            <w:pPr>
              <w:widowControl/>
              <w:jc w:val="right"/>
              <w:rPr>
                <w:rFonts w:ascii="Arial" w:hAnsi="Arial" w:cs="Arial"/>
                <w:b/>
                <w:bCs/>
                <w:snapToGrid/>
                <w:sz w:val="18"/>
                <w:szCs w:val="18"/>
              </w:rPr>
            </w:pPr>
            <w:r w:rsidRPr="0012335D">
              <w:rPr>
                <w:rFonts w:ascii="Arial" w:hAnsi="Arial" w:cs="Arial"/>
                <w:b/>
                <w:bCs/>
                <w:snapToGrid/>
                <w:sz w:val="18"/>
                <w:szCs w:val="18"/>
              </w:rPr>
              <w:t>31.</w:t>
            </w:r>
            <w:r w:rsidRPr="0012335D">
              <w:rPr>
                <w:rFonts w:ascii="Arial" w:hAnsi="Arial" w:cs="Arial"/>
                <w:b/>
                <w:bCs/>
                <w:snapToGrid/>
                <w:sz w:val="18"/>
                <w:szCs w:val="18"/>
                <w:lang w:val="sr-Cyrl-BA"/>
              </w:rPr>
              <w:t xml:space="preserve"> </w:t>
            </w:r>
            <w:r w:rsidRPr="0012335D">
              <w:rPr>
                <w:rFonts w:ascii="Arial" w:hAnsi="Arial" w:cs="Arial"/>
                <w:b/>
                <w:bCs/>
                <w:snapToGrid/>
                <w:sz w:val="18"/>
                <w:szCs w:val="18"/>
              </w:rPr>
              <w:t>децембар 202</w:t>
            </w:r>
            <w:r w:rsidR="00A66EB3">
              <w:rPr>
                <w:rFonts w:ascii="Arial" w:hAnsi="Arial" w:cs="Arial"/>
                <w:b/>
                <w:bCs/>
                <w:snapToGrid/>
                <w:sz w:val="18"/>
                <w:szCs w:val="18"/>
              </w:rPr>
              <w:t>3</w:t>
            </w:r>
            <w:r w:rsidRPr="0012335D">
              <w:rPr>
                <w:rFonts w:ascii="Arial" w:hAnsi="Arial" w:cs="Arial"/>
                <w:b/>
                <w:bCs/>
                <w:snapToGrid/>
                <w:sz w:val="18"/>
                <w:szCs w:val="18"/>
              </w:rPr>
              <w:t>.</w:t>
            </w:r>
            <w:r w:rsidRPr="0012335D">
              <w:rPr>
                <w:rFonts w:ascii="Arial" w:hAnsi="Arial" w:cs="Arial"/>
                <w:b/>
                <w:bCs/>
                <w:snapToGrid/>
                <w:sz w:val="18"/>
                <w:szCs w:val="18"/>
                <w:lang w:val="sr-Cyrl-BA"/>
              </w:rPr>
              <w:t xml:space="preserve"> </w:t>
            </w:r>
          </w:p>
        </w:tc>
      </w:tr>
      <w:tr w:rsidR="00A66EB3" w:rsidRPr="0012335D" w:rsidTr="002C7C17">
        <w:trPr>
          <w:trHeight w:val="20"/>
        </w:trPr>
        <w:tc>
          <w:tcPr>
            <w:tcW w:w="4200" w:type="dxa"/>
            <w:shd w:val="clear" w:color="auto" w:fill="auto"/>
            <w:noWrap/>
            <w:vAlign w:val="bottom"/>
            <w:hideMark/>
          </w:tcPr>
          <w:p w:rsidR="00A66EB3" w:rsidRPr="0012335D" w:rsidRDefault="00A66EB3" w:rsidP="00A66EB3">
            <w:pPr>
              <w:widowControl/>
              <w:rPr>
                <w:rFonts w:ascii="Arial" w:hAnsi="Arial" w:cs="Arial"/>
                <w:snapToGrid/>
                <w:sz w:val="18"/>
                <w:szCs w:val="18"/>
              </w:rPr>
            </w:pPr>
          </w:p>
          <w:p w:rsidR="00A66EB3" w:rsidRPr="0012335D" w:rsidRDefault="00A66EB3" w:rsidP="00A66EB3">
            <w:pPr>
              <w:widowControl/>
              <w:rPr>
                <w:rFonts w:ascii="Arial" w:hAnsi="Arial" w:cs="Arial"/>
                <w:snapToGrid/>
                <w:sz w:val="18"/>
                <w:szCs w:val="18"/>
                <w:lang w:val="sr-Cyrl-CS"/>
              </w:rPr>
            </w:pPr>
            <w:r w:rsidRPr="0012335D">
              <w:rPr>
                <w:rFonts w:ascii="Arial" w:hAnsi="Arial" w:cs="Arial"/>
                <w:snapToGrid/>
                <w:sz w:val="18"/>
                <w:szCs w:val="18"/>
              </w:rPr>
              <w:t>Допринос за превентиву</w:t>
            </w:r>
            <w:r w:rsidRPr="0012335D">
              <w:rPr>
                <w:rFonts w:ascii="Arial" w:hAnsi="Arial" w:cs="Arial"/>
                <w:snapToGrid/>
                <w:sz w:val="18"/>
                <w:szCs w:val="18"/>
                <w:lang w:val="sr-Cyrl-CS"/>
              </w:rPr>
              <w:t xml:space="preserve"> (напомена 7)</w:t>
            </w:r>
          </w:p>
          <w:p w:rsidR="00A66EB3" w:rsidRPr="0012335D" w:rsidRDefault="00A66EB3" w:rsidP="00A66EB3">
            <w:pPr>
              <w:widowControl/>
              <w:rPr>
                <w:rFonts w:ascii="Arial" w:hAnsi="Arial" w:cs="Arial"/>
                <w:snapToGrid/>
                <w:sz w:val="18"/>
                <w:szCs w:val="18"/>
                <w:lang w:val="sr-Cyrl-CS"/>
              </w:rPr>
            </w:pPr>
            <w:r w:rsidRPr="0012335D">
              <w:rPr>
                <w:rFonts w:ascii="Arial" w:hAnsi="Arial" w:cs="Arial"/>
                <w:snapToGrid/>
                <w:sz w:val="18"/>
                <w:szCs w:val="18"/>
                <w:lang w:val="sr-Cyrl-CS"/>
              </w:rPr>
              <w:t>Одл.пор.обавезе-фун.некретнине</w:t>
            </w:r>
          </w:p>
        </w:tc>
        <w:tc>
          <w:tcPr>
            <w:tcW w:w="2078" w:type="dxa"/>
            <w:tcBorders>
              <w:bottom w:val="single" w:sz="4" w:space="0" w:color="auto"/>
            </w:tcBorders>
            <w:shd w:val="clear" w:color="auto" w:fill="auto"/>
            <w:noWrap/>
            <w:vAlign w:val="bottom"/>
          </w:tcPr>
          <w:p w:rsidR="00A66EB3" w:rsidRDefault="00A66EB3" w:rsidP="00A66EB3">
            <w:pPr>
              <w:jc w:val="right"/>
              <w:rPr>
                <w:rFonts w:ascii="Arial" w:hAnsi="Arial" w:cs="Arial"/>
                <w:sz w:val="18"/>
                <w:szCs w:val="18"/>
                <w:lang w:val="sr-Cyrl-BA"/>
              </w:rPr>
            </w:pPr>
            <w:r>
              <w:rPr>
                <w:rFonts w:ascii="Arial" w:hAnsi="Arial" w:cs="Arial"/>
                <w:sz w:val="18"/>
                <w:szCs w:val="18"/>
                <w:lang w:val="sr-Cyrl-BA"/>
              </w:rPr>
              <w:t>47,887</w:t>
            </w:r>
          </w:p>
          <w:p w:rsidR="00A66EB3" w:rsidRPr="0012335D" w:rsidRDefault="00A66EB3" w:rsidP="00A66EB3">
            <w:pPr>
              <w:jc w:val="right"/>
              <w:rPr>
                <w:rFonts w:ascii="Arial" w:hAnsi="Arial" w:cs="Arial"/>
                <w:sz w:val="18"/>
                <w:szCs w:val="18"/>
                <w:lang w:val="sr-Cyrl-BA"/>
              </w:rPr>
            </w:pPr>
            <w:r>
              <w:rPr>
                <w:rFonts w:ascii="Arial" w:hAnsi="Arial" w:cs="Arial"/>
                <w:sz w:val="18"/>
                <w:szCs w:val="18"/>
                <w:lang w:val="sr-Cyrl-BA"/>
              </w:rPr>
              <w:t>114,050</w:t>
            </w:r>
          </w:p>
        </w:tc>
        <w:tc>
          <w:tcPr>
            <w:tcW w:w="1984" w:type="dxa"/>
            <w:tcBorders>
              <w:bottom w:val="single" w:sz="4" w:space="0" w:color="auto"/>
            </w:tcBorders>
            <w:shd w:val="clear" w:color="auto" w:fill="auto"/>
            <w:noWrap/>
            <w:vAlign w:val="bottom"/>
          </w:tcPr>
          <w:p w:rsidR="00A66EB3" w:rsidRDefault="00A66EB3" w:rsidP="00A66EB3">
            <w:pPr>
              <w:jc w:val="right"/>
              <w:rPr>
                <w:rFonts w:ascii="Arial" w:hAnsi="Arial" w:cs="Arial"/>
                <w:sz w:val="18"/>
                <w:szCs w:val="18"/>
                <w:lang w:val="sr-Cyrl-BA"/>
              </w:rPr>
            </w:pPr>
            <w:r>
              <w:rPr>
                <w:rFonts w:ascii="Arial" w:hAnsi="Arial" w:cs="Arial"/>
                <w:sz w:val="18"/>
                <w:szCs w:val="18"/>
                <w:lang w:val="sr-Cyrl-BA"/>
              </w:rPr>
              <w:t>20,340</w:t>
            </w:r>
          </w:p>
          <w:p w:rsidR="00A66EB3" w:rsidRPr="0012335D" w:rsidRDefault="00A66EB3" w:rsidP="00A66EB3">
            <w:pPr>
              <w:jc w:val="right"/>
              <w:rPr>
                <w:rFonts w:ascii="Arial" w:hAnsi="Arial" w:cs="Arial"/>
                <w:sz w:val="18"/>
                <w:szCs w:val="18"/>
                <w:lang w:val="sr-Cyrl-BA"/>
              </w:rPr>
            </w:pPr>
            <w:r>
              <w:rPr>
                <w:rFonts w:ascii="Arial" w:hAnsi="Arial" w:cs="Arial"/>
                <w:sz w:val="18"/>
                <w:szCs w:val="18"/>
                <w:lang w:val="sr-Cyrl-BA"/>
              </w:rPr>
              <w:t>114,050</w:t>
            </w:r>
          </w:p>
        </w:tc>
      </w:tr>
      <w:tr w:rsidR="00A66EB3" w:rsidRPr="0012335D" w:rsidTr="002C7C17">
        <w:trPr>
          <w:trHeight w:val="183"/>
        </w:trPr>
        <w:tc>
          <w:tcPr>
            <w:tcW w:w="4200" w:type="dxa"/>
            <w:shd w:val="clear" w:color="auto" w:fill="auto"/>
            <w:noWrap/>
            <w:vAlign w:val="bottom"/>
            <w:hideMark/>
          </w:tcPr>
          <w:p w:rsidR="00A66EB3" w:rsidRPr="0012335D" w:rsidRDefault="00A66EB3" w:rsidP="00A66EB3">
            <w:pPr>
              <w:widowControl/>
              <w:ind w:right="57"/>
              <w:rPr>
                <w:rFonts w:ascii="Arial" w:hAnsi="Arial" w:cs="Arial"/>
                <w:snapToGrid/>
                <w:sz w:val="18"/>
                <w:szCs w:val="18"/>
              </w:rPr>
            </w:pPr>
          </w:p>
          <w:p w:rsidR="00A66EB3" w:rsidRPr="0012335D" w:rsidRDefault="00A66EB3" w:rsidP="00A66EB3">
            <w:pPr>
              <w:widowControl/>
              <w:rPr>
                <w:rFonts w:ascii="Arial" w:hAnsi="Arial" w:cs="Arial"/>
                <w:snapToGrid/>
                <w:sz w:val="18"/>
                <w:szCs w:val="18"/>
              </w:rPr>
            </w:pPr>
          </w:p>
        </w:tc>
        <w:tc>
          <w:tcPr>
            <w:tcW w:w="2078" w:type="dxa"/>
            <w:tcBorders>
              <w:top w:val="single" w:sz="4" w:space="0" w:color="auto"/>
              <w:bottom w:val="single" w:sz="4" w:space="0" w:color="auto"/>
            </w:tcBorders>
            <w:shd w:val="clear" w:color="auto" w:fill="auto"/>
            <w:noWrap/>
            <w:vAlign w:val="bottom"/>
          </w:tcPr>
          <w:p w:rsidR="00A66EB3" w:rsidRPr="00A66EB3" w:rsidRDefault="00A66EB3" w:rsidP="00A66EB3">
            <w:pPr>
              <w:jc w:val="right"/>
              <w:rPr>
                <w:rFonts w:ascii="Arial" w:hAnsi="Arial" w:cs="Arial"/>
                <w:b/>
                <w:sz w:val="18"/>
                <w:szCs w:val="18"/>
              </w:rPr>
            </w:pPr>
            <w:r>
              <w:rPr>
                <w:rFonts w:ascii="Arial" w:hAnsi="Arial" w:cs="Arial"/>
                <w:b/>
                <w:sz w:val="18"/>
                <w:szCs w:val="18"/>
              </w:rPr>
              <w:t>161,937</w:t>
            </w:r>
          </w:p>
        </w:tc>
        <w:tc>
          <w:tcPr>
            <w:tcW w:w="1984" w:type="dxa"/>
            <w:tcBorders>
              <w:top w:val="single" w:sz="4" w:space="0" w:color="auto"/>
              <w:bottom w:val="single" w:sz="4" w:space="0" w:color="auto"/>
            </w:tcBorders>
            <w:shd w:val="clear" w:color="auto" w:fill="auto"/>
            <w:noWrap/>
            <w:vAlign w:val="bottom"/>
          </w:tcPr>
          <w:p w:rsidR="00A66EB3" w:rsidRPr="0012335D" w:rsidRDefault="00A66EB3" w:rsidP="00A66EB3">
            <w:pPr>
              <w:jc w:val="right"/>
              <w:rPr>
                <w:rFonts w:ascii="Arial" w:hAnsi="Arial" w:cs="Arial"/>
                <w:b/>
                <w:sz w:val="18"/>
                <w:szCs w:val="18"/>
                <w:lang w:val="sr-Cyrl-BA"/>
              </w:rPr>
            </w:pPr>
            <w:r>
              <w:rPr>
                <w:rFonts w:ascii="Arial" w:hAnsi="Arial" w:cs="Arial"/>
                <w:b/>
                <w:sz w:val="18"/>
                <w:szCs w:val="18"/>
                <w:lang w:val="sr-Cyrl-BA"/>
              </w:rPr>
              <w:t>134,390</w:t>
            </w:r>
          </w:p>
        </w:tc>
      </w:tr>
      <w:tr w:rsidR="002C7C17" w:rsidRPr="0012335D" w:rsidTr="002C7C17">
        <w:trPr>
          <w:trHeight w:val="183"/>
        </w:trPr>
        <w:tc>
          <w:tcPr>
            <w:tcW w:w="4200" w:type="dxa"/>
            <w:shd w:val="clear" w:color="auto" w:fill="auto"/>
            <w:noWrap/>
            <w:vAlign w:val="bottom"/>
          </w:tcPr>
          <w:p w:rsidR="002C7C17" w:rsidRPr="0012335D" w:rsidRDefault="002C7C17" w:rsidP="00FB771A">
            <w:pPr>
              <w:widowControl/>
              <w:ind w:right="57"/>
              <w:rPr>
                <w:rFonts w:ascii="Arial" w:hAnsi="Arial" w:cs="Arial"/>
                <w:snapToGrid/>
                <w:sz w:val="18"/>
                <w:szCs w:val="18"/>
              </w:rPr>
            </w:pPr>
          </w:p>
        </w:tc>
        <w:tc>
          <w:tcPr>
            <w:tcW w:w="2078" w:type="dxa"/>
            <w:tcBorders>
              <w:top w:val="single" w:sz="4" w:space="0" w:color="auto"/>
            </w:tcBorders>
            <w:shd w:val="clear" w:color="auto" w:fill="auto"/>
            <w:noWrap/>
            <w:vAlign w:val="bottom"/>
          </w:tcPr>
          <w:p w:rsidR="002C7C17" w:rsidRPr="0012335D" w:rsidRDefault="002C7C17" w:rsidP="00FB771A">
            <w:pPr>
              <w:jc w:val="right"/>
              <w:rPr>
                <w:rFonts w:ascii="Arial" w:hAnsi="Arial" w:cs="Arial"/>
                <w:b/>
                <w:sz w:val="18"/>
                <w:szCs w:val="18"/>
                <w:lang w:val="sr-Cyrl-BA"/>
              </w:rPr>
            </w:pPr>
          </w:p>
        </w:tc>
        <w:tc>
          <w:tcPr>
            <w:tcW w:w="1984" w:type="dxa"/>
            <w:tcBorders>
              <w:top w:val="single" w:sz="4" w:space="0" w:color="auto"/>
            </w:tcBorders>
            <w:shd w:val="clear" w:color="auto" w:fill="auto"/>
            <w:noWrap/>
            <w:vAlign w:val="bottom"/>
          </w:tcPr>
          <w:p w:rsidR="002C7C17" w:rsidRPr="0012335D" w:rsidRDefault="002C7C17" w:rsidP="00FB771A">
            <w:pPr>
              <w:widowControl/>
              <w:ind w:right="57"/>
              <w:jc w:val="right"/>
              <w:rPr>
                <w:rFonts w:ascii="Arial" w:hAnsi="Arial" w:cs="Arial"/>
                <w:b/>
                <w:sz w:val="18"/>
                <w:szCs w:val="18"/>
                <w:lang w:val="sr-Cyrl-BA"/>
              </w:rPr>
            </w:pPr>
          </w:p>
        </w:tc>
      </w:tr>
    </w:tbl>
    <w:p w:rsidR="00E5173A" w:rsidRPr="0012335D" w:rsidRDefault="00E5173A" w:rsidP="00E5173A">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sr-Cyrl-BA"/>
        </w:rPr>
      </w:pPr>
    </w:p>
    <w:p w:rsidR="00133140" w:rsidRPr="0012335D" w:rsidRDefault="00133140" w:rsidP="00E05878">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798" w:right="-43"/>
        <w:jc w:val="both"/>
        <w:rPr>
          <w:rFonts w:ascii="Arial" w:hAnsi="Arial" w:cs="Arial"/>
          <w:sz w:val="18"/>
          <w:szCs w:val="18"/>
          <w:lang w:val="sr-Cyrl-CS"/>
        </w:rPr>
      </w:pPr>
      <w:r w:rsidRPr="0012335D">
        <w:rPr>
          <w:rFonts w:ascii="Arial" w:hAnsi="Arial" w:cs="Arial"/>
          <w:sz w:val="18"/>
          <w:szCs w:val="18"/>
          <w:lang w:val="sr-Cyrl-CS"/>
        </w:rPr>
        <w:t>Кретање на доприносу за превентиву у пословној 20</w:t>
      </w:r>
      <w:r w:rsidR="003476FD" w:rsidRPr="0012335D">
        <w:rPr>
          <w:rFonts w:ascii="Arial" w:hAnsi="Arial" w:cs="Arial"/>
          <w:sz w:val="18"/>
          <w:szCs w:val="18"/>
        </w:rPr>
        <w:t>2</w:t>
      </w:r>
      <w:r w:rsidR="00A66EB3">
        <w:rPr>
          <w:rFonts w:ascii="Arial" w:hAnsi="Arial" w:cs="Arial"/>
          <w:sz w:val="18"/>
          <w:szCs w:val="18"/>
          <w:lang w:val="sr-Cyrl-BA"/>
        </w:rPr>
        <w:t>4</w:t>
      </w:r>
      <w:r w:rsidRPr="0012335D">
        <w:rPr>
          <w:rFonts w:ascii="Arial" w:hAnsi="Arial" w:cs="Arial"/>
          <w:sz w:val="18"/>
          <w:szCs w:val="18"/>
          <w:lang w:val="sr-Cyrl-CS"/>
        </w:rPr>
        <w:t>. и 20</w:t>
      </w:r>
      <w:r w:rsidR="003476FD" w:rsidRPr="0012335D">
        <w:rPr>
          <w:rFonts w:ascii="Arial" w:hAnsi="Arial" w:cs="Arial"/>
          <w:sz w:val="18"/>
          <w:szCs w:val="18"/>
          <w:lang w:val="sr-Cyrl-CS"/>
        </w:rPr>
        <w:t>2</w:t>
      </w:r>
      <w:r w:rsidR="00A66EB3">
        <w:rPr>
          <w:rFonts w:ascii="Arial" w:hAnsi="Arial" w:cs="Arial"/>
          <w:sz w:val="18"/>
          <w:szCs w:val="18"/>
          <w:lang w:val="sr-Cyrl-CS"/>
        </w:rPr>
        <w:t>3</w:t>
      </w:r>
      <w:r w:rsidRPr="0012335D">
        <w:rPr>
          <w:rFonts w:ascii="Arial" w:hAnsi="Arial" w:cs="Arial"/>
          <w:sz w:val="18"/>
          <w:szCs w:val="18"/>
          <w:lang w:val="sr-Cyrl-CS"/>
        </w:rPr>
        <w:t>. години може се приказати, на сљедећи начин:</w:t>
      </w:r>
    </w:p>
    <w:p w:rsidR="005F4B88" w:rsidRPr="0012335D" w:rsidRDefault="005F4B88" w:rsidP="005F4B88">
      <w:pPr>
        <w:pStyle w:val="BodyText2"/>
        <w:tabs>
          <w:tab w:val="left" w:pos="-1440"/>
          <w:tab w:val="left" w:pos="-720"/>
          <w:tab w:val="left" w:pos="0"/>
          <w:tab w:val="center" w:pos="709"/>
          <w:tab w:val="left" w:pos="6586"/>
          <w:tab w:val="right" w:pos="7526"/>
          <w:tab w:val="left" w:pos="7776"/>
          <w:tab w:val="right" w:pos="9005"/>
        </w:tabs>
        <w:suppressAutoHyphens/>
        <w:ind w:left="577"/>
        <w:rPr>
          <w:rFonts w:ascii="Arial" w:hAnsi="Arial" w:cs="Arial"/>
          <w:b/>
          <w:sz w:val="18"/>
          <w:szCs w:val="18"/>
          <w:lang w:val="sr-Cyrl-BA"/>
        </w:rPr>
      </w:pPr>
    </w:p>
    <w:tbl>
      <w:tblPr>
        <w:tblW w:w="8262" w:type="dxa"/>
        <w:tblInd w:w="918" w:type="dxa"/>
        <w:tblLook w:val="04A0" w:firstRow="1" w:lastRow="0" w:firstColumn="1" w:lastColumn="0" w:noHBand="0" w:noVBand="1"/>
      </w:tblPr>
      <w:tblGrid>
        <w:gridCol w:w="4200"/>
        <w:gridCol w:w="2078"/>
        <w:gridCol w:w="1984"/>
      </w:tblGrid>
      <w:tr w:rsidR="007E376F" w:rsidRPr="0012335D" w:rsidTr="005E1A60">
        <w:trPr>
          <w:trHeight w:val="20"/>
        </w:trPr>
        <w:tc>
          <w:tcPr>
            <w:tcW w:w="4200" w:type="dxa"/>
            <w:tcBorders>
              <w:top w:val="nil"/>
              <w:left w:val="nil"/>
              <w:bottom w:val="nil"/>
              <w:right w:val="nil"/>
            </w:tcBorders>
            <w:shd w:val="clear" w:color="auto" w:fill="auto"/>
            <w:noWrap/>
            <w:vAlign w:val="bottom"/>
            <w:hideMark/>
          </w:tcPr>
          <w:p w:rsidR="007E376F" w:rsidRPr="0012335D" w:rsidRDefault="007E376F" w:rsidP="007E376F">
            <w:pPr>
              <w:widowControl/>
              <w:rPr>
                <w:rFonts w:ascii="Arial" w:hAnsi="Arial" w:cs="Arial"/>
                <w:b/>
                <w:bCs/>
                <w:snapToGrid/>
                <w:sz w:val="18"/>
                <w:szCs w:val="18"/>
              </w:rPr>
            </w:pPr>
          </w:p>
        </w:tc>
        <w:tc>
          <w:tcPr>
            <w:tcW w:w="2078" w:type="dxa"/>
            <w:tcBorders>
              <w:top w:val="nil"/>
              <w:left w:val="nil"/>
              <w:bottom w:val="single" w:sz="8" w:space="0" w:color="auto"/>
              <w:right w:val="nil"/>
            </w:tcBorders>
            <w:shd w:val="clear" w:color="auto" w:fill="auto"/>
            <w:noWrap/>
            <w:vAlign w:val="bottom"/>
            <w:hideMark/>
          </w:tcPr>
          <w:p w:rsidR="007E376F" w:rsidRPr="0012335D" w:rsidRDefault="007E376F" w:rsidP="00FB771A">
            <w:pPr>
              <w:widowControl/>
              <w:jc w:val="right"/>
              <w:rPr>
                <w:rFonts w:ascii="Arial" w:hAnsi="Arial" w:cs="Arial"/>
                <w:b/>
                <w:bCs/>
                <w:snapToGrid/>
                <w:sz w:val="18"/>
                <w:szCs w:val="18"/>
              </w:rPr>
            </w:pPr>
            <w:r w:rsidRPr="0012335D">
              <w:rPr>
                <w:rFonts w:ascii="Arial" w:hAnsi="Arial" w:cs="Arial"/>
                <w:b/>
                <w:bCs/>
                <w:snapToGrid/>
                <w:sz w:val="18"/>
                <w:szCs w:val="18"/>
              </w:rPr>
              <w:t>3</w:t>
            </w:r>
            <w:r w:rsidRPr="0012335D">
              <w:rPr>
                <w:rFonts w:ascii="Arial" w:hAnsi="Arial" w:cs="Arial"/>
                <w:b/>
                <w:bCs/>
                <w:snapToGrid/>
                <w:sz w:val="18"/>
                <w:szCs w:val="18"/>
                <w:lang w:val="sr-Cyrl-BA"/>
              </w:rPr>
              <w:t>1. децембар</w:t>
            </w:r>
            <w:r w:rsidRPr="0012335D">
              <w:rPr>
                <w:rFonts w:ascii="Arial" w:hAnsi="Arial" w:cs="Arial"/>
                <w:b/>
                <w:bCs/>
                <w:snapToGrid/>
                <w:sz w:val="18"/>
                <w:szCs w:val="18"/>
              </w:rPr>
              <w:t xml:space="preserve"> 20</w:t>
            </w:r>
            <w:r w:rsidRPr="0012335D">
              <w:rPr>
                <w:rFonts w:ascii="Arial" w:hAnsi="Arial" w:cs="Arial"/>
                <w:b/>
                <w:bCs/>
                <w:snapToGrid/>
                <w:sz w:val="18"/>
                <w:szCs w:val="18"/>
                <w:lang w:val="sr-Cyrl-BA"/>
              </w:rPr>
              <w:t>2</w:t>
            </w:r>
            <w:r w:rsidR="00A66EB3">
              <w:rPr>
                <w:rFonts w:ascii="Arial" w:hAnsi="Arial" w:cs="Arial"/>
                <w:b/>
                <w:bCs/>
                <w:snapToGrid/>
                <w:sz w:val="18"/>
                <w:szCs w:val="18"/>
                <w:lang w:val="sr-Cyrl-BA"/>
              </w:rPr>
              <w:t>4</w:t>
            </w:r>
            <w:r w:rsidRPr="0012335D">
              <w:rPr>
                <w:rFonts w:ascii="Arial" w:hAnsi="Arial" w:cs="Arial"/>
                <w:b/>
                <w:bCs/>
                <w:snapToGrid/>
                <w:sz w:val="18"/>
                <w:szCs w:val="18"/>
              </w:rPr>
              <w:t>.</w:t>
            </w:r>
          </w:p>
        </w:tc>
        <w:tc>
          <w:tcPr>
            <w:tcW w:w="1984" w:type="dxa"/>
            <w:tcBorders>
              <w:top w:val="nil"/>
              <w:left w:val="nil"/>
              <w:bottom w:val="single" w:sz="8" w:space="0" w:color="auto"/>
              <w:right w:val="nil"/>
            </w:tcBorders>
            <w:shd w:val="clear" w:color="auto" w:fill="auto"/>
            <w:noWrap/>
            <w:vAlign w:val="bottom"/>
            <w:hideMark/>
          </w:tcPr>
          <w:p w:rsidR="007E376F" w:rsidRPr="0012335D" w:rsidRDefault="007E376F" w:rsidP="00A66EB3">
            <w:pPr>
              <w:widowControl/>
              <w:jc w:val="right"/>
              <w:rPr>
                <w:rFonts w:ascii="Arial" w:hAnsi="Arial" w:cs="Arial"/>
                <w:b/>
                <w:bCs/>
                <w:snapToGrid/>
                <w:sz w:val="18"/>
                <w:szCs w:val="18"/>
              </w:rPr>
            </w:pPr>
            <w:r w:rsidRPr="0012335D">
              <w:rPr>
                <w:rFonts w:ascii="Arial" w:hAnsi="Arial" w:cs="Arial"/>
                <w:b/>
                <w:bCs/>
                <w:snapToGrid/>
                <w:sz w:val="18"/>
                <w:szCs w:val="18"/>
              </w:rPr>
              <w:t>31.</w:t>
            </w:r>
            <w:r w:rsidRPr="0012335D">
              <w:rPr>
                <w:rFonts w:ascii="Arial" w:hAnsi="Arial" w:cs="Arial"/>
                <w:b/>
                <w:bCs/>
                <w:snapToGrid/>
                <w:sz w:val="18"/>
                <w:szCs w:val="18"/>
                <w:lang w:val="sr-Cyrl-BA"/>
              </w:rPr>
              <w:t xml:space="preserve"> </w:t>
            </w:r>
            <w:r w:rsidRPr="0012335D">
              <w:rPr>
                <w:rFonts w:ascii="Arial" w:hAnsi="Arial" w:cs="Arial"/>
                <w:b/>
                <w:bCs/>
                <w:snapToGrid/>
                <w:sz w:val="18"/>
                <w:szCs w:val="18"/>
              </w:rPr>
              <w:t>децембар 202</w:t>
            </w:r>
            <w:r w:rsidR="00A66EB3">
              <w:rPr>
                <w:rFonts w:ascii="Arial" w:hAnsi="Arial" w:cs="Arial"/>
                <w:b/>
                <w:bCs/>
                <w:snapToGrid/>
                <w:sz w:val="18"/>
                <w:szCs w:val="18"/>
              </w:rPr>
              <w:t>3</w:t>
            </w:r>
            <w:r w:rsidRPr="0012335D">
              <w:rPr>
                <w:rFonts w:ascii="Arial" w:hAnsi="Arial" w:cs="Arial"/>
                <w:b/>
                <w:bCs/>
                <w:snapToGrid/>
                <w:sz w:val="18"/>
                <w:szCs w:val="18"/>
              </w:rPr>
              <w:t>.</w:t>
            </w:r>
            <w:r w:rsidRPr="0012335D">
              <w:rPr>
                <w:rFonts w:ascii="Arial" w:hAnsi="Arial" w:cs="Arial"/>
                <w:b/>
                <w:bCs/>
                <w:snapToGrid/>
                <w:sz w:val="18"/>
                <w:szCs w:val="18"/>
                <w:lang w:val="sr-Cyrl-BA"/>
              </w:rPr>
              <w:t xml:space="preserve"> </w:t>
            </w:r>
          </w:p>
        </w:tc>
      </w:tr>
      <w:tr w:rsidR="00A66EB3" w:rsidRPr="0012335D" w:rsidTr="00D659D8">
        <w:trPr>
          <w:trHeight w:val="20"/>
        </w:trPr>
        <w:tc>
          <w:tcPr>
            <w:tcW w:w="4200" w:type="dxa"/>
            <w:tcBorders>
              <w:top w:val="nil"/>
              <w:left w:val="nil"/>
              <w:bottom w:val="nil"/>
              <w:right w:val="nil"/>
            </w:tcBorders>
            <w:shd w:val="clear" w:color="auto" w:fill="auto"/>
            <w:noWrap/>
            <w:vAlign w:val="bottom"/>
            <w:hideMark/>
          </w:tcPr>
          <w:p w:rsidR="00A66EB3" w:rsidRPr="0012335D" w:rsidRDefault="00A66EB3" w:rsidP="00A66EB3">
            <w:pPr>
              <w:widowControl/>
              <w:rPr>
                <w:rFonts w:ascii="Arial" w:hAnsi="Arial" w:cs="Arial"/>
                <w:snapToGrid/>
                <w:sz w:val="18"/>
                <w:szCs w:val="18"/>
              </w:rPr>
            </w:pPr>
            <w:r w:rsidRPr="0012335D">
              <w:rPr>
                <w:rFonts w:ascii="Arial" w:hAnsi="Arial" w:cs="Arial"/>
                <w:snapToGrid/>
                <w:sz w:val="18"/>
                <w:szCs w:val="18"/>
              </w:rPr>
              <w:t>Стање на почетку године</w:t>
            </w:r>
          </w:p>
        </w:tc>
        <w:tc>
          <w:tcPr>
            <w:tcW w:w="2078" w:type="dxa"/>
            <w:tcBorders>
              <w:top w:val="nil"/>
              <w:left w:val="nil"/>
              <w:bottom w:val="nil"/>
              <w:right w:val="nil"/>
            </w:tcBorders>
            <w:shd w:val="clear" w:color="auto" w:fill="auto"/>
            <w:noWrap/>
            <w:vAlign w:val="bottom"/>
          </w:tcPr>
          <w:p w:rsidR="00A66EB3" w:rsidRPr="00BB4C46" w:rsidRDefault="00A66EB3" w:rsidP="00A66EB3">
            <w:pPr>
              <w:ind w:right="57"/>
              <w:jc w:val="right"/>
              <w:rPr>
                <w:rFonts w:ascii="Arial" w:hAnsi="Arial" w:cs="Arial"/>
                <w:sz w:val="18"/>
                <w:szCs w:val="18"/>
                <w:lang w:val="sr-Cyrl-BA"/>
              </w:rPr>
            </w:pPr>
            <w:r>
              <w:rPr>
                <w:rFonts w:ascii="Arial" w:hAnsi="Arial" w:cs="Arial"/>
                <w:sz w:val="18"/>
                <w:szCs w:val="18"/>
                <w:lang w:val="sr-Cyrl-BA"/>
              </w:rPr>
              <w:t>20,340</w:t>
            </w:r>
          </w:p>
        </w:tc>
        <w:tc>
          <w:tcPr>
            <w:tcW w:w="1984" w:type="dxa"/>
            <w:tcBorders>
              <w:top w:val="nil"/>
              <w:left w:val="nil"/>
              <w:bottom w:val="nil"/>
              <w:right w:val="nil"/>
            </w:tcBorders>
            <w:shd w:val="clear" w:color="auto" w:fill="auto"/>
            <w:noWrap/>
            <w:vAlign w:val="bottom"/>
          </w:tcPr>
          <w:p w:rsidR="00A66EB3" w:rsidRPr="00AB27F1" w:rsidRDefault="00A66EB3" w:rsidP="00A66EB3">
            <w:pPr>
              <w:ind w:right="57"/>
              <w:jc w:val="right"/>
              <w:rPr>
                <w:rFonts w:ascii="Arial" w:hAnsi="Arial" w:cs="Arial"/>
                <w:sz w:val="18"/>
                <w:szCs w:val="18"/>
              </w:rPr>
            </w:pPr>
            <w:r>
              <w:rPr>
                <w:rFonts w:ascii="Arial" w:hAnsi="Arial" w:cs="Arial"/>
                <w:sz w:val="18"/>
                <w:szCs w:val="18"/>
              </w:rPr>
              <w:t>299,143</w:t>
            </w:r>
          </w:p>
        </w:tc>
      </w:tr>
      <w:tr w:rsidR="00A66EB3" w:rsidRPr="0012335D" w:rsidTr="006F7B0A">
        <w:trPr>
          <w:trHeight w:val="20"/>
        </w:trPr>
        <w:tc>
          <w:tcPr>
            <w:tcW w:w="4200" w:type="dxa"/>
            <w:tcBorders>
              <w:top w:val="nil"/>
              <w:left w:val="nil"/>
              <w:bottom w:val="nil"/>
              <w:right w:val="nil"/>
            </w:tcBorders>
            <w:shd w:val="clear" w:color="auto" w:fill="auto"/>
            <w:noWrap/>
            <w:vAlign w:val="bottom"/>
            <w:hideMark/>
          </w:tcPr>
          <w:p w:rsidR="00A66EB3" w:rsidRPr="0012335D" w:rsidRDefault="00A66EB3" w:rsidP="00A66EB3">
            <w:pPr>
              <w:widowControl/>
              <w:rPr>
                <w:rFonts w:ascii="Arial" w:hAnsi="Arial" w:cs="Arial"/>
                <w:snapToGrid/>
                <w:sz w:val="18"/>
                <w:szCs w:val="18"/>
              </w:rPr>
            </w:pPr>
            <w:r w:rsidRPr="0012335D">
              <w:rPr>
                <w:rFonts w:ascii="Arial" w:hAnsi="Arial" w:cs="Arial"/>
                <w:snapToGrid/>
                <w:sz w:val="18"/>
                <w:szCs w:val="18"/>
              </w:rPr>
              <w:t xml:space="preserve">Издвајање на терет расхода (напомена </w:t>
            </w:r>
            <w:r w:rsidRPr="0012335D">
              <w:rPr>
                <w:rFonts w:ascii="Arial" w:hAnsi="Arial" w:cs="Arial"/>
                <w:snapToGrid/>
                <w:sz w:val="18"/>
                <w:szCs w:val="18"/>
                <w:lang w:val="sr-Cyrl-BA"/>
              </w:rPr>
              <w:t>7</w:t>
            </w:r>
            <w:r w:rsidRPr="0012335D">
              <w:rPr>
                <w:rFonts w:ascii="Arial" w:hAnsi="Arial" w:cs="Arial"/>
                <w:snapToGrid/>
                <w:sz w:val="18"/>
                <w:szCs w:val="18"/>
              </w:rPr>
              <w:t>)</w:t>
            </w:r>
          </w:p>
        </w:tc>
        <w:tc>
          <w:tcPr>
            <w:tcW w:w="2078" w:type="dxa"/>
            <w:tcBorders>
              <w:top w:val="nil"/>
              <w:left w:val="nil"/>
              <w:right w:val="nil"/>
            </w:tcBorders>
            <w:shd w:val="clear" w:color="auto" w:fill="auto"/>
            <w:noWrap/>
            <w:vAlign w:val="bottom"/>
          </w:tcPr>
          <w:p w:rsidR="00A66EB3" w:rsidRPr="00BB4C46" w:rsidRDefault="00A66EB3" w:rsidP="00A66EB3">
            <w:pPr>
              <w:ind w:right="57"/>
              <w:jc w:val="right"/>
              <w:rPr>
                <w:rFonts w:ascii="Arial" w:hAnsi="Arial" w:cs="Arial"/>
                <w:sz w:val="18"/>
                <w:szCs w:val="18"/>
                <w:lang w:val="sr-Cyrl-BA"/>
              </w:rPr>
            </w:pPr>
            <w:r>
              <w:rPr>
                <w:rFonts w:ascii="Arial" w:hAnsi="Arial" w:cs="Arial"/>
                <w:sz w:val="18"/>
                <w:szCs w:val="18"/>
                <w:lang w:val="sr-Cyrl-BA"/>
              </w:rPr>
              <w:t>290,993</w:t>
            </w:r>
          </w:p>
        </w:tc>
        <w:tc>
          <w:tcPr>
            <w:tcW w:w="1984" w:type="dxa"/>
            <w:tcBorders>
              <w:top w:val="nil"/>
              <w:left w:val="nil"/>
              <w:right w:val="nil"/>
            </w:tcBorders>
            <w:shd w:val="clear" w:color="auto" w:fill="auto"/>
            <w:noWrap/>
            <w:vAlign w:val="bottom"/>
          </w:tcPr>
          <w:p w:rsidR="00A66EB3" w:rsidRPr="00AB27F1" w:rsidRDefault="00A66EB3" w:rsidP="00A66EB3">
            <w:pPr>
              <w:ind w:right="57"/>
              <w:jc w:val="right"/>
              <w:rPr>
                <w:rFonts w:ascii="Arial" w:hAnsi="Arial" w:cs="Arial"/>
                <w:sz w:val="18"/>
                <w:szCs w:val="18"/>
              </w:rPr>
            </w:pPr>
            <w:r>
              <w:rPr>
                <w:rFonts w:ascii="Arial" w:hAnsi="Arial" w:cs="Arial"/>
                <w:sz w:val="18"/>
                <w:szCs w:val="18"/>
              </w:rPr>
              <w:t>272,164</w:t>
            </w:r>
          </w:p>
        </w:tc>
      </w:tr>
      <w:tr w:rsidR="00A66EB3" w:rsidRPr="0012335D" w:rsidTr="006F7B0A">
        <w:trPr>
          <w:trHeight w:val="20"/>
        </w:trPr>
        <w:tc>
          <w:tcPr>
            <w:tcW w:w="4200" w:type="dxa"/>
            <w:tcBorders>
              <w:top w:val="nil"/>
              <w:left w:val="nil"/>
              <w:bottom w:val="nil"/>
              <w:right w:val="nil"/>
            </w:tcBorders>
            <w:shd w:val="clear" w:color="auto" w:fill="auto"/>
            <w:noWrap/>
            <w:vAlign w:val="bottom"/>
            <w:hideMark/>
          </w:tcPr>
          <w:p w:rsidR="00A66EB3" w:rsidRPr="0012335D" w:rsidRDefault="00A66EB3" w:rsidP="00A66EB3">
            <w:pPr>
              <w:widowControl/>
              <w:rPr>
                <w:rFonts w:ascii="Arial" w:hAnsi="Arial" w:cs="Arial"/>
                <w:snapToGrid/>
                <w:sz w:val="18"/>
                <w:szCs w:val="18"/>
              </w:rPr>
            </w:pPr>
            <w:r w:rsidRPr="0012335D">
              <w:rPr>
                <w:rFonts w:ascii="Arial" w:hAnsi="Arial" w:cs="Arial"/>
                <w:snapToGrid/>
                <w:sz w:val="18"/>
                <w:szCs w:val="18"/>
                <w:lang w:val="sr-Cyrl-BA"/>
              </w:rPr>
              <w:t>Исплата</w:t>
            </w:r>
            <w:r w:rsidRPr="0012335D">
              <w:rPr>
                <w:rFonts w:ascii="Arial" w:hAnsi="Arial" w:cs="Arial"/>
                <w:snapToGrid/>
                <w:sz w:val="18"/>
                <w:szCs w:val="18"/>
              </w:rPr>
              <w:t xml:space="preserve"> средстава превентиве у току године</w:t>
            </w:r>
          </w:p>
        </w:tc>
        <w:tc>
          <w:tcPr>
            <w:tcW w:w="2078" w:type="dxa"/>
            <w:tcBorders>
              <w:top w:val="nil"/>
              <w:left w:val="nil"/>
              <w:right w:val="nil"/>
            </w:tcBorders>
            <w:shd w:val="clear" w:color="auto" w:fill="auto"/>
            <w:noWrap/>
            <w:vAlign w:val="bottom"/>
          </w:tcPr>
          <w:p w:rsidR="00A66EB3" w:rsidRPr="002A04BB" w:rsidRDefault="002A04BB" w:rsidP="00A66EB3">
            <w:pPr>
              <w:ind w:right="57"/>
              <w:jc w:val="right"/>
              <w:rPr>
                <w:rFonts w:ascii="Arial" w:hAnsi="Arial" w:cs="Arial"/>
                <w:sz w:val="18"/>
                <w:szCs w:val="18"/>
              </w:rPr>
            </w:pPr>
            <w:r>
              <w:rPr>
                <w:rFonts w:ascii="Arial" w:hAnsi="Arial" w:cs="Arial"/>
                <w:sz w:val="18"/>
                <w:szCs w:val="18"/>
              </w:rPr>
              <w:t>(263,446)</w:t>
            </w:r>
          </w:p>
        </w:tc>
        <w:tc>
          <w:tcPr>
            <w:tcW w:w="1984" w:type="dxa"/>
            <w:tcBorders>
              <w:top w:val="nil"/>
              <w:left w:val="nil"/>
              <w:right w:val="nil"/>
            </w:tcBorders>
            <w:shd w:val="clear" w:color="auto" w:fill="auto"/>
            <w:noWrap/>
            <w:vAlign w:val="bottom"/>
          </w:tcPr>
          <w:p w:rsidR="00A66EB3" w:rsidRPr="00AB27F1" w:rsidRDefault="00A66EB3" w:rsidP="00A66EB3">
            <w:pPr>
              <w:jc w:val="right"/>
              <w:rPr>
                <w:rFonts w:ascii="Arial" w:hAnsi="Arial" w:cs="Arial"/>
                <w:sz w:val="18"/>
                <w:szCs w:val="18"/>
              </w:rPr>
            </w:pPr>
            <w:r>
              <w:rPr>
                <w:rFonts w:ascii="Arial" w:hAnsi="Arial" w:cs="Arial"/>
                <w:sz w:val="18"/>
                <w:szCs w:val="18"/>
              </w:rPr>
              <w:t>(360,954)</w:t>
            </w:r>
          </w:p>
        </w:tc>
      </w:tr>
      <w:tr w:rsidR="00A66EB3" w:rsidRPr="0012335D" w:rsidTr="006F7B0A">
        <w:trPr>
          <w:trHeight w:val="20"/>
        </w:trPr>
        <w:tc>
          <w:tcPr>
            <w:tcW w:w="4200" w:type="dxa"/>
            <w:tcBorders>
              <w:top w:val="nil"/>
              <w:left w:val="nil"/>
              <w:bottom w:val="nil"/>
              <w:right w:val="nil"/>
            </w:tcBorders>
            <w:shd w:val="clear" w:color="auto" w:fill="auto"/>
            <w:noWrap/>
            <w:vAlign w:val="bottom"/>
          </w:tcPr>
          <w:p w:rsidR="00A66EB3" w:rsidRPr="00AB27F1" w:rsidRDefault="00A66EB3" w:rsidP="00A66EB3">
            <w:pPr>
              <w:widowControl/>
              <w:rPr>
                <w:rFonts w:ascii="Arial" w:hAnsi="Arial" w:cs="Arial"/>
                <w:snapToGrid/>
                <w:sz w:val="18"/>
                <w:szCs w:val="18"/>
              </w:rPr>
            </w:pPr>
            <w:r w:rsidRPr="0012335D">
              <w:rPr>
                <w:rFonts w:ascii="Arial" w:hAnsi="Arial" w:cs="Arial"/>
                <w:snapToGrid/>
                <w:sz w:val="18"/>
                <w:szCs w:val="18"/>
                <w:lang w:val="sr-Cyrl-BA"/>
              </w:rPr>
              <w:t>Смањење обавезе по основу укидања прев</w:t>
            </w:r>
            <w:r>
              <w:rPr>
                <w:rFonts w:ascii="Arial" w:hAnsi="Arial" w:cs="Arial"/>
                <w:snapToGrid/>
                <w:sz w:val="18"/>
                <w:szCs w:val="18"/>
              </w:rPr>
              <w:t>.</w:t>
            </w:r>
          </w:p>
        </w:tc>
        <w:tc>
          <w:tcPr>
            <w:tcW w:w="2078" w:type="dxa"/>
            <w:tcBorders>
              <w:left w:val="nil"/>
              <w:bottom w:val="double" w:sz="6" w:space="0" w:color="auto"/>
              <w:right w:val="nil"/>
            </w:tcBorders>
            <w:shd w:val="clear" w:color="auto" w:fill="auto"/>
            <w:noWrap/>
            <w:vAlign w:val="bottom"/>
          </w:tcPr>
          <w:p w:rsidR="00A66EB3" w:rsidRPr="002A04BB" w:rsidRDefault="002A04BB" w:rsidP="00A66EB3">
            <w:pPr>
              <w:ind w:right="57"/>
              <w:jc w:val="right"/>
              <w:rPr>
                <w:rFonts w:ascii="Arial" w:hAnsi="Arial" w:cs="Arial"/>
                <w:b/>
                <w:sz w:val="18"/>
                <w:szCs w:val="18"/>
              </w:rPr>
            </w:pPr>
            <w:r>
              <w:rPr>
                <w:rFonts w:ascii="Arial" w:hAnsi="Arial" w:cs="Arial"/>
                <w:b/>
                <w:sz w:val="18"/>
                <w:szCs w:val="18"/>
              </w:rPr>
              <w:t>-</w:t>
            </w:r>
          </w:p>
        </w:tc>
        <w:tc>
          <w:tcPr>
            <w:tcW w:w="1984" w:type="dxa"/>
            <w:tcBorders>
              <w:left w:val="nil"/>
              <w:bottom w:val="double" w:sz="6" w:space="0" w:color="auto"/>
              <w:right w:val="nil"/>
            </w:tcBorders>
            <w:shd w:val="clear" w:color="auto" w:fill="auto"/>
            <w:noWrap/>
            <w:vAlign w:val="bottom"/>
          </w:tcPr>
          <w:p w:rsidR="00A66EB3" w:rsidRPr="00AB27F1" w:rsidRDefault="00A66EB3" w:rsidP="00A66EB3">
            <w:pPr>
              <w:ind w:right="57"/>
              <w:jc w:val="right"/>
              <w:rPr>
                <w:rFonts w:ascii="Arial" w:hAnsi="Arial" w:cs="Arial"/>
                <w:sz w:val="18"/>
                <w:szCs w:val="18"/>
              </w:rPr>
            </w:pPr>
            <w:r>
              <w:rPr>
                <w:rFonts w:ascii="Arial" w:hAnsi="Arial" w:cs="Arial"/>
                <w:sz w:val="18"/>
                <w:szCs w:val="18"/>
              </w:rPr>
              <w:t>(75,963)</w:t>
            </w:r>
          </w:p>
        </w:tc>
      </w:tr>
      <w:tr w:rsidR="00A66EB3" w:rsidRPr="0012335D" w:rsidTr="0073131A">
        <w:trPr>
          <w:trHeight w:val="20"/>
        </w:trPr>
        <w:tc>
          <w:tcPr>
            <w:tcW w:w="4200" w:type="dxa"/>
            <w:tcBorders>
              <w:top w:val="nil"/>
              <w:left w:val="nil"/>
              <w:bottom w:val="nil"/>
              <w:right w:val="nil"/>
            </w:tcBorders>
            <w:shd w:val="clear" w:color="auto" w:fill="auto"/>
            <w:noWrap/>
            <w:vAlign w:val="bottom"/>
            <w:hideMark/>
          </w:tcPr>
          <w:p w:rsidR="00A66EB3" w:rsidRPr="0012335D" w:rsidRDefault="00A66EB3" w:rsidP="00A66EB3">
            <w:pPr>
              <w:widowControl/>
              <w:rPr>
                <w:rFonts w:ascii="Arial" w:hAnsi="Arial" w:cs="Arial"/>
                <w:snapToGrid/>
                <w:sz w:val="18"/>
                <w:szCs w:val="18"/>
              </w:rPr>
            </w:pPr>
            <w:r w:rsidRPr="0012335D">
              <w:rPr>
                <w:rFonts w:ascii="Arial" w:hAnsi="Arial" w:cs="Arial"/>
                <w:snapToGrid/>
                <w:sz w:val="18"/>
                <w:szCs w:val="18"/>
              </w:rPr>
              <w:t>Стање на крају године</w:t>
            </w:r>
          </w:p>
        </w:tc>
        <w:tc>
          <w:tcPr>
            <w:tcW w:w="2078" w:type="dxa"/>
            <w:tcBorders>
              <w:top w:val="single" w:sz="4" w:space="0" w:color="auto"/>
              <w:left w:val="nil"/>
              <w:bottom w:val="double" w:sz="6" w:space="0" w:color="auto"/>
              <w:right w:val="nil"/>
            </w:tcBorders>
            <w:shd w:val="clear" w:color="auto" w:fill="auto"/>
            <w:noWrap/>
            <w:vAlign w:val="bottom"/>
          </w:tcPr>
          <w:p w:rsidR="00A66EB3" w:rsidRPr="002A04BB" w:rsidRDefault="002A04BB" w:rsidP="00A66EB3">
            <w:pPr>
              <w:ind w:right="57"/>
              <w:jc w:val="right"/>
              <w:rPr>
                <w:rFonts w:ascii="Arial" w:hAnsi="Arial" w:cs="Arial"/>
                <w:b/>
                <w:sz w:val="18"/>
                <w:szCs w:val="18"/>
              </w:rPr>
            </w:pPr>
            <w:r w:rsidRPr="002A04BB">
              <w:rPr>
                <w:rFonts w:ascii="Arial" w:hAnsi="Arial" w:cs="Arial"/>
                <w:b/>
                <w:sz w:val="18"/>
                <w:szCs w:val="18"/>
              </w:rPr>
              <w:t>47,887</w:t>
            </w:r>
          </w:p>
        </w:tc>
        <w:tc>
          <w:tcPr>
            <w:tcW w:w="1984" w:type="dxa"/>
            <w:tcBorders>
              <w:top w:val="single" w:sz="4" w:space="0" w:color="auto"/>
              <w:left w:val="nil"/>
              <w:bottom w:val="double" w:sz="6" w:space="0" w:color="auto"/>
              <w:right w:val="nil"/>
            </w:tcBorders>
            <w:shd w:val="clear" w:color="auto" w:fill="auto"/>
            <w:noWrap/>
            <w:vAlign w:val="bottom"/>
          </w:tcPr>
          <w:p w:rsidR="00A66EB3" w:rsidRPr="00AB27F1" w:rsidRDefault="00A66EB3" w:rsidP="00A66EB3">
            <w:pPr>
              <w:ind w:right="57"/>
              <w:jc w:val="right"/>
              <w:rPr>
                <w:rFonts w:ascii="Arial" w:hAnsi="Arial" w:cs="Arial"/>
                <w:b/>
                <w:sz w:val="18"/>
                <w:szCs w:val="18"/>
              </w:rPr>
            </w:pPr>
            <w:r>
              <w:rPr>
                <w:rFonts w:ascii="Arial" w:hAnsi="Arial" w:cs="Arial"/>
                <w:b/>
                <w:sz w:val="18"/>
                <w:szCs w:val="18"/>
              </w:rPr>
              <w:t>20,340</w:t>
            </w:r>
          </w:p>
        </w:tc>
      </w:tr>
    </w:tbl>
    <w:p w:rsidR="0031143B" w:rsidRPr="0012335D" w:rsidRDefault="0031143B" w:rsidP="00FF446D">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4"/>
          <w:szCs w:val="14"/>
          <w:lang w:val="sr-Cyrl-BA"/>
        </w:rPr>
      </w:pPr>
    </w:p>
    <w:p w:rsidR="002A04BB" w:rsidRPr="00BB4C46" w:rsidRDefault="002A04BB" w:rsidP="002A04BB">
      <w:pPr>
        <w:pStyle w:val="BodyText2"/>
        <w:tabs>
          <w:tab w:val="left" w:pos="-1440"/>
          <w:tab w:val="left" w:pos="-720"/>
          <w:tab w:val="left" w:pos="0"/>
          <w:tab w:val="center" w:pos="6250"/>
          <w:tab w:val="left" w:pos="6586"/>
          <w:tab w:val="right" w:pos="7526"/>
          <w:tab w:val="left" w:pos="7776"/>
          <w:tab w:val="right" w:pos="9005"/>
        </w:tabs>
        <w:suppressAutoHyphens/>
        <w:ind w:left="798"/>
        <w:rPr>
          <w:rFonts w:ascii="Arial" w:hAnsi="Arial" w:cs="Arial"/>
          <w:sz w:val="18"/>
          <w:szCs w:val="18"/>
          <w:lang w:val="sr-Cyrl-BA"/>
        </w:rPr>
      </w:pPr>
      <w:r w:rsidRPr="00BB4C46">
        <w:rPr>
          <w:rFonts w:ascii="Arial" w:hAnsi="Arial" w:cs="Arial"/>
          <w:sz w:val="18"/>
          <w:szCs w:val="18"/>
          <w:lang w:val="sr-Cyrl-BA"/>
        </w:rPr>
        <w:t>Кориштење средстава превентиве у току 202</w:t>
      </w:r>
      <w:r>
        <w:rPr>
          <w:rFonts w:ascii="Arial" w:hAnsi="Arial" w:cs="Arial"/>
          <w:sz w:val="18"/>
          <w:szCs w:val="18"/>
        </w:rPr>
        <w:t>4</w:t>
      </w:r>
      <w:r w:rsidRPr="00BB4C46">
        <w:rPr>
          <w:rFonts w:ascii="Arial" w:hAnsi="Arial" w:cs="Arial"/>
          <w:sz w:val="18"/>
          <w:szCs w:val="18"/>
          <w:lang w:val="sr-Cyrl-BA"/>
        </w:rPr>
        <w:t>. године се односи на исплату осигураницима: за набавку противпожарне опреме, ватрогасног возила, набавку опреме за превентивни сервис, набавка опреме кочиони систем, адаптацију интерне радионице за ремонт возила и поправке машина за одржавање, превентивни сервис грађевинске опреме и машина, а све у циљу предупређења и смањења настанка штетних догађаја.</w:t>
      </w:r>
    </w:p>
    <w:p w:rsidR="00A16F9E" w:rsidRPr="0012335D" w:rsidRDefault="009A621D" w:rsidP="00B47657">
      <w:pPr>
        <w:jc w:val="both"/>
        <w:rPr>
          <w:rFonts w:ascii="Arial" w:hAnsi="Arial" w:cs="Arial"/>
          <w:noProof/>
          <w:sz w:val="10"/>
          <w:szCs w:val="10"/>
          <w:lang w:val="sr-Cyrl-BA"/>
        </w:rPr>
      </w:pPr>
      <w:r w:rsidRPr="0012335D">
        <w:rPr>
          <w:rFonts w:ascii="Arial" w:hAnsi="Arial" w:cs="Arial"/>
          <w:noProof/>
          <w:sz w:val="10"/>
          <w:szCs w:val="10"/>
          <w:lang w:val="sr-Cyrl-BA"/>
        </w:rPr>
        <w:br w:type="page"/>
      </w:r>
    </w:p>
    <w:p w:rsidR="000D2377" w:rsidRPr="0012335D" w:rsidRDefault="000D2377" w:rsidP="00B47657">
      <w:pPr>
        <w:jc w:val="both"/>
        <w:rPr>
          <w:rFonts w:ascii="Arial" w:hAnsi="Arial" w:cs="Arial"/>
          <w:noProof/>
          <w:sz w:val="10"/>
          <w:szCs w:val="10"/>
          <w:lang w:val="sr-Cyrl-BA"/>
        </w:rPr>
      </w:pPr>
    </w:p>
    <w:p w:rsidR="00D01663" w:rsidRPr="004D7640" w:rsidRDefault="00D01663" w:rsidP="002108BD">
      <w:pPr>
        <w:pStyle w:val="BodyText2"/>
        <w:numPr>
          <w:ilvl w:val="0"/>
          <w:numId w:val="21"/>
        </w:numPr>
        <w:tabs>
          <w:tab w:val="left" w:pos="-1440"/>
          <w:tab w:val="left" w:pos="-720"/>
          <w:tab w:val="left" w:pos="0"/>
          <w:tab w:val="left" w:pos="6586"/>
          <w:tab w:val="right" w:pos="7526"/>
          <w:tab w:val="left" w:pos="7776"/>
          <w:tab w:val="right" w:pos="9005"/>
        </w:tabs>
        <w:suppressAutoHyphens/>
        <w:rPr>
          <w:rFonts w:ascii="Arial" w:hAnsi="Arial" w:cs="Arial"/>
          <w:b/>
          <w:sz w:val="18"/>
          <w:szCs w:val="18"/>
          <w:lang w:val="pl-PL"/>
        </w:rPr>
      </w:pPr>
      <w:r w:rsidRPr="004D7640">
        <w:rPr>
          <w:rFonts w:ascii="Arial" w:hAnsi="Arial" w:cs="Arial"/>
          <w:b/>
          <w:sz w:val="18"/>
          <w:szCs w:val="18"/>
          <w:lang w:val="pl-PL"/>
        </w:rPr>
        <w:t xml:space="preserve">ПОРЕЗ НА </w:t>
      </w:r>
      <w:r w:rsidR="00B20367" w:rsidRPr="004D7640">
        <w:rPr>
          <w:rFonts w:ascii="Arial" w:hAnsi="Arial" w:cs="Arial"/>
          <w:b/>
          <w:sz w:val="18"/>
          <w:szCs w:val="18"/>
          <w:lang w:val="sr-Cyrl-BA"/>
        </w:rPr>
        <w:t>ДОБИТ</w:t>
      </w:r>
    </w:p>
    <w:p w:rsidR="00D01663" w:rsidRPr="0012335D" w:rsidRDefault="00D01663" w:rsidP="00D01663">
      <w:pPr>
        <w:tabs>
          <w:tab w:val="left" w:pos="-1440"/>
          <w:tab w:val="left" w:pos="-720"/>
          <w:tab w:val="left" w:pos="538"/>
          <w:tab w:val="left" w:pos="720"/>
          <w:tab w:val="left" w:pos="889"/>
          <w:tab w:val="left" w:pos="1080"/>
          <w:tab w:val="left" w:pos="4514"/>
          <w:tab w:val="right" w:pos="5472"/>
          <w:tab w:val="left" w:pos="5677"/>
          <w:tab w:val="right" w:pos="6635"/>
          <w:tab w:val="left" w:pos="6840"/>
          <w:tab w:val="right" w:pos="7729"/>
          <w:tab w:val="left" w:pos="7866"/>
          <w:tab w:val="right" w:pos="8647"/>
        </w:tabs>
        <w:ind w:right="-47"/>
        <w:jc w:val="both"/>
        <w:rPr>
          <w:rFonts w:ascii="Arial" w:hAnsi="Arial" w:cs="Arial"/>
          <w:b/>
          <w:bCs/>
          <w:color w:val="000000"/>
          <w:sz w:val="14"/>
          <w:szCs w:val="14"/>
          <w:lang w:val="sr-Cyrl-CS"/>
        </w:rPr>
      </w:pPr>
    </w:p>
    <w:p w:rsidR="00D01663" w:rsidRPr="0012335D" w:rsidRDefault="00D01663" w:rsidP="009D37F7">
      <w:pPr>
        <w:numPr>
          <w:ilvl w:val="0"/>
          <w:numId w:val="40"/>
        </w:numPr>
        <w:tabs>
          <w:tab w:val="left" w:pos="-1440"/>
          <w:tab w:val="left" w:pos="-720"/>
          <w:tab w:val="left" w:pos="720"/>
          <w:tab w:val="left" w:pos="1080"/>
          <w:tab w:val="right" w:pos="8647"/>
        </w:tabs>
        <w:ind w:left="1077" w:hanging="357"/>
        <w:jc w:val="both"/>
        <w:rPr>
          <w:rFonts w:ascii="Arial" w:hAnsi="Arial" w:cs="Arial"/>
          <w:b/>
          <w:bCs/>
          <w:color w:val="000000"/>
          <w:sz w:val="18"/>
          <w:szCs w:val="18"/>
          <w:lang w:val="bs-Latn-BA"/>
        </w:rPr>
      </w:pPr>
      <w:r w:rsidRPr="0012335D">
        <w:rPr>
          <w:rFonts w:ascii="Arial" w:hAnsi="Arial" w:cs="Arial"/>
          <w:b/>
          <w:bCs/>
          <w:color w:val="000000"/>
          <w:sz w:val="18"/>
          <w:szCs w:val="18"/>
          <w:lang w:val="sr-Cyrl-BA"/>
        </w:rPr>
        <w:t>Компоненте пореза на добит</w:t>
      </w:r>
    </w:p>
    <w:tbl>
      <w:tblPr>
        <w:tblW w:w="8381" w:type="dxa"/>
        <w:tblInd w:w="739" w:type="dxa"/>
        <w:tblLayout w:type="fixed"/>
        <w:tblCellMar>
          <w:left w:w="30" w:type="dxa"/>
          <w:right w:w="30" w:type="dxa"/>
        </w:tblCellMar>
        <w:tblLook w:val="0000" w:firstRow="0" w:lastRow="0" w:firstColumn="0" w:lastColumn="0" w:noHBand="0" w:noVBand="0"/>
      </w:tblPr>
      <w:tblGrid>
        <w:gridCol w:w="5103"/>
        <w:gridCol w:w="1559"/>
        <w:gridCol w:w="142"/>
        <w:gridCol w:w="1577"/>
      </w:tblGrid>
      <w:tr w:rsidR="00D01663" w:rsidRPr="0012335D" w:rsidTr="002A58A7">
        <w:tc>
          <w:tcPr>
            <w:tcW w:w="8381" w:type="dxa"/>
            <w:gridSpan w:val="4"/>
            <w:vAlign w:val="bottom"/>
          </w:tcPr>
          <w:p w:rsidR="00D01663" w:rsidRPr="0012335D" w:rsidRDefault="00D01663" w:rsidP="00D01663">
            <w:pPr>
              <w:jc w:val="right"/>
              <w:rPr>
                <w:rFonts w:ascii="Arial" w:hAnsi="Arial" w:cs="Arial"/>
                <w:b/>
                <w:sz w:val="18"/>
                <w:szCs w:val="18"/>
              </w:rPr>
            </w:pPr>
            <w:r w:rsidRPr="0012335D">
              <w:rPr>
                <w:rFonts w:ascii="Arial" w:hAnsi="Arial" w:cs="Arial"/>
                <w:b/>
                <w:sz w:val="18"/>
                <w:szCs w:val="18"/>
              </w:rPr>
              <w:t>У BAM</w:t>
            </w:r>
          </w:p>
          <w:p w:rsidR="00D01663" w:rsidRPr="0012335D" w:rsidRDefault="00D01663" w:rsidP="00D01663">
            <w:pPr>
              <w:jc w:val="right"/>
              <w:rPr>
                <w:rFonts w:ascii="Arial" w:hAnsi="Arial" w:cs="Arial"/>
                <w:b/>
                <w:sz w:val="18"/>
                <w:szCs w:val="18"/>
              </w:rPr>
            </w:pPr>
            <w:r w:rsidRPr="0012335D">
              <w:rPr>
                <w:rFonts w:ascii="Arial" w:hAnsi="Arial" w:cs="Arial"/>
                <w:b/>
                <w:sz w:val="18"/>
                <w:szCs w:val="18"/>
                <w:lang w:val="ru-RU"/>
              </w:rPr>
              <w:t xml:space="preserve">За годину која </w:t>
            </w:r>
            <w:r w:rsidRPr="0012335D">
              <w:rPr>
                <w:rFonts w:ascii="Arial" w:hAnsi="Arial" w:cs="Arial"/>
                <w:b/>
                <w:sz w:val="18"/>
                <w:szCs w:val="18"/>
                <w:lang w:val="sr-Cyrl-CS"/>
              </w:rPr>
              <w:t>се</w:t>
            </w:r>
            <w:r w:rsidRPr="0012335D">
              <w:rPr>
                <w:rFonts w:ascii="Arial" w:hAnsi="Arial" w:cs="Arial"/>
                <w:b/>
                <w:sz w:val="18"/>
                <w:szCs w:val="18"/>
                <w:lang w:val="ru-RU"/>
              </w:rPr>
              <w:t xml:space="preserve"> заврш</w:t>
            </w:r>
            <w:r w:rsidRPr="0012335D">
              <w:rPr>
                <w:rFonts w:ascii="Arial" w:hAnsi="Arial" w:cs="Arial"/>
                <w:b/>
                <w:sz w:val="18"/>
                <w:szCs w:val="18"/>
                <w:lang w:val="sr-Cyrl-CS"/>
              </w:rPr>
              <w:t>ила</w:t>
            </w:r>
            <w:r w:rsidRPr="0012335D">
              <w:rPr>
                <w:rFonts w:ascii="Arial" w:hAnsi="Arial" w:cs="Arial"/>
                <w:b/>
                <w:sz w:val="18"/>
                <w:szCs w:val="18"/>
                <w:lang w:val="ru-RU"/>
              </w:rPr>
              <w:t xml:space="preserve"> </w:t>
            </w:r>
          </w:p>
        </w:tc>
      </w:tr>
      <w:tr w:rsidR="00D01663" w:rsidRPr="0012335D" w:rsidTr="002A58A7">
        <w:tblPrEx>
          <w:tblCellMar>
            <w:left w:w="0" w:type="dxa"/>
            <w:right w:w="0" w:type="dxa"/>
          </w:tblCellMar>
        </w:tblPrEx>
        <w:tc>
          <w:tcPr>
            <w:tcW w:w="5103" w:type="dxa"/>
            <w:noWrap/>
            <w:vAlign w:val="bottom"/>
          </w:tcPr>
          <w:p w:rsidR="00D01663" w:rsidRPr="0012335D" w:rsidRDefault="00D01663" w:rsidP="00D01663">
            <w:pPr>
              <w:widowControl/>
              <w:rPr>
                <w:rFonts w:ascii="Arial" w:hAnsi="Arial" w:cs="Arial"/>
                <w:snapToGrid/>
                <w:sz w:val="18"/>
                <w:szCs w:val="18"/>
                <w:lang w:val="pt-BR"/>
              </w:rPr>
            </w:pPr>
          </w:p>
        </w:tc>
        <w:tc>
          <w:tcPr>
            <w:tcW w:w="3278" w:type="dxa"/>
            <w:gridSpan w:val="3"/>
            <w:noWrap/>
            <w:vAlign w:val="bottom"/>
          </w:tcPr>
          <w:p w:rsidR="00D01663" w:rsidRPr="0012335D" w:rsidRDefault="00D01663" w:rsidP="00D01663">
            <w:pPr>
              <w:ind w:right="74"/>
              <w:jc w:val="right"/>
              <w:rPr>
                <w:rFonts w:ascii="Arial" w:hAnsi="Arial" w:cs="Arial"/>
                <w:b/>
                <w:sz w:val="18"/>
                <w:szCs w:val="18"/>
              </w:rPr>
            </w:pPr>
            <w:r w:rsidRPr="0012335D">
              <w:rPr>
                <w:rFonts w:ascii="Arial" w:hAnsi="Arial" w:cs="Arial"/>
                <w:b/>
                <w:sz w:val="18"/>
                <w:szCs w:val="18"/>
                <w:lang w:val="sr-Cyrl-CS"/>
              </w:rPr>
              <w:t>31. децембра</w:t>
            </w:r>
          </w:p>
        </w:tc>
      </w:tr>
      <w:tr w:rsidR="002108BD" w:rsidRPr="0012335D" w:rsidTr="002A58A7">
        <w:tblPrEx>
          <w:tblCellMar>
            <w:left w:w="0" w:type="dxa"/>
            <w:right w:w="0" w:type="dxa"/>
          </w:tblCellMar>
        </w:tblPrEx>
        <w:tc>
          <w:tcPr>
            <w:tcW w:w="5103" w:type="dxa"/>
            <w:noWrap/>
            <w:vAlign w:val="bottom"/>
          </w:tcPr>
          <w:p w:rsidR="002108BD" w:rsidRPr="0012335D" w:rsidRDefault="002108BD" w:rsidP="002108BD">
            <w:pPr>
              <w:widowControl/>
              <w:rPr>
                <w:rFonts w:ascii="Arial" w:hAnsi="Arial" w:cs="Arial"/>
                <w:snapToGrid/>
                <w:sz w:val="18"/>
                <w:szCs w:val="18"/>
                <w:lang w:val="pt-BR"/>
              </w:rPr>
            </w:pPr>
          </w:p>
        </w:tc>
        <w:tc>
          <w:tcPr>
            <w:tcW w:w="1559" w:type="dxa"/>
            <w:noWrap/>
            <w:vAlign w:val="bottom"/>
          </w:tcPr>
          <w:p w:rsidR="002108BD" w:rsidRPr="0012335D" w:rsidRDefault="002108BD" w:rsidP="002108BD">
            <w:pPr>
              <w:ind w:right="74"/>
              <w:jc w:val="right"/>
              <w:rPr>
                <w:rFonts w:ascii="Arial" w:hAnsi="Arial" w:cs="Arial"/>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Pr>
                <w:rFonts w:ascii="Arial" w:hAnsi="Arial" w:cs="Arial"/>
                <w:b/>
                <w:bCs/>
                <w:snapToGrid/>
                <w:sz w:val="18"/>
                <w:szCs w:val="18"/>
                <w:lang w:val="sr-Cyrl-BA"/>
              </w:rPr>
              <w:t>4</w:t>
            </w:r>
            <w:r w:rsidRPr="0012335D">
              <w:rPr>
                <w:rFonts w:ascii="Arial" w:hAnsi="Arial" w:cs="Arial"/>
                <w:b/>
                <w:bCs/>
                <w:snapToGrid/>
                <w:sz w:val="18"/>
                <w:szCs w:val="18"/>
                <w:lang w:val="bs-Latn-BA"/>
              </w:rPr>
              <w:t>.</w:t>
            </w:r>
          </w:p>
        </w:tc>
        <w:tc>
          <w:tcPr>
            <w:tcW w:w="142" w:type="dxa"/>
            <w:noWrap/>
            <w:vAlign w:val="bottom"/>
          </w:tcPr>
          <w:p w:rsidR="002108BD" w:rsidRPr="0012335D" w:rsidRDefault="002108BD" w:rsidP="002108BD">
            <w:pPr>
              <w:ind w:right="150"/>
              <w:rPr>
                <w:rFonts w:ascii="Arial" w:hAnsi="Arial" w:cs="Arial"/>
                <w:snapToGrid/>
                <w:sz w:val="18"/>
                <w:szCs w:val="18"/>
              </w:rPr>
            </w:pPr>
          </w:p>
        </w:tc>
        <w:tc>
          <w:tcPr>
            <w:tcW w:w="1577" w:type="dxa"/>
            <w:vAlign w:val="bottom"/>
          </w:tcPr>
          <w:p w:rsidR="002108BD" w:rsidRPr="0012335D" w:rsidRDefault="002108BD" w:rsidP="002108BD">
            <w:pPr>
              <w:ind w:right="74"/>
              <w:jc w:val="right"/>
              <w:rPr>
                <w:rFonts w:ascii="Arial" w:hAnsi="Arial" w:cs="Arial"/>
                <w:snapToGrid/>
                <w:sz w:val="18"/>
                <w:szCs w:val="18"/>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Pr>
                <w:rFonts w:ascii="Arial" w:hAnsi="Arial" w:cs="Arial"/>
                <w:b/>
                <w:bCs/>
                <w:snapToGrid/>
                <w:sz w:val="18"/>
                <w:szCs w:val="18"/>
                <w:lang w:val="sr-Cyrl-BA"/>
              </w:rPr>
              <w:t>3</w:t>
            </w:r>
            <w:r w:rsidRPr="0012335D">
              <w:rPr>
                <w:rFonts w:ascii="Arial" w:hAnsi="Arial" w:cs="Arial"/>
                <w:b/>
                <w:bCs/>
                <w:snapToGrid/>
                <w:sz w:val="18"/>
                <w:szCs w:val="18"/>
                <w:lang w:val="bs-Latn-BA"/>
              </w:rPr>
              <w:t>.</w:t>
            </w:r>
          </w:p>
        </w:tc>
      </w:tr>
      <w:tr w:rsidR="002108BD" w:rsidRPr="0012335D" w:rsidTr="002A58A7">
        <w:tblPrEx>
          <w:tblCellMar>
            <w:left w:w="0" w:type="dxa"/>
            <w:right w:w="0" w:type="dxa"/>
          </w:tblCellMar>
        </w:tblPrEx>
        <w:tc>
          <w:tcPr>
            <w:tcW w:w="5103" w:type="dxa"/>
            <w:noWrap/>
            <w:vAlign w:val="bottom"/>
          </w:tcPr>
          <w:p w:rsidR="002108BD" w:rsidRPr="0012335D" w:rsidRDefault="002108BD" w:rsidP="002108BD">
            <w:pPr>
              <w:rPr>
                <w:rFonts w:ascii="Arial" w:hAnsi="Arial" w:cs="Arial"/>
                <w:color w:val="000000"/>
                <w:sz w:val="18"/>
                <w:szCs w:val="18"/>
              </w:rPr>
            </w:pPr>
            <w:r w:rsidRPr="0012335D">
              <w:rPr>
                <w:rFonts w:ascii="Arial" w:hAnsi="Arial" w:cs="Arial"/>
                <w:color w:val="000000"/>
                <w:sz w:val="18"/>
                <w:szCs w:val="18"/>
                <w:lang w:val="ru-RU"/>
              </w:rPr>
              <w:t>Порески расходи периода</w:t>
            </w:r>
            <w:r w:rsidRPr="0012335D">
              <w:rPr>
                <w:rFonts w:ascii="Arial" w:hAnsi="Arial" w:cs="Arial"/>
                <w:color w:val="000000"/>
                <w:sz w:val="18"/>
                <w:szCs w:val="18"/>
              </w:rPr>
              <w:t xml:space="preserve">                                                           </w:t>
            </w:r>
          </w:p>
        </w:tc>
        <w:tc>
          <w:tcPr>
            <w:tcW w:w="1559" w:type="dxa"/>
            <w:shd w:val="clear" w:color="auto" w:fill="auto"/>
            <w:noWrap/>
            <w:vAlign w:val="center"/>
          </w:tcPr>
          <w:p w:rsidR="002108BD" w:rsidRPr="0012335D" w:rsidRDefault="002108BD" w:rsidP="002108BD">
            <w:pPr>
              <w:jc w:val="right"/>
              <w:rPr>
                <w:rFonts w:ascii="Arial" w:hAnsi="Arial" w:cs="Arial"/>
                <w:color w:val="000000"/>
                <w:sz w:val="18"/>
                <w:szCs w:val="18"/>
                <w:lang w:val="sr-Cyrl-BA"/>
              </w:rPr>
            </w:pPr>
            <w:r w:rsidRPr="0012335D">
              <w:rPr>
                <w:rFonts w:ascii="Arial" w:hAnsi="Arial" w:cs="Arial"/>
                <w:color w:val="000000"/>
                <w:sz w:val="18"/>
                <w:szCs w:val="18"/>
                <w:lang w:val="sr-Cyrl-BA"/>
              </w:rPr>
              <w:t>(</w:t>
            </w:r>
            <w:r>
              <w:rPr>
                <w:rFonts w:ascii="Arial" w:hAnsi="Arial" w:cs="Arial"/>
                <w:color w:val="000000"/>
                <w:sz w:val="18"/>
                <w:szCs w:val="18"/>
              </w:rPr>
              <w:t>24,775</w:t>
            </w:r>
            <w:r w:rsidRPr="0012335D">
              <w:rPr>
                <w:rFonts w:ascii="Arial" w:hAnsi="Arial" w:cs="Arial"/>
                <w:color w:val="000000"/>
                <w:sz w:val="18"/>
                <w:szCs w:val="18"/>
                <w:lang w:val="sr-Cyrl-BA"/>
              </w:rPr>
              <w:t>)</w:t>
            </w:r>
          </w:p>
        </w:tc>
        <w:tc>
          <w:tcPr>
            <w:tcW w:w="142" w:type="dxa"/>
            <w:noWrap/>
            <w:vAlign w:val="bottom"/>
          </w:tcPr>
          <w:p w:rsidR="002108BD" w:rsidRPr="0012335D" w:rsidRDefault="002108BD" w:rsidP="002108BD">
            <w:pPr>
              <w:ind w:right="57"/>
              <w:rPr>
                <w:rFonts w:ascii="Arial" w:hAnsi="Arial" w:cs="Arial"/>
                <w:color w:val="000000"/>
                <w:sz w:val="18"/>
                <w:szCs w:val="18"/>
              </w:rPr>
            </w:pPr>
          </w:p>
        </w:tc>
        <w:tc>
          <w:tcPr>
            <w:tcW w:w="1577" w:type="dxa"/>
            <w:shd w:val="clear" w:color="auto" w:fill="auto"/>
            <w:vAlign w:val="center"/>
          </w:tcPr>
          <w:p w:rsidR="002108BD" w:rsidRPr="0012335D" w:rsidRDefault="002108BD" w:rsidP="002108BD">
            <w:pPr>
              <w:jc w:val="right"/>
              <w:rPr>
                <w:rFonts w:ascii="Arial" w:hAnsi="Arial" w:cs="Arial"/>
                <w:color w:val="000000"/>
                <w:sz w:val="18"/>
                <w:szCs w:val="18"/>
                <w:lang w:val="sr-Cyrl-BA"/>
              </w:rPr>
            </w:pPr>
            <w:r w:rsidRPr="0012335D">
              <w:rPr>
                <w:rFonts w:ascii="Arial" w:hAnsi="Arial" w:cs="Arial"/>
                <w:color w:val="000000"/>
                <w:sz w:val="18"/>
                <w:szCs w:val="18"/>
                <w:lang w:val="sr-Cyrl-BA"/>
              </w:rPr>
              <w:t>(</w:t>
            </w:r>
            <w:r>
              <w:rPr>
                <w:rFonts w:ascii="Arial" w:hAnsi="Arial" w:cs="Arial"/>
                <w:color w:val="000000"/>
                <w:sz w:val="18"/>
                <w:szCs w:val="18"/>
                <w:lang w:val="sr-Cyrl-BA"/>
              </w:rPr>
              <w:t>13,506</w:t>
            </w:r>
            <w:r w:rsidRPr="0012335D">
              <w:rPr>
                <w:rFonts w:ascii="Arial" w:hAnsi="Arial" w:cs="Arial"/>
                <w:color w:val="000000"/>
                <w:sz w:val="18"/>
                <w:szCs w:val="18"/>
                <w:lang w:val="sr-Cyrl-BA"/>
              </w:rPr>
              <w:t>)</w:t>
            </w:r>
          </w:p>
        </w:tc>
      </w:tr>
      <w:tr w:rsidR="002108BD" w:rsidRPr="0012335D" w:rsidTr="002A58A7">
        <w:tblPrEx>
          <w:tblCellMar>
            <w:left w:w="0" w:type="dxa"/>
            <w:right w:w="0" w:type="dxa"/>
          </w:tblCellMar>
        </w:tblPrEx>
        <w:trPr>
          <w:trHeight w:val="77"/>
        </w:trPr>
        <w:tc>
          <w:tcPr>
            <w:tcW w:w="5103" w:type="dxa"/>
            <w:noWrap/>
            <w:vAlign w:val="bottom"/>
          </w:tcPr>
          <w:p w:rsidR="002108BD" w:rsidRPr="0012335D" w:rsidRDefault="002108BD" w:rsidP="002108BD">
            <w:pPr>
              <w:rPr>
                <w:rFonts w:ascii="Arial" w:hAnsi="Arial" w:cs="Arial"/>
                <w:color w:val="000000"/>
                <w:sz w:val="18"/>
                <w:szCs w:val="18"/>
                <w:lang w:val="ru-RU"/>
              </w:rPr>
            </w:pPr>
            <w:r w:rsidRPr="0012335D">
              <w:rPr>
                <w:rFonts w:ascii="Arial" w:hAnsi="Arial" w:cs="Arial"/>
                <w:color w:val="000000"/>
                <w:sz w:val="18"/>
                <w:szCs w:val="18"/>
                <w:lang w:val="ru-RU"/>
              </w:rPr>
              <w:t xml:space="preserve">Одложени порески расходи                                                                     </w:t>
            </w:r>
          </w:p>
        </w:tc>
        <w:tc>
          <w:tcPr>
            <w:tcW w:w="1559" w:type="dxa"/>
            <w:shd w:val="clear" w:color="auto" w:fill="auto"/>
            <w:noWrap/>
            <w:vAlign w:val="center"/>
          </w:tcPr>
          <w:p w:rsidR="002108BD" w:rsidRPr="0012335D" w:rsidRDefault="002108BD" w:rsidP="002108BD">
            <w:pPr>
              <w:jc w:val="right"/>
              <w:rPr>
                <w:rFonts w:ascii="Arial" w:hAnsi="Arial" w:cs="Arial"/>
                <w:color w:val="000000"/>
                <w:sz w:val="18"/>
                <w:szCs w:val="18"/>
                <w:lang w:val="sr-Cyrl-BA"/>
              </w:rPr>
            </w:pPr>
            <w:r w:rsidRPr="0012335D">
              <w:rPr>
                <w:rFonts w:ascii="Arial" w:hAnsi="Arial" w:cs="Arial"/>
                <w:color w:val="000000"/>
                <w:sz w:val="18"/>
                <w:szCs w:val="18"/>
                <w:lang w:val="sr-Cyrl-BA"/>
              </w:rPr>
              <w:t>(</w:t>
            </w:r>
            <w:r>
              <w:rPr>
                <w:rFonts w:ascii="Arial" w:hAnsi="Arial" w:cs="Arial"/>
                <w:color w:val="000000"/>
                <w:sz w:val="18"/>
                <w:szCs w:val="18"/>
              </w:rPr>
              <w:t>3,181</w:t>
            </w:r>
            <w:r w:rsidRPr="0012335D">
              <w:rPr>
                <w:rFonts w:ascii="Arial" w:hAnsi="Arial" w:cs="Arial"/>
                <w:color w:val="000000"/>
                <w:sz w:val="18"/>
                <w:szCs w:val="18"/>
                <w:lang w:val="sr-Cyrl-BA"/>
              </w:rPr>
              <w:t>)</w:t>
            </w:r>
          </w:p>
        </w:tc>
        <w:tc>
          <w:tcPr>
            <w:tcW w:w="142" w:type="dxa"/>
            <w:noWrap/>
            <w:vAlign w:val="bottom"/>
          </w:tcPr>
          <w:p w:rsidR="002108BD" w:rsidRPr="0012335D" w:rsidRDefault="002108BD" w:rsidP="002108BD">
            <w:pPr>
              <w:ind w:right="57"/>
              <w:jc w:val="right"/>
              <w:rPr>
                <w:rFonts w:ascii="Arial" w:hAnsi="Arial" w:cs="Arial"/>
                <w:color w:val="000000"/>
                <w:sz w:val="18"/>
                <w:szCs w:val="18"/>
                <w:lang w:val="ru-RU"/>
              </w:rPr>
            </w:pPr>
          </w:p>
        </w:tc>
        <w:tc>
          <w:tcPr>
            <w:tcW w:w="1577" w:type="dxa"/>
            <w:shd w:val="clear" w:color="auto" w:fill="auto"/>
            <w:vAlign w:val="center"/>
          </w:tcPr>
          <w:p w:rsidR="002108BD" w:rsidRPr="0012335D" w:rsidRDefault="002108BD" w:rsidP="002108BD">
            <w:pPr>
              <w:jc w:val="right"/>
              <w:rPr>
                <w:rFonts w:ascii="Arial" w:hAnsi="Arial" w:cs="Arial"/>
                <w:color w:val="000000"/>
                <w:sz w:val="18"/>
                <w:szCs w:val="18"/>
                <w:lang w:val="sr-Cyrl-BA"/>
              </w:rPr>
            </w:pPr>
            <w:r w:rsidRPr="0012335D">
              <w:rPr>
                <w:rFonts w:ascii="Arial" w:hAnsi="Arial" w:cs="Arial"/>
                <w:color w:val="000000"/>
                <w:sz w:val="18"/>
                <w:szCs w:val="18"/>
                <w:lang w:val="sr-Cyrl-BA"/>
              </w:rPr>
              <w:t>(</w:t>
            </w:r>
            <w:r>
              <w:rPr>
                <w:rFonts w:ascii="Arial" w:hAnsi="Arial" w:cs="Arial"/>
                <w:color w:val="000000"/>
                <w:sz w:val="18"/>
                <w:szCs w:val="18"/>
                <w:lang w:val="sr-Cyrl-BA"/>
              </w:rPr>
              <w:t>12,056</w:t>
            </w:r>
            <w:r w:rsidRPr="0012335D">
              <w:rPr>
                <w:rFonts w:ascii="Arial" w:hAnsi="Arial" w:cs="Arial"/>
                <w:color w:val="000000"/>
                <w:sz w:val="18"/>
                <w:szCs w:val="18"/>
                <w:lang w:val="sr-Cyrl-BA"/>
              </w:rPr>
              <w:t>)</w:t>
            </w:r>
          </w:p>
        </w:tc>
      </w:tr>
      <w:tr w:rsidR="002108BD" w:rsidRPr="0012335D" w:rsidTr="002A58A7">
        <w:tblPrEx>
          <w:tblCellMar>
            <w:left w:w="0" w:type="dxa"/>
            <w:right w:w="0" w:type="dxa"/>
          </w:tblCellMar>
        </w:tblPrEx>
        <w:trPr>
          <w:trHeight w:val="77"/>
        </w:trPr>
        <w:tc>
          <w:tcPr>
            <w:tcW w:w="5103" w:type="dxa"/>
            <w:noWrap/>
            <w:vAlign w:val="bottom"/>
          </w:tcPr>
          <w:p w:rsidR="002108BD" w:rsidRPr="0012335D" w:rsidRDefault="002108BD" w:rsidP="002108BD">
            <w:pPr>
              <w:rPr>
                <w:rFonts w:ascii="Arial" w:hAnsi="Arial" w:cs="Arial"/>
                <w:color w:val="000000"/>
                <w:sz w:val="18"/>
                <w:szCs w:val="18"/>
                <w:lang w:val="sr-Cyrl-BA"/>
              </w:rPr>
            </w:pPr>
            <w:r w:rsidRPr="0012335D">
              <w:rPr>
                <w:rFonts w:ascii="Arial" w:hAnsi="Arial" w:cs="Arial"/>
                <w:color w:val="000000"/>
                <w:sz w:val="18"/>
                <w:szCs w:val="18"/>
                <w:lang w:val="sr-Cyrl-BA"/>
              </w:rPr>
              <w:t>Одложени порески приходи периода</w:t>
            </w:r>
          </w:p>
        </w:tc>
        <w:tc>
          <w:tcPr>
            <w:tcW w:w="1559" w:type="dxa"/>
            <w:shd w:val="clear" w:color="auto" w:fill="auto"/>
            <w:noWrap/>
            <w:vAlign w:val="center"/>
          </w:tcPr>
          <w:p w:rsidR="002108BD" w:rsidRPr="0012335D" w:rsidRDefault="002108BD" w:rsidP="002108BD">
            <w:pPr>
              <w:jc w:val="right"/>
              <w:rPr>
                <w:rFonts w:ascii="Arial" w:hAnsi="Arial" w:cs="Arial"/>
                <w:color w:val="000000"/>
                <w:sz w:val="18"/>
                <w:szCs w:val="18"/>
              </w:rPr>
            </w:pPr>
          </w:p>
        </w:tc>
        <w:tc>
          <w:tcPr>
            <w:tcW w:w="142" w:type="dxa"/>
            <w:noWrap/>
            <w:vAlign w:val="bottom"/>
          </w:tcPr>
          <w:p w:rsidR="002108BD" w:rsidRPr="0012335D" w:rsidRDefault="002108BD" w:rsidP="002108BD">
            <w:pPr>
              <w:ind w:right="57"/>
              <w:jc w:val="right"/>
              <w:rPr>
                <w:rFonts w:ascii="Arial" w:hAnsi="Arial" w:cs="Arial"/>
                <w:color w:val="000000"/>
                <w:sz w:val="18"/>
                <w:szCs w:val="18"/>
                <w:lang w:val="ru-RU"/>
              </w:rPr>
            </w:pPr>
          </w:p>
        </w:tc>
        <w:tc>
          <w:tcPr>
            <w:tcW w:w="1577" w:type="dxa"/>
            <w:shd w:val="clear" w:color="auto" w:fill="auto"/>
            <w:vAlign w:val="center"/>
          </w:tcPr>
          <w:p w:rsidR="002108BD" w:rsidRPr="0012335D" w:rsidRDefault="002108BD" w:rsidP="002108BD">
            <w:pPr>
              <w:jc w:val="right"/>
              <w:rPr>
                <w:rFonts w:ascii="Arial" w:hAnsi="Arial" w:cs="Arial"/>
                <w:color w:val="000000"/>
                <w:sz w:val="18"/>
                <w:szCs w:val="18"/>
              </w:rPr>
            </w:pPr>
          </w:p>
        </w:tc>
      </w:tr>
      <w:tr w:rsidR="002108BD" w:rsidRPr="0012335D" w:rsidTr="002A58A7">
        <w:tblPrEx>
          <w:tblCellMar>
            <w:left w:w="0" w:type="dxa"/>
            <w:right w:w="0" w:type="dxa"/>
          </w:tblCellMar>
        </w:tblPrEx>
        <w:tc>
          <w:tcPr>
            <w:tcW w:w="5103" w:type="dxa"/>
            <w:noWrap/>
            <w:vAlign w:val="bottom"/>
          </w:tcPr>
          <w:p w:rsidR="002108BD" w:rsidRPr="0012335D" w:rsidRDefault="002108BD" w:rsidP="002108BD">
            <w:pPr>
              <w:widowControl/>
              <w:rPr>
                <w:rFonts w:ascii="Arial" w:hAnsi="Arial" w:cs="Arial"/>
                <w:snapToGrid/>
                <w:sz w:val="18"/>
                <w:szCs w:val="18"/>
                <w:lang w:val="sr-Cyrl-BA"/>
              </w:rPr>
            </w:pPr>
          </w:p>
        </w:tc>
        <w:tc>
          <w:tcPr>
            <w:tcW w:w="1559" w:type="dxa"/>
            <w:noWrap/>
            <w:vAlign w:val="bottom"/>
          </w:tcPr>
          <w:p w:rsidR="002108BD" w:rsidRPr="0012335D" w:rsidRDefault="002108BD" w:rsidP="002108BD">
            <w:pPr>
              <w:jc w:val="right"/>
              <w:rPr>
                <w:rFonts w:ascii="Arial" w:hAnsi="Arial" w:cs="Arial"/>
                <w:color w:val="000000"/>
                <w:sz w:val="18"/>
                <w:szCs w:val="18"/>
                <w:lang w:val="sr-Cyrl-BA"/>
              </w:rPr>
            </w:pPr>
            <w:r>
              <w:rPr>
                <w:rFonts w:ascii="Arial" w:hAnsi="Arial" w:cs="Arial"/>
                <w:color w:val="000000"/>
                <w:sz w:val="18"/>
                <w:szCs w:val="18"/>
                <w:lang w:val="sr-Cyrl-BA"/>
              </w:rPr>
              <w:t>(</w:t>
            </w:r>
            <w:r>
              <w:rPr>
                <w:rFonts w:ascii="Arial" w:hAnsi="Arial" w:cs="Arial"/>
                <w:color w:val="000000"/>
                <w:sz w:val="18"/>
                <w:szCs w:val="18"/>
              </w:rPr>
              <w:t>27,956</w:t>
            </w:r>
            <w:r w:rsidRPr="0012335D">
              <w:rPr>
                <w:rFonts w:ascii="Arial" w:hAnsi="Arial" w:cs="Arial"/>
                <w:color w:val="000000"/>
                <w:sz w:val="18"/>
                <w:szCs w:val="18"/>
                <w:lang w:val="sr-Cyrl-BA"/>
              </w:rPr>
              <w:t>)</w:t>
            </w:r>
          </w:p>
        </w:tc>
        <w:tc>
          <w:tcPr>
            <w:tcW w:w="142" w:type="dxa"/>
            <w:noWrap/>
            <w:vAlign w:val="bottom"/>
          </w:tcPr>
          <w:p w:rsidR="002108BD" w:rsidRPr="0012335D" w:rsidRDefault="002108BD" w:rsidP="002108BD">
            <w:pPr>
              <w:ind w:right="57"/>
              <w:jc w:val="right"/>
              <w:rPr>
                <w:rFonts w:ascii="Arial" w:hAnsi="Arial" w:cs="Arial"/>
                <w:color w:val="000000"/>
                <w:sz w:val="18"/>
                <w:szCs w:val="18"/>
                <w:lang w:val="ru-RU"/>
              </w:rPr>
            </w:pPr>
          </w:p>
        </w:tc>
        <w:tc>
          <w:tcPr>
            <w:tcW w:w="1577" w:type="dxa"/>
            <w:vAlign w:val="bottom"/>
          </w:tcPr>
          <w:p w:rsidR="002108BD" w:rsidRPr="0012335D" w:rsidRDefault="002108BD" w:rsidP="002108BD">
            <w:pPr>
              <w:jc w:val="right"/>
              <w:rPr>
                <w:rFonts w:ascii="Arial" w:hAnsi="Arial" w:cs="Arial"/>
                <w:color w:val="000000"/>
                <w:sz w:val="18"/>
                <w:szCs w:val="18"/>
                <w:lang w:val="sr-Cyrl-BA"/>
              </w:rPr>
            </w:pPr>
            <w:r>
              <w:rPr>
                <w:rFonts w:ascii="Arial" w:hAnsi="Arial" w:cs="Arial"/>
                <w:color w:val="000000"/>
                <w:sz w:val="18"/>
                <w:szCs w:val="18"/>
                <w:lang w:val="sr-Cyrl-BA"/>
              </w:rPr>
              <w:t>(25,562</w:t>
            </w:r>
            <w:r w:rsidRPr="0012335D">
              <w:rPr>
                <w:rFonts w:ascii="Arial" w:hAnsi="Arial" w:cs="Arial"/>
                <w:color w:val="000000"/>
                <w:sz w:val="18"/>
                <w:szCs w:val="18"/>
                <w:lang w:val="sr-Cyrl-BA"/>
              </w:rPr>
              <w:t>)</w:t>
            </w:r>
          </w:p>
        </w:tc>
      </w:tr>
    </w:tbl>
    <w:p w:rsidR="00D01663" w:rsidRPr="0012335D" w:rsidRDefault="00D01663" w:rsidP="00D01663">
      <w:pPr>
        <w:tabs>
          <w:tab w:val="left" w:pos="-1440"/>
          <w:tab w:val="left" w:pos="-720"/>
          <w:tab w:val="left" w:pos="720"/>
          <w:tab w:val="left" w:pos="1080"/>
          <w:tab w:val="right" w:pos="8647"/>
        </w:tabs>
        <w:jc w:val="both"/>
        <w:rPr>
          <w:rFonts w:ascii="Arial" w:hAnsi="Arial" w:cs="Arial"/>
          <w:b/>
          <w:bCs/>
          <w:color w:val="000000"/>
          <w:sz w:val="14"/>
          <w:szCs w:val="14"/>
          <w:lang w:val="bs-Latn-BA"/>
        </w:rPr>
      </w:pPr>
    </w:p>
    <w:p w:rsidR="00D01663" w:rsidRPr="0012335D" w:rsidRDefault="00D01663" w:rsidP="00B75C24">
      <w:pPr>
        <w:tabs>
          <w:tab w:val="left" w:pos="-1440"/>
          <w:tab w:val="left" w:pos="-720"/>
          <w:tab w:val="left" w:pos="1080"/>
          <w:tab w:val="right" w:pos="8647"/>
        </w:tabs>
        <w:ind w:left="720"/>
        <w:jc w:val="both"/>
        <w:rPr>
          <w:rFonts w:ascii="Arial" w:hAnsi="Arial" w:cs="Arial"/>
          <w:b/>
          <w:bCs/>
          <w:color w:val="000000"/>
          <w:sz w:val="18"/>
          <w:szCs w:val="18"/>
          <w:lang w:val="sr-Cyrl-BA"/>
        </w:rPr>
      </w:pPr>
      <w:r w:rsidRPr="0012335D">
        <w:rPr>
          <w:rFonts w:ascii="Arial" w:hAnsi="Arial" w:cs="Arial"/>
          <w:b/>
          <w:bCs/>
          <w:color w:val="000000"/>
          <w:sz w:val="18"/>
          <w:szCs w:val="18"/>
          <w:lang w:val="sr-Cyrl-BA"/>
        </w:rPr>
        <w:t>(б) Усаглашавање пореза на добитак и производа резултата пословања прије</w:t>
      </w:r>
    </w:p>
    <w:p w:rsidR="00D01663" w:rsidRPr="0012335D" w:rsidRDefault="00D01663" w:rsidP="00B75C24">
      <w:pPr>
        <w:tabs>
          <w:tab w:val="left" w:pos="-1440"/>
          <w:tab w:val="left" w:pos="-720"/>
          <w:tab w:val="left" w:pos="1080"/>
          <w:tab w:val="right" w:pos="8647"/>
        </w:tabs>
        <w:ind w:left="720"/>
        <w:jc w:val="both"/>
        <w:rPr>
          <w:rFonts w:ascii="Arial" w:hAnsi="Arial" w:cs="Arial"/>
          <w:b/>
          <w:bCs/>
          <w:color w:val="000000"/>
          <w:sz w:val="18"/>
          <w:szCs w:val="18"/>
          <w:lang w:val="bs-Latn-BA"/>
        </w:rPr>
      </w:pPr>
      <w:r w:rsidRPr="0012335D">
        <w:rPr>
          <w:rFonts w:ascii="Arial" w:hAnsi="Arial" w:cs="Arial"/>
          <w:b/>
          <w:bCs/>
          <w:color w:val="000000"/>
          <w:sz w:val="18"/>
          <w:szCs w:val="18"/>
          <w:lang w:val="sr-Cyrl-BA"/>
        </w:rPr>
        <w:t xml:space="preserve">      опорезивања и прописане пореске стопе</w:t>
      </w:r>
    </w:p>
    <w:tbl>
      <w:tblPr>
        <w:tblW w:w="8370" w:type="dxa"/>
        <w:tblInd w:w="720" w:type="dxa"/>
        <w:tblLayout w:type="fixed"/>
        <w:tblCellMar>
          <w:left w:w="0" w:type="dxa"/>
          <w:right w:w="0" w:type="dxa"/>
        </w:tblCellMar>
        <w:tblLook w:val="0000" w:firstRow="0" w:lastRow="0" w:firstColumn="0" w:lastColumn="0" w:noHBand="0" w:noVBand="0"/>
      </w:tblPr>
      <w:tblGrid>
        <w:gridCol w:w="5092"/>
        <w:gridCol w:w="1559"/>
        <w:gridCol w:w="142"/>
        <w:gridCol w:w="1577"/>
      </w:tblGrid>
      <w:tr w:rsidR="00D01663" w:rsidRPr="0012335D" w:rsidTr="00D01663">
        <w:tc>
          <w:tcPr>
            <w:tcW w:w="8370" w:type="dxa"/>
            <w:gridSpan w:val="4"/>
            <w:tcBorders>
              <w:top w:val="nil"/>
              <w:left w:val="nil"/>
              <w:bottom w:val="nil"/>
              <w:right w:val="nil"/>
            </w:tcBorders>
            <w:noWrap/>
            <w:vAlign w:val="bottom"/>
          </w:tcPr>
          <w:p w:rsidR="00D01663" w:rsidRPr="0012335D" w:rsidRDefault="00D01663" w:rsidP="00B75C24">
            <w:pPr>
              <w:jc w:val="right"/>
              <w:rPr>
                <w:rFonts w:ascii="Arial" w:hAnsi="Arial" w:cs="Arial"/>
                <w:b/>
                <w:sz w:val="18"/>
                <w:szCs w:val="18"/>
              </w:rPr>
            </w:pPr>
            <w:r w:rsidRPr="0012335D">
              <w:rPr>
                <w:rFonts w:ascii="Arial" w:hAnsi="Arial" w:cs="Arial"/>
                <w:b/>
                <w:sz w:val="18"/>
                <w:szCs w:val="18"/>
              </w:rPr>
              <w:t>У BAM</w:t>
            </w:r>
          </w:p>
        </w:tc>
      </w:tr>
      <w:tr w:rsidR="00D01663" w:rsidRPr="0012335D" w:rsidTr="00C14BA9">
        <w:tc>
          <w:tcPr>
            <w:tcW w:w="5092" w:type="dxa"/>
            <w:tcBorders>
              <w:top w:val="nil"/>
              <w:left w:val="nil"/>
              <w:bottom w:val="nil"/>
              <w:right w:val="nil"/>
            </w:tcBorders>
            <w:noWrap/>
            <w:vAlign w:val="bottom"/>
          </w:tcPr>
          <w:p w:rsidR="00D01663" w:rsidRPr="0012335D" w:rsidRDefault="00D01663" w:rsidP="00B75C24">
            <w:pPr>
              <w:rPr>
                <w:rFonts w:ascii="Arial" w:hAnsi="Arial" w:cs="Arial"/>
                <w:snapToGrid/>
                <w:sz w:val="18"/>
                <w:szCs w:val="18"/>
              </w:rPr>
            </w:pPr>
          </w:p>
        </w:tc>
        <w:tc>
          <w:tcPr>
            <w:tcW w:w="3278" w:type="dxa"/>
            <w:gridSpan w:val="3"/>
            <w:tcBorders>
              <w:top w:val="nil"/>
              <w:left w:val="nil"/>
              <w:right w:val="nil"/>
            </w:tcBorders>
            <w:shd w:val="clear" w:color="auto" w:fill="auto"/>
            <w:noWrap/>
            <w:vAlign w:val="bottom"/>
          </w:tcPr>
          <w:p w:rsidR="00D01663" w:rsidRPr="0012335D" w:rsidRDefault="00D01663" w:rsidP="00B75C24">
            <w:pPr>
              <w:ind w:right="72"/>
              <w:jc w:val="right"/>
              <w:rPr>
                <w:rFonts w:ascii="Arial" w:hAnsi="Arial" w:cs="Arial"/>
                <w:b/>
                <w:sz w:val="18"/>
                <w:szCs w:val="18"/>
              </w:rPr>
            </w:pPr>
            <w:r w:rsidRPr="0012335D">
              <w:rPr>
                <w:rFonts w:ascii="Arial" w:hAnsi="Arial" w:cs="Arial"/>
                <w:b/>
                <w:sz w:val="18"/>
                <w:szCs w:val="18"/>
                <w:lang w:val="sr-Cyrl-CS"/>
              </w:rPr>
              <w:t xml:space="preserve">Година која се завршила </w:t>
            </w:r>
          </w:p>
          <w:p w:rsidR="00D01663" w:rsidRPr="0012335D" w:rsidRDefault="00D01663" w:rsidP="00B75C24">
            <w:pPr>
              <w:ind w:right="72"/>
              <w:jc w:val="right"/>
              <w:rPr>
                <w:rFonts w:ascii="Arial" w:hAnsi="Arial" w:cs="Arial"/>
                <w:b/>
                <w:sz w:val="18"/>
                <w:szCs w:val="18"/>
                <w:lang w:val="sr-Cyrl-CS"/>
              </w:rPr>
            </w:pPr>
            <w:r w:rsidRPr="0012335D">
              <w:rPr>
                <w:rFonts w:ascii="Arial" w:hAnsi="Arial" w:cs="Arial"/>
                <w:b/>
                <w:sz w:val="18"/>
                <w:szCs w:val="18"/>
                <w:lang w:val="sr-Cyrl-CS"/>
              </w:rPr>
              <w:t>31. децембра</w:t>
            </w:r>
          </w:p>
        </w:tc>
      </w:tr>
      <w:tr w:rsidR="00D01663" w:rsidRPr="0012335D" w:rsidTr="00C14BA9">
        <w:tc>
          <w:tcPr>
            <w:tcW w:w="5092" w:type="dxa"/>
            <w:tcBorders>
              <w:top w:val="nil"/>
              <w:left w:val="nil"/>
              <w:bottom w:val="nil"/>
              <w:right w:val="nil"/>
            </w:tcBorders>
            <w:noWrap/>
            <w:vAlign w:val="bottom"/>
          </w:tcPr>
          <w:p w:rsidR="00D01663" w:rsidRPr="0012335D" w:rsidRDefault="00D01663" w:rsidP="00B75C24">
            <w:pPr>
              <w:rPr>
                <w:rFonts w:ascii="Arial" w:hAnsi="Arial" w:cs="Arial"/>
                <w:snapToGrid/>
                <w:sz w:val="18"/>
                <w:szCs w:val="18"/>
              </w:rPr>
            </w:pPr>
          </w:p>
        </w:tc>
        <w:tc>
          <w:tcPr>
            <w:tcW w:w="1559" w:type="dxa"/>
            <w:tcBorders>
              <w:left w:val="nil"/>
              <w:bottom w:val="single" w:sz="4" w:space="0" w:color="auto"/>
              <w:right w:val="nil"/>
            </w:tcBorders>
            <w:shd w:val="clear" w:color="auto" w:fill="auto"/>
            <w:noWrap/>
            <w:vAlign w:val="bottom"/>
          </w:tcPr>
          <w:p w:rsidR="00D01663" w:rsidRPr="0012335D" w:rsidRDefault="00D01663" w:rsidP="00022369">
            <w:pPr>
              <w:ind w:right="72"/>
              <w:jc w:val="right"/>
              <w:rPr>
                <w:rFonts w:ascii="Arial" w:hAnsi="Arial" w:cs="Arial"/>
                <w:b/>
                <w:bCs/>
                <w:sz w:val="18"/>
                <w:szCs w:val="18"/>
                <w:lang w:val="ru-RU"/>
              </w:rPr>
            </w:pPr>
            <w:r w:rsidRPr="0012335D">
              <w:rPr>
                <w:rFonts w:ascii="Arial" w:hAnsi="Arial" w:cs="Arial"/>
                <w:b/>
                <w:bCs/>
                <w:snapToGrid/>
                <w:sz w:val="18"/>
                <w:szCs w:val="18"/>
              </w:rPr>
              <w:t>20</w:t>
            </w:r>
            <w:r w:rsidR="00623D53" w:rsidRPr="0012335D">
              <w:rPr>
                <w:rFonts w:ascii="Arial" w:hAnsi="Arial" w:cs="Arial"/>
                <w:b/>
                <w:bCs/>
                <w:snapToGrid/>
                <w:sz w:val="18"/>
                <w:szCs w:val="18"/>
                <w:lang w:val="sr-Cyrl-BA"/>
              </w:rPr>
              <w:t>2</w:t>
            </w:r>
            <w:r w:rsidR="009B1E23">
              <w:rPr>
                <w:rFonts w:ascii="Arial" w:hAnsi="Arial" w:cs="Arial"/>
                <w:b/>
                <w:bCs/>
                <w:snapToGrid/>
                <w:sz w:val="18"/>
                <w:szCs w:val="18"/>
              </w:rPr>
              <w:t>4</w:t>
            </w:r>
            <w:r w:rsidRPr="0012335D">
              <w:rPr>
                <w:rFonts w:ascii="Arial" w:hAnsi="Arial" w:cs="Arial"/>
                <w:b/>
                <w:bCs/>
                <w:snapToGrid/>
                <w:sz w:val="18"/>
                <w:szCs w:val="18"/>
                <w:lang w:val="bs-Latn-BA"/>
              </w:rPr>
              <w:t>.</w:t>
            </w:r>
          </w:p>
        </w:tc>
        <w:tc>
          <w:tcPr>
            <w:tcW w:w="142" w:type="dxa"/>
            <w:tcBorders>
              <w:left w:val="nil"/>
              <w:bottom w:val="single" w:sz="4" w:space="0" w:color="auto"/>
              <w:right w:val="nil"/>
            </w:tcBorders>
            <w:noWrap/>
            <w:vAlign w:val="bottom"/>
          </w:tcPr>
          <w:p w:rsidR="00D01663" w:rsidRPr="0012335D" w:rsidRDefault="00D01663" w:rsidP="00B75C24">
            <w:pPr>
              <w:ind w:right="72"/>
              <w:jc w:val="right"/>
              <w:rPr>
                <w:rFonts w:ascii="Arial" w:hAnsi="Arial" w:cs="Arial"/>
                <w:b/>
                <w:bCs/>
                <w:sz w:val="18"/>
                <w:szCs w:val="18"/>
                <w:lang w:val="ru-RU"/>
              </w:rPr>
            </w:pPr>
          </w:p>
        </w:tc>
        <w:tc>
          <w:tcPr>
            <w:tcW w:w="1577" w:type="dxa"/>
            <w:tcBorders>
              <w:left w:val="nil"/>
              <w:bottom w:val="single" w:sz="4" w:space="0" w:color="auto"/>
              <w:right w:val="nil"/>
            </w:tcBorders>
            <w:noWrap/>
            <w:vAlign w:val="bottom"/>
          </w:tcPr>
          <w:p w:rsidR="00D01663" w:rsidRPr="0012335D" w:rsidRDefault="00D01663" w:rsidP="00B75C24">
            <w:pPr>
              <w:ind w:right="72"/>
              <w:jc w:val="right"/>
              <w:rPr>
                <w:rFonts w:ascii="Arial" w:hAnsi="Arial" w:cs="Arial"/>
                <w:b/>
                <w:bCs/>
                <w:sz w:val="18"/>
                <w:szCs w:val="18"/>
                <w:lang w:val="ru-RU"/>
              </w:rPr>
            </w:pPr>
            <w:r w:rsidRPr="0012335D">
              <w:rPr>
                <w:rFonts w:ascii="Arial" w:hAnsi="Arial" w:cs="Arial"/>
                <w:b/>
                <w:bCs/>
                <w:snapToGrid/>
                <w:sz w:val="18"/>
                <w:szCs w:val="18"/>
              </w:rPr>
              <w:t>20</w:t>
            </w:r>
            <w:r w:rsidR="000E157E" w:rsidRPr="0012335D">
              <w:rPr>
                <w:rFonts w:ascii="Arial" w:hAnsi="Arial" w:cs="Arial"/>
                <w:b/>
                <w:bCs/>
                <w:snapToGrid/>
                <w:sz w:val="18"/>
                <w:szCs w:val="18"/>
              </w:rPr>
              <w:t>2</w:t>
            </w:r>
            <w:r w:rsidR="00B75C24">
              <w:rPr>
                <w:rFonts w:ascii="Arial" w:hAnsi="Arial" w:cs="Arial"/>
                <w:b/>
                <w:bCs/>
                <w:snapToGrid/>
                <w:sz w:val="18"/>
                <w:szCs w:val="18"/>
              </w:rPr>
              <w:t>3</w:t>
            </w:r>
            <w:r w:rsidRPr="0012335D">
              <w:rPr>
                <w:rFonts w:ascii="Arial" w:hAnsi="Arial" w:cs="Arial"/>
                <w:b/>
                <w:bCs/>
                <w:snapToGrid/>
                <w:sz w:val="18"/>
                <w:szCs w:val="18"/>
                <w:lang w:val="bs-Latn-BA"/>
              </w:rPr>
              <w:t>.</w:t>
            </w:r>
          </w:p>
        </w:tc>
      </w:tr>
      <w:tr w:rsidR="00D01663" w:rsidRPr="0012335D" w:rsidTr="00C14BA9">
        <w:trPr>
          <w:trHeight w:val="329"/>
        </w:trPr>
        <w:tc>
          <w:tcPr>
            <w:tcW w:w="5092" w:type="dxa"/>
            <w:shd w:val="clear" w:color="auto" w:fill="auto"/>
            <w:noWrap/>
            <w:vAlign w:val="bottom"/>
          </w:tcPr>
          <w:p w:rsidR="00D01663" w:rsidRPr="0012335D" w:rsidRDefault="00D01663" w:rsidP="00B75C24">
            <w:pPr>
              <w:rPr>
                <w:rFonts w:ascii="Arial" w:hAnsi="Arial" w:cs="Arial"/>
                <w:i/>
                <w:iCs/>
                <w:snapToGrid/>
                <w:sz w:val="18"/>
                <w:szCs w:val="18"/>
                <w:lang w:val="sr-Cyrl-BA"/>
              </w:rPr>
            </w:pPr>
          </w:p>
        </w:tc>
        <w:tc>
          <w:tcPr>
            <w:tcW w:w="1559" w:type="dxa"/>
            <w:tcBorders>
              <w:top w:val="single" w:sz="4" w:space="0" w:color="auto"/>
            </w:tcBorders>
            <w:shd w:val="clear" w:color="auto" w:fill="auto"/>
            <w:vAlign w:val="bottom"/>
          </w:tcPr>
          <w:p w:rsidR="00D01663" w:rsidRPr="0012335D" w:rsidRDefault="00D01663" w:rsidP="00B75C24">
            <w:pPr>
              <w:ind w:right="57"/>
              <w:jc w:val="right"/>
              <w:rPr>
                <w:rFonts w:ascii="Arial" w:hAnsi="Arial" w:cs="Arial"/>
                <w:snapToGrid/>
                <w:sz w:val="18"/>
                <w:szCs w:val="18"/>
                <w:lang w:val="sr-Cyrl-BA"/>
              </w:rPr>
            </w:pPr>
          </w:p>
        </w:tc>
        <w:tc>
          <w:tcPr>
            <w:tcW w:w="142" w:type="dxa"/>
            <w:tcBorders>
              <w:top w:val="single" w:sz="4" w:space="0" w:color="auto"/>
            </w:tcBorders>
            <w:shd w:val="clear" w:color="auto" w:fill="auto"/>
            <w:noWrap/>
            <w:vAlign w:val="bottom"/>
          </w:tcPr>
          <w:p w:rsidR="00D01663" w:rsidRPr="0012335D" w:rsidRDefault="00D01663" w:rsidP="00B75C24">
            <w:pPr>
              <w:ind w:right="57"/>
              <w:jc w:val="right"/>
              <w:rPr>
                <w:rFonts w:ascii="Arial" w:hAnsi="Arial" w:cs="Arial"/>
                <w:snapToGrid/>
                <w:sz w:val="18"/>
                <w:szCs w:val="18"/>
                <w:lang w:val="sr-Cyrl-CS"/>
              </w:rPr>
            </w:pPr>
          </w:p>
        </w:tc>
        <w:tc>
          <w:tcPr>
            <w:tcW w:w="1577" w:type="dxa"/>
            <w:tcBorders>
              <w:top w:val="single" w:sz="4" w:space="0" w:color="auto"/>
            </w:tcBorders>
            <w:shd w:val="clear" w:color="auto" w:fill="auto"/>
            <w:noWrap/>
            <w:vAlign w:val="bottom"/>
          </w:tcPr>
          <w:p w:rsidR="00D01663" w:rsidRPr="0012335D" w:rsidRDefault="00D01663" w:rsidP="00B75C24">
            <w:pPr>
              <w:ind w:right="57"/>
              <w:rPr>
                <w:rFonts w:ascii="Arial" w:hAnsi="Arial" w:cs="Arial"/>
                <w:i/>
                <w:snapToGrid/>
                <w:sz w:val="18"/>
                <w:szCs w:val="18"/>
                <w:lang w:val="sr-Cyrl-BA"/>
              </w:rPr>
            </w:pPr>
          </w:p>
        </w:tc>
      </w:tr>
      <w:tr w:rsidR="00B75C24" w:rsidRPr="0012335D" w:rsidTr="00C14BA9">
        <w:tc>
          <w:tcPr>
            <w:tcW w:w="5092" w:type="dxa"/>
            <w:shd w:val="clear" w:color="auto" w:fill="auto"/>
            <w:noWrap/>
            <w:vAlign w:val="bottom"/>
          </w:tcPr>
          <w:p w:rsidR="00B75C24" w:rsidRPr="0012335D" w:rsidRDefault="00B75C24" w:rsidP="00B75C24">
            <w:pPr>
              <w:rPr>
                <w:rFonts w:ascii="Arial" w:hAnsi="Arial" w:cs="Arial"/>
                <w:i/>
                <w:iCs/>
                <w:snapToGrid/>
                <w:sz w:val="18"/>
                <w:szCs w:val="18"/>
              </w:rPr>
            </w:pPr>
            <w:r w:rsidRPr="0012335D">
              <w:rPr>
                <w:rFonts w:ascii="Arial" w:hAnsi="Arial" w:cs="Arial"/>
                <w:i/>
                <w:iCs/>
                <w:snapToGrid/>
                <w:sz w:val="18"/>
                <w:szCs w:val="18"/>
                <w:lang w:val="sr-Cyrl-BA"/>
              </w:rPr>
              <w:t>Добитак</w:t>
            </w:r>
            <w:r w:rsidRPr="0012335D">
              <w:rPr>
                <w:rFonts w:ascii="Arial" w:hAnsi="Arial" w:cs="Arial"/>
                <w:i/>
                <w:iCs/>
                <w:snapToGrid/>
                <w:sz w:val="18"/>
                <w:szCs w:val="18"/>
              </w:rPr>
              <w:t>, прије опорезивања</w:t>
            </w:r>
          </w:p>
        </w:tc>
        <w:tc>
          <w:tcPr>
            <w:tcW w:w="1559" w:type="dxa"/>
            <w:tcBorders>
              <w:bottom w:val="single" w:sz="4" w:space="0" w:color="auto"/>
            </w:tcBorders>
            <w:shd w:val="clear" w:color="auto" w:fill="auto"/>
            <w:vAlign w:val="bottom"/>
          </w:tcPr>
          <w:p w:rsidR="00B75C24" w:rsidRPr="009B1E23" w:rsidRDefault="009B1E23" w:rsidP="00B75C24">
            <w:pPr>
              <w:jc w:val="right"/>
              <w:rPr>
                <w:rFonts w:ascii="Arial" w:hAnsi="Arial" w:cs="Arial"/>
                <w:sz w:val="18"/>
                <w:szCs w:val="18"/>
              </w:rPr>
            </w:pPr>
            <w:r>
              <w:rPr>
                <w:rFonts w:ascii="Arial" w:hAnsi="Arial" w:cs="Arial"/>
                <w:sz w:val="18"/>
                <w:szCs w:val="18"/>
              </w:rPr>
              <w:t>184,131</w:t>
            </w:r>
          </w:p>
        </w:tc>
        <w:tc>
          <w:tcPr>
            <w:tcW w:w="142" w:type="dxa"/>
            <w:shd w:val="clear" w:color="auto" w:fill="auto"/>
            <w:noWrap/>
            <w:vAlign w:val="bottom"/>
          </w:tcPr>
          <w:p w:rsidR="00B75C24" w:rsidRPr="0012335D" w:rsidRDefault="00B75C24" w:rsidP="00B75C24">
            <w:pPr>
              <w:jc w:val="right"/>
              <w:rPr>
                <w:rFonts w:ascii="Arial" w:hAnsi="Arial" w:cs="Arial"/>
                <w:sz w:val="18"/>
                <w:szCs w:val="18"/>
              </w:rPr>
            </w:pPr>
          </w:p>
        </w:tc>
        <w:tc>
          <w:tcPr>
            <w:tcW w:w="1577" w:type="dxa"/>
            <w:tcBorders>
              <w:bottom w:val="single" w:sz="4" w:space="0" w:color="auto"/>
            </w:tcBorders>
            <w:noWrap/>
            <w:vAlign w:val="bottom"/>
          </w:tcPr>
          <w:p w:rsidR="00B75C24" w:rsidRPr="00C14BA9" w:rsidRDefault="00B75C24" w:rsidP="00C14BA9">
            <w:pPr>
              <w:jc w:val="right"/>
              <w:rPr>
                <w:rFonts w:ascii="Arial" w:hAnsi="Arial" w:cs="Arial"/>
                <w:sz w:val="18"/>
                <w:szCs w:val="18"/>
                <w:lang w:val="sr-Latn-BA"/>
              </w:rPr>
            </w:pPr>
            <w:r>
              <w:rPr>
                <w:rFonts w:ascii="Arial" w:hAnsi="Arial" w:cs="Arial"/>
                <w:sz w:val="18"/>
                <w:szCs w:val="18"/>
                <w:lang w:val="sr-Cyrl-BA"/>
              </w:rPr>
              <w:t>1</w:t>
            </w:r>
            <w:r w:rsidR="00C14BA9">
              <w:rPr>
                <w:rFonts w:ascii="Arial" w:hAnsi="Arial" w:cs="Arial"/>
                <w:sz w:val="18"/>
                <w:szCs w:val="18"/>
                <w:lang w:val="sr-Latn-BA"/>
              </w:rPr>
              <w:t>72</w:t>
            </w:r>
            <w:r>
              <w:rPr>
                <w:rFonts w:ascii="Arial" w:hAnsi="Arial" w:cs="Arial"/>
                <w:sz w:val="18"/>
                <w:szCs w:val="18"/>
                <w:lang w:val="sr-Cyrl-BA"/>
              </w:rPr>
              <w:t>,</w:t>
            </w:r>
            <w:r w:rsidR="00C14BA9">
              <w:rPr>
                <w:rFonts w:ascii="Arial" w:hAnsi="Arial" w:cs="Arial"/>
                <w:sz w:val="18"/>
                <w:szCs w:val="18"/>
                <w:lang w:val="sr-Latn-BA"/>
              </w:rPr>
              <w:t>796</w:t>
            </w:r>
          </w:p>
        </w:tc>
      </w:tr>
      <w:tr w:rsidR="00B75C24" w:rsidRPr="0012335D" w:rsidTr="00C14BA9">
        <w:tc>
          <w:tcPr>
            <w:tcW w:w="5092" w:type="dxa"/>
            <w:shd w:val="clear" w:color="auto" w:fill="auto"/>
            <w:vAlign w:val="bottom"/>
          </w:tcPr>
          <w:p w:rsidR="00B75C24" w:rsidRPr="0012335D" w:rsidRDefault="00B75C24" w:rsidP="00B75C24">
            <w:pPr>
              <w:ind w:left="273" w:hanging="273"/>
              <w:rPr>
                <w:rFonts w:ascii="Arial" w:hAnsi="Arial" w:cs="Arial"/>
                <w:snapToGrid/>
                <w:sz w:val="18"/>
                <w:szCs w:val="18"/>
                <w:lang w:val="ru-RU"/>
              </w:rPr>
            </w:pPr>
          </w:p>
        </w:tc>
        <w:tc>
          <w:tcPr>
            <w:tcW w:w="1559" w:type="dxa"/>
            <w:tcBorders>
              <w:top w:val="single" w:sz="4" w:space="0" w:color="auto"/>
            </w:tcBorders>
            <w:shd w:val="clear" w:color="auto" w:fill="auto"/>
            <w:vAlign w:val="bottom"/>
          </w:tcPr>
          <w:p w:rsidR="00B75C24" w:rsidRPr="0012335D" w:rsidRDefault="00B75C24" w:rsidP="00B75C24">
            <w:pPr>
              <w:jc w:val="right"/>
              <w:rPr>
                <w:rFonts w:ascii="Arial" w:hAnsi="Arial" w:cs="Arial"/>
                <w:sz w:val="18"/>
                <w:szCs w:val="18"/>
              </w:rPr>
            </w:pPr>
          </w:p>
        </w:tc>
        <w:tc>
          <w:tcPr>
            <w:tcW w:w="142" w:type="dxa"/>
            <w:shd w:val="clear" w:color="auto" w:fill="auto"/>
            <w:noWrap/>
            <w:vAlign w:val="bottom"/>
          </w:tcPr>
          <w:p w:rsidR="00B75C24" w:rsidRPr="0012335D" w:rsidRDefault="00B75C24" w:rsidP="00B75C24">
            <w:pPr>
              <w:jc w:val="right"/>
              <w:rPr>
                <w:rFonts w:ascii="Arial" w:hAnsi="Arial" w:cs="Arial"/>
                <w:sz w:val="18"/>
                <w:szCs w:val="18"/>
                <w:lang w:val="sr-Cyrl-BA"/>
              </w:rPr>
            </w:pPr>
          </w:p>
        </w:tc>
        <w:tc>
          <w:tcPr>
            <w:tcW w:w="1577" w:type="dxa"/>
            <w:tcBorders>
              <w:top w:val="single" w:sz="4" w:space="0" w:color="auto"/>
            </w:tcBorders>
            <w:noWrap/>
            <w:vAlign w:val="bottom"/>
          </w:tcPr>
          <w:p w:rsidR="00B75C24" w:rsidRPr="0012335D" w:rsidRDefault="00B75C24" w:rsidP="00B75C24">
            <w:pPr>
              <w:jc w:val="right"/>
              <w:rPr>
                <w:rFonts w:ascii="Arial" w:hAnsi="Arial" w:cs="Arial"/>
                <w:sz w:val="18"/>
                <w:szCs w:val="18"/>
              </w:rPr>
            </w:pPr>
          </w:p>
        </w:tc>
      </w:tr>
      <w:tr w:rsidR="00B75C24" w:rsidRPr="0012335D" w:rsidTr="00C14BA9">
        <w:tc>
          <w:tcPr>
            <w:tcW w:w="5092" w:type="dxa"/>
            <w:shd w:val="clear" w:color="auto" w:fill="auto"/>
            <w:vAlign w:val="bottom"/>
          </w:tcPr>
          <w:p w:rsidR="00B75C24" w:rsidRPr="0012335D" w:rsidRDefault="00B75C24" w:rsidP="00B75C24">
            <w:pPr>
              <w:ind w:left="131" w:hanging="131"/>
              <w:rPr>
                <w:rFonts w:ascii="Arial" w:hAnsi="Arial" w:cs="Arial"/>
                <w:snapToGrid/>
                <w:sz w:val="18"/>
                <w:szCs w:val="18"/>
                <w:lang w:val="sr-Cyrl-CS"/>
              </w:rPr>
            </w:pPr>
            <w:r w:rsidRPr="0012335D">
              <w:rPr>
                <w:rFonts w:ascii="Arial" w:hAnsi="Arial" w:cs="Arial"/>
                <w:snapToGrid/>
                <w:sz w:val="18"/>
                <w:szCs w:val="18"/>
                <w:lang w:val="sr-Cyrl-CS"/>
              </w:rPr>
              <w:t>Порез на добитак по стопи од 10%</w:t>
            </w:r>
          </w:p>
        </w:tc>
        <w:tc>
          <w:tcPr>
            <w:tcW w:w="1559" w:type="dxa"/>
            <w:tcBorders>
              <w:bottom w:val="single" w:sz="4" w:space="0" w:color="auto"/>
            </w:tcBorders>
            <w:shd w:val="clear" w:color="auto" w:fill="auto"/>
            <w:vAlign w:val="bottom"/>
          </w:tcPr>
          <w:p w:rsidR="00B75C24" w:rsidRPr="007F4737" w:rsidRDefault="009B1E23" w:rsidP="00B75C24">
            <w:pPr>
              <w:jc w:val="right"/>
              <w:rPr>
                <w:rFonts w:ascii="Arial" w:hAnsi="Arial" w:cs="Arial"/>
                <w:sz w:val="18"/>
                <w:szCs w:val="18"/>
              </w:rPr>
            </w:pPr>
            <w:r>
              <w:rPr>
                <w:rFonts w:ascii="Arial" w:hAnsi="Arial" w:cs="Arial"/>
                <w:sz w:val="18"/>
                <w:szCs w:val="18"/>
              </w:rPr>
              <w:t>18,413</w:t>
            </w:r>
          </w:p>
        </w:tc>
        <w:tc>
          <w:tcPr>
            <w:tcW w:w="142" w:type="dxa"/>
            <w:shd w:val="clear" w:color="auto" w:fill="auto"/>
            <w:noWrap/>
            <w:vAlign w:val="bottom"/>
          </w:tcPr>
          <w:p w:rsidR="00B75C24" w:rsidRPr="0012335D" w:rsidRDefault="00B75C24" w:rsidP="00B75C24">
            <w:pPr>
              <w:jc w:val="right"/>
              <w:rPr>
                <w:rFonts w:ascii="Arial" w:hAnsi="Arial" w:cs="Arial"/>
                <w:sz w:val="18"/>
                <w:szCs w:val="18"/>
              </w:rPr>
            </w:pPr>
          </w:p>
        </w:tc>
        <w:tc>
          <w:tcPr>
            <w:tcW w:w="1577" w:type="dxa"/>
            <w:tcBorders>
              <w:bottom w:val="single" w:sz="4" w:space="0" w:color="auto"/>
            </w:tcBorders>
            <w:noWrap/>
            <w:vAlign w:val="bottom"/>
          </w:tcPr>
          <w:p w:rsidR="00B75C24" w:rsidRPr="007F4737" w:rsidRDefault="00B75C24" w:rsidP="00B75C24">
            <w:pPr>
              <w:jc w:val="right"/>
              <w:rPr>
                <w:rFonts w:ascii="Arial" w:hAnsi="Arial" w:cs="Arial"/>
                <w:sz w:val="18"/>
                <w:szCs w:val="18"/>
              </w:rPr>
            </w:pPr>
            <w:r>
              <w:rPr>
                <w:rFonts w:ascii="Arial" w:hAnsi="Arial" w:cs="Arial"/>
                <w:sz w:val="18"/>
                <w:szCs w:val="18"/>
              </w:rPr>
              <w:t>17,280</w:t>
            </w:r>
          </w:p>
        </w:tc>
      </w:tr>
      <w:tr w:rsidR="00B75C24" w:rsidRPr="0012335D" w:rsidTr="00C14BA9">
        <w:tc>
          <w:tcPr>
            <w:tcW w:w="5092" w:type="dxa"/>
            <w:shd w:val="clear" w:color="auto" w:fill="auto"/>
            <w:noWrap/>
            <w:vAlign w:val="bottom"/>
          </w:tcPr>
          <w:p w:rsidR="00B75C24" w:rsidRPr="0012335D" w:rsidRDefault="00B75C24" w:rsidP="00B75C24">
            <w:pPr>
              <w:rPr>
                <w:rFonts w:ascii="Arial" w:hAnsi="Arial" w:cs="Arial"/>
                <w:snapToGrid/>
                <w:sz w:val="18"/>
                <w:szCs w:val="18"/>
                <w:lang w:val="sr-Cyrl-CS"/>
              </w:rPr>
            </w:pPr>
            <w:r w:rsidRPr="0012335D">
              <w:rPr>
                <w:rFonts w:ascii="Arial" w:hAnsi="Arial" w:cs="Arial"/>
                <w:snapToGrid/>
                <w:sz w:val="18"/>
                <w:szCs w:val="18"/>
                <w:lang w:val="sr-Cyrl-CS"/>
              </w:rPr>
              <w:t>Порески ефекат расхода / прихода који нису признати код одређивања опорезиве добити</w:t>
            </w:r>
          </w:p>
        </w:tc>
        <w:tc>
          <w:tcPr>
            <w:tcW w:w="1559" w:type="dxa"/>
            <w:shd w:val="clear" w:color="auto" w:fill="auto"/>
            <w:vAlign w:val="bottom"/>
          </w:tcPr>
          <w:p w:rsidR="00B75C24" w:rsidRPr="007F4737" w:rsidRDefault="00FB3949" w:rsidP="009B1E23">
            <w:pPr>
              <w:jc w:val="right"/>
              <w:rPr>
                <w:rFonts w:ascii="Arial" w:hAnsi="Arial" w:cs="Arial"/>
                <w:sz w:val="18"/>
                <w:szCs w:val="18"/>
              </w:rPr>
            </w:pPr>
            <w:r>
              <w:rPr>
                <w:rFonts w:ascii="Arial" w:hAnsi="Arial" w:cs="Arial"/>
                <w:sz w:val="18"/>
                <w:szCs w:val="18"/>
              </w:rPr>
              <w:t>(</w:t>
            </w:r>
            <w:r w:rsidR="009B1E23">
              <w:rPr>
                <w:rFonts w:ascii="Arial" w:hAnsi="Arial" w:cs="Arial"/>
                <w:sz w:val="18"/>
                <w:szCs w:val="18"/>
              </w:rPr>
              <w:t>3,181</w:t>
            </w:r>
            <w:r>
              <w:rPr>
                <w:rFonts w:ascii="Arial" w:hAnsi="Arial" w:cs="Arial"/>
                <w:sz w:val="18"/>
                <w:szCs w:val="18"/>
              </w:rPr>
              <w:t>)</w:t>
            </w:r>
          </w:p>
        </w:tc>
        <w:tc>
          <w:tcPr>
            <w:tcW w:w="142" w:type="dxa"/>
            <w:shd w:val="clear" w:color="auto" w:fill="auto"/>
            <w:noWrap/>
            <w:vAlign w:val="bottom"/>
          </w:tcPr>
          <w:p w:rsidR="00B75C24" w:rsidRPr="0012335D" w:rsidRDefault="00B75C24" w:rsidP="00B75C24">
            <w:pPr>
              <w:jc w:val="right"/>
              <w:rPr>
                <w:rFonts w:ascii="Arial" w:hAnsi="Arial" w:cs="Arial"/>
                <w:sz w:val="18"/>
                <w:szCs w:val="18"/>
              </w:rPr>
            </w:pPr>
          </w:p>
        </w:tc>
        <w:tc>
          <w:tcPr>
            <w:tcW w:w="1577" w:type="dxa"/>
            <w:noWrap/>
            <w:vAlign w:val="bottom"/>
          </w:tcPr>
          <w:p w:rsidR="00B75C24" w:rsidRPr="007F4737" w:rsidRDefault="00B75C24" w:rsidP="00F8049F">
            <w:pPr>
              <w:jc w:val="right"/>
              <w:rPr>
                <w:rFonts w:ascii="Arial" w:hAnsi="Arial" w:cs="Arial"/>
                <w:sz w:val="18"/>
                <w:szCs w:val="18"/>
              </w:rPr>
            </w:pPr>
            <w:r>
              <w:rPr>
                <w:rFonts w:ascii="Arial" w:hAnsi="Arial" w:cs="Arial"/>
                <w:sz w:val="18"/>
                <w:szCs w:val="18"/>
              </w:rPr>
              <w:t>1</w:t>
            </w:r>
            <w:r w:rsidR="00F8049F">
              <w:rPr>
                <w:rFonts w:ascii="Arial" w:hAnsi="Arial" w:cs="Arial"/>
                <w:sz w:val="18"/>
                <w:szCs w:val="18"/>
              </w:rPr>
              <w:t>5</w:t>
            </w:r>
            <w:r>
              <w:rPr>
                <w:rFonts w:ascii="Arial" w:hAnsi="Arial" w:cs="Arial"/>
                <w:sz w:val="18"/>
                <w:szCs w:val="18"/>
              </w:rPr>
              <w:t>,</w:t>
            </w:r>
            <w:r w:rsidR="00F8049F">
              <w:rPr>
                <w:rFonts w:ascii="Arial" w:hAnsi="Arial" w:cs="Arial"/>
                <w:sz w:val="18"/>
                <w:szCs w:val="18"/>
              </w:rPr>
              <w:t>830</w:t>
            </w:r>
          </w:p>
        </w:tc>
      </w:tr>
      <w:tr w:rsidR="00B75C24" w:rsidRPr="0012335D" w:rsidTr="00C14BA9">
        <w:tc>
          <w:tcPr>
            <w:tcW w:w="5092" w:type="dxa"/>
            <w:shd w:val="clear" w:color="auto" w:fill="auto"/>
            <w:noWrap/>
            <w:vAlign w:val="bottom"/>
          </w:tcPr>
          <w:p w:rsidR="00B75C24" w:rsidRPr="0012335D" w:rsidRDefault="00B75C24" w:rsidP="00B75C24">
            <w:pPr>
              <w:rPr>
                <w:rFonts w:ascii="Arial" w:hAnsi="Arial" w:cs="Arial"/>
                <w:snapToGrid/>
                <w:sz w:val="18"/>
                <w:szCs w:val="18"/>
                <w:lang w:val="sr-Cyrl-CS"/>
              </w:rPr>
            </w:pPr>
            <w:r w:rsidRPr="0012335D">
              <w:rPr>
                <w:rFonts w:ascii="Arial" w:hAnsi="Arial" w:cs="Arial"/>
                <w:snapToGrid/>
                <w:sz w:val="18"/>
                <w:szCs w:val="18"/>
                <w:lang w:val="sr-Cyrl-CS"/>
              </w:rPr>
              <w:t>Порески ефекат амортизације</w:t>
            </w:r>
          </w:p>
        </w:tc>
        <w:tc>
          <w:tcPr>
            <w:tcW w:w="1559" w:type="dxa"/>
            <w:shd w:val="clear" w:color="auto" w:fill="auto"/>
            <w:vAlign w:val="bottom"/>
          </w:tcPr>
          <w:p w:rsidR="00B75C24" w:rsidRPr="007F4737" w:rsidRDefault="009B1E23" w:rsidP="00092224">
            <w:pPr>
              <w:jc w:val="right"/>
              <w:rPr>
                <w:rFonts w:ascii="Arial" w:hAnsi="Arial" w:cs="Arial"/>
                <w:sz w:val="18"/>
                <w:szCs w:val="18"/>
              </w:rPr>
            </w:pPr>
            <w:r>
              <w:rPr>
                <w:rFonts w:ascii="Arial" w:hAnsi="Arial" w:cs="Arial"/>
                <w:sz w:val="18"/>
                <w:szCs w:val="18"/>
              </w:rPr>
              <w:t>3,181</w:t>
            </w:r>
          </w:p>
        </w:tc>
        <w:tc>
          <w:tcPr>
            <w:tcW w:w="142" w:type="dxa"/>
            <w:shd w:val="clear" w:color="auto" w:fill="auto"/>
            <w:noWrap/>
            <w:vAlign w:val="bottom"/>
          </w:tcPr>
          <w:p w:rsidR="00B75C24" w:rsidRPr="0012335D" w:rsidRDefault="00B75C24" w:rsidP="00B75C24">
            <w:pPr>
              <w:jc w:val="right"/>
              <w:rPr>
                <w:rFonts w:ascii="Arial" w:hAnsi="Arial" w:cs="Arial"/>
                <w:sz w:val="18"/>
                <w:szCs w:val="18"/>
                <w:lang w:val="sr-Cyrl-BA"/>
              </w:rPr>
            </w:pPr>
          </w:p>
        </w:tc>
        <w:tc>
          <w:tcPr>
            <w:tcW w:w="1577" w:type="dxa"/>
            <w:noWrap/>
            <w:vAlign w:val="bottom"/>
          </w:tcPr>
          <w:p w:rsidR="00B75C24" w:rsidRPr="007F4737" w:rsidRDefault="00B75C24" w:rsidP="00B75C24">
            <w:pPr>
              <w:jc w:val="right"/>
              <w:rPr>
                <w:rFonts w:ascii="Arial" w:hAnsi="Arial" w:cs="Arial"/>
                <w:sz w:val="18"/>
                <w:szCs w:val="18"/>
              </w:rPr>
            </w:pPr>
            <w:r>
              <w:rPr>
                <w:rFonts w:ascii="Arial" w:hAnsi="Arial" w:cs="Arial"/>
                <w:sz w:val="18"/>
                <w:szCs w:val="18"/>
              </w:rPr>
              <w:t>12,056</w:t>
            </w:r>
          </w:p>
        </w:tc>
      </w:tr>
      <w:tr w:rsidR="00B75C24" w:rsidRPr="0012335D" w:rsidTr="00C14BA9">
        <w:tc>
          <w:tcPr>
            <w:tcW w:w="5092" w:type="dxa"/>
            <w:shd w:val="clear" w:color="auto" w:fill="auto"/>
            <w:noWrap/>
            <w:vAlign w:val="bottom"/>
          </w:tcPr>
          <w:p w:rsidR="00B75C24" w:rsidRPr="0012335D" w:rsidRDefault="00B75C24" w:rsidP="00B75C24">
            <w:pPr>
              <w:rPr>
                <w:rFonts w:ascii="Arial" w:hAnsi="Arial" w:cs="Arial"/>
                <w:snapToGrid/>
                <w:sz w:val="18"/>
                <w:szCs w:val="18"/>
                <w:lang w:val="sr-Latn-BA"/>
              </w:rPr>
            </w:pPr>
            <w:r w:rsidRPr="0012335D">
              <w:rPr>
                <w:rFonts w:ascii="Arial" w:hAnsi="Arial" w:cs="Arial"/>
                <w:snapToGrid/>
                <w:sz w:val="18"/>
                <w:szCs w:val="18"/>
                <w:lang w:val="sr-Cyrl-BA"/>
              </w:rPr>
              <w:t>Порески добитак-губитак</w:t>
            </w:r>
          </w:p>
        </w:tc>
        <w:tc>
          <w:tcPr>
            <w:tcW w:w="1559" w:type="dxa"/>
            <w:shd w:val="clear" w:color="auto" w:fill="auto"/>
            <w:vAlign w:val="bottom"/>
          </w:tcPr>
          <w:p w:rsidR="00B75C24" w:rsidRPr="007F4737" w:rsidRDefault="00B75C24" w:rsidP="009B1E23">
            <w:pPr>
              <w:jc w:val="right"/>
              <w:rPr>
                <w:rFonts w:ascii="Arial" w:hAnsi="Arial" w:cs="Arial"/>
                <w:sz w:val="18"/>
                <w:szCs w:val="18"/>
              </w:rPr>
            </w:pPr>
            <w:r>
              <w:rPr>
                <w:rFonts w:ascii="Arial" w:hAnsi="Arial" w:cs="Arial"/>
                <w:sz w:val="18"/>
                <w:szCs w:val="18"/>
              </w:rPr>
              <w:t>(</w:t>
            </w:r>
            <w:r w:rsidR="009B1E23">
              <w:rPr>
                <w:rFonts w:ascii="Arial" w:hAnsi="Arial" w:cs="Arial"/>
                <w:sz w:val="18"/>
                <w:szCs w:val="18"/>
              </w:rPr>
              <w:t>24,775</w:t>
            </w:r>
            <w:r>
              <w:rPr>
                <w:rFonts w:ascii="Arial" w:hAnsi="Arial" w:cs="Arial"/>
                <w:sz w:val="18"/>
                <w:szCs w:val="18"/>
              </w:rPr>
              <w:t>)</w:t>
            </w:r>
          </w:p>
        </w:tc>
        <w:tc>
          <w:tcPr>
            <w:tcW w:w="142" w:type="dxa"/>
            <w:shd w:val="clear" w:color="auto" w:fill="auto"/>
            <w:noWrap/>
            <w:vAlign w:val="bottom"/>
          </w:tcPr>
          <w:p w:rsidR="00B75C24" w:rsidRPr="0012335D" w:rsidRDefault="00B75C24" w:rsidP="00B75C24">
            <w:pPr>
              <w:rPr>
                <w:rFonts w:ascii="Arial" w:hAnsi="Arial" w:cs="Arial"/>
                <w:sz w:val="18"/>
                <w:szCs w:val="18"/>
              </w:rPr>
            </w:pPr>
          </w:p>
        </w:tc>
        <w:tc>
          <w:tcPr>
            <w:tcW w:w="1577" w:type="dxa"/>
            <w:noWrap/>
            <w:vAlign w:val="bottom"/>
          </w:tcPr>
          <w:p w:rsidR="00B75C24" w:rsidRPr="007F4737" w:rsidRDefault="00B75C24" w:rsidP="00B75C24">
            <w:pPr>
              <w:jc w:val="right"/>
              <w:rPr>
                <w:rFonts w:ascii="Arial" w:hAnsi="Arial" w:cs="Arial"/>
                <w:sz w:val="18"/>
                <w:szCs w:val="18"/>
              </w:rPr>
            </w:pPr>
            <w:r>
              <w:rPr>
                <w:rFonts w:ascii="Arial" w:hAnsi="Arial" w:cs="Arial"/>
                <w:sz w:val="18"/>
                <w:szCs w:val="18"/>
              </w:rPr>
              <w:t>(13,506)</w:t>
            </w:r>
          </w:p>
        </w:tc>
      </w:tr>
      <w:tr w:rsidR="00B75C24" w:rsidRPr="0012335D" w:rsidTr="00C14BA9">
        <w:tc>
          <w:tcPr>
            <w:tcW w:w="5092" w:type="dxa"/>
            <w:shd w:val="clear" w:color="auto" w:fill="auto"/>
            <w:noWrap/>
            <w:vAlign w:val="bottom"/>
          </w:tcPr>
          <w:p w:rsidR="00B75C24" w:rsidRPr="0012335D" w:rsidRDefault="00B75C24" w:rsidP="00B75C24">
            <w:pPr>
              <w:rPr>
                <w:rFonts w:ascii="Arial" w:hAnsi="Arial" w:cs="Arial"/>
                <w:i/>
                <w:snapToGrid/>
                <w:sz w:val="18"/>
                <w:szCs w:val="18"/>
                <w:lang w:val="sr-Cyrl-CS"/>
              </w:rPr>
            </w:pPr>
            <w:r w:rsidRPr="0012335D">
              <w:rPr>
                <w:rFonts w:ascii="Arial" w:hAnsi="Arial" w:cs="Arial"/>
                <w:i/>
                <w:snapToGrid/>
                <w:sz w:val="18"/>
                <w:szCs w:val="18"/>
                <w:lang w:val="sr-Cyrl-CS"/>
              </w:rPr>
              <w:t xml:space="preserve">Порез на добитак </w:t>
            </w:r>
          </w:p>
        </w:tc>
        <w:tc>
          <w:tcPr>
            <w:tcW w:w="1559" w:type="dxa"/>
            <w:tcBorders>
              <w:top w:val="single" w:sz="4" w:space="0" w:color="auto"/>
              <w:bottom w:val="single" w:sz="4" w:space="0" w:color="auto"/>
            </w:tcBorders>
            <w:shd w:val="clear" w:color="auto" w:fill="auto"/>
            <w:vAlign w:val="bottom"/>
          </w:tcPr>
          <w:p w:rsidR="00B75C24" w:rsidRPr="0012335D" w:rsidRDefault="00B75C24" w:rsidP="00B75C24">
            <w:pPr>
              <w:jc w:val="right"/>
              <w:rPr>
                <w:rFonts w:ascii="Arial" w:hAnsi="Arial" w:cs="Arial"/>
                <w:snapToGrid/>
                <w:sz w:val="18"/>
                <w:szCs w:val="18"/>
                <w:lang w:val="sr-Cyrl-BA"/>
              </w:rPr>
            </w:pPr>
          </w:p>
        </w:tc>
        <w:tc>
          <w:tcPr>
            <w:tcW w:w="142" w:type="dxa"/>
            <w:shd w:val="clear" w:color="auto" w:fill="auto"/>
            <w:noWrap/>
            <w:vAlign w:val="bottom"/>
          </w:tcPr>
          <w:p w:rsidR="00B75C24" w:rsidRPr="0012335D" w:rsidRDefault="00B75C24" w:rsidP="00B75C24">
            <w:pPr>
              <w:ind w:right="57"/>
              <w:jc w:val="right"/>
              <w:rPr>
                <w:rFonts w:ascii="Arial" w:hAnsi="Arial" w:cs="Arial"/>
                <w:snapToGrid/>
                <w:sz w:val="18"/>
                <w:szCs w:val="18"/>
                <w:lang w:val="sr-Latn-BA"/>
              </w:rPr>
            </w:pPr>
          </w:p>
        </w:tc>
        <w:tc>
          <w:tcPr>
            <w:tcW w:w="1577" w:type="dxa"/>
            <w:tcBorders>
              <w:top w:val="single" w:sz="4" w:space="0" w:color="auto"/>
              <w:bottom w:val="single" w:sz="4" w:space="0" w:color="auto"/>
            </w:tcBorders>
            <w:noWrap/>
            <w:vAlign w:val="bottom"/>
          </w:tcPr>
          <w:p w:rsidR="00B75C24" w:rsidRPr="0012335D" w:rsidRDefault="00B75C24" w:rsidP="00B75C24">
            <w:pPr>
              <w:jc w:val="right"/>
              <w:rPr>
                <w:rFonts w:ascii="Arial" w:hAnsi="Arial" w:cs="Arial"/>
                <w:snapToGrid/>
                <w:sz w:val="18"/>
                <w:szCs w:val="18"/>
                <w:lang w:val="sr-Cyrl-BA"/>
              </w:rPr>
            </w:pPr>
          </w:p>
        </w:tc>
      </w:tr>
      <w:tr w:rsidR="00B75C24" w:rsidRPr="0012335D" w:rsidTr="00C14BA9">
        <w:trPr>
          <w:trHeight w:val="70"/>
        </w:trPr>
        <w:tc>
          <w:tcPr>
            <w:tcW w:w="5092" w:type="dxa"/>
            <w:shd w:val="clear" w:color="auto" w:fill="auto"/>
            <w:noWrap/>
            <w:vAlign w:val="bottom"/>
          </w:tcPr>
          <w:p w:rsidR="00B75C24" w:rsidRPr="0012335D" w:rsidRDefault="00B75C24" w:rsidP="00B75C24">
            <w:pPr>
              <w:rPr>
                <w:rFonts w:ascii="Arial" w:hAnsi="Arial" w:cs="Arial"/>
                <w:i/>
                <w:snapToGrid/>
                <w:sz w:val="18"/>
                <w:szCs w:val="18"/>
                <w:lang w:val="sr-Cyrl-CS"/>
              </w:rPr>
            </w:pPr>
          </w:p>
        </w:tc>
        <w:tc>
          <w:tcPr>
            <w:tcW w:w="1559" w:type="dxa"/>
            <w:tcBorders>
              <w:top w:val="single" w:sz="4" w:space="0" w:color="auto"/>
            </w:tcBorders>
            <w:shd w:val="clear" w:color="auto" w:fill="auto"/>
            <w:vAlign w:val="bottom"/>
          </w:tcPr>
          <w:p w:rsidR="00B75C24" w:rsidRPr="0012335D" w:rsidRDefault="00B75C24" w:rsidP="00B75C24">
            <w:pPr>
              <w:jc w:val="right"/>
              <w:rPr>
                <w:rFonts w:ascii="Arial" w:hAnsi="Arial" w:cs="Arial"/>
                <w:color w:val="000000"/>
                <w:sz w:val="18"/>
                <w:szCs w:val="18"/>
              </w:rPr>
            </w:pPr>
          </w:p>
        </w:tc>
        <w:tc>
          <w:tcPr>
            <w:tcW w:w="142" w:type="dxa"/>
            <w:shd w:val="clear" w:color="auto" w:fill="auto"/>
            <w:noWrap/>
            <w:vAlign w:val="bottom"/>
          </w:tcPr>
          <w:p w:rsidR="00B75C24" w:rsidRPr="0012335D" w:rsidRDefault="00B75C24" w:rsidP="00B75C24">
            <w:pPr>
              <w:ind w:right="57"/>
              <w:jc w:val="right"/>
              <w:rPr>
                <w:rFonts w:ascii="Arial" w:hAnsi="Arial" w:cs="Arial"/>
                <w:color w:val="000000"/>
                <w:sz w:val="18"/>
                <w:szCs w:val="18"/>
                <w:lang w:val="ru-RU"/>
              </w:rPr>
            </w:pPr>
          </w:p>
        </w:tc>
        <w:tc>
          <w:tcPr>
            <w:tcW w:w="1577" w:type="dxa"/>
            <w:tcBorders>
              <w:top w:val="single" w:sz="4" w:space="0" w:color="auto"/>
            </w:tcBorders>
            <w:noWrap/>
            <w:vAlign w:val="bottom"/>
          </w:tcPr>
          <w:p w:rsidR="00B75C24" w:rsidRPr="0012335D" w:rsidRDefault="00B75C24" w:rsidP="00B75C24">
            <w:pPr>
              <w:jc w:val="right"/>
              <w:rPr>
                <w:rFonts w:ascii="Arial" w:hAnsi="Arial" w:cs="Arial"/>
                <w:color w:val="000000"/>
                <w:sz w:val="18"/>
                <w:szCs w:val="18"/>
              </w:rPr>
            </w:pPr>
          </w:p>
        </w:tc>
      </w:tr>
      <w:tr w:rsidR="00B75C24" w:rsidRPr="0012335D" w:rsidTr="00C14BA9">
        <w:tc>
          <w:tcPr>
            <w:tcW w:w="5092" w:type="dxa"/>
            <w:shd w:val="clear" w:color="auto" w:fill="auto"/>
            <w:noWrap/>
            <w:vAlign w:val="bottom"/>
          </w:tcPr>
          <w:p w:rsidR="00B75C24" w:rsidRPr="0012335D" w:rsidRDefault="00B75C24" w:rsidP="00B75C24">
            <w:pPr>
              <w:rPr>
                <w:rFonts w:ascii="Arial" w:hAnsi="Arial" w:cs="Arial"/>
                <w:i/>
                <w:snapToGrid/>
                <w:sz w:val="18"/>
                <w:szCs w:val="18"/>
                <w:lang w:val="sr-Cyrl-CS"/>
              </w:rPr>
            </w:pPr>
            <w:r w:rsidRPr="0012335D">
              <w:rPr>
                <w:rFonts w:ascii="Arial" w:hAnsi="Arial" w:cs="Arial"/>
                <w:i/>
                <w:snapToGrid/>
                <w:sz w:val="18"/>
                <w:szCs w:val="18"/>
                <w:lang w:val="sr-Cyrl-CS"/>
              </w:rPr>
              <w:t>Ефективна пореска стопа</w:t>
            </w:r>
          </w:p>
        </w:tc>
        <w:tc>
          <w:tcPr>
            <w:tcW w:w="1559" w:type="dxa"/>
            <w:tcBorders>
              <w:bottom w:val="double" w:sz="6" w:space="0" w:color="auto"/>
            </w:tcBorders>
            <w:shd w:val="clear" w:color="auto" w:fill="auto"/>
            <w:vAlign w:val="bottom"/>
          </w:tcPr>
          <w:p w:rsidR="00B75C24" w:rsidRPr="0012335D" w:rsidRDefault="00B75C24" w:rsidP="00B75C24">
            <w:pPr>
              <w:jc w:val="right"/>
              <w:rPr>
                <w:rFonts w:ascii="Arial" w:hAnsi="Arial" w:cs="Arial"/>
                <w:color w:val="000000"/>
                <w:sz w:val="18"/>
                <w:szCs w:val="18"/>
                <w:lang w:val="sr-Cyrl-BA"/>
              </w:rPr>
            </w:pPr>
            <w:r w:rsidRPr="0012335D">
              <w:rPr>
                <w:rFonts w:ascii="Arial" w:hAnsi="Arial" w:cs="Arial"/>
                <w:color w:val="000000"/>
                <w:sz w:val="18"/>
                <w:szCs w:val="18"/>
                <w:lang w:val="sr-Cyrl-BA"/>
              </w:rPr>
              <w:t>0%</w:t>
            </w:r>
          </w:p>
        </w:tc>
        <w:tc>
          <w:tcPr>
            <w:tcW w:w="142" w:type="dxa"/>
            <w:shd w:val="clear" w:color="auto" w:fill="auto"/>
            <w:noWrap/>
            <w:vAlign w:val="bottom"/>
          </w:tcPr>
          <w:p w:rsidR="00B75C24" w:rsidRPr="0012335D" w:rsidRDefault="00B75C24" w:rsidP="00B75C24">
            <w:pPr>
              <w:ind w:right="57"/>
              <w:jc w:val="right"/>
              <w:rPr>
                <w:rFonts w:ascii="Arial" w:hAnsi="Arial" w:cs="Arial"/>
                <w:color w:val="000000"/>
                <w:sz w:val="18"/>
                <w:szCs w:val="18"/>
                <w:lang w:val="ru-RU"/>
              </w:rPr>
            </w:pPr>
          </w:p>
        </w:tc>
        <w:tc>
          <w:tcPr>
            <w:tcW w:w="1577" w:type="dxa"/>
            <w:tcBorders>
              <w:bottom w:val="double" w:sz="6" w:space="0" w:color="auto"/>
            </w:tcBorders>
            <w:noWrap/>
            <w:vAlign w:val="bottom"/>
          </w:tcPr>
          <w:p w:rsidR="00B75C24" w:rsidRPr="0012335D" w:rsidRDefault="00B75C24" w:rsidP="00B75C24">
            <w:pPr>
              <w:jc w:val="right"/>
              <w:rPr>
                <w:rFonts w:ascii="Arial" w:hAnsi="Arial" w:cs="Arial"/>
                <w:color w:val="000000"/>
                <w:sz w:val="18"/>
                <w:szCs w:val="18"/>
                <w:lang w:val="sr-Cyrl-BA"/>
              </w:rPr>
            </w:pPr>
            <w:r w:rsidRPr="0012335D">
              <w:rPr>
                <w:rFonts w:ascii="Arial" w:hAnsi="Arial" w:cs="Arial"/>
                <w:color w:val="000000"/>
                <w:sz w:val="18"/>
                <w:szCs w:val="18"/>
                <w:lang w:val="sr-Cyrl-BA"/>
              </w:rPr>
              <w:t>0%</w:t>
            </w:r>
          </w:p>
        </w:tc>
      </w:tr>
    </w:tbl>
    <w:p w:rsidR="00D01663" w:rsidRPr="0012335D" w:rsidRDefault="00D01663" w:rsidP="00D01663">
      <w:pPr>
        <w:widowControl/>
        <w:jc w:val="both"/>
        <w:rPr>
          <w:rFonts w:ascii="Arial" w:hAnsi="Arial" w:cs="Arial"/>
          <w:snapToGrid/>
          <w:sz w:val="14"/>
          <w:szCs w:val="14"/>
          <w:lang w:val="sr-Cyrl-CS"/>
        </w:rPr>
      </w:pPr>
    </w:p>
    <w:p w:rsidR="00D01663" w:rsidRPr="0012335D" w:rsidRDefault="00D01663" w:rsidP="00D01663">
      <w:pPr>
        <w:widowControl/>
        <w:ind w:left="1077" w:hanging="357"/>
        <w:jc w:val="both"/>
        <w:rPr>
          <w:rFonts w:ascii="Arial" w:hAnsi="Arial" w:cs="Arial"/>
          <w:b/>
          <w:snapToGrid/>
          <w:sz w:val="18"/>
          <w:szCs w:val="18"/>
          <w:lang w:val="sr-Cyrl-CS"/>
        </w:rPr>
      </w:pPr>
      <w:r w:rsidRPr="0012335D">
        <w:rPr>
          <w:rFonts w:ascii="Arial" w:hAnsi="Arial" w:cs="Arial"/>
          <w:b/>
          <w:snapToGrid/>
          <w:sz w:val="18"/>
          <w:szCs w:val="18"/>
          <w:lang w:val="sr-Cyrl-CS"/>
        </w:rPr>
        <w:t>в) Одложене пореске обавезе</w:t>
      </w:r>
    </w:p>
    <w:p w:rsidR="00D01663" w:rsidRPr="0012335D" w:rsidRDefault="00D01663" w:rsidP="00D01663">
      <w:pPr>
        <w:widowControl/>
        <w:ind w:left="1077" w:hanging="357"/>
        <w:jc w:val="both"/>
        <w:rPr>
          <w:rFonts w:ascii="Arial" w:hAnsi="Arial" w:cs="Arial"/>
          <w:b/>
          <w:snapToGrid/>
          <w:sz w:val="18"/>
          <w:szCs w:val="18"/>
          <w:lang w:val="sr-Cyrl-CS"/>
        </w:rPr>
      </w:pPr>
    </w:p>
    <w:tbl>
      <w:tblPr>
        <w:tblW w:w="8363" w:type="dxa"/>
        <w:tblInd w:w="817" w:type="dxa"/>
        <w:tblLook w:val="04A0" w:firstRow="1" w:lastRow="0" w:firstColumn="1" w:lastColumn="0" w:noHBand="0" w:noVBand="1"/>
      </w:tblPr>
      <w:tblGrid>
        <w:gridCol w:w="5103"/>
        <w:gridCol w:w="1559"/>
        <w:gridCol w:w="284"/>
        <w:gridCol w:w="1417"/>
      </w:tblGrid>
      <w:tr w:rsidR="00D01663" w:rsidRPr="0012335D" w:rsidTr="00D01663">
        <w:trPr>
          <w:trHeight w:val="20"/>
        </w:trPr>
        <w:tc>
          <w:tcPr>
            <w:tcW w:w="5103" w:type="dxa"/>
            <w:tcBorders>
              <w:top w:val="nil"/>
              <w:left w:val="nil"/>
              <w:bottom w:val="nil"/>
              <w:right w:val="nil"/>
            </w:tcBorders>
            <w:shd w:val="clear" w:color="auto" w:fill="auto"/>
            <w:noWrap/>
            <w:vAlign w:val="bottom"/>
            <w:hideMark/>
          </w:tcPr>
          <w:p w:rsidR="00D01663" w:rsidRPr="0012335D" w:rsidRDefault="00D01663" w:rsidP="00D01663">
            <w:pPr>
              <w:widowControl/>
              <w:rPr>
                <w:rFonts w:ascii="Arial" w:hAnsi="Arial" w:cs="Arial"/>
                <w:b/>
                <w:bCs/>
                <w:snapToGrid/>
                <w:sz w:val="18"/>
                <w:szCs w:val="18"/>
              </w:rPr>
            </w:pPr>
          </w:p>
        </w:tc>
        <w:tc>
          <w:tcPr>
            <w:tcW w:w="3260" w:type="dxa"/>
            <w:gridSpan w:val="3"/>
            <w:tcBorders>
              <w:top w:val="nil"/>
              <w:left w:val="nil"/>
              <w:bottom w:val="nil"/>
              <w:right w:val="nil"/>
            </w:tcBorders>
            <w:shd w:val="clear" w:color="auto" w:fill="auto"/>
            <w:noWrap/>
            <w:vAlign w:val="center"/>
          </w:tcPr>
          <w:p w:rsidR="00D01663" w:rsidRPr="0012335D" w:rsidRDefault="00D01663" w:rsidP="00D01663">
            <w:pPr>
              <w:widowControl/>
              <w:jc w:val="right"/>
              <w:rPr>
                <w:rFonts w:ascii="Arial" w:hAnsi="Arial" w:cs="Arial"/>
                <w:b/>
                <w:bCs/>
                <w:snapToGrid/>
                <w:sz w:val="18"/>
                <w:szCs w:val="18"/>
              </w:rPr>
            </w:pPr>
            <w:r w:rsidRPr="0012335D">
              <w:rPr>
                <w:rFonts w:ascii="Arial" w:hAnsi="Arial" w:cs="Arial"/>
                <w:b/>
                <w:sz w:val="18"/>
                <w:szCs w:val="18"/>
              </w:rPr>
              <w:t>У BAM</w:t>
            </w:r>
          </w:p>
        </w:tc>
      </w:tr>
      <w:tr w:rsidR="00D01663" w:rsidRPr="0012335D" w:rsidTr="00D01663">
        <w:trPr>
          <w:trHeight w:val="20"/>
        </w:trPr>
        <w:tc>
          <w:tcPr>
            <w:tcW w:w="5103" w:type="dxa"/>
            <w:tcBorders>
              <w:top w:val="nil"/>
              <w:left w:val="nil"/>
              <w:bottom w:val="nil"/>
              <w:right w:val="nil"/>
            </w:tcBorders>
            <w:shd w:val="clear" w:color="auto" w:fill="auto"/>
            <w:noWrap/>
            <w:vAlign w:val="bottom"/>
            <w:hideMark/>
          </w:tcPr>
          <w:p w:rsidR="00D01663" w:rsidRPr="0012335D" w:rsidRDefault="00D01663" w:rsidP="00D01663">
            <w:pPr>
              <w:widowControl/>
              <w:rPr>
                <w:rFonts w:ascii="Arial" w:hAnsi="Arial" w:cs="Arial"/>
                <w:b/>
                <w:bCs/>
                <w:snapToGrid/>
                <w:sz w:val="18"/>
                <w:szCs w:val="18"/>
              </w:rPr>
            </w:pPr>
          </w:p>
        </w:tc>
        <w:tc>
          <w:tcPr>
            <w:tcW w:w="3260" w:type="dxa"/>
            <w:gridSpan w:val="3"/>
            <w:tcBorders>
              <w:top w:val="nil"/>
              <w:left w:val="nil"/>
              <w:bottom w:val="nil"/>
              <w:right w:val="nil"/>
            </w:tcBorders>
            <w:shd w:val="clear" w:color="auto" w:fill="auto"/>
            <w:noWrap/>
            <w:vAlign w:val="center"/>
            <w:hideMark/>
          </w:tcPr>
          <w:p w:rsidR="00D01663" w:rsidRPr="0012335D" w:rsidRDefault="00D01663" w:rsidP="00F0007A">
            <w:pPr>
              <w:widowControl/>
              <w:jc w:val="right"/>
              <w:rPr>
                <w:rFonts w:ascii="Arial" w:hAnsi="Arial" w:cs="Arial"/>
                <w:b/>
                <w:bCs/>
                <w:snapToGrid/>
                <w:sz w:val="18"/>
                <w:szCs w:val="18"/>
              </w:rPr>
            </w:pPr>
            <w:r w:rsidRPr="0012335D">
              <w:rPr>
                <w:rFonts w:ascii="Arial" w:hAnsi="Arial" w:cs="Arial"/>
                <w:b/>
                <w:bCs/>
                <w:snapToGrid/>
                <w:sz w:val="18"/>
                <w:szCs w:val="18"/>
              </w:rPr>
              <w:t>Година која се заврш</w:t>
            </w:r>
            <w:r w:rsidRPr="0012335D">
              <w:rPr>
                <w:rFonts w:ascii="Arial" w:hAnsi="Arial" w:cs="Arial"/>
                <w:b/>
                <w:bCs/>
                <w:snapToGrid/>
                <w:sz w:val="18"/>
                <w:szCs w:val="18"/>
                <w:lang w:val="sr-Cyrl-CS"/>
              </w:rPr>
              <w:t>ила</w:t>
            </w:r>
            <w:r w:rsidRPr="0012335D">
              <w:rPr>
                <w:rFonts w:ascii="Arial" w:hAnsi="Arial" w:cs="Arial"/>
                <w:b/>
                <w:bCs/>
                <w:snapToGrid/>
                <w:sz w:val="18"/>
                <w:szCs w:val="18"/>
              </w:rPr>
              <w:t xml:space="preserve"> </w:t>
            </w:r>
            <w:r w:rsidR="00F0007A" w:rsidRPr="0012335D">
              <w:rPr>
                <w:rFonts w:ascii="Arial" w:hAnsi="Arial" w:cs="Arial"/>
                <w:b/>
                <w:bCs/>
                <w:snapToGrid/>
                <w:sz w:val="18"/>
                <w:szCs w:val="18"/>
                <w:lang w:val="sr-Cyrl-BA"/>
              </w:rPr>
              <w:t>31.</w:t>
            </w:r>
            <w:r w:rsidRPr="0012335D">
              <w:rPr>
                <w:rFonts w:ascii="Arial" w:hAnsi="Arial" w:cs="Arial"/>
                <w:b/>
                <w:bCs/>
                <w:snapToGrid/>
                <w:sz w:val="18"/>
                <w:szCs w:val="18"/>
              </w:rPr>
              <w:t>децембра</w:t>
            </w:r>
          </w:p>
        </w:tc>
      </w:tr>
      <w:tr w:rsidR="000E157E" w:rsidRPr="0012335D" w:rsidTr="000E157E">
        <w:trPr>
          <w:trHeight w:val="20"/>
        </w:trPr>
        <w:tc>
          <w:tcPr>
            <w:tcW w:w="5103" w:type="dxa"/>
            <w:tcBorders>
              <w:top w:val="nil"/>
              <w:left w:val="nil"/>
              <w:bottom w:val="nil"/>
              <w:right w:val="nil"/>
            </w:tcBorders>
            <w:shd w:val="clear" w:color="auto" w:fill="auto"/>
            <w:noWrap/>
            <w:vAlign w:val="bottom"/>
            <w:hideMark/>
          </w:tcPr>
          <w:p w:rsidR="000E157E" w:rsidRPr="0012335D" w:rsidRDefault="000E157E" w:rsidP="000E157E">
            <w:pPr>
              <w:widowControl/>
              <w:rPr>
                <w:rFonts w:ascii="Arial" w:hAnsi="Arial" w:cs="Arial"/>
                <w:snapToGrid/>
                <w:sz w:val="18"/>
                <w:szCs w:val="18"/>
              </w:rPr>
            </w:pPr>
          </w:p>
        </w:tc>
        <w:tc>
          <w:tcPr>
            <w:tcW w:w="1559" w:type="dxa"/>
            <w:tcBorders>
              <w:left w:val="nil"/>
              <w:bottom w:val="single" w:sz="4" w:space="0" w:color="auto"/>
              <w:right w:val="nil"/>
            </w:tcBorders>
            <w:noWrap/>
            <w:vAlign w:val="bottom"/>
            <w:hideMark/>
          </w:tcPr>
          <w:p w:rsidR="000E157E" w:rsidRPr="0012335D" w:rsidRDefault="000E157E" w:rsidP="002108BD">
            <w:pPr>
              <w:widowControl/>
              <w:jc w:val="right"/>
              <w:rPr>
                <w:rFonts w:ascii="Arial" w:hAnsi="Arial" w:cs="Arial"/>
                <w:b/>
                <w:bCs/>
                <w:snapToGrid/>
                <w:sz w:val="18"/>
                <w:szCs w:val="18"/>
                <w:lang w:val="sr-Cyrl-BA"/>
              </w:rPr>
            </w:pPr>
            <w:r w:rsidRPr="0012335D">
              <w:rPr>
                <w:rFonts w:ascii="Arial" w:hAnsi="Arial" w:cs="Arial"/>
                <w:b/>
                <w:bCs/>
                <w:snapToGrid/>
                <w:sz w:val="18"/>
                <w:szCs w:val="18"/>
              </w:rPr>
              <w:t>20</w:t>
            </w:r>
            <w:r w:rsidRPr="0012335D">
              <w:rPr>
                <w:rFonts w:ascii="Arial" w:hAnsi="Arial" w:cs="Arial"/>
                <w:b/>
                <w:bCs/>
                <w:snapToGrid/>
                <w:sz w:val="18"/>
                <w:szCs w:val="18"/>
                <w:lang w:val="sr-Cyrl-BA"/>
              </w:rPr>
              <w:t>2</w:t>
            </w:r>
            <w:r w:rsidR="002108BD">
              <w:rPr>
                <w:rFonts w:ascii="Arial" w:hAnsi="Arial" w:cs="Arial"/>
                <w:b/>
                <w:bCs/>
                <w:snapToGrid/>
                <w:sz w:val="18"/>
                <w:szCs w:val="18"/>
              </w:rPr>
              <w:t>4</w:t>
            </w:r>
            <w:r w:rsidRPr="0012335D">
              <w:rPr>
                <w:rFonts w:ascii="Arial" w:hAnsi="Arial" w:cs="Arial"/>
                <w:b/>
                <w:bCs/>
                <w:snapToGrid/>
                <w:sz w:val="18"/>
                <w:szCs w:val="18"/>
                <w:lang w:val="bs-Latn-BA"/>
              </w:rPr>
              <w:t>.</w:t>
            </w:r>
          </w:p>
        </w:tc>
        <w:tc>
          <w:tcPr>
            <w:tcW w:w="284" w:type="dxa"/>
            <w:tcBorders>
              <w:left w:val="nil"/>
              <w:bottom w:val="single" w:sz="4" w:space="0" w:color="auto"/>
              <w:right w:val="nil"/>
            </w:tcBorders>
            <w:noWrap/>
            <w:vAlign w:val="bottom"/>
            <w:hideMark/>
          </w:tcPr>
          <w:p w:rsidR="000E157E" w:rsidRPr="0012335D" w:rsidRDefault="000E157E" w:rsidP="000E157E">
            <w:pPr>
              <w:widowControl/>
              <w:jc w:val="right"/>
              <w:rPr>
                <w:rFonts w:ascii="Arial" w:hAnsi="Arial" w:cs="Arial"/>
                <w:b/>
                <w:bCs/>
                <w:snapToGrid/>
                <w:sz w:val="18"/>
                <w:szCs w:val="18"/>
              </w:rPr>
            </w:pPr>
          </w:p>
        </w:tc>
        <w:tc>
          <w:tcPr>
            <w:tcW w:w="1417" w:type="dxa"/>
            <w:tcBorders>
              <w:left w:val="nil"/>
              <w:bottom w:val="single" w:sz="4" w:space="0" w:color="auto"/>
              <w:right w:val="nil"/>
            </w:tcBorders>
            <w:noWrap/>
            <w:vAlign w:val="bottom"/>
            <w:hideMark/>
          </w:tcPr>
          <w:p w:rsidR="000E157E" w:rsidRPr="0012335D" w:rsidRDefault="000E157E" w:rsidP="002108BD">
            <w:pPr>
              <w:widowControl/>
              <w:jc w:val="right"/>
              <w:rPr>
                <w:rFonts w:ascii="Arial" w:hAnsi="Arial" w:cs="Arial"/>
                <w:b/>
                <w:bCs/>
                <w:snapToGrid/>
                <w:sz w:val="18"/>
                <w:szCs w:val="18"/>
                <w:lang w:val="sr-Cyrl-BA"/>
              </w:rPr>
            </w:pPr>
            <w:r w:rsidRPr="0012335D">
              <w:rPr>
                <w:rFonts w:ascii="Arial" w:hAnsi="Arial" w:cs="Arial"/>
                <w:b/>
                <w:bCs/>
                <w:snapToGrid/>
                <w:sz w:val="18"/>
                <w:szCs w:val="18"/>
              </w:rPr>
              <w:t>202</w:t>
            </w:r>
            <w:r w:rsidR="002108BD">
              <w:rPr>
                <w:rFonts w:ascii="Arial" w:hAnsi="Arial" w:cs="Arial"/>
                <w:b/>
                <w:bCs/>
                <w:snapToGrid/>
                <w:sz w:val="18"/>
                <w:szCs w:val="18"/>
              </w:rPr>
              <w:t>3</w:t>
            </w:r>
            <w:r w:rsidRPr="0012335D">
              <w:rPr>
                <w:rFonts w:ascii="Arial" w:hAnsi="Arial" w:cs="Arial"/>
                <w:b/>
                <w:bCs/>
                <w:snapToGrid/>
                <w:sz w:val="18"/>
                <w:szCs w:val="18"/>
                <w:lang w:val="bs-Latn-BA"/>
              </w:rPr>
              <w:t>.</w:t>
            </w:r>
          </w:p>
        </w:tc>
      </w:tr>
      <w:tr w:rsidR="002108BD" w:rsidRPr="0012335D" w:rsidTr="00D01663">
        <w:trPr>
          <w:trHeight w:val="20"/>
        </w:trPr>
        <w:tc>
          <w:tcPr>
            <w:tcW w:w="5103" w:type="dxa"/>
            <w:tcBorders>
              <w:top w:val="nil"/>
              <w:left w:val="nil"/>
              <w:bottom w:val="nil"/>
              <w:right w:val="nil"/>
            </w:tcBorders>
            <w:shd w:val="clear" w:color="auto" w:fill="auto"/>
            <w:noWrap/>
            <w:vAlign w:val="bottom"/>
            <w:hideMark/>
          </w:tcPr>
          <w:p w:rsidR="002108BD" w:rsidRPr="0012335D" w:rsidRDefault="002108BD" w:rsidP="002108BD">
            <w:pPr>
              <w:widowControl/>
              <w:rPr>
                <w:rFonts w:ascii="Arial" w:hAnsi="Arial" w:cs="Arial"/>
                <w:snapToGrid/>
                <w:sz w:val="18"/>
                <w:szCs w:val="18"/>
              </w:rPr>
            </w:pPr>
            <w:r w:rsidRPr="0012335D">
              <w:rPr>
                <w:rFonts w:ascii="Arial" w:hAnsi="Arial" w:cs="Arial"/>
                <w:snapToGrid/>
                <w:sz w:val="18"/>
                <w:szCs w:val="18"/>
              </w:rPr>
              <w:t>Стање 1. јануара</w:t>
            </w:r>
          </w:p>
        </w:tc>
        <w:tc>
          <w:tcPr>
            <w:tcW w:w="1559" w:type="dxa"/>
            <w:tcBorders>
              <w:top w:val="nil"/>
              <w:left w:val="nil"/>
              <w:bottom w:val="nil"/>
              <w:right w:val="nil"/>
            </w:tcBorders>
            <w:shd w:val="clear" w:color="auto" w:fill="auto"/>
            <w:noWrap/>
            <w:vAlign w:val="bottom"/>
          </w:tcPr>
          <w:p w:rsidR="002108BD" w:rsidRPr="00616284" w:rsidRDefault="002108BD" w:rsidP="002108BD">
            <w:pPr>
              <w:ind w:right="57"/>
              <w:jc w:val="right"/>
              <w:rPr>
                <w:rFonts w:ascii="Arial" w:hAnsi="Arial" w:cs="Arial"/>
                <w:sz w:val="18"/>
                <w:szCs w:val="18"/>
              </w:rPr>
            </w:pPr>
            <w:r>
              <w:rPr>
                <w:rFonts w:ascii="Arial" w:hAnsi="Arial" w:cs="Arial"/>
                <w:sz w:val="18"/>
                <w:szCs w:val="18"/>
              </w:rPr>
              <w:t>166,217</w:t>
            </w:r>
          </w:p>
        </w:tc>
        <w:tc>
          <w:tcPr>
            <w:tcW w:w="284" w:type="dxa"/>
            <w:tcBorders>
              <w:top w:val="nil"/>
              <w:left w:val="nil"/>
              <w:bottom w:val="nil"/>
              <w:right w:val="nil"/>
            </w:tcBorders>
            <w:shd w:val="clear" w:color="auto" w:fill="auto"/>
            <w:noWrap/>
            <w:vAlign w:val="bottom"/>
            <w:hideMark/>
          </w:tcPr>
          <w:p w:rsidR="002108BD" w:rsidRPr="0012335D" w:rsidRDefault="002108BD" w:rsidP="002108BD">
            <w:pPr>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rsidR="002108BD" w:rsidRPr="00616284" w:rsidRDefault="002108BD" w:rsidP="002108BD">
            <w:pPr>
              <w:ind w:right="57"/>
              <w:jc w:val="right"/>
              <w:rPr>
                <w:rFonts w:ascii="Arial" w:hAnsi="Arial" w:cs="Arial"/>
                <w:sz w:val="18"/>
                <w:szCs w:val="18"/>
              </w:rPr>
            </w:pPr>
            <w:r>
              <w:rPr>
                <w:rFonts w:ascii="Arial" w:hAnsi="Arial" w:cs="Arial"/>
                <w:sz w:val="18"/>
                <w:szCs w:val="18"/>
              </w:rPr>
              <w:t>154,161</w:t>
            </w:r>
          </w:p>
        </w:tc>
      </w:tr>
      <w:tr w:rsidR="002108BD" w:rsidRPr="0012335D" w:rsidTr="00D01663">
        <w:trPr>
          <w:trHeight w:val="20"/>
        </w:trPr>
        <w:tc>
          <w:tcPr>
            <w:tcW w:w="5103" w:type="dxa"/>
            <w:tcBorders>
              <w:top w:val="nil"/>
              <w:left w:val="nil"/>
              <w:bottom w:val="nil"/>
              <w:right w:val="nil"/>
            </w:tcBorders>
            <w:shd w:val="clear" w:color="auto" w:fill="auto"/>
            <w:noWrap/>
            <w:vAlign w:val="bottom"/>
            <w:hideMark/>
          </w:tcPr>
          <w:p w:rsidR="002108BD" w:rsidRPr="0012335D" w:rsidRDefault="002108BD" w:rsidP="002108BD">
            <w:pPr>
              <w:widowControl/>
              <w:rPr>
                <w:rFonts w:ascii="Arial" w:hAnsi="Arial" w:cs="Arial"/>
                <w:snapToGrid/>
                <w:sz w:val="18"/>
                <w:szCs w:val="18"/>
              </w:rPr>
            </w:pPr>
            <w:r w:rsidRPr="0012335D">
              <w:rPr>
                <w:rFonts w:ascii="Arial" w:hAnsi="Arial" w:cs="Arial"/>
                <w:snapToGrid/>
                <w:sz w:val="18"/>
                <w:szCs w:val="18"/>
              </w:rPr>
              <w:t>Пореска амортизација</w:t>
            </w:r>
          </w:p>
        </w:tc>
        <w:tc>
          <w:tcPr>
            <w:tcW w:w="1559" w:type="dxa"/>
            <w:tcBorders>
              <w:top w:val="nil"/>
              <w:left w:val="nil"/>
              <w:bottom w:val="nil"/>
              <w:right w:val="nil"/>
            </w:tcBorders>
            <w:shd w:val="clear" w:color="auto" w:fill="auto"/>
            <w:noWrap/>
            <w:vAlign w:val="bottom"/>
          </w:tcPr>
          <w:p w:rsidR="002108BD" w:rsidRPr="00616284" w:rsidRDefault="002108BD" w:rsidP="002108BD">
            <w:pPr>
              <w:ind w:right="57"/>
              <w:jc w:val="right"/>
              <w:rPr>
                <w:rFonts w:ascii="Arial" w:hAnsi="Arial" w:cs="Arial"/>
                <w:sz w:val="18"/>
                <w:szCs w:val="18"/>
              </w:rPr>
            </w:pPr>
            <w:r>
              <w:rPr>
                <w:rFonts w:ascii="Arial" w:hAnsi="Arial" w:cs="Arial"/>
                <w:sz w:val="18"/>
                <w:szCs w:val="18"/>
              </w:rPr>
              <w:t>3,181</w:t>
            </w:r>
          </w:p>
        </w:tc>
        <w:tc>
          <w:tcPr>
            <w:tcW w:w="284" w:type="dxa"/>
            <w:tcBorders>
              <w:top w:val="nil"/>
              <w:left w:val="nil"/>
              <w:bottom w:val="nil"/>
              <w:right w:val="nil"/>
            </w:tcBorders>
            <w:shd w:val="clear" w:color="auto" w:fill="auto"/>
            <w:noWrap/>
            <w:vAlign w:val="bottom"/>
            <w:hideMark/>
          </w:tcPr>
          <w:p w:rsidR="002108BD" w:rsidRPr="0012335D" w:rsidRDefault="002108BD" w:rsidP="002108BD">
            <w:pPr>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rsidR="002108BD" w:rsidRPr="00616284" w:rsidRDefault="002108BD" w:rsidP="002108BD">
            <w:pPr>
              <w:ind w:right="57"/>
              <w:jc w:val="right"/>
              <w:rPr>
                <w:rFonts w:ascii="Arial" w:hAnsi="Arial" w:cs="Arial"/>
                <w:sz w:val="18"/>
                <w:szCs w:val="18"/>
              </w:rPr>
            </w:pPr>
            <w:r>
              <w:rPr>
                <w:rFonts w:ascii="Arial" w:hAnsi="Arial" w:cs="Arial"/>
                <w:sz w:val="18"/>
                <w:szCs w:val="18"/>
              </w:rPr>
              <w:t>12,056</w:t>
            </w:r>
          </w:p>
        </w:tc>
      </w:tr>
      <w:tr w:rsidR="002108BD" w:rsidRPr="0012335D" w:rsidTr="00D01663">
        <w:trPr>
          <w:trHeight w:val="20"/>
        </w:trPr>
        <w:tc>
          <w:tcPr>
            <w:tcW w:w="5103" w:type="dxa"/>
            <w:tcBorders>
              <w:top w:val="nil"/>
              <w:left w:val="nil"/>
              <w:bottom w:val="nil"/>
              <w:right w:val="nil"/>
            </w:tcBorders>
            <w:shd w:val="clear" w:color="auto" w:fill="auto"/>
            <w:noWrap/>
            <w:vAlign w:val="bottom"/>
            <w:hideMark/>
          </w:tcPr>
          <w:p w:rsidR="002108BD" w:rsidRPr="0012335D" w:rsidRDefault="002108BD" w:rsidP="002108BD">
            <w:pPr>
              <w:widowControl/>
              <w:rPr>
                <w:rFonts w:ascii="Arial" w:hAnsi="Arial" w:cs="Arial"/>
                <w:snapToGrid/>
                <w:sz w:val="18"/>
                <w:szCs w:val="18"/>
              </w:rPr>
            </w:pPr>
            <w:r w:rsidRPr="0012335D">
              <w:rPr>
                <w:rFonts w:ascii="Arial" w:hAnsi="Arial" w:cs="Arial"/>
                <w:snapToGrid/>
                <w:sz w:val="18"/>
                <w:szCs w:val="18"/>
              </w:rPr>
              <w:t xml:space="preserve">Ефекти процјене </w:t>
            </w:r>
            <w:r w:rsidRPr="0012335D">
              <w:rPr>
                <w:rFonts w:ascii="Arial" w:hAnsi="Arial" w:cs="Arial"/>
                <w:snapToGrid/>
                <w:sz w:val="18"/>
                <w:szCs w:val="18"/>
                <w:lang w:val="sr-Cyrl-CS"/>
              </w:rPr>
              <w:t xml:space="preserve">вриједности </w:t>
            </w:r>
            <w:r w:rsidRPr="0012335D">
              <w:rPr>
                <w:rFonts w:ascii="Arial" w:hAnsi="Arial" w:cs="Arial"/>
                <w:snapToGrid/>
                <w:sz w:val="18"/>
                <w:szCs w:val="18"/>
              </w:rPr>
              <w:t>некретнина</w:t>
            </w:r>
          </w:p>
        </w:tc>
        <w:tc>
          <w:tcPr>
            <w:tcW w:w="1559" w:type="dxa"/>
            <w:tcBorders>
              <w:top w:val="nil"/>
              <w:left w:val="nil"/>
              <w:bottom w:val="nil"/>
              <w:right w:val="nil"/>
            </w:tcBorders>
            <w:shd w:val="clear" w:color="auto" w:fill="auto"/>
            <w:noWrap/>
            <w:vAlign w:val="bottom"/>
          </w:tcPr>
          <w:p w:rsidR="002108BD" w:rsidRPr="00616284" w:rsidRDefault="002108BD" w:rsidP="002108BD">
            <w:pPr>
              <w:ind w:right="57"/>
              <w:jc w:val="right"/>
              <w:rPr>
                <w:rFonts w:ascii="Arial" w:hAnsi="Arial" w:cs="Arial"/>
                <w:sz w:val="18"/>
                <w:szCs w:val="18"/>
              </w:rPr>
            </w:pPr>
            <w:r>
              <w:rPr>
                <w:rFonts w:ascii="Arial" w:hAnsi="Arial" w:cs="Arial"/>
                <w:sz w:val="18"/>
                <w:szCs w:val="18"/>
              </w:rPr>
              <w:t>-</w:t>
            </w:r>
          </w:p>
        </w:tc>
        <w:tc>
          <w:tcPr>
            <w:tcW w:w="284" w:type="dxa"/>
            <w:tcBorders>
              <w:top w:val="nil"/>
              <w:left w:val="nil"/>
              <w:bottom w:val="nil"/>
              <w:right w:val="nil"/>
            </w:tcBorders>
            <w:shd w:val="clear" w:color="auto" w:fill="auto"/>
            <w:noWrap/>
            <w:vAlign w:val="bottom"/>
            <w:hideMark/>
          </w:tcPr>
          <w:p w:rsidR="002108BD" w:rsidRPr="0012335D" w:rsidRDefault="002108BD" w:rsidP="002108BD">
            <w:pPr>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rsidR="002108BD" w:rsidRPr="00616284" w:rsidRDefault="002108BD" w:rsidP="002108BD">
            <w:pPr>
              <w:ind w:right="57"/>
              <w:jc w:val="right"/>
              <w:rPr>
                <w:rFonts w:ascii="Arial" w:hAnsi="Arial" w:cs="Arial"/>
                <w:sz w:val="18"/>
                <w:szCs w:val="18"/>
              </w:rPr>
            </w:pPr>
            <w:r>
              <w:rPr>
                <w:rFonts w:ascii="Arial" w:hAnsi="Arial" w:cs="Arial"/>
                <w:sz w:val="18"/>
                <w:szCs w:val="18"/>
              </w:rPr>
              <w:t>-</w:t>
            </w:r>
          </w:p>
        </w:tc>
      </w:tr>
      <w:tr w:rsidR="002108BD" w:rsidRPr="0012335D" w:rsidTr="00D01663">
        <w:trPr>
          <w:trHeight w:val="20"/>
        </w:trPr>
        <w:tc>
          <w:tcPr>
            <w:tcW w:w="5103" w:type="dxa"/>
            <w:tcBorders>
              <w:top w:val="nil"/>
              <w:left w:val="nil"/>
              <w:bottom w:val="nil"/>
              <w:right w:val="nil"/>
            </w:tcBorders>
            <w:shd w:val="clear" w:color="auto" w:fill="auto"/>
            <w:noWrap/>
            <w:vAlign w:val="bottom"/>
            <w:hideMark/>
          </w:tcPr>
          <w:p w:rsidR="002108BD" w:rsidRPr="0012335D" w:rsidRDefault="002108BD" w:rsidP="002108BD">
            <w:pPr>
              <w:widowControl/>
              <w:rPr>
                <w:rFonts w:ascii="Arial" w:hAnsi="Arial" w:cs="Arial"/>
                <w:snapToGrid/>
                <w:sz w:val="18"/>
                <w:szCs w:val="18"/>
              </w:rPr>
            </w:pPr>
            <w:r w:rsidRPr="0012335D">
              <w:rPr>
                <w:rFonts w:ascii="Arial" w:hAnsi="Arial" w:cs="Arial"/>
                <w:snapToGrid/>
                <w:sz w:val="18"/>
                <w:szCs w:val="18"/>
              </w:rPr>
              <w:t>Стање 31. децембра</w:t>
            </w:r>
          </w:p>
        </w:tc>
        <w:tc>
          <w:tcPr>
            <w:tcW w:w="1559" w:type="dxa"/>
            <w:tcBorders>
              <w:top w:val="single" w:sz="4" w:space="0" w:color="auto"/>
              <w:left w:val="nil"/>
              <w:bottom w:val="double" w:sz="6" w:space="0" w:color="auto"/>
              <w:right w:val="nil"/>
            </w:tcBorders>
            <w:shd w:val="clear" w:color="auto" w:fill="auto"/>
            <w:noWrap/>
            <w:vAlign w:val="bottom"/>
          </w:tcPr>
          <w:p w:rsidR="002108BD" w:rsidRPr="00616284" w:rsidRDefault="002108BD" w:rsidP="002108BD">
            <w:pPr>
              <w:ind w:right="57"/>
              <w:jc w:val="right"/>
              <w:rPr>
                <w:rFonts w:ascii="Arial" w:hAnsi="Arial" w:cs="Arial"/>
                <w:b/>
                <w:sz w:val="18"/>
                <w:szCs w:val="18"/>
              </w:rPr>
            </w:pPr>
            <w:r>
              <w:rPr>
                <w:rFonts w:ascii="Arial" w:hAnsi="Arial" w:cs="Arial"/>
                <w:b/>
                <w:sz w:val="18"/>
                <w:szCs w:val="18"/>
              </w:rPr>
              <w:t>169,398</w:t>
            </w:r>
          </w:p>
        </w:tc>
        <w:tc>
          <w:tcPr>
            <w:tcW w:w="284" w:type="dxa"/>
            <w:tcBorders>
              <w:top w:val="nil"/>
              <w:left w:val="nil"/>
              <w:bottom w:val="nil"/>
              <w:right w:val="nil"/>
            </w:tcBorders>
            <w:shd w:val="clear" w:color="auto" w:fill="auto"/>
            <w:noWrap/>
            <w:vAlign w:val="bottom"/>
            <w:hideMark/>
          </w:tcPr>
          <w:p w:rsidR="002108BD" w:rsidRPr="0012335D" w:rsidRDefault="002108BD" w:rsidP="002108BD">
            <w:pPr>
              <w:jc w:val="right"/>
              <w:rPr>
                <w:rFonts w:ascii="Arial" w:hAnsi="Arial" w:cs="Arial"/>
                <w:sz w:val="18"/>
                <w:szCs w:val="18"/>
              </w:rPr>
            </w:pPr>
          </w:p>
        </w:tc>
        <w:tc>
          <w:tcPr>
            <w:tcW w:w="1417" w:type="dxa"/>
            <w:tcBorders>
              <w:top w:val="single" w:sz="4" w:space="0" w:color="auto"/>
              <w:left w:val="nil"/>
              <w:bottom w:val="double" w:sz="6" w:space="0" w:color="auto"/>
              <w:right w:val="nil"/>
            </w:tcBorders>
            <w:shd w:val="clear" w:color="auto" w:fill="auto"/>
            <w:noWrap/>
            <w:vAlign w:val="bottom"/>
          </w:tcPr>
          <w:p w:rsidR="002108BD" w:rsidRPr="00616284" w:rsidRDefault="002108BD" w:rsidP="002108BD">
            <w:pPr>
              <w:ind w:right="57"/>
              <w:jc w:val="right"/>
              <w:rPr>
                <w:rFonts w:ascii="Arial" w:hAnsi="Arial" w:cs="Arial"/>
                <w:b/>
                <w:sz w:val="18"/>
                <w:szCs w:val="18"/>
              </w:rPr>
            </w:pPr>
            <w:r>
              <w:rPr>
                <w:rFonts w:ascii="Arial" w:hAnsi="Arial" w:cs="Arial"/>
                <w:b/>
                <w:sz w:val="18"/>
                <w:szCs w:val="18"/>
              </w:rPr>
              <w:t>166,217</w:t>
            </w:r>
          </w:p>
        </w:tc>
      </w:tr>
    </w:tbl>
    <w:p w:rsidR="00D01663" w:rsidRPr="0012335D" w:rsidRDefault="00D01663" w:rsidP="00D01663">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8"/>
          <w:szCs w:val="18"/>
          <w:lang w:val="pl-PL"/>
        </w:rPr>
      </w:pPr>
    </w:p>
    <w:p w:rsidR="009D6BA1" w:rsidRPr="0012335D" w:rsidRDefault="009D6BA1" w:rsidP="00AE6797">
      <w:pPr>
        <w:pStyle w:val="BodyText2"/>
        <w:shd w:val="clear" w:color="auto" w:fill="FFFFFF" w:themeFill="background1"/>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8"/>
          <w:szCs w:val="18"/>
          <w:lang w:val="pl-PL"/>
        </w:rPr>
      </w:pPr>
    </w:p>
    <w:p w:rsidR="00F0007A" w:rsidRPr="0012335D" w:rsidRDefault="00A769A2" w:rsidP="00AE6797">
      <w:pPr>
        <w:pStyle w:val="BodyText2"/>
        <w:numPr>
          <w:ilvl w:val="0"/>
          <w:numId w:val="21"/>
        </w:numPr>
        <w:shd w:val="clear" w:color="auto" w:fill="FFFFFF" w:themeFill="background1"/>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sr-Cyrl-BA"/>
        </w:rPr>
      </w:pPr>
      <w:r w:rsidRPr="0012335D">
        <w:rPr>
          <w:rFonts w:ascii="Arial" w:hAnsi="Arial" w:cs="Arial"/>
          <w:b/>
          <w:sz w:val="18"/>
          <w:szCs w:val="18"/>
          <w:lang w:val="sr-Cyrl-BA"/>
        </w:rPr>
        <w:t>ВАНБИЛАНСНА ЕВИДЕНЦИЈА</w:t>
      </w:r>
    </w:p>
    <w:tbl>
      <w:tblPr>
        <w:tblW w:w="8363" w:type="dxa"/>
        <w:tblInd w:w="817" w:type="dxa"/>
        <w:tblLook w:val="04A0" w:firstRow="1" w:lastRow="0" w:firstColumn="1" w:lastColumn="0" w:noHBand="0" w:noVBand="1"/>
      </w:tblPr>
      <w:tblGrid>
        <w:gridCol w:w="5103"/>
        <w:gridCol w:w="1559"/>
        <w:gridCol w:w="284"/>
        <w:gridCol w:w="1417"/>
      </w:tblGrid>
      <w:tr w:rsidR="00F0007A" w:rsidRPr="0012335D" w:rsidTr="00A769A2">
        <w:trPr>
          <w:trHeight w:val="20"/>
        </w:trPr>
        <w:tc>
          <w:tcPr>
            <w:tcW w:w="5103" w:type="dxa"/>
            <w:tcBorders>
              <w:top w:val="nil"/>
              <w:left w:val="nil"/>
              <w:bottom w:val="nil"/>
              <w:right w:val="nil"/>
            </w:tcBorders>
            <w:shd w:val="clear" w:color="auto" w:fill="auto"/>
            <w:noWrap/>
            <w:vAlign w:val="bottom"/>
            <w:hideMark/>
          </w:tcPr>
          <w:p w:rsidR="00F0007A" w:rsidRPr="0012335D" w:rsidRDefault="00F0007A" w:rsidP="00F0007A">
            <w:pPr>
              <w:pStyle w:val="BodyText2"/>
              <w:tabs>
                <w:tab w:val="left" w:pos="-1440"/>
                <w:tab w:val="left" w:pos="-720"/>
                <w:tab w:val="left" w:pos="0"/>
                <w:tab w:val="left" w:pos="1110"/>
              </w:tabs>
              <w:suppressAutoHyphens/>
              <w:rPr>
                <w:rFonts w:ascii="Arial" w:hAnsi="Arial" w:cs="Arial"/>
                <w:b/>
                <w:bCs/>
                <w:sz w:val="18"/>
                <w:szCs w:val="18"/>
                <w:lang w:val="en-US"/>
              </w:rPr>
            </w:pPr>
          </w:p>
        </w:tc>
        <w:tc>
          <w:tcPr>
            <w:tcW w:w="3260" w:type="dxa"/>
            <w:gridSpan w:val="3"/>
            <w:tcBorders>
              <w:top w:val="nil"/>
              <w:left w:val="nil"/>
              <w:bottom w:val="nil"/>
              <w:right w:val="nil"/>
            </w:tcBorders>
            <w:shd w:val="clear" w:color="auto" w:fill="auto"/>
            <w:noWrap/>
            <w:vAlign w:val="center"/>
          </w:tcPr>
          <w:p w:rsidR="00F0007A" w:rsidRPr="0012335D" w:rsidRDefault="00F0007A" w:rsidP="00F0007A">
            <w:pPr>
              <w:pStyle w:val="BodyText2"/>
              <w:tabs>
                <w:tab w:val="left" w:pos="-1440"/>
                <w:tab w:val="left" w:pos="-720"/>
                <w:tab w:val="left" w:pos="0"/>
                <w:tab w:val="left" w:pos="1110"/>
              </w:tabs>
              <w:suppressAutoHyphens/>
              <w:rPr>
                <w:rFonts w:ascii="Arial" w:hAnsi="Arial" w:cs="Arial"/>
                <w:b/>
                <w:bCs/>
                <w:sz w:val="18"/>
                <w:szCs w:val="18"/>
                <w:lang w:val="en-US"/>
              </w:rPr>
            </w:pPr>
            <w:r w:rsidRPr="0012335D">
              <w:rPr>
                <w:rFonts w:ascii="Arial" w:hAnsi="Arial" w:cs="Arial"/>
                <w:b/>
                <w:sz w:val="18"/>
                <w:szCs w:val="18"/>
                <w:lang w:val="sr-Cyrl-BA"/>
              </w:rPr>
              <w:t xml:space="preserve">                                                </w:t>
            </w:r>
            <w:r w:rsidRPr="0012335D">
              <w:rPr>
                <w:rFonts w:ascii="Arial" w:hAnsi="Arial" w:cs="Arial"/>
                <w:b/>
                <w:sz w:val="18"/>
                <w:szCs w:val="18"/>
                <w:lang w:val="en-US"/>
              </w:rPr>
              <w:t>У BAM</w:t>
            </w:r>
          </w:p>
        </w:tc>
      </w:tr>
      <w:tr w:rsidR="00F0007A" w:rsidRPr="0012335D" w:rsidTr="00A769A2">
        <w:trPr>
          <w:trHeight w:val="20"/>
        </w:trPr>
        <w:tc>
          <w:tcPr>
            <w:tcW w:w="5103" w:type="dxa"/>
            <w:tcBorders>
              <w:top w:val="nil"/>
              <w:left w:val="nil"/>
              <w:bottom w:val="nil"/>
              <w:right w:val="nil"/>
            </w:tcBorders>
            <w:shd w:val="clear" w:color="auto" w:fill="auto"/>
            <w:noWrap/>
            <w:vAlign w:val="bottom"/>
            <w:hideMark/>
          </w:tcPr>
          <w:p w:rsidR="00F0007A" w:rsidRPr="0012335D" w:rsidRDefault="00F0007A" w:rsidP="00F0007A">
            <w:pPr>
              <w:pStyle w:val="BodyText2"/>
              <w:tabs>
                <w:tab w:val="left" w:pos="-1440"/>
                <w:tab w:val="left" w:pos="-720"/>
                <w:tab w:val="left" w:pos="0"/>
                <w:tab w:val="left" w:pos="1110"/>
              </w:tabs>
              <w:suppressAutoHyphens/>
              <w:rPr>
                <w:rFonts w:ascii="Arial" w:hAnsi="Arial" w:cs="Arial"/>
                <w:b/>
                <w:bCs/>
                <w:sz w:val="18"/>
                <w:szCs w:val="18"/>
                <w:lang w:val="en-US"/>
              </w:rPr>
            </w:pPr>
          </w:p>
        </w:tc>
        <w:tc>
          <w:tcPr>
            <w:tcW w:w="3260" w:type="dxa"/>
            <w:gridSpan w:val="3"/>
            <w:tcBorders>
              <w:top w:val="nil"/>
              <w:left w:val="nil"/>
              <w:bottom w:val="nil"/>
              <w:right w:val="nil"/>
            </w:tcBorders>
            <w:shd w:val="clear" w:color="auto" w:fill="auto"/>
            <w:noWrap/>
            <w:vAlign w:val="center"/>
            <w:hideMark/>
          </w:tcPr>
          <w:p w:rsidR="00F0007A" w:rsidRPr="0012335D" w:rsidRDefault="00F0007A" w:rsidP="00F0007A">
            <w:pPr>
              <w:pStyle w:val="BodyText2"/>
              <w:tabs>
                <w:tab w:val="left" w:pos="-1440"/>
                <w:tab w:val="left" w:pos="-720"/>
                <w:tab w:val="left" w:pos="0"/>
                <w:tab w:val="left" w:pos="1110"/>
              </w:tabs>
              <w:suppressAutoHyphens/>
              <w:rPr>
                <w:rFonts w:ascii="Arial" w:hAnsi="Arial" w:cs="Arial"/>
                <w:b/>
                <w:bCs/>
                <w:sz w:val="18"/>
                <w:szCs w:val="18"/>
                <w:lang w:val="sr-Cyrl-BA"/>
              </w:rPr>
            </w:pPr>
            <w:r w:rsidRPr="0012335D">
              <w:rPr>
                <w:rFonts w:ascii="Arial" w:hAnsi="Arial" w:cs="Arial"/>
                <w:b/>
                <w:bCs/>
                <w:sz w:val="18"/>
                <w:szCs w:val="18"/>
                <w:lang w:val="sr-Cyrl-BA"/>
              </w:rPr>
              <w:t xml:space="preserve">                </w:t>
            </w:r>
            <w:r w:rsidRPr="0012335D">
              <w:rPr>
                <w:rFonts w:ascii="Arial" w:hAnsi="Arial" w:cs="Arial"/>
                <w:b/>
                <w:bCs/>
                <w:sz w:val="18"/>
                <w:szCs w:val="18"/>
                <w:lang w:val="en-US"/>
              </w:rPr>
              <w:t>Година која се заврш</w:t>
            </w:r>
            <w:r w:rsidRPr="0012335D">
              <w:rPr>
                <w:rFonts w:ascii="Arial" w:hAnsi="Arial" w:cs="Arial"/>
                <w:b/>
                <w:bCs/>
                <w:sz w:val="18"/>
                <w:szCs w:val="18"/>
              </w:rPr>
              <w:t>ила</w:t>
            </w:r>
            <w:r w:rsidRPr="0012335D">
              <w:rPr>
                <w:rFonts w:ascii="Arial" w:hAnsi="Arial" w:cs="Arial"/>
                <w:b/>
                <w:bCs/>
                <w:sz w:val="18"/>
                <w:szCs w:val="18"/>
                <w:lang w:val="en-US"/>
              </w:rPr>
              <w:t xml:space="preserve">  </w:t>
            </w:r>
            <w:r w:rsidRPr="0012335D">
              <w:rPr>
                <w:rFonts w:ascii="Arial" w:hAnsi="Arial" w:cs="Arial"/>
                <w:b/>
                <w:bCs/>
                <w:sz w:val="18"/>
                <w:szCs w:val="18"/>
                <w:lang w:val="sr-Cyrl-BA"/>
              </w:rPr>
              <w:t xml:space="preserve">                 </w:t>
            </w:r>
          </w:p>
          <w:p w:rsidR="00F0007A" w:rsidRPr="0012335D" w:rsidRDefault="00F0007A" w:rsidP="00F0007A">
            <w:pPr>
              <w:pStyle w:val="BodyText2"/>
              <w:tabs>
                <w:tab w:val="left" w:pos="-1440"/>
                <w:tab w:val="left" w:pos="-720"/>
                <w:tab w:val="left" w:pos="0"/>
                <w:tab w:val="left" w:pos="1110"/>
              </w:tabs>
              <w:suppressAutoHyphens/>
              <w:rPr>
                <w:rFonts w:ascii="Arial" w:hAnsi="Arial" w:cs="Arial"/>
                <w:b/>
                <w:bCs/>
                <w:sz w:val="18"/>
                <w:szCs w:val="18"/>
                <w:lang w:val="en-US"/>
              </w:rPr>
            </w:pPr>
            <w:r w:rsidRPr="0012335D">
              <w:rPr>
                <w:rFonts w:ascii="Arial" w:hAnsi="Arial" w:cs="Arial"/>
                <w:b/>
                <w:bCs/>
                <w:sz w:val="18"/>
                <w:szCs w:val="18"/>
                <w:lang w:val="sr-Cyrl-BA"/>
              </w:rPr>
              <w:t xml:space="preserve">                                   31.   </w:t>
            </w:r>
            <w:r w:rsidRPr="0012335D">
              <w:rPr>
                <w:rFonts w:ascii="Arial" w:hAnsi="Arial" w:cs="Arial"/>
                <w:b/>
                <w:bCs/>
                <w:sz w:val="18"/>
                <w:szCs w:val="18"/>
                <w:lang w:val="en-US"/>
              </w:rPr>
              <w:t>децембра</w:t>
            </w:r>
          </w:p>
        </w:tc>
      </w:tr>
      <w:tr w:rsidR="00AE6797" w:rsidRPr="0012335D" w:rsidTr="00A769A2">
        <w:trPr>
          <w:trHeight w:val="20"/>
        </w:trPr>
        <w:tc>
          <w:tcPr>
            <w:tcW w:w="5103" w:type="dxa"/>
            <w:tcBorders>
              <w:top w:val="nil"/>
              <w:left w:val="nil"/>
              <w:bottom w:val="nil"/>
              <w:right w:val="nil"/>
            </w:tcBorders>
            <w:shd w:val="clear" w:color="auto" w:fill="auto"/>
            <w:noWrap/>
            <w:vAlign w:val="bottom"/>
            <w:hideMark/>
          </w:tcPr>
          <w:p w:rsidR="00AE6797" w:rsidRPr="0012335D" w:rsidRDefault="00AE6797" w:rsidP="00AE6797">
            <w:pPr>
              <w:pStyle w:val="BodyText2"/>
              <w:tabs>
                <w:tab w:val="left" w:pos="-1440"/>
                <w:tab w:val="left" w:pos="-720"/>
                <w:tab w:val="left" w:pos="0"/>
                <w:tab w:val="left" w:pos="1110"/>
              </w:tabs>
              <w:suppressAutoHyphens/>
              <w:rPr>
                <w:rFonts w:ascii="Arial" w:hAnsi="Arial" w:cs="Arial"/>
                <w:b/>
                <w:sz w:val="18"/>
                <w:szCs w:val="18"/>
                <w:lang w:val="en-US"/>
              </w:rPr>
            </w:pPr>
          </w:p>
        </w:tc>
        <w:tc>
          <w:tcPr>
            <w:tcW w:w="1559" w:type="dxa"/>
            <w:tcBorders>
              <w:left w:val="nil"/>
              <w:bottom w:val="single" w:sz="4" w:space="0" w:color="auto"/>
              <w:right w:val="nil"/>
            </w:tcBorders>
            <w:noWrap/>
            <w:vAlign w:val="bottom"/>
            <w:hideMark/>
          </w:tcPr>
          <w:p w:rsidR="00AE6797" w:rsidRPr="007B1573" w:rsidRDefault="00AE6797" w:rsidP="00AE6797">
            <w:pPr>
              <w:pStyle w:val="BodyText2"/>
              <w:tabs>
                <w:tab w:val="left" w:pos="-1440"/>
                <w:tab w:val="left" w:pos="-720"/>
                <w:tab w:val="left" w:pos="0"/>
                <w:tab w:val="left" w:pos="1110"/>
              </w:tabs>
              <w:suppressAutoHyphens/>
              <w:jc w:val="right"/>
              <w:rPr>
                <w:rFonts w:ascii="Arial" w:hAnsi="Arial" w:cs="Arial"/>
                <w:b/>
                <w:bCs/>
                <w:sz w:val="18"/>
                <w:szCs w:val="18"/>
                <w:lang w:val="sr-Cyrl-BA"/>
              </w:rPr>
            </w:pPr>
            <w:r w:rsidRPr="007B1573">
              <w:rPr>
                <w:rFonts w:ascii="Arial" w:hAnsi="Arial" w:cs="Arial"/>
                <w:b/>
                <w:bCs/>
                <w:sz w:val="18"/>
                <w:szCs w:val="18"/>
                <w:lang w:val="en-US"/>
              </w:rPr>
              <w:t>20</w:t>
            </w:r>
            <w:r w:rsidRPr="007B1573">
              <w:rPr>
                <w:rFonts w:ascii="Arial" w:hAnsi="Arial" w:cs="Arial"/>
                <w:b/>
                <w:bCs/>
                <w:sz w:val="18"/>
                <w:szCs w:val="18"/>
                <w:lang w:val="sr-Cyrl-BA"/>
              </w:rPr>
              <w:t>2</w:t>
            </w:r>
            <w:r>
              <w:rPr>
                <w:rFonts w:ascii="Arial" w:hAnsi="Arial" w:cs="Arial"/>
                <w:b/>
                <w:bCs/>
                <w:sz w:val="18"/>
                <w:szCs w:val="18"/>
              </w:rPr>
              <w:t>4</w:t>
            </w:r>
            <w:r w:rsidRPr="007B1573">
              <w:rPr>
                <w:rFonts w:ascii="Arial" w:hAnsi="Arial" w:cs="Arial"/>
                <w:b/>
                <w:bCs/>
                <w:sz w:val="18"/>
                <w:szCs w:val="18"/>
                <w:lang w:val="bs-Latn-BA"/>
              </w:rPr>
              <w:t>.</w:t>
            </w:r>
          </w:p>
        </w:tc>
        <w:tc>
          <w:tcPr>
            <w:tcW w:w="284" w:type="dxa"/>
            <w:tcBorders>
              <w:left w:val="nil"/>
              <w:bottom w:val="single" w:sz="4" w:space="0" w:color="auto"/>
              <w:right w:val="nil"/>
            </w:tcBorders>
            <w:noWrap/>
            <w:vAlign w:val="bottom"/>
            <w:hideMark/>
          </w:tcPr>
          <w:p w:rsidR="00AE6797" w:rsidRPr="0012335D" w:rsidRDefault="00AE6797" w:rsidP="00AE6797">
            <w:pPr>
              <w:pStyle w:val="BodyText2"/>
              <w:tabs>
                <w:tab w:val="left" w:pos="-1440"/>
                <w:tab w:val="left" w:pos="-720"/>
                <w:tab w:val="left" w:pos="0"/>
                <w:tab w:val="left" w:pos="1110"/>
              </w:tabs>
              <w:suppressAutoHyphens/>
              <w:rPr>
                <w:rFonts w:ascii="Arial" w:hAnsi="Arial" w:cs="Arial"/>
                <w:b/>
                <w:bCs/>
                <w:sz w:val="18"/>
                <w:szCs w:val="18"/>
                <w:lang w:val="en-US"/>
              </w:rPr>
            </w:pPr>
          </w:p>
        </w:tc>
        <w:tc>
          <w:tcPr>
            <w:tcW w:w="1417" w:type="dxa"/>
            <w:tcBorders>
              <w:left w:val="nil"/>
              <w:bottom w:val="single" w:sz="4" w:space="0" w:color="auto"/>
              <w:right w:val="nil"/>
            </w:tcBorders>
            <w:noWrap/>
            <w:vAlign w:val="bottom"/>
            <w:hideMark/>
          </w:tcPr>
          <w:p w:rsidR="00AE6797" w:rsidRPr="0012335D" w:rsidRDefault="00AE6797" w:rsidP="00AE6797">
            <w:pPr>
              <w:pStyle w:val="BodyText2"/>
              <w:tabs>
                <w:tab w:val="left" w:pos="-1440"/>
                <w:tab w:val="left" w:pos="-720"/>
                <w:tab w:val="left" w:pos="0"/>
                <w:tab w:val="left" w:pos="1110"/>
              </w:tabs>
              <w:suppressAutoHyphens/>
              <w:rPr>
                <w:rFonts w:ascii="Arial" w:hAnsi="Arial" w:cs="Arial"/>
                <w:b/>
                <w:bCs/>
                <w:sz w:val="18"/>
                <w:szCs w:val="18"/>
                <w:lang w:val="sr-Cyrl-BA"/>
              </w:rPr>
            </w:pPr>
            <w:r w:rsidRPr="0012335D">
              <w:rPr>
                <w:rFonts w:ascii="Arial" w:hAnsi="Arial" w:cs="Arial"/>
                <w:b/>
                <w:bCs/>
                <w:sz w:val="18"/>
                <w:szCs w:val="18"/>
                <w:lang w:val="sr-Cyrl-BA"/>
              </w:rPr>
              <w:t xml:space="preserve">     </w:t>
            </w:r>
            <w:r w:rsidRPr="0012335D">
              <w:rPr>
                <w:rFonts w:ascii="Arial" w:hAnsi="Arial" w:cs="Arial"/>
                <w:b/>
                <w:bCs/>
                <w:sz w:val="18"/>
                <w:szCs w:val="18"/>
                <w:lang w:val="en-US"/>
              </w:rPr>
              <w:t xml:space="preserve">       </w:t>
            </w:r>
            <w:r w:rsidRPr="0012335D">
              <w:rPr>
                <w:rFonts w:ascii="Arial" w:hAnsi="Arial" w:cs="Arial"/>
                <w:b/>
                <w:bCs/>
                <w:sz w:val="18"/>
                <w:szCs w:val="18"/>
                <w:lang w:val="sr-Cyrl-BA"/>
              </w:rPr>
              <w:t xml:space="preserve">  202</w:t>
            </w:r>
            <w:r>
              <w:rPr>
                <w:rFonts w:ascii="Arial" w:hAnsi="Arial" w:cs="Arial"/>
                <w:b/>
                <w:bCs/>
                <w:sz w:val="18"/>
                <w:szCs w:val="18"/>
                <w:lang w:val="sr-Cyrl-BA"/>
              </w:rPr>
              <w:t>3</w:t>
            </w:r>
            <w:r w:rsidRPr="0012335D">
              <w:rPr>
                <w:rFonts w:ascii="Arial" w:hAnsi="Arial" w:cs="Arial"/>
                <w:b/>
                <w:bCs/>
                <w:sz w:val="18"/>
                <w:szCs w:val="18"/>
                <w:lang w:val="sr-Cyrl-BA"/>
              </w:rPr>
              <w:t>.</w:t>
            </w:r>
          </w:p>
        </w:tc>
      </w:tr>
      <w:tr w:rsidR="00AE6797" w:rsidRPr="0012335D" w:rsidTr="00A769A2">
        <w:trPr>
          <w:trHeight w:val="20"/>
        </w:trPr>
        <w:tc>
          <w:tcPr>
            <w:tcW w:w="5103" w:type="dxa"/>
            <w:tcBorders>
              <w:top w:val="nil"/>
              <w:left w:val="nil"/>
              <w:bottom w:val="nil"/>
              <w:right w:val="nil"/>
            </w:tcBorders>
            <w:shd w:val="clear" w:color="auto" w:fill="auto"/>
            <w:noWrap/>
            <w:vAlign w:val="bottom"/>
            <w:hideMark/>
          </w:tcPr>
          <w:p w:rsidR="00AE6797" w:rsidRPr="0012335D" w:rsidRDefault="00AE6797" w:rsidP="00AE6797">
            <w:pPr>
              <w:pStyle w:val="BodyText2"/>
              <w:tabs>
                <w:tab w:val="left" w:pos="-1440"/>
                <w:tab w:val="left" w:pos="-720"/>
                <w:tab w:val="left" w:pos="0"/>
                <w:tab w:val="left" w:pos="1110"/>
              </w:tabs>
              <w:suppressAutoHyphens/>
              <w:rPr>
                <w:rFonts w:ascii="Arial" w:hAnsi="Arial" w:cs="Arial"/>
                <w:b/>
                <w:sz w:val="18"/>
                <w:szCs w:val="18"/>
                <w:lang w:val="en-US"/>
              </w:rPr>
            </w:pPr>
            <w:r w:rsidRPr="0012335D">
              <w:rPr>
                <w:rFonts w:ascii="Arial" w:hAnsi="Arial" w:cs="Arial"/>
                <w:b/>
                <w:sz w:val="18"/>
                <w:szCs w:val="18"/>
                <w:lang w:val="en-US"/>
              </w:rPr>
              <w:t>Стање 1. јануара</w:t>
            </w:r>
          </w:p>
        </w:tc>
        <w:tc>
          <w:tcPr>
            <w:tcW w:w="1559" w:type="dxa"/>
            <w:tcBorders>
              <w:top w:val="nil"/>
              <w:left w:val="nil"/>
              <w:bottom w:val="nil"/>
              <w:right w:val="nil"/>
            </w:tcBorders>
            <w:shd w:val="clear" w:color="auto" w:fill="auto"/>
            <w:noWrap/>
            <w:vAlign w:val="bottom"/>
          </w:tcPr>
          <w:p w:rsidR="00AE6797" w:rsidRPr="00A160AE" w:rsidRDefault="00AE6797" w:rsidP="00AE6797">
            <w:pPr>
              <w:pStyle w:val="BodyText2"/>
              <w:tabs>
                <w:tab w:val="left" w:pos="-1440"/>
                <w:tab w:val="left" w:pos="-720"/>
                <w:tab w:val="left" w:pos="0"/>
                <w:tab w:val="left" w:pos="1110"/>
              </w:tabs>
              <w:suppressAutoHyphens/>
              <w:jc w:val="right"/>
              <w:rPr>
                <w:rFonts w:ascii="Arial" w:hAnsi="Arial" w:cs="Arial"/>
                <w:b/>
                <w:sz w:val="18"/>
                <w:szCs w:val="18"/>
                <w:lang w:val="sr-Cyrl-BA"/>
              </w:rPr>
            </w:pPr>
            <w:r>
              <w:rPr>
                <w:rFonts w:ascii="Arial" w:hAnsi="Arial" w:cs="Arial"/>
                <w:b/>
                <w:sz w:val="18"/>
                <w:szCs w:val="18"/>
                <w:lang w:val="sr-Cyrl-BA"/>
              </w:rPr>
              <w:t>184,453</w:t>
            </w:r>
          </w:p>
        </w:tc>
        <w:tc>
          <w:tcPr>
            <w:tcW w:w="284" w:type="dxa"/>
            <w:tcBorders>
              <w:top w:val="nil"/>
              <w:left w:val="nil"/>
              <w:bottom w:val="nil"/>
              <w:right w:val="nil"/>
            </w:tcBorders>
            <w:shd w:val="clear" w:color="auto" w:fill="auto"/>
            <w:noWrap/>
            <w:vAlign w:val="bottom"/>
            <w:hideMark/>
          </w:tcPr>
          <w:p w:rsidR="00AE6797" w:rsidRPr="0012335D" w:rsidRDefault="00AE6797" w:rsidP="00AE6797">
            <w:pPr>
              <w:pStyle w:val="BodyText2"/>
              <w:tabs>
                <w:tab w:val="left" w:pos="-1440"/>
                <w:tab w:val="left" w:pos="-720"/>
                <w:tab w:val="left" w:pos="0"/>
                <w:tab w:val="left" w:pos="1110"/>
              </w:tabs>
              <w:suppressAutoHyphens/>
              <w:jc w:val="right"/>
              <w:rPr>
                <w:rFonts w:ascii="Arial" w:hAnsi="Arial" w:cs="Arial"/>
                <w:b/>
                <w:sz w:val="18"/>
                <w:szCs w:val="18"/>
                <w:lang w:val="en-US"/>
              </w:rPr>
            </w:pPr>
          </w:p>
        </w:tc>
        <w:tc>
          <w:tcPr>
            <w:tcW w:w="1417" w:type="dxa"/>
            <w:tcBorders>
              <w:top w:val="nil"/>
              <w:left w:val="nil"/>
              <w:bottom w:val="nil"/>
              <w:right w:val="nil"/>
            </w:tcBorders>
            <w:shd w:val="clear" w:color="auto" w:fill="auto"/>
            <w:noWrap/>
            <w:vAlign w:val="bottom"/>
          </w:tcPr>
          <w:p w:rsidR="00AE6797" w:rsidRPr="0012335D" w:rsidRDefault="00AE6797" w:rsidP="00AE6797">
            <w:pPr>
              <w:pStyle w:val="BodyText2"/>
              <w:tabs>
                <w:tab w:val="left" w:pos="-1440"/>
                <w:tab w:val="left" w:pos="-720"/>
                <w:tab w:val="left" w:pos="0"/>
                <w:tab w:val="left" w:pos="1110"/>
              </w:tabs>
              <w:suppressAutoHyphens/>
              <w:jc w:val="right"/>
              <w:rPr>
                <w:rFonts w:ascii="Arial" w:hAnsi="Arial" w:cs="Arial"/>
                <w:b/>
                <w:sz w:val="18"/>
                <w:szCs w:val="18"/>
                <w:lang w:val="sr-Cyrl-BA"/>
              </w:rPr>
            </w:pPr>
            <w:r>
              <w:rPr>
                <w:rFonts w:ascii="Arial" w:hAnsi="Arial" w:cs="Arial"/>
                <w:b/>
                <w:sz w:val="18"/>
                <w:szCs w:val="18"/>
                <w:lang w:val="sr-Cyrl-BA"/>
              </w:rPr>
              <w:t>3,322</w:t>
            </w:r>
          </w:p>
        </w:tc>
      </w:tr>
      <w:tr w:rsidR="00AE6797" w:rsidRPr="0012335D" w:rsidTr="00A769A2">
        <w:trPr>
          <w:trHeight w:val="20"/>
        </w:trPr>
        <w:tc>
          <w:tcPr>
            <w:tcW w:w="5103" w:type="dxa"/>
            <w:tcBorders>
              <w:top w:val="nil"/>
              <w:left w:val="nil"/>
              <w:bottom w:val="nil"/>
              <w:right w:val="nil"/>
            </w:tcBorders>
            <w:shd w:val="clear" w:color="auto" w:fill="auto"/>
            <w:noWrap/>
            <w:vAlign w:val="bottom"/>
            <w:hideMark/>
          </w:tcPr>
          <w:p w:rsidR="00AE6797" w:rsidRPr="0012335D" w:rsidRDefault="00AE6797" w:rsidP="00AE6797">
            <w:pPr>
              <w:pStyle w:val="BodyText2"/>
              <w:tabs>
                <w:tab w:val="left" w:pos="-1440"/>
                <w:tab w:val="left" w:pos="-720"/>
                <w:tab w:val="left" w:pos="0"/>
                <w:tab w:val="left" w:pos="1110"/>
              </w:tabs>
              <w:suppressAutoHyphens/>
              <w:rPr>
                <w:rFonts w:ascii="Arial" w:hAnsi="Arial" w:cs="Arial"/>
                <w:b/>
                <w:sz w:val="18"/>
                <w:szCs w:val="18"/>
                <w:lang w:val="sr-Cyrl-BA"/>
              </w:rPr>
            </w:pPr>
            <w:r w:rsidRPr="0012335D">
              <w:rPr>
                <w:rFonts w:ascii="Arial" w:hAnsi="Arial" w:cs="Arial"/>
                <w:b/>
                <w:sz w:val="18"/>
                <w:szCs w:val="18"/>
                <w:lang w:val="sr-Cyrl-BA"/>
              </w:rPr>
              <w:t>Ванбилансна евиденција</w:t>
            </w:r>
          </w:p>
        </w:tc>
        <w:tc>
          <w:tcPr>
            <w:tcW w:w="1559" w:type="dxa"/>
            <w:tcBorders>
              <w:top w:val="nil"/>
              <w:left w:val="nil"/>
              <w:bottom w:val="nil"/>
              <w:right w:val="nil"/>
            </w:tcBorders>
            <w:shd w:val="clear" w:color="auto" w:fill="auto"/>
            <w:noWrap/>
            <w:vAlign w:val="bottom"/>
          </w:tcPr>
          <w:p w:rsidR="00AE6797" w:rsidRPr="00F37E5A" w:rsidRDefault="00AE6797" w:rsidP="00AE6797">
            <w:pPr>
              <w:pStyle w:val="BodyText2"/>
              <w:tabs>
                <w:tab w:val="left" w:pos="-1440"/>
                <w:tab w:val="left" w:pos="-720"/>
                <w:tab w:val="left" w:pos="0"/>
                <w:tab w:val="left" w:pos="1110"/>
              </w:tabs>
              <w:suppressAutoHyphens/>
              <w:jc w:val="right"/>
              <w:rPr>
                <w:rFonts w:ascii="Arial" w:hAnsi="Arial" w:cs="Arial"/>
                <w:b/>
                <w:sz w:val="18"/>
                <w:szCs w:val="18"/>
                <w:lang w:val="sr-Cyrl-BA"/>
              </w:rPr>
            </w:pPr>
            <w:r>
              <w:rPr>
                <w:rFonts w:ascii="Arial" w:hAnsi="Arial" w:cs="Arial"/>
                <w:b/>
                <w:sz w:val="18"/>
                <w:szCs w:val="18"/>
                <w:lang w:val="sr-Cyrl-BA"/>
              </w:rPr>
              <w:t>159,843</w:t>
            </w:r>
          </w:p>
        </w:tc>
        <w:tc>
          <w:tcPr>
            <w:tcW w:w="284" w:type="dxa"/>
            <w:tcBorders>
              <w:top w:val="nil"/>
              <w:left w:val="nil"/>
              <w:bottom w:val="nil"/>
              <w:right w:val="nil"/>
            </w:tcBorders>
            <w:shd w:val="clear" w:color="auto" w:fill="auto"/>
            <w:noWrap/>
            <w:vAlign w:val="bottom"/>
            <w:hideMark/>
          </w:tcPr>
          <w:p w:rsidR="00AE6797" w:rsidRPr="0012335D" w:rsidRDefault="00AE6797" w:rsidP="00AE6797">
            <w:pPr>
              <w:pStyle w:val="BodyText2"/>
              <w:tabs>
                <w:tab w:val="left" w:pos="-1440"/>
                <w:tab w:val="left" w:pos="-720"/>
                <w:tab w:val="left" w:pos="0"/>
                <w:tab w:val="left" w:pos="1110"/>
              </w:tabs>
              <w:suppressAutoHyphens/>
              <w:jc w:val="right"/>
              <w:rPr>
                <w:rFonts w:ascii="Arial" w:hAnsi="Arial" w:cs="Arial"/>
                <w:b/>
                <w:sz w:val="18"/>
                <w:szCs w:val="18"/>
                <w:lang w:val="en-US"/>
              </w:rPr>
            </w:pPr>
          </w:p>
        </w:tc>
        <w:tc>
          <w:tcPr>
            <w:tcW w:w="1417" w:type="dxa"/>
            <w:tcBorders>
              <w:top w:val="nil"/>
              <w:left w:val="nil"/>
              <w:bottom w:val="nil"/>
              <w:right w:val="nil"/>
            </w:tcBorders>
            <w:shd w:val="clear" w:color="auto" w:fill="auto"/>
            <w:noWrap/>
            <w:vAlign w:val="bottom"/>
          </w:tcPr>
          <w:p w:rsidR="00AE6797" w:rsidRPr="0012335D" w:rsidRDefault="00AE6797" w:rsidP="00AE6797">
            <w:pPr>
              <w:pStyle w:val="BodyText2"/>
              <w:tabs>
                <w:tab w:val="left" w:pos="-1440"/>
                <w:tab w:val="left" w:pos="-720"/>
                <w:tab w:val="left" w:pos="0"/>
                <w:tab w:val="left" w:pos="1110"/>
              </w:tabs>
              <w:suppressAutoHyphens/>
              <w:jc w:val="right"/>
              <w:rPr>
                <w:rFonts w:ascii="Arial" w:hAnsi="Arial" w:cs="Arial"/>
                <w:b/>
                <w:sz w:val="18"/>
                <w:szCs w:val="18"/>
                <w:lang w:val="sr-Cyrl-BA"/>
              </w:rPr>
            </w:pPr>
            <w:r>
              <w:rPr>
                <w:rFonts w:ascii="Arial" w:hAnsi="Arial" w:cs="Arial"/>
                <w:b/>
                <w:sz w:val="18"/>
                <w:szCs w:val="18"/>
                <w:lang w:val="sr-Cyrl-BA"/>
              </w:rPr>
              <w:t>181,131</w:t>
            </w:r>
          </w:p>
        </w:tc>
      </w:tr>
      <w:tr w:rsidR="00AE6797" w:rsidRPr="0012335D" w:rsidTr="00A769A2">
        <w:trPr>
          <w:trHeight w:val="20"/>
        </w:trPr>
        <w:tc>
          <w:tcPr>
            <w:tcW w:w="5103" w:type="dxa"/>
            <w:tcBorders>
              <w:top w:val="nil"/>
              <w:left w:val="nil"/>
              <w:bottom w:val="nil"/>
              <w:right w:val="nil"/>
            </w:tcBorders>
            <w:shd w:val="clear" w:color="auto" w:fill="auto"/>
            <w:noWrap/>
            <w:vAlign w:val="bottom"/>
            <w:hideMark/>
          </w:tcPr>
          <w:p w:rsidR="00AE6797" w:rsidRPr="0012335D" w:rsidRDefault="00AE6797" w:rsidP="00AE6797">
            <w:pPr>
              <w:pStyle w:val="BodyText2"/>
              <w:tabs>
                <w:tab w:val="left" w:pos="-1440"/>
                <w:tab w:val="left" w:pos="-720"/>
                <w:tab w:val="left" w:pos="0"/>
                <w:tab w:val="left" w:pos="1110"/>
              </w:tabs>
              <w:suppressAutoHyphens/>
              <w:rPr>
                <w:rFonts w:ascii="Arial" w:hAnsi="Arial" w:cs="Arial"/>
                <w:b/>
                <w:sz w:val="18"/>
                <w:szCs w:val="18"/>
                <w:lang w:val="en-US"/>
              </w:rPr>
            </w:pPr>
            <w:r w:rsidRPr="0012335D">
              <w:rPr>
                <w:rFonts w:ascii="Arial" w:hAnsi="Arial" w:cs="Arial"/>
                <w:b/>
                <w:sz w:val="18"/>
                <w:szCs w:val="18"/>
                <w:lang w:val="en-US"/>
              </w:rPr>
              <w:t>Стање 31. децембра</w:t>
            </w:r>
          </w:p>
        </w:tc>
        <w:tc>
          <w:tcPr>
            <w:tcW w:w="1559" w:type="dxa"/>
            <w:tcBorders>
              <w:top w:val="single" w:sz="4" w:space="0" w:color="auto"/>
              <w:left w:val="nil"/>
              <w:bottom w:val="double" w:sz="6" w:space="0" w:color="auto"/>
              <w:right w:val="nil"/>
            </w:tcBorders>
            <w:shd w:val="clear" w:color="auto" w:fill="auto"/>
            <w:noWrap/>
            <w:vAlign w:val="bottom"/>
          </w:tcPr>
          <w:p w:rsidR="00AE6797" w:rsidRPr="00CE481E" w:rsidRDefault="00AE6797" w:rsidP="00AE6797">
            <w:pPr>
              <w:pStyle w:val="BodyText2"/>
              <w:tabs>
                <w:tab w:val="left" w:pos="-1440"/>
                <w:tab w:val="left" w:pos="-720"/>
                <w:tab w:val="left" w:pos="0"/>
                <w:tab w:val="left" w:pos="1110"/>
              </w:tabs>
              <w:suppressAutoHyphens/>
              <w:jc w:val="right"/>
              <w:rPr>
                <w:rFonts w:ascii="Arial" w:hAnsi="Arial" w:cs="Arial"/>
                <w:b/>
                <w:sz w:val="18"/>
                <w:szCs w:val="18"/>
                <w:lang w:val="sr-Cyrl-BA"/>
              </w:rPr>
            </w:pPr>
            <w:r>
              <w:rPr>
                <w:rFonts w:ascii="Arial" w:hAnsi="Arial" w:cs="Arial"/>
                <w:b/>
                <w:sz w:val="18"/>
                <w:szCs w:val="18"/>
                <w:lang w:val="sr-Cyrl-BA"/>
              </w:rPr>
              <w:t>344,296</w:t>
            </w:r>
          </w:p>
        </w:tc>
        <w:tc>
          <w:tcPr>
            <w:tcW w:w="284" w:type="dxa"/>
            <w:tcBorders>
              <w:top w:val="nil"/>
              <w:left w:val="nil"/>
              <w:bottom w:val="nil"/>
              <w:right w:val="nil"/>
            </w:tcBorders>
            <w:shd w:val="clear" w:color="auto" w:fill="auto"/>
            <w:noWrap/>
            <w:vAlign w:val="bottom"/>
            <w:hideMark/>
          </w:tcPr>
          <w:p w:rsidR="00AE6797" w:rsidRPr="0012335D" w:rsidRDefault="00AE6797" w:rsidP="00AE6797">
            <w:pPr>
              <w:pStyle w:val="BodyText2"/>
              <w:tabs>
                <w:tab w:val="left" w:pos="-1440"/>
                <w:tab w:val="left" w:pos="-720"/>
                <w:tab w:val="left" w:pos="0"/>
                <w:tab w:val="left" w:pos="1110"/>
              </w:tabs>
              <w:suppressAutoHyphens/>
              <w:jc w:val="right"/>
              <w:rPr>
                <w:rFonts w:ascii="Arial" w:hAnsi="Arial" w:cs="Arial"/>
                <w:b/>
                <w:sz w:val="18"/>
                <w:szCs w:val="18"/>
                <w:lang w:val="en-US"/>
              </w:rPr>
            </w:pPr>
          </w:p>
        </w:tc>
        <w:tc>
          <w:tcPr>
            <w:tcW w:w="1417" w:type="dxa"/>
            <w:tcBorders>
              <w:top w:val="single" w:sz="4" w:space="0" w:color="auto"/>
              <w:left w:val="nil"/>
              <w:bottom w:val="double" w:sz="6" w:space="0" w:color="auto"/>
              <w:right w:val="nil"/>
            </w:tcBorders>
            <w:shd w:val="clear" w:color="auto" w:fill="auto"/>
            <w:noWrap/>
            <w:vAlign w:val="bottom"/>
          </w:tcPr>
          <w:p w:rsidR="00AE6797" w:rsidRPr="0012335D" w:rsidRDefault="00AE6797" w:rsidP="00AE6797">
            <w:pPr>
              <w:pStyle w:val="BodyText2"/>
              <w:tabs>
                <w:tab w:val="left" w:pos="-1440"/>
                <w:tab w:val="left" w:pos="-720"/>
                <w:tab w:val="left" w:pos="0"/>
                <w:tab w:val="left" w:pos="1110"/>
              </w:tabs>
              <w:suppressAutoHyphens/>
              <w:jc w:val="right"/>
              <w:rPr>
                <w:rFonts w:ascii="Arial" w:hAnsi="Arial" w:cs="Arial"/>
                <w:b/>
                <w:sz w:val="18"/>
                <w:szCs w:val="18"/>
                <w:lang w:val="sr-Cyrl-BA"/>
              </w:rPr>
            </w:pPr>
            <w:r>
              <w:rPr>
                <w:rFonts w:ascii="Arial" w:hAnsi="Arial" w:cs="Arial"/>
                <w:b/>
                <w:sz w:val="18"/>
                <w:szCs w:val="18"/>
                <w:lang w:val="sr-Cyrl-BA"/>
              </w:rPr>
              <w:t>184,453</w:t>
            </w:r>
          </w:p>
        </w:tc>
      </w:tr>
    </w:tbl>
    <w:p w:rsidR="00A769A2" w:rsidRPr="0012335D" w:rsidRDefault="00A769A2" w:rsidP="00F0007A">
      <w:pPr>
        <w:pStyle w:val="BodyText2"/>
        <w:tabs>
          <w:tab w:val="left" w:pos="-1440"/>
          <w:tab w:val="left" w:pos="-720"/>
          <w:tab w:val="left" w:pos="0"/>
          <w:tab w:val="left" w:pos="1110"/>
        </w:tabs>
        <w:suppressAutoHyphens/>
        <w:rPr>
          <w:rFonts w:ascii="Arial" w:hAnsi="Arial" w:cs="Arial"/>
          <w:b/>
          <w:sz w:val="18"/>
          <w:szCs w:val="18"/>
          <w:lang w:val="pl-PL"/>
        </w:rPr>
      </w:pPr>
    </w:p>
    <w:p w:rsidR="00AE6797" w:rsidRPr="00B72E40" w:rsidRDefault="00AE6797" w:rsidP="00AE6797">
      <w:pPr>
        <w:pStyle w:val="BodyText2"/>
        <w:tabs>
          <w:tab w:val="left" w:pos="-1440"/>
          <w:tab w:val="left" w:pos="-720"/>
          <w:tab w:val="left" w:pos="0"/>
          <w:tab w:val="left" w:pos="1110"/>
        </w:tabs>
        <w:suppressAutoHyphens/>
        <w:rPr>
          <w:rFonts w:ascii="Arial" w:hAnsi="Arial" w:cs="Arial"/>
          <w:sz w:val="18"/>
          <w:szCs w:val="18"/>
        </w:rPr>
      </w:pPr>
      <w:r w:rsidRPr="00731739">
        <w:rPr>
          <w:rFonts w:ascii="Arial" w:hAnsi="Arial" w:cs="Arial"/>
          <w:color w:val="FF0000"/>
          <w:sz w:val="18"/>
          <w:szCs w:val="18"/>
          <w:lang w:val="sr-Cyrl-BA"/>
        </w:rPr>
        <w:t xml:space="preserve">            </w:t>
      </w:r>
      <w:r w:rsidRPr="00B72E40">
        <w:rPr>
          <w:rFonts w:ascii="Arial" w:hAnsi="Arial" w:cs="Arial"/>
          <w:sz w:val="18"/>
          <w:szCs w:val="18"/>
          <w:lang w:val="sr-Cyrl-BA"/>
        </w:rPr>
        <w:t xml:space="preserve">Ванбилансна евиденција у износу од </w:t>
      </w:r>
      <w:r>
        <w:rPr>
          <w:rFonts w:ascii="Arial" w:hAnsi="Arial" w:cs="Arial"/>
          <w:sz w:val="18"/>
          <w:szCs w:val="18"/>
          <w:lang w:val="sr-Cyrl-BA"/>
        </w:rPr>
        <w:t>344,296</w:t>
      </w:r>
      <w:r w:rsidRPr="00B72E40">
        <w:rPr>
          <w:rFonts w:ascii="Arial" w:hAnsi="Arial" w:cs="Arial"/>
          <w:sz w:val="18"/>
          <w:szCs w:val="18"/>
          <w:lang w:val="sr-Cyrl-BA"/>
        </w:rPr>
        <w:t xml:space="preserve"> БАМ се односи на</w:t>
      </w:r>
      <w:r w:rsidRPr="00B72E40">
        <w:rPr>
          <w:rFonts w:ascii="Arial" w:hAnsi="Arial" w:cs="Arial"/>
          <w:sz w:val="18"/>
          <w:szCs w:val="18"/>
        </w:rPr>
        <w:t>:</w:t>
      </w:r>
    </w:p>
    <w:p w:rsidR="00AE6797" w:rsidRPr="00B72E40" w:rsidRDefault="00AE6797" w:rsidP="00AE6797">
      <w:pPr>
        <w:pStyle w:val="BodyText2"/>
        <w:numPr>
          <w:ilvl w:val="0"/>
          <w:numId w:val="52"/>
        </w:numPr>
        <w:tabs>
          <w:tab w:val="left" w:pos="-1440"/>
          <w:tab w:val="left" w:pos="-720"/>
          <w:tab w:val="left" w:pos="1110"/>
        </w:tabs>
        <w:suppressAutoHyphens/>
        <w:rPr>
          <w:rFonts w:ascii="Arial" w:hAnsi="Arial" w:cs="Arial"/>
          <w:sz w:val="18"/>
          <w:szCs w:val="18"/>
        </w:rPr>
      </w:pPr>
      <w:r w:rsidRPr="00B72E40">
        <w:rPr>
          <w:rFonts w:ascii="Arial" w:hAnsi="Arial" w:cs="Arial"/>
          <w:sz w:val="18"/>
          <w:szCs w:val="18"/>
        </w:rPr>
        <w:t>Гаранцију 571-ГЦ202</w:t>
      </w:r>
      <w:r>
        <w:rPr>
          <w:rFonts w:ascii="Arial" w:hAnsi="Arial" w:cs="Arial"/>
          <w:sz w:val="18"/>
          <w:szCs w:val="18"/>
        </w:rPr>
        <w:t>4</w:t>
      </w:r>
      <w:r w:rsidRPr="00B72E40">
        <w:rPr>
          <w:rFonts w:ascii="Arial" w:hAnsi="Arial" w:cs="Arial"/>
          <w:sz w:val="18"/>
          <w:szCs w:val="18"/>
        </w:rPr>
        <w:t>/</w:t>
      </w:r>
      <w:r>
        <w:rPr>
          <w:rFonts w:ascii="Arial" w:hAnsi="Arial" w:cs="Arial"/>
          <w:sz w:val="18"/>
          <w:szCs w:val="18"/>
        </w:rPr>
        <w:t>129</w:t>
      </w:r>
      <w:r w:rsidRPr="00B72E40">
        <w:rPr>
          <w:rFonts w:ascii="Arial" w:hAnsi="Arial" w:cs="Arial"/>
          <w:sz w:val="18"/>
          <w:szCs w:val="18"/>
        </w:rPr>
        <w:t xml:space="preserve"> у износу </w:t>
      </w:r>
      <w:r>
        <w:rPr>
          <w:rFonts w:ascii="Arial" w:hAnsi="Arial" w:cs="Arial"/>
          <w:sz w:val="18"/>
          <w:szCs w:val="18"/>
        </w:rPr>
        <w:t>1,962</w:t>
      </w:r>
      <w:r w:rsidRPr="00B72E40">
        <w:rPr>
          <w:rFonts w:ascii="Arial" w:hAnsi="Arial" w:cs="Arial"/>
          <w:sz w:val="18"/>
          <w:szCs w:val="18"/>
        </w:rPr>
        <w:t xml:space="preserve"> БАМ од </w:t>
      </w:r>
      <w:r>
        <w:rPr>
          <w:rFonts w:ascii="Arial" w:hAnsi="Arial" w:cs="Arial"/>
          <w:sz w:val="18"/>
          <w:szCs w:val="18"/>
        </w:rPr>
        <w:t>17.12.2024</w:t>
      </w:r>
      <w:r w:rsidRPr="00B72E40">
        <w:rPr>
          <w:rFonts w:ascii="Arial" w:hAnsi="Arial" w:cs="Arial"/>
          <w:sz w:val="18"/>
          <w:szCs w:val="18"/>
        </w:rPr>
        <w:t>. године</w:t>
      </w:r>
    </w:p>
    <w:p w:rsidR="00AE6797" w:rsidRPr="00B72E40" w:rsidRDefault="00AE6797" w:rsidP="00AE6797">
      <w:pPr>
        <w:pStyle w:val="BodyText2"/>
        <w:numPr>
          <w:ilvl w:val="0"/>
          <w:numId w:val="52"/>
        </w:numPr>
        <w:tabs>
          <w:tab w:val="left" w:pos="-1440"/>
          <w:tab w:val="left" w:pos="-720"/>
          <w:tab w:val="left" w:pos="1110"/>
        </w:tabs>
        <w:suppressAutoHyphens/>
        <w:rPr>
          <w:rFonts w:ascii="Arial" w:hAnsi="Arial" w:cs="Arial"/>
          <w:sz w:val="18"/>
          <w:szCs w:val="18"/>
        </w:rPr>
      </w:pPr>
      <w:r>
        <w:rPr>
          <w:rFonts w:ascii="Arial" w:hAnsi="Arial" w:cs="Arial"/>
          <w:sz w:val="18"/>
          <w:szCs w:val="18"/>
        </w:rPr>
        <w:t>Гаранцију 571-ГЦ2024/124</w:t>
      </w:r>
      <w:r w:rsidRPr="00B72E40">
        <w:rPr>
          <w:rFonts w:ascii="Arial" w:hAnsi="Arial" w:cs="Arial"/>
          <w:sz w:val="18"/>
          <w:szCs w:val="18"/>
        </w:rPr>
        <w:t xml:space="preserve"> у износу </w:t>
      </w:r>
      <w:r>
        <w:rPr>
          <w:rFonts w:ascii="Arial" w:hAnsi="Arial" w:cs="Arial"/>
          <w:sz w:val="18"/>
          <w:szCs w:val="18"/>
        </w:rPr>
        <w:t>3,144</w:t>
      </w:r>
      <w:r w:rsidRPr="00B72E40">
        <w:rPr>
          <w:rFonts w:ascii="Arial" w:hAnsi="Arial" w:cs="Arial"/>
          <w:sz w:val="18"/>
          <w:szCs w:val="18"/>
        </w:rPr>
        <w:t xml:space="preserve"> БАМ од </w:t>
      </w:r>
      <w:r>
        <w:rPr>
          <w:rFonts w:ascii="Arial" w:hAnsi="Arial" w:cs="Arial"/>
          <w:sz w:val="18"/>
          <w:szCs w:val="18"/>
        </w:rPr>
        <w:t>04.12.2024</w:t>
      </w:r>
      <w:r w:rsidRPr="00B72E40">
        <w:rPr>
          <w:rFonts w:ascii="Arial" w:hAnsi="Arial" w:cs="Arial"/>
          <w:sz w:val="18"/>
          <w:szCs w:val="18"/>
        </w:rPr>
        <w:t>. године</w:t>
      </w:r>
    </w:p>
    <w:p w:rsidR="00AE6797" w:rsidRPr="00B72E40" w:rsidRDefault="00AE6797" w:rsidP="00AE6797">
      <w:pPr>
        <w:pStyle w:val="BodyText2"/>
        <w:numPr>
          <w:ilvl w:val="0"/>
          <w:numId w:val="52"/>
        </w:numPr>
        <w:tabs>
          <w:tab w:val="left" w:pos="-1440"/>
          <w:tab w:val="left" w:pos="-720"/>
          <w:tab w:val="left" w:pos="1110"/>
        </w:tabs>
        <w:suppressAutoHyphens/>
        <w:rPr>
          <w:rFonts w:ascii="Arial" w:hAnsi="Arial" w:cs="Arial"/>
          <w:sz w:val="18"/>
          <w:szCs w:val="18"/>
        </w:rPr>
      </w:pPr>
      <w:r>
        <w:rPr>
          <w:rFonts w:ascii="Arial" w:hAnsi="Arial" w:cs="Arial"/>
          <w:sz w:val="18"/>
          <w:szCs w:val="18"/>
        </w:rPr>
        <w:t>Гаранцију 571-ГЦ2024</w:t>
      </w:r>
      <w:r w:rsidRPr="00B72E40">
        <w:rPr>
          <w:rFonts w:ascii="Arial" w:hAnsi="Arial" w:cs="Arial"/>
          <w:sz w:val="18"/>
          <w:szCs w:val="18"/>
        </w:rPr>
        <w:t>/</w:t>
      </w:r>
      <w:r>
        <w:rPr>
          <w:rFonts w:ascii="Arial" w:hAnsi="Arial" w:cs="Arial"/>
          <w:sz w:val="18"/>
          <w:szCs w:val="18"/>
        </w:rPr>
        <w:t>36</w:t>
      </w:r>
      <w:r w:rsidRPr="00B72E40">
        <w:rPr>
          <w:rFonts w:ascii="Arial" w:hAnsi="Arial" w:cs="Arial"/>
          <w:sz w:val="18"/>
          <w:szCs w:val="18"/>
        </w:rPr>
        <w:t xml:space="preserve"> у износу </w:t>
      </w:r>
      <w:r>
        <w:rPr>
          <w:rFonts w:ascii="Arial" w:hAnsi="Arial" w:cs="Arial"/>
          <w:sz w:val="18"/>
          <w:szCs w:val="18"/>
        </w:rPr>
        <w:t>1,946</w:t>
      </w:r>
      <w:r w:rsidRPr="00B72E40">
        <w:rPr>
          <w:rFonts w:ascii="Arial" w:hAnsi="Arial" w:cs="Arial"/>
          <w:sz w:val="18"/>
          <w:szCs w:val="18"/>
        </w:rPr>
        <w:t xml:space="preserve"> БАМ од </w:t>
      </w:r>
      <w:r>
        <w:rPr>
          <w:rFonts w:ascii="Arial" w:hAnsi="Arial" w:cs="Arial"/>
          <w:sz w:val="18"/>
          <w:szCs w:val="18"/>
        </w:rPr>
        <w:t>08.03.2024</w:t>
      </w:r>
      <w:r w:rsidRPr="00B72E40">
        <w:rPr>
          <w:rFonts w:ascii="Arial" w:hAnsi="Arial" w:cs="Arial"/>
          <w:sz w:val="18"/>
          <w:szCs w:val="18"/>
        </w:rPr>
        <w:t>. године</w:t>
      </w:r>
    </w:p>
    <w:p w:rsidR="00AE6797" w:rsidRPr="00B72E40" w:rsidRDefault="00AE6797" w:rsidP="00AE6797">
      <w:pPr>
        <w:pStyle w:val="BodyText2"/>
        <w:numPr>
          <w:ilvl w:val="0"/>
          <w:numId w:val="52"/>
        </w:numPr>
        <w:tabs>
          <w:tab w:val="left" w:pos="-1440"/>
          <w:tab w:val="left" w:pos="-720"/>
          <w:tab w:val="left" w:pos="1110"/>
        </w:tabs>
        <w:suppressAutoHyphens/>
        <w:rPr>
          <w:rFonts w:ascii="Arial" w:hAnsi="Arial" w:cs="Arial"/>
          <w:sz w:val="18"/>
          <w:szCs w:val="18"/>
        </w:rPr>
      </w:pPr>
      <w:r w:rsidRPr="00B72E40">
        <w:rPr>
          <w:rFonts w:ascii="Arial" w:hAnsi="Arial" w:cs="Arial"/>
          <w:sz w:val="18"/>
          <w:szCs w:val="18"/>
        </w:rPr>
        <w:t xml:space="preserve">Финансијски лизинг са друштвом Porsche leasing d.o.o. у укупном износу </w:t>
      </w:r>
      <w:r>
        <w:rPr>
          <w:rFonts w:ascii="Arial" w:hAnsi="Arial" w:cs="Arial"/>
          <w:sz w:val="18"/>
          <w:szCs w:val="18"/>
        </w:rPr>
        <w:t>337,244</w:t>
      </w:r>
      <w:r w:rsidRPr="00B72E40">
        <w:rPr>
          <w:rFonts w:ascii="Arial" w:hAnsi="Arial" w:cs="Arial"/>
          <w:sz w:val="18"/>
          <w:szCs w:val="18"/>
        </w:rPr>
        <w:t xml:space="preserve"> БАМ</w:t>
      </w:r>
      <w:r>
        <w:rPr>
          <w:rFonts w:ascii="Arial" w:hAnsi="Arial" w:cs="Arial"/>
          <w:sz w:val="18"/>
          <w:szCs w:val="18"/>
        </w:rPr>
        <w:t xml:space="preserve"> (салдо дуга)</w:t>
      </w:r>
      <w:r w:rsidRPr="00B72E40">
        <w:rPr>
          <w:rFonts w:ascii="Arial" w:hAnsi="Arial" w:cs="Arial"/>
          <w:sz w:val="18"/>
          <w:szCs w:val="18"/>
        </w:rPr>
        <w:t xml:space="preserve"> за набавку </w:t>
      </w:r>
      <w:r>
        <w:rPr>
          <w:rFonts w:ascii="Arial" w:hAnsi="Arial" w:cs="Arial"/>
          <w:sz w:val="18"/>
          <w:szCs w:val="18"/>
        </w:rPr>
        <w:t>16</w:t>
      </w:r>
      <w:r w:rsidRPr="00B72E40">
        <w:rPr>
          <w:rFonts w:ascii="Arial" w:hAnsi="Arial" w:cs="Arial"/>
          <w:sz w:val="18"/>
          <w:szCs w:val="18"/>
        </w:rPr>
        <w:t xml:space="preserve"> службених аутомобила.</w:t>
      </w:r>
    </w:p>
    <w:p w:rsidR="00AE6797" w:rsidRPr="00B72E40" w:rsidRDefault="00AE6797" w:rsidP="00AE6797">
      <w:pPr>
        <w:pStyle w:val="BodyText2"/>
        <w:tabs>
          <w:tab w:val="left" w:pos="-1440"/>
          <w:tab w:val="left" w:pos="-720"/>
          <w:tab w:val="left" w:pos="1110"/>
        </w:tabs>
        <w:suppressAutoHyphens/>
        <w:rPr>
          <w:rFonts w:ascii="Arial" w:hAnsi="Arial" w:cs="Arial"/>
          <w:sz w:val="18"/>
          <w:szCs w:val="18"/>
        </w:rPr>
      </w:pPr>
    </w:p>
    <w:p w:rsidR="00AE6797" w:rsidRPr="00B72E40" w:rsidRDefault="00AE6797" w:rsidP="00AE6797">
      <w:pPr>
        <w:pStyle w:val="BodyText2"/>
        <w:tabs>
          <w:tab w:val="left" w:pos="-1440"/>
          <w:tab w:val="left" w:pos="-720"/>
          <w:tab w:val="left" w:pos="1110"/>
        </w:tabs>
        <w:suppressAutoHyphens/>
        <w:rPr>
          <w:rFonts w:ascii="Arial" w:hAnsi="Arial" w:cs="Arial"/>
          <w:sz w:val="18"/>
          <w:szCs w:val="18"/>
        </w:rPr>
      </w:pPr>
      <w:r>
        <w:rPr>
          <w:rFonts w:ascii="Arial" w:hAnsi="Arial" w:cs="Arial"/>
          <w:sz w:val="18"/>
          <w:szCs w:val="18"/>
          <w:lang w:val="sr-Cyrl-BA"/>
        </w:rPr>
        <w:t xml:space="preserve">           </w:t>
      </w:r>
      <w:r w:rsidRPr="00B72E40">
        <w:rPr>
          <w:rFonts w:ascii="Arial" w:hAnsi="Arial" w:cs="Arial"/>
          <w:sz w:val="18"/>
          <w:szCs w:val="18"/>
          <w:lang w:val="sr-Cyrl-BA"/>
        </w:rPr>
        <w:t>Друштво има одобрен оквирни кредит за гаранције од 15.02.2019 број: 571-ОК2019/4</w:t>
      </w:r>
      <w:r>
        <w:rPr>
          <w:rFonts w:ascii="Arial" w:hAnsi="Arial" w:cs="Arial"/>
          <w:sz w:val="18"/>
          <w:szCs w:val="18"/>
          <w:lang w:val="sr-Cyrl-BA"/>
        </w:rPr>
        <w:t>.2</w:t>
      </w:r>
      <w:r w:rsidRPr="00B72E40">
        <w:rPr>
          <w:rFonts w:ascii="Arial" w:hAnsi="Arial" w:cs="Arial"/>
          <w:sz w:val="18"/>
          <w:szCs w:val="18"/>
          <w:lang w:val="sr-Cyrl-BA"/>
        </w:rPr>
        <w:t xml:space="preserve"> у износу од  </w:t>
      </w:r>
    </w:p>
    <w:p w:rsidR="00AE6797" w:rsidRPr="00B72E40" w:rsidRDefault="00AE6797" w:rsidP="00AE6797">
      <w:pPr>
        <w:pStyle w:val="BodyText2"/>
        <w:tabs>
          <w:tab w:val="left" w:pos="-1440"/>
          <w:tab w:val="left" w:pos="-720"/>
          <w:tab w:val="left" w:pos="0"/>
          <w:tab w:val="left" w:pos="1110"/>
        </w:tabs>
        <w:suppressAutoHyphens/>
        <w:rPr>
          <w:rFonts w:ascii="Arial" w:hAnsi="Arial" w:cs="Arial"/>
          <w:sz w:val="18"/>
          <w:szCs w:val="18"/>
          <w:lang w:val="sr-Cyrl-BA"/>
        </w:rPr>
      </w:pPr>
      <w:r>
        <w:rPr>
          <w:rFonts w:ascii="Arial" w:hAnsi="Arial" w:cs="Arial"/>
          <w:sz w:val="18"/>
          <w:szCs w:val="18"/>
          <w:lang w:val="sr-Cyrl-BA"/>
        </w:rPr>
        <w:t xml:space="preserve">          </w:t>
      </w:r>
      <w:r w:rsidRPr="00B72E40">
        <w:rPr>
          <w:rFonts w:ascii="Arial" w:hAnsi="Arial" w:cs="Arial"/>
          <w:sz w:val="18"/>
          <w:szCs w:val="18"/>
          <w:lang w:val="sr-Cyrl-BA"/>
        </w:rPr>
        <w:t xml:space="preserve"> 40,000 БАМ.</w:t>
      </w:r>
    </w:p>
    <w:p w:rsidR="00AE6797" w:rsidRPr="00B72E40" w:rsidRDefault="00AE6797" w:rsidP="00AE6797">
      <w:pPr>
        <w:pStyle w:val="BodyText2"/>
        <w:tabs>
          <w:tab w:val="left" w:pos="-1440"/>
          <w:tab w:val="left" w:pos="-720"/>
          <w:tab w:val="left" w:pos="0"/>
          <w:tab w:val="left" w:pos="1110"/>
        </w:tabs>
        <w:suppressAutoHyphens/>
        <w:jc w:val="left"/>
        <w:rPr>
          <w:rFonts w:ascii="Arial" w:hAnsi="Arial" w:cs="Arial"/>
          <w:sz w:val="18"/>
          <w:szCs w:val="18"/>
          <w:lang w:val="sr-Cyrl-BA"/>
        </w:rPr>
      </w:pPr>
      <w:r w:rsidRPr="00B72E40">
        <w:rPr>
          <w:rFonts w:ascii="Arial" w:hAnsi="Arial" w:cs="Arial"/>
          <w:sz w:val="18"/>
          <w:szCs w:val="18"/>
          <w:lang w:val="sr-Cyrl-BA"/>
        </w:rPr>
        <w:t xml:space="preserve">           Неискориштени износ лимита на дан 31.12.202</w:t>
      </w:r>
      <w:r>
        <w:rPr>
          <w:rFonts w:ascii="Arial" w:hAnsi="Arial" w:cs="Arial"/>
          <w:sz w:val="18"/>
          <w:szCs w:val="18"/>
          <w:lang w:val="sr-Cyrl-BA"/>
        </w:rPr>
        <w:t>4</w:t>
      </w:r>
      <w:r w:rsidRPr="00B72E40">
        <w:rPr>
          <w:rFonts w:ascii="Arial" w:hAnsi="Arial" w:cs="Arial"/>
          <w:sz w:val="18"/>
          <w:szCs w:val="18"/>
          <w:lang w:val="sr-Cyrl-BA"/>
        </w:rPr>
        <w:t xml:space="preserve"> оквирног кредита за гаранције износи </w:t>
      </w:r>
      <w:r>
        <w:rPr>
          <w:rFonts w:ascii="Arial" w:hAnsi="Arial" w:cs="Arial"/>
          <w:sz w:val="18"/>
          <w:szCs w:val="18"/>
          <w:lang w:val="sr-Cyrl-BA"/>
        </w:rPr>
        <w:t>7,052</w:t>
      </w:r>
      <w:r w:rsidRPr="00B72E40">
        <w:rPr>
          <w:rFonts w:ascii="Arial" w:hAnsi="Arial" w:cs="Arial"/>
          <w:sz w:val="18"/>
          <w:szCs w:val="18"/>
          <w:lang w:val="sr-Cyrl-BA"/>
        </w:rPr>
        <w:t xml:space="preserve"> БАМ,</w:t>
      </w:r>
    </w:p>
    <w:p w:rsidR="00AE6797" w:rsidRPr="00AF680D" w:rsidRDefault="00AE6797" w:rsidP="00AE6797">
      <w:pPr>
        <w:pStyle w:val="BodyText2"/>
        <w:tabs>
          <w:tab w:val="left" w:pos="-1440"/>
          <w:tab w:val="left" w:pos="-720"/>
          <w:tab w:val="left" w:pos="0"/>
          <w:tab w:val="left" w:pos="1110"/>
        </w:tabs>
        <w:suppressAutoHyphens/>
        <w:ind w:left="570"/>
        <w:jc w:val="left"/>
        <w:rPr>
          <w:rFonts w:ascii="Arial" w:hAnsi="Arial" w:cs="Arial"/>
          <w:sz w:val="18"/>
          <w:szCs w:val="18"/>
        </w:rPr>
      </w:pPr>
      <w:r w:rsidRPr="00B72E40">
        <w:rPr>
          <w:rFonts w:ascii="Arial" w:hAnsi="Arial" w:cs="Arial"/>
          <w:sz w:val="18"/>
          <w:szCs w:val="18"/>
          <w:lang w:val="sr-Cyrl-BA"/>
        </w:rPr>
        <w:t>у складу са извјештајем о тек</w:t>
      </w:r>
      <w:r>
        <w:rPr>
          <w:rFonts w:ascii="Arial" w:hAnsi="Arial" w:cs="Arial"/>
          <w:sz w:val="18"/>
          <w:szCs w:val="18"/>
          <w:lang w:val="sr-Cyrl-BA"/>
        </w:rPr>
        <w:t>у</w:t>
      </w:r>
      <w:r w:rsidRPr="00B72E40">
        <w:rPr>
          <w:rFonts w:ascii="Arial" w:hAnsi="Arial" w:cs="Arial"/>
          <w:sz w:val="18"/>
          <w:szCs w:val="18"/>
          <w:lang w:val="sr-Cyrl-BA"/>
        </w:rPr>
        <w:t>ћ</w:t>
      </w:r>
      <w:r>
        <w:rPr>
          <w:rFonts w:ascii="Arial" w:hAnsi="Arial" w:cs="Arial"/>
          <w:sz w:val="18"/>
          <w:szCs w:val="18"/>
          <w:lang w:val="sr-Cyrl-BA"/>
        </w:rPr>
        <w:t>и</w:t>
      </w:r>
      <w:r w:rsidRPr="00B72E40">
        <w:rPr>
          <w:rFonts w:ascii="Arial" w:hAnsi="Arial" w:cs="Arial"/>
          <w:sz w:val="18"/>
          <w:szCs w:val="18"/>
          <w:lang w:val="sr-Cyrl-BA"/>
        </w:rPr>
        <w:t xml:space="preserve">м задужењима пословног субјекта од Централног регистра кредита </w:t>
      </w:r>
      <w:r>
        <w:rPr>
          <w:rFonts w:ascii="Arial" w:hAnsi="Arial" w:cs="Arial"/>
          <w:sz w:val="18"/>
          <w:szCs w:val="18"/>
          <w:lang w:val="sr-Cyrl-BA"/>
        </w:rPr>
        <w:t xml:space="preserve">     </w:t>
      </w:r>
      <w:r w:rsidRPr="00B72E40">
        <w:rPr>
          <w:rFonts w:ascii="Arial" w:hAnsi="Arial" w:cs="Arial"/>
          <w:sz w:val="18"/>
          <w:szCs w:val="18"/>
          <w:lang w:val="sr-Cyrl-BA"/>
        </w:rPr>
        <w:t>у Босни и Херцеговини.</w:t>
      </w:r>
    </w:p>
    <w:p w:rsidR="00EA686F" w:rsidRDefault="00EA686F" w:rsidP="00AE6797">
      <w:pPr>
        <w:pStyle w:val="BodyText2"/>
        <w:tabs>
          <w:tab w:val="left" w:pos="-1440"/>
          <w:tab w:val="left" w:pos="-720"/>
          <w:tab w:val="left" w:pos="0"/>
          <w:tab w:val="center" w:pos="6250"/>
          <w:tab w:val="left" w:pos="6586"/>
          <w:tab w:val="right" w:pos="7526"/>
          <w:tab w:val="left" w:pos="7776"/>
          <w:tab w:val="right" w:pos="9005"/>
        </w:tabs>
        <w:suppressAutoHyphens/>
        <w:jc w:val="left"/>
        <w:rPr>
          <w:rFonts w:ascii="Arial" w:hAnsi="Arial" w:cs="Arial"/>
          <w:b/>
          <w:sz w:val="18"/>
          <w:szCs w:val="18"/>
          <w:lang w:val="pl-PL"/>
        </w:rPr>
      </w:pPr>
    </w:p>
    <w:p w:rsidR="00AE6797" w:rsidRDefault="00AE6797" w:rsidP="00AE6797">
      <w:pPr>
        <w:pStyle w:val="BodyText2"/>
        <w:tabs>
          <w:tab w:val="left" w:pos="-1440"/>
          <w:tab w:val="left" w:pos="-720"/>
          <w:tab w:val="left" w:pos="0"/>
          <w:tab w:val="center" w:pos="6250"/>
          <w:tab w:val="left" w:pos="6586"/>
          <w:tab w:val="right" w:pos="7526"/>
          <w:tab w:val="left" w:pos="7776"/>
          <w:tab w:val="right" w:pos="9005"/>
        </w:tabs>
        <w:suppressAutoHyphens/>
        <w:jc w:val="left"/>
        <w:rPr>
          <w:rFonts w:ascii="Arial" w:hAnsi="Arial" w:cs="Arial"/>
          <w:b/>
          <w:sz w:val="18"/>
          <w:szCs w:val="18"/>
          <w:lang w:val="pl-PL"/>
        </w:rPr>
      </w:pPr>
    </w:p>
    <w:p w:rsidR="009D6BA1" w:rsidRPr="0012335D" w:rsidRDefault="009D6BA1" w:rsidP="005B23D6">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p>
    <w:p w:rsidR="00A16F9E" w:rsidRPr="0012335D" w:rsidRDefault="0098022B" w:rsidP="003B0A18">
      <w:pPr>
        <w:pStyle w:val="BodyText2"/>
        <w:numPr>
          <w:ilvl w:val="0"/>
          <w:numId w:val="21"/>
        </w:numPr>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pl-PL"/>
        </w:rPr>
        <w:t>ИНТЕРНИ</w:t>
      </w:r>
      <w:r w:rsidR="00B03B5A" w:rsidRPr="0012335D">
        <w:rPr>
          <w:rFonts w:ascii="Arial" w:hAnsi="Arial" w:cs="Arial"/>
          <w:b/>
          <w:sz w:val="18"/>
          <w:szCs w:val="18"/>
          <w:lang w:val="pl-PL"/>
        </w:rPr>
        <w:t xml:space="preserve"> </w:t>
      </w:r>
      <w:r w:rsidRPr="0012335D">
        <w:rPr>
          <w:rFonts w:ascii="Arial" w:hAnsi="Arial" w:cs="Arial"/>
          <w:b/>
          <w:sz w:val="18"/>
          <w:szCs w:val="18"/>
          <w:lang w:val="pl-PL"/>
        </w:rPr>
        <w:t>ОДНОСИ</w:t>
      </w:r>
    </w:p>
    <w:p w:rsidR="00F23632" w:rsidRPr="0012335D" w:rsidRDefault="00F23632" w:rsidP="00324649">
      <w:pPr>
        <w:ind w:left="741" w:hanging="21"/>
        <w:jc w:val="both"/>
        <w:rPr>
          <w:rFonts w:ascii="Arial" w:hAnsi="Arial" w:cs="Arial"/>
          <w:sz w:val="6"/>
          <w:szCs w:val="6"/>
          <w:lang w:val="sr-Cyrl-BA"/>
        </w:rPr>
      </w:pPr>
    </w:p>
    <w:p w:rsidR="00936378" w:rsidRDefault="00A16F9E" w:rsidP="00936378">
      <w:pPr>
        <w:ind w:left="741" w:hanging="21"/>
        <w:jc w:val="both"/>
        <w:rPr>
          <w:rFonts w:ascii="Arial" w:hAnsi="Arial" w:cs="Arial"/>
          <w:sz w:val="18"/>
          <w:szCs w:val="18"/>
        </w:rPr>
      </w:pPr>
      <w:r w:rsidRPr="0012335D">
        <w:rPr>
          <w:rFonts w:ascii="Arial" w:hAnsi="Arial" w:cs="Arial"/>
          <w:sz w:val="18"/>
          <w:szCs w:val="18"/>
          <w:lang w:val="sr-Cyrl-BA"/>
        </w:rPr>
        <w:t xml:space="preserve">Повезана лица Друштва </w:t>
      </w:r>
      <w:r w:rsidR="00D84728" w:rsidRPr="0012335D">
        <w:rPr>
          <w:rFonts w:ascii="Arial" w:hAnsi="Arial" w:cs="Arial"/>
          <w:sz w:val="18"/>
          <w:szCs w:val="18"/>
          <w:lang w:val="sr-Cyrl-BA"/>
        </w:rPr>
        <w:t xml:space="preserve">(чланице </w:t>
      </w:r>
      <w:r w:rsidRPr="0012335D">
        <w:rPr>
          <w:rFonts w:ascii="Arial" w:hAnsi="Arial" w:cs="Arial"/>
          <w:sz w:val="18"/>
          <w:szCs w:val="18"/>
          <w:lang w:val="sr-Cyrl-BA"/>
        </w:rPr>
        <w:t>Дунав груп</w:t>
      </w:r>
      <w:r w:rsidR="00D84728" w:rsidRPr="0012335D">
        <w:rPr>
          <w:rFonts w:ascii="Arial" w:hAnsi="Arial" w:cs="Arial"/>
          <w:sz w:val="18"/>
          <w:szCs w:val="18"/>
          <w:lang w:val="sr-Cyrl-BA"/>
        </w:rPr>
        <w:t>е)</w:t>
      </w:r>
      <w:r w:rsidRPr="0012335D">
        <w:rPr>
          <w:rFonts w:ascii="Arial" w:hAnsi="Arial" w:cs="Arial"/>
          <w:sz w:val="18"/>
          <w:szCs w:val="18"/>
          <w:lang w:val="sr-Cyrl-BA"/>
        </w:rPr>
        <w:t xml:space="preserve"> у току пословне 20</w:t>
      </w:r>
      <w:r w:rsidR="00623D53" w:rsidRPr="0012335D">
        <w:rPr>
          <w:rFonts w:ascii="Arial" w:hAnsi="Arial" w:cs="Arial"/>
          <w:sz w:val="18"/>
          <w:szCs w:val="18"/>
          <w:lang w:val="sr-Cyrl-BA"/>
        </w:rPr>
        <w:t>2</w:t>
      </w:r>
      <w:r w:rsidR="003B0A18">
        <w:rPr>
          <w:rFonts w:ascii="Arial" w:hAnsi="Arial" w:cs="Arial"/>
          <w:sz w:val="18"/>
          <w:szCs w:val="18"/>
          <w:lang w:val="sr-Cyrl-BA"/>
        </w:rPr>
        <w:t>4</w:t>
      </w:r>
      <w:r w:rsidR="00993108" w:rsidRPr="0012335D">
        <w:rPr>
          <w:rFonts w:ascii="Arial" w:hAnsi="Arial" w:cs="Arial"/>
          <w:sz w:val="18"/>
          <w:szCs w:val="18"/>
        </w:rPr>
        <w:t>.</w:t>
      </w:r>
      <w:r w:rsidRPr="0012335D">
        <w:rPr>
          <w:rFonts w:ascii="Arial" w:hAnsi="Arial" w:cs="Arial"/>
          <w:sz w:val="18"/>
          <w:szCs w:val="18"/>
          <w:lang w:val="sr-Cyrl-BA"/>
        </w:rPr>
        <w:t xml:space="preserve"> године, као и на д</w:t>
      </w:r>
      <w:r w:rsidR="00936EF7" w:rsidRPr="0012335D">
        <w:rPr>
          <w:rFonts w:ascii="Arial" w:hAnsi="Arial" w:cs="Arial"/>
          <w:sz w:val="18"/>
          <w:szCs w:val="18"/>
          <w:lang w:val="sr-Cyrl-BA"/>
        </w:rPr>
        <w:t xml:space="preserve">ан </w:t>
      </w:r>
      <w:r w:rsidR="00D84728" w:rsidRPr="0012335D">
        <w:rPr>
          <w:rFonts w:ascii="Arial" w:hAnsi="Arial" w:cs="Arial"/>
          <w:sz w:val="18"/>
          <w:szCs w:val="18"/>
          <w:lang w:val="sr-Cyrl-BA"/>
        </w:rPr>
        <w:br/>
      </w:r>
      <w:r w:rsidR="00936EF7" w:rsidRPr="0012335D">
        <w:rPr>
          <w:rFonts w:ascii="Arial" w:hAnsi="Arial" w:cs="Arial"/>
          <w:sz w:val="18"/>
          <w:szCs w:val="18"/>
          <w:lang w:val="sr-Cyrl-BA"/>
        </w:rPr>
        <w:t>3</w:t>
      </w:r>
      <w:r w:rsidR="00624C10" w:rsidRPr="0012335D">
        <w:rPr>
          <w:rFonts w:ascii="Arial" w:hAnsi="Arial" w:cs="Arial"/>
          <w:sz w:val="18"/>
          <w:szCs w:val="18"/>
          <w:lang w:val="sr-Cyrl-BA"/>
        </w:rPr>
        <w:t>1</w:t>
      </w:r>
      <w:r w:rsidR="00993108" w:rsidRPr="0012335D">
        <w:rPr>
          <w:rFonts w:ascii="Arial" w:hAnsi="Arial" w:cs="Arial"/>
          <w:sz w:val="18"/>
          <w:szCs w:val="18"/>
        </w:rPr>
        <w:t>.</w:t>
      </w:r>
      <w:r w:rsidR="00936EF7" w:rsidRPr="0012335D">
        <w:rPr>
          <w:rFonts w:ascii="Arial" w:hAnsi="Arial" w:cs="Arial"/>
          <w:sz w:val="18"/>
          <w:szCs w:val="18"/>
          <w:lang w:val="sr-Cyrl-BA"/>
        </w:rPr>
        <w:t xml:space="preserve"> </w:t>
      </w:r>
      <w:r w:rsidR="00624C10" w:rsidRPr="0012335D">
        <w:rPr>
          <w:rFonts w:ascii="Arial" w:hAnsi="Arial" w:cs="Arial"/>
          <w:sz w:val="18"/>
          <w:szCs w:val="18"/>
          <w:lang w:val="sr-Cyrl-BA"/>
        </w:rPr>
        <w:t>децембар</w:t>
      </w:r>
      <w:r w:rsidR="00936EF7" w:rsidRPr="0012335D">
        <w:rPr>
          <w:rFonts w:ascii="Arial" w:hAnsi="Arial" w:cs="Arial"/>
          <w:sz w:val="18"/>
          <w:szCs w:val="18"/>
          <w:lang w:val="sr-Cyrl-BA"/>
        </w:rPr>
        <w:t xml:space="preserve"> </w:t>
      </w:r>
      <w:r w:rsidRPr="0012335D">
        <w:rPr>
          <w:rFonts w:ascii="Arial" w:hAnsi="Arial" w:cs="Arial"/>
          <w:sz w:val="18"/>
          <w:szCs w:val="18"/>
          <w:lang w:val="sr-Cyrl-BA"/>
        </w:rPr>
        <w:t>20</w:t>
      </w:r>
      <w:r w:rsidR="000E157E" w:rsidRPr="0012335D">
        <w:rPr>
          <w:rFonts w:ascii="Arial" w:hAnsi="Arial" w:cs="Arial"/>
          <w:sz w:val="18"/>
          <w:szCs w:val="18"/>
        </w:rPr>
        <w:t>2</w:t>
      </w:r>
      <w:r w:rsidR="00EA686F">
        <w:rPr>
          <w:rFonts w:ascii="Arial" w:hAnsi="Arial" w:cs="Arial"/>
          <w:sz w:val="18"/>
          <w:szCs w:val="18"/>
        </w:rPr>
        <w:t>4</w:t>
      </w:r>
      <w:r w:rsidR="00993108" w:rsidRPr="0012335D">
        <w:rPr>
          <w:rFonts w:ascii="Arial" w:hAnsi="Arial" w:cs="Arial"/>
          <w:sz w:val="18"/>
          <w:szCs w:val="18"/>
        </w:rPr>
        <w:t>.</w:t>
      </w:r>
      <w:r w:rsidRPr="0012335D">
        <w:rPr>
          <w:rFonts w:ascii="Arial" w:hAnsi="Arial" w:cs="Arial"/>
          <w:sz w:val="18"/>
          <w:szCs w:val="18"/>
          <w:lang w:val="sr-Cyrl-BA"/>
        </w:rPr>
        <w:t xml:space="preserve"> године су</w:t>
      </w:r>
      <w:r w:rsidR="00936378">
        <w:rPr>
          <w:rFonts w:ascii="Arial" w:hAnsi="Arial" w:cs="Arial"/>
          <w:sz w:val="18"/>
          <w:szCs w:val="18"/>
        </w:rPr>
        <w:t>:</w:t>
      </w:r>
    </w:p>
    <w:p w:rsidR="00936378" w:rsidRPr="00936378" w:rsidRDefault="00A16F9E" w:rsidP="00936378">
      <w:pPr>
        <w:pStyle w:val="ListParagraph"/>
        <w:numPr>
          <w:ilvl w:val="0"/>
          <w:numId w:val="51"/>
        </w:numPr>
        <w:jc w:val="both"/>
        <w:rPr>
          <w:rFonts w:ascii="Arial" w:hAnsi="Arial" w:cs="Arial"/>
          <w:sz w:val="12"/>
          <w:szCs w:val="12"/>
          <w:lang w:val="sr-Cyrl-BA"/>
        </w:rPr>
      </w:pPr>
      <w:r w:rsidRPr="00936378">
        <w:rPr>
          <w:rFonts w:ascii="Arial" w:hAnsi="Arial" w:cs="Arial"/>
          <w:sz w:val="18"/>
          <w:szCs w:val="18"/>
          <w:lang w:val="sr-Cyrl-BA"/>
        </w:rPr>
        <w:t>Дунав</w:t>
      </w:r>
      <w:r w:rsidRPr="00936378">
        <w:rPr>
          <w:rFonts w:ascii="Arial" w:hAnsi="Arial" w:cs="Arial"/>
          <w:sz w:val="18"/>
          <w:szCs w:val="18"/>
        </w:rPr>
        <w:t xml:space="preserve"> Stockbroker а</w:t>
      </w:r>
      <w:r w:rsidR="00C6334F" w:rsidRPr="00936378">
        <w:rPr>
          <w:rFonts w:ascii="Arial" w:hAnsi="Arial" w:cs="Arial"/>
          <w:sz w:val="18"/>
          <w:szCs w:val="18"/>
        </w:rPr>
        <w:t>.</w:t>
      </w:r>
      <w:r w:rsidRPr="00936378">
        <w:rPr>
          <w:rFonts w:ascii="Arial" w:hAnsi="Arial" w:cs="Arial"/>
          <w:sz w:val="18"/>
          <w:szCs w:val="18"/>
        </w:rPr>
        <w:t>д</w:t>
      </w:r>
      <w:r w:rsidR="00C6334F" w:rsidRPr="00936378">
        <w:rPr>
          <w:rFonts w:ascii="Arial" w:hAnsi="Arial" w:cs="Arial"/>
          <w:sz w:val="18"/>
          <w:szCs w:val="18"/>
        </w:rPr>
        <w:t>.</w:t>
      </w:r>
      <w:r w:rsidRPr="00936378">
        <w:rPr>
          <w:rFonts w:ascii="Arial" w:hAnsi="Arial" w:cs="Arial"/>
          <w:sz w:val="18"/>
          <w:szCs w:val="18"/>
          <w:lang w:val="sr-Cyrl-CS"/>
        </w:rPr>
        <w:t xml:space="preserve"> Београд,</w:t>
      </w:r>
    </w:p>
    <w:p w:rsidR="00936378" w:rsidRPr="00936378" w:rsidRDefault="00A16F9E" w:rsidP="00936378">
      <w:pPr>
        <w:pStyle w:val="ListParagraph"/>
        <w:numPr>
          <w:ilvl w:val="0"/>
          <w:numId w:val="51"/>
        </w:numPr>
        <w:jc w:val="both"/>
        <w:rPr>
          <w:rFonts w:ascii="Arial" w:hAnsi="Arial" w:cs="Arial"/>
          <w:sz w:val="12"/>
          <w:szCs w:val="12"/>
          <w:lang w:val="sr-Cyrl-BA"/>
        </w:rPr>
      </w:pPr>
      <w:r w:rsidRPr="00936378">
        <w:rPr>
          <w:rFonts w:ascii="Arial" w:hAnsi="Arial" w:cs="Arial"/>
          <w:sz w:val="18"/>
          <w:szCs w:val="18"/>
          <w:lang w:val="sr-Cyrl-CS"/>
        </w:rPr>
        <w:t>Дунав-Ре а</w:t>
      </w:r>
      <w:r w:rsidR="00C6334F" w:rsidRPr="00936378">
        <w:rPr>
          <w:rFonts w:ascii="Arial" w:hAnsi="Arial" w:cs="Arial"/>
          <w:sz w:val="18"/>
          <w:szCs w:val="18"/>
        </w:rPr>
        <w:t>.</w:t>
      </w:r>
      <w:r w:rsidRPr="00936378">
        <w:rPr>
          <w:rFonts w:ascii="Arial" w:hAnsi="Arial" w:cs="Arial"/>
          <w:sz w:val="18"/>
          <w:szCs w:val="18"/>
          <w:lang w:val="sr-Cyrl-CS"/>
        </w:rPr>
        <w:t>д</w:t>
      </w:r>
      <w:r w:rsidR="00C6334F" w:rsidRPr="00936378">
        <w:rPr>
          <w:rFonts w:ascii="Arial" w:hAnsi="Arial" w:cs="Arial"/>
          <w:sz w:val="18"/>
          <w:szCs w:val="18"/>
        </w:rPr>
        <w:t>.</w:t>
      </w:r>
      <w:r w:rsidRPr="00936378">
        <w:rPr>
          <w:rFonts w:ascii="Arial" w:hAnsi="Arial" w:cs="Arial"/>
          <w:sz w:val="18"/>
          <w:szCs w:val="18"/>
          <w:lang w:val="sr-Cyrl-CS"/>
        </w:rPr>
        <w:t>о</w:t>
      </w:r>
      <w:r w:rsidR="00C6334F" w:rsidRPr="00936378">
        <w:rPr>
          <w:rFonts w:ascii="Arial" w:hAnsi="Arial" w:cs="Arial"/>
          <w:sz w:val="18"/>
          <w:szCs w:val="18"/>
        </w:rPr>
        <w:t>.</w:t>
      </w:r>
      <w:r w:rsidRPr="00936378">
        <w:rPr>
          <w:rFonts w:ascii="Arial" w:hAnsi="Arial" w:cs="Arial"/>
          <w:sz w:val="18"/>
          <w:szCs w:val="18"/>
          <w:lang w:val="sr-Cyrl-CS"/>
        </w:rPr>
        <w:t xml:space="preserve"> Београд,</w:t>
      </w:r>
    </w:p>
    <w:p w:rsidR="00936378" w:rsidRPr="00936378" w:rsidRDefault="00A16F9E" w:rsidP="00936378">
      <w:pPr>
        <w:pStyle w:val="ListParagraph"/>
        <w:numPr>
          <w:ilvl w:val="0"/>
          <w:numId w:val="51"/>
        </w:numPr>
        <w:jc w:val="both"/>
        <w:rPr>
          <w:rFonts w:ascii="Arial" w:hAnsi="Arial" w:cs="Arial"/>
          <w:sz w:val="12"/>
          <w:szCs w:val="12"/>
          <w:lang w:val="sr-Cyrl-BA"/>
        </w:rPr>
      </w:pPr>
      <w:r w:rsidRPr="00936378">
        <w:rPr>
          <w:rFonts w:ascii="Arial" w:hAnsi="Arial" w:cs="Arial"/>
          <w:sz w:val="18"/>
          <w:szCs w:val="18"/>
          <w:lang w:val="sr-Cyrl-CS"/>
        </w:rPr>
        <w:t>Дунав осигурање а</w:t>
      </w:r>
      <w:r w:rsidR="00C6334F" w:rsidRPr="00936378">
        <w:rPr>
          <w:rFonts w:ascii="Arial" w:hAnsi="Arial" w:cs="Arial"/>
          <w:sz w:val="18"/>
          <w:szCs w:val="18"/>
        </w:rPr>
        <w:t>.</w:t>
      </w:r>
      <w:r w:rsidRPr="00936378">
        <w:rPr>
          <w:rFonts w:ascii="Arial" w:hAnsi="Arial" w:cs="Arial"/>
          <w:sz w:val="18"/>
          <w:szCs w:val="18"/>
          <w:lang w:val="sr-Cyrl-CS"/>
        </w:rPr>
        <w:t>д</w:t>
      </w:r>
      <w:r w:rsidR="00C6334F" w:rsidRPr="00936378">
        <w:rPr>
          <w:rFonts w:ascii="Arial" w:hAnsi="Arial" w:cs="Arial"/>
          <w:sz w:val="18"/>
          <w:szCs w:val="18"/>
        </w:rPr>
        <w:t>.</w:t>
      </w:r>
      <w:r w:rsidRPr="00936378">
        <w:rPr>
          <w:rFonts w:ascii="Arial" w:hAnsi="Arial" w:cs="Arial"/>
          <w:sz w:val="18"/>
          <w:szCs w:val="18"/>
          <w:lang w:val="sr-Cyrl-CS"/>
        </w:rPr>
        <w:t>о</w:t>
      </w:r>
      <w:r w:rsidR="00C6334F" w:rsidRPr="00936378">
        <w:rPr>
          <w:rFonts w:ascii="Arial" w:hAnsi="Arial" w:cs="Arial"/>
          <w:sz w:val="18"/>
          <w:szCs w:val="18"/>
        </w:rPr>
        <w:t>.</w:t>
      </w:r>
      <w:r w:rsidRPr="00936378">
        <w:rPr>
          <w:rFonts w:ascii="Arial" w:hAnsi="Arial" w:cs="Arial"/>
          <w:sz w:val="18"/>
          <w:szCs w:val="18"/>
          <w:lang w:val="sr-Cyrl-CS"/>
        </w:rPr>
        <w:t xml:space="preserve"> Београд,</w:t>
      </w:r>
    </w:p>
    <w:p w:rsidR="00936378" w:rsidRPr="00936378" w:rsidRDefault="00A16F9E" w:rsidP="00936378">
      <w:pPr>
        <w:pStyle w:val="ListParagraph"/>
        <w:numPr>
          <w:ilvl w:val="0"/>
          <w:numId w:val="51"/>
        </w:numPr>
        <w:jc w:val="both"/>
        <w:rPr>
          <w:rFonts w:ascii="Arial" w:hAnsi="Arial" w:cs="Arial"/>
          <w:sz w:val="12"/>
          <w:szCs w:val="12"/>
          <w:lang w:val="sr-Cyrl-BA"/>
        </w:rPr>
      </w:pPr>
      <w:r w:rsidRPr="00936378">
        <w:rPr>
          <w:rFonts w:ascii="Arial" w:hAnsi="Arial" w:cs="Arial"/>
          <w:sz w:val="18"/>
          <w:szCs w:val="18"/>
          <w:lang w:val="sr-Cyrl-CS"/>
        </w:rPr>
        <w:t>Дунав Ауто д</w:t>
      </w:r>
      <w:r w:rsidR="00C6334F" w:rsidRPr="00936378">
        <w:rPr>
          <w:rFonts w:ascii="Arial" w:hAnsi="Arial" w:cs="Arial"/>
          <w:sz w:val="18"/>
          <w:szCs w:val="18"/>
        </w:rPr>
        <w:t>.</w:t>
      </w:r>
      <w:r w:rsidRPr="00936378">
        <w:rPr>
          <w:rFonts w:ascii="Arial" w:hAnsi="Arial" w:cs="Arial"/>
          <w:sz w:val="18"/>
          <w:szCs w:val="18"/>
          <w:lang w:val="sr-Cyrl-CS"/>
        </w:rPr>
        <w:t>о</w:t>
      </w:r>
      <w:r w:rsidR="00C6334F" w:rsidRPr="00936378">
        <w:rPr>
          <w:rFonts w:ascii="Arial" w:hAnsi="Arial" w:cs="Arial"/>
          <w:sz w:val="18"/>
          <w:szCs w:val="18"/>
        </w:rPr>
        <w:t>.</w:t>
      </w:r>
      <w:r w:rsidRPr="00936378">
        <w:rPr>
          <w:rFonts w:ascii="Arial" w:hAnsi="Arial" w:cs="Arial"/>
          <w:sz w:val="18"/>
          <w:szCs w:val="18"/>
          <w:lang w:val="sr-Cyrl-CS"/>
        </w:rPr>
        <w:t>о</w:t>
      </w:r>
      <w:r w:rsidR="00C6334F" w:rsidRPr="00936378">
        <w:rPr>
          <w:rFonts w:ascii="Arial" w:hAnsi="Arial" w:cs="Arial"/>
          <w:sz w:val="18"/>
          <w:szCs w:val="18"/>
        </w:rPr>
        <w:t>.</w:t>
      </w:r>
      <w:r w:rsidRPr="00936378">
        <w:rPr>
          <w:rFonts w:ascii="Arial" w:hAnsi="Arial" w:cs="Arial"/>
          <w:sz w:val="18"/>
          <w:szCs w:val="18"/>
          <w:lang w:val="sr-Cyrl-CS"/>
        </w:rPr>
        <w:t xml:space="preserve"> Београд,</w:t>
      </w:r>
    </w:p>
    <w:p w:rsidR="00936378" w:rsidRPr="00936378" w:rsidRDefault="00A16F9E" w:rsidP="00936378">
      <w:pPr>
        <w:pStyle w:val="ListParagraph"/>
        <w:numPr>
          <w:ilvl w:val="0"/>
          <w:numId w:val="51"/>
        </w:numPr>
        <w:jc w:val="both"/>
        <w:rPr>
          <w:rFonts w:ascii="Arial" w:hAnsi="Arial" w:cs="Arial"/>
          <w:sz w:val="12"/>
          <w:szCs w:val="12"/>
          <w:lang w:val="sr-Cyrl-BA"/>
        </w:rPr>
      </w:pPr>
      <w:r w:rsidRPr="00936378">
        <w:rPr>
          <w:rFonts w:ascii="Arial" w:hAnsi="Arial" w:cs="Arial"/>
          <w:sz w:val="18"/>
          <w:szCs w:val="18"/>
        </w:rPr>
        <w:t>Дунав  Друштво</w:t>
      </w:r>
      <w:r w:rsidR="001E66DA" w:rsidRPr="00936378">
        <w:rPr>
          <w:rFonts w:ascii="Arial" w:hAnsi="Arial" w:cs="Arial"/>
          <w:sz w:val="18"/>
          <w:szCs w:val="18"/>
          <w:lang w:val="sr-Cyrl-BA"/>
        </w:rPr>
        <w:t xml:space="preserve"> </w:t>
      </w:r>
      <w:r w:rsidRPr="00936378">
        <w:rPr>
          <w:rFonts w:ascii="Arial" w:hAnsi="Arial" w:cs="Arial"/>
          <w:sz w:val="18"/>
          <w:szCs w:val="18"/>
        </w:rPr>
        <w:t>за</w:t>
      </w:r>
      <w:r w:rsidR="001E66DA" w:rsidRPr="00936378">
        <w:rPr>
          <w:rFonts w:ascii="Arial" w:hAnsi="Arial" w:cs="Arial"/>
          <w:sz w:val="18"/>
          <w:szCs w:val="18"/>
          <w:lang w:val="sr-Cyrl-BA"/>
        </w:rPr>
        <w:t xml:space="preserve"> </w:t>
      </w:r>
      <w:r w:rsidRPr="00936378">
        <w:rPr>
          <w:rFonts w:ascii="Arial" w:hAnsi="Arial" w:cs="Arial"/>
          <w:sz w:val="18"/>
          <w:szCs w:val="18"/>
        </w:rPr>
        <w:t>управљање</w:t>
      </w:r>
      <w:r w:rsidR="001E66DA" w:rsidRPr="00936378">
        <w:rPr>
          <w:rFonts w:ascii="Arial" w:hAnsi="Arial" w:cs="Arial"/>
          <w:sz w:val="18"/>
          <w:szCs w:val="18"/>
          <w:lang w:val="sr-Cyrl-BA"/>
        </w:rPr>
        <w:t xml:space="preserve"> </w:t>
      </w:r>
      <w:r w:rsidRPr="00936378">
        <w:rPr>
          <w:rFonts w:ascii="Arial" w:hAnsi="Arial" w:cs="Arial"/>
          <w:sz w:val="18"/>
          <w:szCs w:val="18"/>
        </w:rPr>
        <w:t>добровољним</w:t>
      </w:r>
      <w:r w:rsidR="001E66DA" w:rsidRPr="00936378">
        <w:rPr>
          <w:rFonts w:ascii="Arial" w:hAnsi="Arial" w:cs="Arial"/>
          <w:sz w:val="18"/>
          <w:szCs w:val="18"/>
          <w:lang w:val="sr-Cyrl-BA"/>
        </w:rPr>
        <w:t xml:space="preserve"> </w:t>
      </w:r>
      <w:r w:rsidRPr="00936378">
        <w:rPr>
          <w:rFonts w:ascii="Arial" w:hAnsi="Arial" w:cs="Arial"/>
          <w:sz w:val="18"/>
          <w:szCs w:val="18"/>
        </w:rPr>
        <w:t>пензијским</w:t>
      </w:r>
      <w:r w:rsidR="001E66DA" w:rsidRPr="00936378">
        <w:rPr>
          <w:rFonts w:ascii="Arial" w:hAnsi="Arial" w:cs="Arial"/>
          <w:sz w:val="18"/>
          <w:szCs w:val="18"/>
          <w:lang w:val="sr-Cyrl-BA"/>
        </w:rPr>
        <w:t xml:space="preserve"> </w:t>
      </w:r>
      <w:r w:rsidRPr="00936378">
        <w:rPr>
          <w:rFonts w:ascii="Arial" w:hAnsi="Arial" w:cs="Arial"/>
          <w:sz w:val="18"/>
          <w:szCs w:val="18"/>
        </w:rPr>
        <w:t>фондом</w:t>
      </w:r>
      <w:r w:rsidRPr="00936378">
        <w:rPr>
          <w:rFonts w:ascii="Arial" w:hAnsi="Arial" w:cs="Arial"/>
          <w:sz w:val="18"/>
          <w:szCs w:val="18"/>
          <w:lang w:val="sr-Cyrl-CS"/>
        </w:rPr>
        <w:t xml:space="preserve"> а</w:t>
      </w:r>
      <w:r w:rsidR="00C6334F" w:rsidRPr="00936378">
        <w:rPr>
          <w:rFonts w:ascii="Arial" w:hAnsi="Arial" w:cs="Arial"/>
          <w:sz w:val="18"/>
          <w:szCs w:val="18"/>
        </w:rPr>
        <w:t>.</w:t>
      </w:r>
      <w:r w:rsidRPr="00936378">
        <w:rPr>
          <w:rFonts w:ascii="Arial" w:hAnsi="Arial" w:cs="Arial"/>
          <w:sz w:val="18"/>
          <w:szCs w:val="18"/>
          <w:lang w:val="sr-Cyrl-CS"/>
        </w:rPr>
        <w:t>д</w:t>
      </w:r>
      <w:r w:rsidR="00C6334F" w:rsidRPr="00936378">
        <w:rPr>
          <w:rFonts w:ascii="Arial" w:hAnsi="Arial" w:cs="Arial"/>
          <w:sz w:val="18"/>
          <w:szCs w:val="18"/>
        </w:rPr>
        <w:t>.</w:t>
      </w:r>
      <w:r w:rsidRPr="00936378">
        <w:rPr>
          <w:rFonts w:ascii="Arial" w:hAnsi="Arial" w:cs="Arial"/>
          <w:sz w:val="18"/>
          <w:szCs w:val="18"/>
          <w:lang w:val="sr-Cyrl-CS"/>
        </w:rPr>
        <w:t xml:space="preserve"> Београд</w:t>
      </w:r>
      <w:r w:rsidR="0025634B" w:rsidRPr="00936378">
        <w:rPr>
          <w:rFonts w:ascii="Arial" w:hAnsi="Arial" w:cs="Arial"/>
          <w:sz w:val="18"/>
          <w:szCs w:val="18"/>
          <w:lang w:val="sr-Cyrl-CS"/>
        </w:rPr>
        <w:t>,</w:t>
      </w:r>
    </w:p>
    <w:p w:rsidR="00936378" w:rsidRPr="00936378" w:rsidRDefault="00936378" w:rsidP="00936378">
      <w:pPr>
        <w:pStyle w:val="ListParagraph"/>
        <w:numPr>
          <w:ilvl w:val="0"/>
          <w:numId w:val="51"/>
        </w:numPr>
        <w:jc w:val="both"/>
        <w:rPr>
          <w:rFonts w:ascii="Arial" w:hAnsi="Arial" w:cs="Arial"/>
          <w:sz w:val="12"/>
          <w:szCs w:val="12"/>
          <w:lang w:val="sr-Cyrl-BA"/>
        </w:rPr>
      </w:pPr>
      <w:r w:rsidRPr="00936378">
        <w:rPr>
          <w:rFonts w:ascii="Arial" w:hAnsi="Arial" w:cs="Arial"/>
          <w:sz w:val="18"/>
          <w:szCs w:val="18"/>
          <w:lang w:val="sr-Cyrl-BA"/>
        </w:rPr>
        <w:t>Дунав ауто логистика д.о.о. Београд.</w:t>
      </w:r>
    </w:p>
    <w:tbl>
      <w:tblPr>
        <w:tblW w:w="8404" w:type="dxa"/>
        <w:tblInd w:w="918" w:type="dxa"/>
        <w:tblLook w:val="04A0" w:firstRow="1" w:lastRow="0" w:firstColumn="1" w:lastColumn="0" w:noHBand="0" w:noVBand="1"/>
      </w:tblPr>
      <w:tblGrid>
        <w:gridCol w:w="4719"/>
        <w:gridCol w:w="283"/>
        <w:gridCol w:w="1559"/>
        <w:gridCol w:w="284"/>
        <w:gridCol w:w="1559"/>
      </w:tblGrid>
      <w:tr w:rsidR="007F12C6" w:rsidRPr="0012335D" w:rsidTr="002108BD">
        <w:trPr>
          <w:trHeight w:val="20"/>
        </w:trPr>
        <w:tc>
          <w:tcPr>
            <w:tcW w:w="4719" w:type="dxa"/>
            <w:shd w:val="clear" w:color="auto" w:fill="auto"/>
            <w:noWrap/>
            <w:vAlign w:val="bottom"/>
          </w:tcPr>
          <w:p w:rsidR="007F12C6" w:rsidRPr="0012335D" w:rsidRDefault="007F12C6" w:rsidP="002108BD">
            <w:pPr>
              <w:widowControl/>
              <w:rPr>
                <w:rFonts w:ascii="Arial" w:hAnsi="Arial" w:cs="Arial"/>
                <w:b/>
                <w:bCs/>
                <w:snapToGrid/>
                <w:color w:val="000000"/>
                <w:sz w:val="17"/>
                <w:szCs w:val="17"/>
                <w:lang w:val="sr-Cyrl-BA"/>
              </w:rPr>
            </w:pPr>
          </w:p>
        </w:tc>
        <w:tc>
          <w:tcPr>
            <w:tcW w:w="283" w:type="dxa"/>
            <w:shd w:val="clear" w:color="auto" w:fill="auto"/>
            <w:noWrap/>
            <w:vAlign w:val="bottom"/>
          </w:tcPr>
          <w:p w:rsidR="007F12C6" w:rsidRPr="0012335D" w:rsidRDefault="007F12C6" w:rsidP="002108BD">
            <w:pPr>
              <w:widowControl/>
              <w:rPr>
                <w:rFonts w:ascii="Arial" w:hAnsi="Arial" w:cs="Arial"/>
                <w:b/>
                <w:bCs/>
                <w:snapToGrid/>
                <w:color w:val="000000"/>
                <w:sz w:val="17"/>
                <w:szCs w:val="17"/>
              </w:rPr>
            </w:pPr>
          </w:p>
        </w:tc>
        <w:tc>
          <w:tcPr>
            <w:tcW w:w="1559" w:type="dxa"/>
            <w:shd w:val="clear" w:color="auto" w:fill="auto"/>
            <w:noWrap/>
          </w:tcPr>
          <w:p w:rsidR="007F12C6" w:rsidRPr="0012335D" w:rsidRDefault="007F12C6" w:rsidP="002108BD">
            <w:pPr>
              <w:widowControl/>
              <w:ind w:right="-35" w:hanging="109"/>
              <w:jc w:val="right"/>
              <w:rPr>
                <w:rFonts w:ascii="Arial" w:hAnsi="Arial" w:cs="Arial"/>
                <w:b/>
                <w:bCs/>
                <w:snapToGrid/>
                <w:color w:val="000000"/>
                <w:sz w:val="17"/>
                <w:szCs w:val="17"/>
                <w:lang w:val="sr-Cyrl-BA"/>
              </w:rPr>
            </w:pPr>
          </w:p>
        </w:tc>
        <w:tc>
          <w:tcPr>
            <w:tcW w:w="284" w:type="dxa"/>
            <w:vAlign w:val="bottom"/>
          </w:tcPr>
          <w:p w:rsidR="007F12C6" w:rsidRPr="0012335D" w:rsidRDefault="007F12C6" w:rsidP="002108BD">
            <w:pPr>
              <w:widowControl/>
              <w:jc w:val="right"/>
              <w:rPr>
                <w:rFonts w:ascii="Arial" w:hAnsi="Arial" w:cs="Arial"/>
                <w:b/>
                <w:bCs/>
                <w:snapToGrid/>
                <w:color w:val="000000"/>
                <w:sz w:val="17"/>
                <w:szCs w:val="17"/>
              </w:rPr>
            </w:pPr>
          </w:p>
        </w:tc>
        <w:tc>
          <w:tcPr>
            <w:tcW w:w="1559" w:type="dxa"/>
            <w:shd w:val="clear" w:color="auto" w:fill="auto"/>
            <w:noWrap/>
            <w:vAlign w:val="bottom"/>
          </w:tcPr>
          <w:p w:rsidR="007F12C6" w:rsidRPr="0012335D" w:rsidRDefault="007F12C6" w:rsidP="002108BD">
            <w:pPr>
              <w:widowControl/>
              <w:ind w:right="-35" w:hanging="109"/>
              <w:jc w:val="right"/>
              <w:rPr>
                <w:rFonts w:ascii="Arial" w:hAnsi="Arial" w:cs="Arial"/>
                <w:b/>
                <w:bCs/>
                <w:snapToGrid/>
                <w:sz w:val="17"/>
                <w:szCs w:val="17"/>
              </w:rPr>
            </w:pPr>
            <w:r w:rsidRPr="0012335D">
              <w:rPr>
                <w:rFonts w:ascii="Arial" w:hAnsi="Arial" w:cs="Arial"/>
                <w:b/>
                <w:bCs/>
                <w:snapToGrid/>
                <w:sz w:val="17"/>
                <w:szCs w:val="17"/>
              </w:rPr>
              <w:t>У BAM</w:t>
            </w:r>
            <w:r w:rsidRPr="0012335D" w:rsidDel="00E726E3">
              <w:rPr>
                <w:rFonts w:ascii="Arial" w:hAnsi="Arial" w:cs="Arial"/>
                <w:b/>
                <w:bCs/>
                <w:snapToGrid/>
                <w:sz w:val="17"/>
                <w:szCs w:val="17"/>
              </w:rPr>
              <w:t xml:space="preserve"> </w:t>
            </w:r>
          </w:p>
        </w:tc>
      </w:tr>
      <w:tr w:rsidR="007F12C6" w:rsidRPr="0012335D" w:rsidTr="002108BD">
        <w:trPr>
          <w:trHeight w:val="20"/>
        </w:trPr>
        <w:tc>
          <w:tcPr>
            <w:tcW w:w="4719" w:type="dxa"/>
            <w:shd w:val="clear" w:color="auto" w:fill="auto"/>
            <w:noWrap/>
            <w:vAlign w:val="bottom"/>
          </w:tcPr>
          <w:p w:rsidR="007F12C6" w:rsidRPr="0012335D" w:rsidRDefault="007F12C6" w:rsidP="002108BD">
            <w:pPr>
              <w:widowControl/>
              <w:rPr>
                <w:rFonts w:ascii="Arial" w:hAnsi="Arial" w:cs="Arial"/>
                <w:sz w:val="18"/>
                <w:szCs w:val="18"/>
                <w:lang w:val="sr-Cyrl-BA"/>
              </w:rPr>
            </w:pPr>
          </w:p>
        </w:tc>
        <w:tc>
          <w:tcPr>
            <w:tcW w:w="283" w:type="dxa"/>
            <w:shd w:val="clear" w:color="auto" w:fill="auto"/>
            <w:noWrap/>
            <w:vAlign w:val="bottom"/>
          </w:tcPr>
          <w:p w:rsidR="007F12C6" w:rsidRPr="0012335D" w:rsidRDefault="007F12C6" w:rsidP="002108BD">
            <w:pPr>
              <w:widowControl/>
              <w:rPr>
                <w:rFonts w:ascii="Arial" w:hAnsi="Arial" w:cs="Arial"/>
                <w:b/>
                <w:bCs/>
                <w:snapToGrid/>
                <w:color w:val="000000"/>
                <w:sz w:val="17"/>
                <w:szCs w:val="17"/>
              </w:rPr>
            </w:pPr>
          </w:p>
        </w:tc>
        <w:tc>
          <w:tcPr>
            <w:tcW w:w="1559" w:type="dxa"/>
            <w:shd w:val="clear" w:color="auto" w:fill="auto"/>
            <w:noWrap/>
          </w:tcPr>
          <w:p w:rsidR="007F12C6" w:rsidRPr="0012335D" w:rsidRDefault="007F12C6" w:rsidP="002108BD">
            <w:pPr>
              <w:widowControl/>
              <w:ind w:right="-35" w:hanging="109"/>
              <w:jc w:val="right"/>
              <w:rPr>
                <w:rFonts w:ascii="Arial" w:hAnsi="Arial" w:cs="Arial"/>
                <w:b/>
                <w:bCs/>
                <w:snapToGrid/>
                <w:color w:val="000000"/>
                <w:sz w:val="17"/>
                <w:szCs w:val="17"/>
                <w:lang w:val="sr-Cyrl-BA"/>
              </w:rPr>
            </w:pPr>
          </w:p>
        </w:tc>
        <w:tc>
          <w:tcPr>
            <w:tcW w:w="284" w:type="dxa"/>
            <w:vAlign w:val="bottom"/>
          </w:tcPr>
          <w:p w:rsidR="007F12C6" w:rsidRPr="0012335D" w:rsidRDefault="007F12C6" w:rsidP="002108BD">
            <w:pPr>
              <w:widowControl/>
              <w:jc w:val="right"/>
              <w:rPr>
                <w:rFonts w:ascii="Arial" w:hAnsi="Arial" w:cs="Arial"/>
                <w:b/>
                <w:bCs/>
                <w:snapToGrid/>
                <w:color w:val="000000"/>
                <w:sz w:val="17"/>
                <w:szCs w:val="17"/>
              </w:rPr>
            </w:pPr>
          </w:p>
        </w:tc>
        <w:tc>
          <w:tcPr>
            <w:tcW w:w="1559" w:type="dxa"/>
            <w:shd w:val="clear" w:color="auto" w:fill="auto"/>
            <w:noWrap/>
            <w:vAlign w:val="bottom"/>
          </w:tcPr>
          <w:p w:rsidR="007F12C6" w:rsidRPr="0012335D" w:rsidRDefault="007F12C6" w:rsidP="002108BD">
            <w:pPr>
              <w:widowControl/>
              <w:ind w:right="-35" w:hanging="109"/>
              <w:jc w:val="right"/>
              <w:rPr>
                <w:rFonts w:ascii="Arial" w:hAnsi="Arial" w:cs="Arial"/>
                <w:b/>
                <w:bCs/>
                <w:snapToGrid/>
                <w:sz w:val="17"/>
                <w:szCs w:val="17"/>
              </w:rPr>
            </w:pPr>
          </w:p>
        </w:tc>
      </w:tr>
      <w:tr w:rsidR="007F12C6" w:rsidRPr="0012335D" w:rsidTr="002108BD">
        <w:trPr>
          <w:trHeight w:val="20"/>
        </w:trPr>
        <w:tc>
          <w:tcPr>
            <w:tcW w:w="4719" w:type="dxa"/>
            <w:shd w:val="clear" w:color="auto" w:fill="auto"/>
            <w:noWrap/>
            <w:vAlign w:val="bottom"/>
          </w:tcPr>
          <w:p w:rsidR="007F12C6" w:rsidRPr="0012335D" w:rsidRDefault="007F12C6" w:rsidP="002108BD">
            <w:pPr>
              <w:widowControl/>
              <w:rPr>
                <w:rFonts w:ascii="Arial" w:hAnsi="Arial" w:cs="Arial"/>
                <w:b/>
                <w:bCs/>
                <w:snapToGrid/>
                <w:color w:val="000000"/>
                <w:sz w:val="17"/>
                <w:szCs w:val="17"/>
              </w:rPr>
            </w:pPr>
            <w:r w:rsidRPr="0012335D">
              <w:rPr>
                <w:rFonts w:ascii="Arial" w:hAnsi="Arial" w:cs="Arial"/>
                <w:b/>
                <w:bCs/>
                <w:snapToGrid/>
                <w:color w:val="000000"/>
                <w:sz w:val="17"/>
                <w:szCs w:val="17"/>
              </w:rPr>
              <w:t>БИЛАНС СТАЊА</w:t>
            </w:r>
          </w:p>
        </w:tc>
        <w:tc>
          <w:tcPr>
            <w:tcW w:w="283" w:type="dxa"/>
            <w:shd w:val="clear" w:color="auto" w:fill="auto"/>
            <w:noWrap/>
            <w:vAlign w:val="bottom"/>
          </w:tcPr>
          <w:p w:rsidR="007F12C6" w:rsidRPr="0012335D" w:rsidRDefault="007F12C6" w:rsidP="002108BD">
            <w:pPr>
              <w:widowControl/>
              <w:rPr>
                <w:rFonts w:ascii="Arial" w:hAnsi="Arial" w:cs="Arial"/>
                <w:b/>
                <w:bCs/>
                <w:snapToGrid/>
                <w:color w:val="000000"/>
                <w:sz w:val="17"/>
                <w:szCs w:val="17"/>
              </w:rPr>
            </w:pPr>
          </w:p>
        </w:tc>
        <w:tc>
          <w:tcPr>
            <w:tcW w:w="1559" w:type="dxa"/>
            <w:shd w:val="clear" w:color="auto" w:fill="auto"/>
            <w:noWrap/>
          </w:tcPr>
          <w:p w:rsidR="007F12C6" w:rsidRPr="0012335D" w:rsidRDefault="007F12C6" w:rsidP="002108BD">
            <w:pPr>
              <w:widowControl/>
              <w:ind w:right="-35" w:hanging="109"/>
              <w:jc w:val="right"/>
              <w:rPr>
                <w:rFonts w:ascii="Arial" w:hAnsi="Arial" w:cs="Arial"/>
                <w:b/>
                <w:bCs/>
                <w:snapToGrid/>
                <w:sz w:val="17"/>
                <w:szCs w:val="17"/>
              </w:rPr>
            </w:pPr>
            <w:r w:rsidRPr="0012335D">
              <w:rPr>
                <w:rFonts w:ascii="Arial" w:hAnsi="Arial" w:cs="Arial"/>
                <w:b/>
                <w:bCs/>
                <w:snapToGrid/>
                <w:sz w:val="17"/>
                <w:szCs w:val="17"/>
              </w:rPr>
              <w:t>3</w:t>
            </w:r>
            <w:r w:rsidRPr="0012335D">
              <w:rPr>
                <w:rFonts w:ascii="Arial" w:hAnsi="Arial" w:cs="Arial"/>
                <w:b/>
                <w:bCs/>
                <w:snapToGrid/>
                <w:sz w:val="17"/>
                <w:szCs w:val="17"/>
                <w:lang w:val="sr-Cyrl-BA"/>
              </w:rPr>
              <w:t>1. децембар</w:t>
            </w:r>
            <w:r w:rsidRPr="0012335D">
              <w:rPr>
                <w:rFonts w:ascii="Arial" w:hAnsi="Arial" w:cs="Arial"/>
                <w:b/>
                <w:bCs/>
                <w:snapToGrid/>
                <w:sz w:val="17"/>
                <w:szCs w:val="17"/>
              </w:rPr>
              <w:t xml:space="preserve"> 20</w:t>
            </w:r>
            <w:r w:rsidRPr="0012335D">
              <w:rPr>
                <w:rFonts w:ascii="Arial" w:hAnsi="Arial" w:cs="Arial"/>
                <w:b/>
                <w:bCs/>
                <w:snapToGrid/>
                <w:sz w:val="17"/>
                <w:szCs w:val="17"/>
                <w:lang w:val="sr-Cyrl-BA"/>
              </w:rPr>
              <w:t>2</w:t>
            </w:r>
            <w:r>
              <w:rPr>
                <w:rFonts w:ascii="Arial" w:hAnsi="Arial" w:cs="Arial"/>
                <w:b/>
                <w:bCs/>
                <w:snapToGrid/>
                <w:sz w:val="17"/>
                <w:szCs w:val="17"/>
                <w:lang w:val="sr-Cyrl-BA"/>
              </w:rPr>
              <w:t>4</w:t>
            </w:r>
            <w:r w:rsidRPr="0012335D">
              <w:rPr>
                <w:rFonts w:ascii="Arial" w:hAnsi="Arial" w:cs="Arial"/>
                <w:b/>
                <w:bCs/>
                <w:snapToGrid/>
                <w:sz w:val="17"/>
                <w:szCs w:val="17"/>
                <w:lang w:val="sr-Cyrl-BA"/>
              </w:rPr>
              <w:t>.</w:t>
            </w:r>
          </w:p>
        </w:tc>
        <w:tc>
          <w:tcPr>
            <w:tcW w:w="284" w:type="dxa"/>
            <w:shd w:val="clear" w:color="auto" w:fill="auto"/>
            <w:vAlign w:val="bottom"/>
          </w:tcPr>
          <w:p w:rsidR="007F12C6" w:rsidRPr="0012335D" w:rsidRDefault="007F12C6" w:rsidP="002108BD">
            <w:pPr>
              <w:widowControl/>
              <w:jc w:val="right"/>
              <w:rPr>
                <w:rFonts w:ascii="Arial" w:hAnsi="Arial" w:cs="Arial"/>
                <w:b/>
                <w:bCs/>
                <w:snapToGrid/>
                <w:color w:val="000000"/>
                <w:sz w:val="17"/>
                <w:szCs w:val="17"/>
              </w:rPr>
            </w:pPr>
          </w:p>
        </w:tc>
        <w:tc>
          <w:tcPr>
            <w:tcW w:w="1559" w:type="dxa"/>
            <w:shd w:val="clear" w:color="auto" w:fill="auto"/>
            <w:noWrap/>
            <w:vAlign w:val="bottom"/>
          </w:tcPr>
          <w:p w:rsidR="007F12C6" w:rsidRPr="0012335D" w:rsidRDefault="007F12C6" w:rsidP="007F12C6">
            <w:pPr>
              <w:widowControl/>
              <w:ind w:right="-35" w:hanging="109"/>
              <w:jc w:val="right"/>
              <w:rPr>
                <w:rFonts w:ascii="Arial" w:hAnsi="Arial" w:cs="Arial"/>
                <w:b/>
                <w:bCs/>
                <w:snapToGrid/>
                <w:sz w:val="17"/>
                <w:szCs w:val="17"/>
              </w:rPr>
            </w:pPr>
            <w:r w:rsidRPr="0012335D">
              <w:rPr>
                <w:rFonts w:ascii="Arial" w:hAnsi="Arial" w:cs="Arial"/>
                <w:b/>
                <w:bCs/>
                <w:snapToGrid/>
                <w:sz w:val="17"/>
                <w:szCs w:val="17"/>
              </w:rPr>
              <w:t>31</w:t>
            </w:r>
            <w:r w:rsidRPr="0012335D">
              <w:rPr>
                <w:rFonts w:ascii="Arial" w:hAnsi="Arial" w:cs="Arial"/>
                <w:b/>
                <w:bCs/>
                <w:snapToGrid/>
                <w:sz w:val="17"/>
                <w:szCs w:val="17"/>
                <w:lang w:val="sr-Cyrl-BA"/>
              </w:rPr>
              <w:t>.</w:t>
            </w:r>
            <w:r w:rsidRPr="0012335D">
              <w:rPr>
                <w:rFonts w:ascii="Arial" w:hAnsi="Arial" w:cs="Arial"/>
                <w:b/>
                <w:bCs/>
                <w:snapToGrid/>
                <w:sz w:val="17"/>
                <w:szCs w:val="17"/>
              </w:rPr>
              <w:t xml:space="preserve"> децембар 202</w:t>
            </w:r>
            <w:r>
              <w:rPr>
                <w:rFonts w:ascii="Arial" w:hAnsi="Arial" w:cs="Arial"/>
                <w:b/>
                <w:bCs/>
                <w:snapToGrid/>
                <w:sz w:val="17"/>
                <w:szCs w:val="17"/>
                <w:lang w:val="sr-Cyrl-BA"/>
              </w:rPr>
              <w:t>3</w:t>
            </w:r>
            <w:r w:rsidRPr="0012335D">
              <w:rPr>
                <w:rFonts w:ascii="Arial" w:hAnsi="Arial" w:cs="Arial"/>
                <w:b/>
                <w:bCs/>
                <w:snapToGrid/>
                <w:sz w:val="17"/>
                <w:szCs w:val="17"/>
                <w:lang w:val="sr-Cyrl-BA"/>
              </w:rPr>
              <w:t>.</w:t>
            </w:r>
          </w:p>
        </w:tc>
      </w:tr>
      <w:tr w:rsidR="007F12C6" w:rsidRPr="0012335D" w:rsidTr="002108BD">
        <w:trPr>
          <w:trHeight w:val="90"/>
        </w:trPr>
        <w:tc>
          <w:tcPr>
            <w:tcW w:w="4719" w:type="dxa"/>
            <w:shd w:val="clear" w:color="auto" w:fill="auto"/>
            <w:noWrap/>
            <w:vAlign w:val="bottom"/>
            <w:hideMark/>
          </w:tcPr>
          <w:p w:rsidR="007F12C6" w:rsidRPr="0012335D" w:rsidRDefault="007F12C6" w:rsidP="002108BD">
            <w:pPr>
              <w:widowControl/>
              <w:rPr>
                <w:rFonts w:ascii="Arial" w:hAnsi="Arial" w:cs="Arial"/>
                <w:snapToGrid/>
                <w:color w:val="000000"/>
                <w:sz w:val="17"/>
                <w:szCs w:val="17"/>
              </w:rPr>
            </w:pPr>
            <w:r w:rsidRPr="0012335D">
              <w:rPr>
                <w:rFonts w:ascii="Arial" w:hAnsi="Arial" w:cs="Arial"/>
                <w:b/>
                <w:bCs/>
                <w:snapToGrid/>
                <w:color w:val="000000"/>
                <w:sz w:val="17"/>
                <w:szCs w:val="17"/>
              </w:rPr>
              <w:t>АКТИВА</w:t>
            </w:r>
          </w:p>
        </w:tc>
        <w:tc>
          <w:tcPr>
            <w:tcW w:w="283" w:type="dxa"/>
            <w:shd w:val="clear" w:color="auto" w:fill="auto"/>
            <w:noWrap/>
            <w:vAlign w:val="bottom"/>
            <w:hideMark/>
          </w:tcPr>
          <w:p w:rsidR="007F12C6" w:rsidRPr="0012335D" w:rsidRDefault="007F12C6" w:rsidP="002108BD">
            <w:pPr>
              <w:widowControl/>
              <w:rPr>
                <w:rFonts w:ascii="Arial" w:hAnsi="Arial" w:cs="Arial"/>
                <w:b/>
                <w:bCs/>
                <w:snapToGrid/>
                <w:color w:val="000000"/>
                <w:sz w:val="17"/>
                <w:szCs w:val="17"/>
              </w:rPr>
            </w:pPr>
          </w:p>
        </w:tc>
        <w:tc>
          <w:tcPr>
            <w:tcW w:w="1559" w:type="dxa"/>
            <w:shd w:val="clear" w:color="auto" w:fill="auto"/>
            <w:noWrap/>
            <w:vAlign w:val="bottom"/>
            <w:hideMark/>
          </w:tcPr>
          <w:p w:rsidR="007F12C6" w:rsidRPr="0012335D" w:rsidRDefault="007F12C6" w:rsidP="002108BD">
            <w:pPr>
              <w:widowControl/>
              <w:jc w:val="right"/>
              <w:rPr>
                <w:rFonts w:ascii="Arial" w:hAnsi="Arial" w:cs="Arial"/>
                <w:b/>
                <w:bCs/>
                <w:snapToGrid/>
                <w:color w:val="000000"/>
                <w:sz w:val="17"/>
                <w:szCs w:val="17"/>
              </w:rPr>
            </w:pPr>
          </w:p>
        </w:tc>
        <w:tc>
          <w:tcPr>
            <w:tcW w:w="284" w:type="dxa"/>
            <w:vAlign w:val="bottom"/>
          </w:tcPr>
          <w:p w:rsidR="007F12C6" w:rsidRPr="0012335D" w:rsidRDefault="007F12C6" w:rsidP="002108BD">
            <w:pPr>
              <w:widowControl/>
              <w:jc w:val="right"/>
              <w:rPr>
                <w:rFonts w:ascii="Arial" w:hAnsi="Arial" w:cs="Arial"/>
                <w:b/>
                <w:bCs/>
                <w:snapToGrid/>
                <w:color w:val="000000"/>
                <w:sz w:val="17"/>
                <w:szCs w:val="17"/>
              </w:rPr>
            </w:pPr>
          </w:p>
        </w:tc>
        <w:tc>
          <w:tcPr>
            <w:tcW w:w="1559" w:type="dxa"/>
            <w:shd w:val="clear" w:color="auto" w:fill="auto"/>
            <w:noWrap/>
            <w:vAlign w:val="bottom"/>
            <w:hideMark/>
          </w:tcPr>
          <w:p w:rsidR="007F12C6" w:rsidRPr="0012335D" w:rsidRDefault="007F12C6" w:rsidP="002108BD">
            <w:pPr>
              <w:widowControl/>
              <w:jc w:val="right"/>
              <w:rPr>
                <w:rFonts w:ascii="Arial" w:hAnsi="Arial" w:cs="Arial"/>
                <w:bCs/>
                <w:i/>
                <w:snapToGrid/>
                <w:color w:val="000000"/>
                <w:sz w:val="17"/>
                <w:szCs w:val="17"/>
              </w:rPr>
            </w:pPr>
          </w:p>
        </w:tc>
      </w:tr>
      <w:tr w:rsidR="007F12C6" w:rsidRPr="0012335D" w:rsidTr="002108BD">
        <w:trPr>
          <w:trHeight w:val="20"/>
        </w:trPr>
        <w:tc>
          <w:tcPr>
            <w:tcW w:w="4719" w:type="dxa"/>
            <w:shd w:val="clear" w:color="auto" w:fill="auto"/>
            <w:noWrap/>
            <w:vAlign w:val="bottom"/>
            <w:hideMark/>
          </w:tcPr>
          <w:p w:rsidR="007F12C6" w:rsidRPr="0012335D" w:rsidRDefault="007F12C6" w:rsidP="007F12C6">
            <w:pPr>
              <w:widowControl/>
              <w:rPr>
                <w:rFonts w:ascii="Arial" w:hAnsi="Arial" w:cs="Arial"/>
                <w:b/>
                <w:bCs/>
                <w:snapToGrid/>
                <w:color w:val="000000"/>
                <w:sz w:val="17"/>
                <w:szCs w:val="17"/>
              </w:rPr>
            </w:pPr>
            <w:r w:rsidRPr="0012335D">
              <w:rPr>
                <w:rFonts w:ascii="Arial" w:hAnsi="Arial" w:cs="Arial"/>
                <w:b/>
                <w:bCs/>
                <w:snapToGrid/>
                <w:color w:val="000000"/>
                <w:sz w:val="17"/>
                <w:szCs w:val="17"/>
                <w:lang w:val="sr-Cyrl-BA"/>
              </w:rPr>
              <w:t xml:space="preserve">Дугорочни финансијски пласмани - </w:t>
            </w:r>
            <w:r w:rsidRPr="0012335D">
              <w:rPr>
                <w:rFonts w:ascii="Arial" w:hAnsi="Arial" w:cs="Arial"/>
                <w:b/>
                <w:bCs/>
                <w:snapToGrid/>
                <w:color w:val="000000"/>
                <w:sz w:val="17"/>
                <w:szCs w:val="17"/>
              </w:rPr>
              <w:t>Учешћа у капиталу зависних правних лица</w:t>
            </w:r>
          </w:p>
          <w:p w:rsidR="007F12C6" w:rsidRPr="0012335D" w:rsidRDefault="007F12C6" w:rsidP="007F12C6">
            <w:pPr>
              <w:widowControl/>
              <w:rPr>
                <w:rFonts w:ascii="Arial" w:hAnsi="Arial" w:cs="Arial"/>
                <w:b/>
                <w:bCs/>
                <w:snapToGrid/>
                <w:color w:val="000000"/>
                <w:sz w:val="17"/>
                <w:szCs w:val="17"/>
                <w:lang w:val="sr-Cyrl-BA"/>
              </w:rPr>
            </w:pPr>
            <w:r w:rsidRPr="0012335D">
              <w:rPr>
                <w:rFonts w:ascii="Arial" w:hAnsi="Arial" w:cs="Arial"/>
                <w:b/>
                <w:bCs/>
                <w:snapToGrid/>
                <w:color w:val="000000"/>
                <w:sz w:val="17"/>
                <w:szCs w:val="17"/>
                <w:lang w:val="sr-Cyrl-BA"/>
              </w:rPr>
              <w:t>Потраживања за премију</w:t>
            </w:r>
          </w:p>
        </w:tc>
        <w:tc>
          <w:tcPr>
            <w:tcW w:w="283" w:type="dxa"/>
            <w:shd w:val="clear" w:color="auto" w:fill="auto"/>
            <w:noWrap/>
            <w:vAlign w:val="bottom"/>
            <w:hideMark/>
          </w:tcPr>
          <w:p w:rsidR="007F12C6" w:rsidRPr="0012335D" w:rsidRDefault="007F12C6" w:rsidP="007F12C6">
            <w:pPr>
              <w:widowControl/>
              <w:rPr>
                <w:rFonts w:ascii="Arial" w:hAnsi="Arial" w:cs="Arial"/>
                <w:b/>
                <w:bCs/>
                <w:snapToGrid/>
                <w:color w:val="000000"/>
                <w:sz w:val="17"/>
                <w:szCs w:val="17"/>
              </w:rPr>
            </w:pPr>
          </w:p>
        </w:tc>
        <w:tc>
          <w:tcPr>
            <w:tcW w:w="1559" w:type="dxa"/>
            <w:shd w:val="clear" w:color="auto" w:fill="auto"/>
            <w:noWrap/>
            <w:vAlign w:val="bottom"/>
          </w:tcPr>
          <w:p w:rsidR="007F12C6" w:rsidRPr="0012335D" w:rsidRDefault="007F12C6" w:rsidP="007F12C6">
            <w:pPr>
              <w:widowControl/>
              <w:jc w:val="right"/>
              <w:rPr>
                <w:rFonts w:ascii="Arial" w:hAnsi="Arial" w:cs="Arial"/>
                <w:b/>
                <w:bCs/>
                <w:snapToGrid/>
                <w:color w:val="000000"/>
                <w:sz w:val="17"/>
                <w:szCs w:val="17"/>
              </w:rPr>
            </w:pPr>
          </w:p>
        </w:tc>
        <w:tc>
          <w:tcPr>
            <w:tcW w:w="284" w:type="dxa"/>
            <w:vAlign w:val="bottom"/>
          </w:tcPr>
          <w:p w:rsidR="007F12C6" w:rsidRPr="0012335D" w:rsidRDefault="007F12C6" w:rsidP="007F12C6">
            <w:pPr>
              <w:widowControl/>
              <w:jc w:val="right"/>
              <w:rPr>
                <w:rFonts w:ascii="Arial" w:hAnsi="Arial" w:cs="Arial"/>
                <w:b/>
                <w:bCs/>
                <w:snapToGrid/>
                <w:color w:val="000000"/>
                <w:sz w:val="17"/>
                <w:szCs w:val="17"/>
              </w:rPr>
            </w:pPr>
          </w:p>
        </w:tc>
        <w:tc>
          <w:tcPr>
            <w:tcW w:w="1559" w:type="dxa"/>
            <w:shd w:val="clear" w:color="auto" w:fill="auto"/>
            <w:noWrap/>
            <w:vAlign w:val="bottom"/>
            <w:hideMark/>
          </w:tcPr>
          <w:p w:rsidR="007F12C6" w:rsidRPr="0012335D" w:rsidRDefault="007F12C6" w:rsidP="007F12C6">
            <w:pPr>
              <w:widowControl/>
              <w:jc w:val="right"/>
              <w:rPr>
                <w:rFonts w:ascii="Arial" w:hAnsi="Arial" w:cs="Arial"/>
                <w:b/>
                <w:bCs/>
                <w:snapToGrid/>
                <w:color w:val="000000"/>
                <w:sz w:val="17"/>
                <w:szCs w:val="17"/>
              </w:rPr>
            </w:pPr>
          </w:p>
        </w:tc>
      </w:tr>
      <w:tr w:rsidR="007F12C6" w:rsidRPr="0012335D" w:rsidTr="002108BD">
        <w:trPr>
          <w:trHeight w:val="20"/>
        </w:trPr>
        <w:tc>
          <w:tcPr>
            <w:tcW w:w="4719" w:type="dxa"/>
            <w:shd w:val="clear" w:color="auto" w:fill="auto"/>
            <w:noWrap/>
            <w:vAlign w:val="bottom"/>
          </w:tcPr>
          <w:p w:rsidR="007F12C6" w:rsidRPr="0012335D" w:rsidRDefault="007F12C6" w:rsidP="007F12C6">
            <w:pPr>
              <w:widowControl/>
              <w:rPr>
                <w:rFonts w:ascii="Arial" w:hAnsi="Arial" w:cs="Arial"/>
                <w:b/>
                <w:bCs/>
                <w:snapToGrid/>
                <w:color w:val="000000"/>
                <w:sz w:val="17"/>
                <w:szCs w:val="17"/>
                <w:lang w:val="sr-Cyrl-BA"/>
              </w:rPr>
            </w:pPr>
            <w:r w:rsidRPr="0012335D">
              <w:rPr>
                <w:rFonts w:ascii="Arial" w:hAnsi="Arial" w:cs="Arial"/>
                <w:b/>
                <w:bCs/>
                <w:snapToGrid/>
                <w:color w:val="000000"/>
                <w:sz w:val="17"/>
                <w:szCs w:val="17"/>
                <w:lang w:val="sr-Cyrl-BA"/>
              </w:rPr>
              <w:t>Потраживања за премију реосигурања</w:t>
            </w:r>
          </w:p>
          <w:p w:rsidR="007F12C6" w:rsidRPr="0012335D" w:rsidRDefault="007F12C6" w:rsidP="007F12C6">
            <w:pPr>
              <w:widowControl/>
              <w:rPr>
                <w:rFonts w:ascii="Arial" w:hAnsi="Arial" w:cs="Arial"/>
                <w:bCs/>
                <w:snapToGrid/>
                <w:color w:val="000000"/>
                <w:sz w:val="17"/>
                <w:szCs w:val="17"/>
                <w:lang w:val="sr-Cyrl-BA"/>
              </w:rPr>
            </w:pPr>
            <w:r w:rsidRPr="0012335D">
              <w:rPr>
                <w:rFonts w:ascii="Arial" w:hAnsi="Arial" w:cs="Arial"/>
                <w:bCs/>
                <w:snapToGrid/>
                <w:color w:val="000000"/>
                <w:sz w:val="17"/>
                <w:szCs w:val="17"/>
                <w:lang w:val="sr-Cyrl-BA"/>
              </w:rPr>
              <w:t xml:space="preserve"> Дунав-Ре а.д.о. Београд                                     </w:t>
            </w:r>
          </w:p>
        </w:tc>
        <w:tc>
          <w:tcPr>
            <w:tcW w:w="283" w:type="dxa"/>
            <w:shd w:val="clear" w:color="auto" w:fill="auto"/>
            <w:noWrap/>
            <w:vAlign w:val="bottom"/>
          </w:tcPr>
          <w:p w:rsidR="007F12C6" w:rsidRPr="0012335D" w:rsidRDefault="007F12C6" w:rsidP="007F12C6">
            <w:pPr>
              <w:widowControl/>
              <w:rPr>
                <w:rFonts w:ascii="Arial" w:hAnsi="Arial" w:cs="Arial"/>
                <w:b/>
                <w:bCs/>
                <w:snapToGrid/>
                <w:color w:val="000000"/>
                <w:sz w:val="17"/>
                <w:szCs w:val="17"/>
              </w:rPr>
            </w:pPr>
          </w:p>
        </w:tc>
        <w:tc>
          <w:tcPr>
            <w:tcW w:w="1559" w:type="dxa"/>
            <w:tcBorders>
              <w:top w:val="single" w:sz="4" w:space="0" w:color="auto"/>
              <w:bottom w:val="single" w:sz="4" w:space="0" w:color="auto"/>
            </w:tcBorders>
            <w:shd w:val="clear" w:color="auto" w:fill="auto"/>
            <w:noWrap/>
            <w:vAlign w:val="bottom"/>
          </w:tcPr>
          <w:p w:rsidR="007F12C6" w:rsidRPr="00380F7A" w:rsidRDefault="007F12C6" w:rsidP="007F12C6">
            <w:pPr>
              <w:widowControl/>
              <w:ind w:right="57"/>
              <w:jc w:val="right"/>
              <w:rPr>
                <w:rFonts w:ascii="Arial" w:hAnsi="Arial" w:cs="Arial"/>
                <w:snapToGrid/>
                <w:color w:val="000000"/>
                <w:sz w:val="17"/>
                <w:szCs w:val="17"/>
              </w:rPr>
            </w:pPr>
            <w:r>
              <w:rPr>
                <w:rFonts w:ascii="Arial" w:hAnsi="Arial" w:cs="Arial"/>
                <w:snapToGrid/>
                <w:color w:val="000000"/>
                <w:sz w:val="17"/>
                <w:szCs w:val="17"/>
              </w:rPr>
              <w:t>-</w:t>
            </w:r>
          </w:p>
        </w:tc>
        <w:tc>
          <w:tcPr>
            <w:tcW w:w="284" w:type="dxa"/>
            <w:vAlign w:val="bottom"/>
          </w:tcPr>
          <w:p w:rsidR="007F12C6" w:rsidRPr="0012335D" w:rsidRDefault="007F12C6" w:rsidP="007F12C6">
            <w:pPr>
              <w:widowControl/>
              <w:jc w:val="right"/>
              <w:rPr>
                <w:rFonts w:ascii="Arial" w:hAnsi="Arial" w:cs="Arial"/>
                <w:b/>
                <w:bCs/>
                <w:snapToGrid/>
                <w:color w:val="000000"/>
                <w:sz w:val="17"/>
                <w:szCs w:val="17"/>
              </w:rPr>
            </w:pPr>
          </w:p>
        </w:tc>
        <w:tc>
          <w:tcPr>
            <w:tcW w:w="1559" w:type="dxa"/>
            <w:tcBorders>
              <w:top w:val="single" w:sz="4" w:space="0" w:color="auto"/>
              <w:bottom w:val="single" w:sz="4" w:space="0" w:color="auto"/>
            </w:tcBorders>
            <w:shd w:val="clear" w:color="auto" w:fill="auto"/>
            <w:noWrap/>
            <w:vAlign w:val="bottom"/>
          </w:tcPr>
          <w:p w:rsidR="007F12C6" w:rsidRPr="00380F7A" w:rsidRDefault="007F12C6" w:rsidP="007F12C6">
            <w:pPr>
              <w:widowControl/>
              <w:ind w:right="57"/>
              <w:jc w:val="right"/>
              <w:rPr>
                <w:rFonts w:ascii="Arial" w:hAnsi="Arial" w:cs="Arial"/>
                <w:snapToGrid/>
                <w:color w:val="000000"/>
                <w:sz w:val="17"/>
                <w:szCs w:val="17"/>
              </w:rPr>
            </w:pPr>
            <w:r>
              <w:rPr>
                <w:rFonts w:ascii="Arial" w:hAnsi="Arial" w:cs="Arial"/>
                <w:snapToGrid/>
                <w:color w:val="000000"/>
                <w:sz w:val="17"/>
                <w:szCs w:val="17"/>
              </w:rPr>
              <w:t>-</w:t>
            </w:r>
          </w:p>
        </w:tc>
      </w:tr>
      <w:tr w:rsidR="007F12C6" w:rsidRPr="0012335D" w:rsidTr="002108BD">
        <w:trPr>
          <w:trHeight w:val="20"/>
        </w:trPr>
        <w:tc>
          <w:tcPr>
            <w:tcW w:w="4719" w:type="dxa"/>
            <w:shd w:val="clear" w:color="auto" w:fill="auto"/>
            <w:noWrap/>
            <w:vAlign w:val="bottom"/>
          </w:tcPr>
          <w:p w:rsidR="007F12C6" w:rsidRPr="0012335D" w:rsidRDefault="007F12C6" w:rsidP="007F12C6">
            <w:pPr>
              <w:widowControl/>
              <w:rPr>
                <w:rFonts w:ascii="Arial" w:hAnsi="Arial" w:cs="Arial"/>
                <w:b/>
                <w:bCs/>
                <w:snapToGrid/>
                <w:color w:val="000000"/>
                <w:sz w:val="17"/>
                <w:szCs w:val="17"/>
                <w:lang w:val="sr-Cyrl-BA"/>
              </w:rPr>
            </w:pPr>
            <w:r w:rsidRPr="0012335D">
              <w:rPr>
                <w:rFonts w:ascii="Arial" w:hAnsi="Arial" w:cs="Arial"/>
                <w:b/>
                <w:bCs/>
                <w:snapToGrid/>
                <w:color w:val="000000"/>
                <w:sz w:val="17"/>
                <w:szCs w:val="17"/>
                <w:lang w:val="sr-Cyrl-BA"/>
              </w:rPr>
              <w:t>Потр.по осн.учешћа у накнади штета у земљи-реосиг</w:t>
            </w:r>
          </w:p>
          <w:p w:rsidR="007F12C6" w:rsidRPr="0012335D" w:rsidRDefault="007F12C6" w:rsidP="007F12C6">
            <w:pPr>
              <w:widowControl/>
              <w:rPr>
                <w:rFonts w:ascii="Arial" w:hAnsi="Arial" w:cs="Arial"/>
                <w:bCs/>
                <w:snapToGrid/>
                <w:color w:val="000000"/>
                <w:sz w:val="17"/>
                <w:szCs w:val="17"/>
                <w:lang w:val="sr-Cyrl-BA"/>
              </w:rPr>
            </w:pPr>
            <w:r w:rsidRPr="0012335D">
              <w:rPr>
                <w:rFonts w:ascii="Arial" w:hAnsi="Arial" w:cs="Arial"/>
                <w:bCs/>
                <w:snapToGrid/>
                <w:color w:val="000000"/>
                <w:sz w:val="17"/>
                <w:szCs w:val="17"/>
                <w:lang w:val="sr-Cyrl-BA"/>
              </w:rPr>
              <w:t xml:space="preserve">Дунав-Ре а.д.о. Београд                                     </w:t>
            </w:r>
          </w:p>
        </w:tc>
        <w:tc>
          <w:tcPr>
            <w:tcW w:w="283" w:type="dxa"/>
            <w:shd w:val="clear" w:color="auto" w:fill="auto"/>
            <w:noWrap/>
            <w:vAlign w:val="bottom"/>
          </w:tcPr>
          <w:p w:rsidR="007F12C6" w:rsidRPr="0012335D" w:rsidRDefault="007F12C6" w:rsidP="007F12C6">
            <w:pPr>
              <w:widowControl/>
              <w:rPr>
                <w:rFonts w:ascii="Arial" w:hAnsi="Arial" w:cs="Arial"/>
                <w:b/>
                <w:bCs/>
                <w:snapToGrid/>
                <w:color w:val="000000"/>
                <w:sz w:val="17"/>
                <w:szCs w:val="17"/>
              </w:rPr>
            </w:pPr>
          </w:p>
        </w:tc>
        <w:tc>
          <w:tcPr>
            <w:tcW w:w="1559" w:type="dxa"/>
            <w:tcBorders>
              <w:top w:val="single" w:sz="4" w:space="0" w:color="auto"/>
              <w:bottom w:val="single" w:sz="4" w:space="0" w:color="auto"/>
            </w:tcBorders>
            <w:shd w:val="clear" w:color="auto" w:fill="auto"/>
            <w:noWrap/>
            <w:vAlign w:val="bottom"/>
          </w:tcPr>
          <w:p w:rsidR="007F12C6" w:rsidRPr="00380F7A" w:rsidRDefault="007F12C6" w:rsidP="007F12C6">
            <w:pPr>
              <w:widowControl/>
              <w:ind w:right="57"/>
              <w:jc w:val="right"/>
              <w:rPr>
                <w:rFonts w:ascii="Arial" w:hAnsi="Arial" w:cs="Arial"/>
                <w:snapToGrid/>
                <w:color w:val="000000"/>
                <w:sz w:val="17"/>
                <w:szCs w:val="17"/>
              </w:rPr>
            </w:pPr>
            <w:r>
              <w:rPr>
                <w:rFonts w:ascii="Arial" w:hAnsi="Arial" w:cs="Arial"/>
                <w:snapToGrid/>
                <w:color w:val="000000"/>
                <w:sz w:val="17"/>
                <w:szCs w:val="17"/>
              </w:rPr>
              <w:t>36,751</w:t>
            </w:r>
          </w:p>
        </w:tc>
        <w:tc>
          <w:tcPr>
            <w:tcW w:w="284" w:type="dxa"/>
            <w:vAlign w:val="bottom"/>
          </w:tcPr>
          <w:p w:rsidR="007F12C6" w:rsidRPr="0012335D" w:rsidRDefault="007F12C6" w:rsidP="007F12C6">
            <w:pPr>
              <w:widowControl/>
              <w:jc w:val="right"/>
              <w:rPr>
                <w:rFonts w:ascii="Arial" w:hAnsi="Arial" w:cs="Arial"/>
                <w:b/>
                <w:bCs/>
                <w:snapToGrid/>
                <w:color w:val="000000"/>
                <w:sz w:val="17"/>
                <w:szCs w:val="17"/>
              </w:rPr>
            </w:pPr>
          </w:p>
        </w:tc>
        <w:tc>
          <w:tcPr>
            <w:tcW w:w="1559" w:type="dxa"/>
            <w:tcBorders>
              <w:top w:val="single" w:sz="4" w:space="0" w:color="auto"/>
              <w:bottom w:val="single" w:sz="4" w:space="0" w:color="auto"/>
            </w:tcBorders>
            <w:shd w:val="clear" w:color="auto" w:fill="auto"/>
            <w:noWrap/>
            <w:vAlign w:val="bottom"/>
          </w:tcPr>
          <w:p w:rsidR="007F12C6" w:rsidRPr="00380F7A" w:rsidRDefault="007F12C6" w:rsidP="007F12C6">
            <w:pPr>
              <w:widowControl/>
              <w:ind w:right="57"/>
              <w:jc w:val="right"/>
              <w:rPr>
                <w:rFonts w:ascii="Arial" w:hAnsi="Arial" w:cs="Arial"/>
                <w:snapToGrid/>
                <w:color w:val="000000"/>
                <w:sz w:val="17"/>
                <w:szCs w:val="17"/>
              </w:rPr>
            </w:pPr>
            <w:r>
              <w:rPr>
                <w:rFonts w:ascii="Arial" w:hAnsi="Arial" w:cs="Arial"/>
                <w:snapToGrid/>
                <w:color w:val="000000"/>
                <w:sz w:val="17"/>
                <w:szCs w:val="17"/>
              </w:rPr>
              <w:t>-</w:t>
            </w:r>
          </w:p>
        </w:tc>
      </w:tr>
      <w:tr w:rsidR="007F12C6" w:rsidRPr="0012335D" w:rsidTr="002108BD">
        <w:trPr>
          <w:trHeight w:val="20"/>
        </w:trPr>
        <w:tc>
          <w:tcPr>
            <w:tcW w:w="4719" w:type="dxa"/>
            <w:shd w:val="clear" w:color="auto" w:fill="auto"/>
            <w:noWrap/>
            <w:vAlign w:val="bottom"/>
          </w:tcPr>
          <w:p w:rsidR="007F12C6" w:rsidRPr="0012335D" w:rsidRDefault="007F12C6" w:rsidP="007F12C6">
            <w:pPr>
              <w:widowControl/>
              <w:rPr>
                <w:rFonts w:ascii="Arial" w:hAnsi="Arial" w:cs="Arial"/>
                <w:b/>
                <w:bCs/>
                <w:snapToGrid/>
                <w:color w:val="000000"/>
                <w:sz w:val="17"/>
                <w:szCs w:val="17"/>
                <w:lang w:val="sr-Cyrl-BA"/>
              </w:rPr>
            </w:pPr>
            <w:r w:rsidRPr="0012335D">
              <w:rPr>
                <w:rFonts w:ascii="Arial" w:hAnsi="Arial" w:cs="Arial"/>
                <w:b/>
                <w:bCs/>
                <w:snapToGrid/>
                <w:color w:val="000000"/>
                <w:sz w:val="17"/>
                <w:szCs w:val="17"/>
                <w:lang w:val="sr-Cyrl-BA"/>
              </w:rPr>
              <w:t>Потраживања из спец.посл-усл.штете</w:t>
            </w:r>
          </w:p>
          <w:p w:rsidR="007F12C6" w:rsidRPr="0012335D" w:rsidRDefault="007F12C6" w:rsidP="007F12C6">
            <w:pPr>
              <w:widowControl/>
              <w:rPr>
                <w:rFonts w:ascii="Arial" w:hAnsi="Arial" w:cs="Arial"/>
                <w:bCs/>
                <w:snapToGrid/>
                <w:color w:val="000000"/>
                <w:sz w:val="17"/>
                <w:szCs w:val="17"/>
                <w:lang w:val="sr-Cyrl-BA"/>
              </w:rPr>
            </w:pPr>
            <w:r w:rsidRPr="0012335D">
              <w:rPr>
                <w:rFonts w:ascii="Arial" w:hAnsi="Arial" w:cs="Arial"/>
                <w:bCs/>
                <w:snapToGrid/>
                <w:color w:val="000000"/>
                <w:sz w:val="17"/>
                <w:szCs w:val="17"/>
                <w:lang w:val="sr-Cyrl-BA"/>
              </w:rPr>
              <w:t>Дунав осигурање а.д.о. Београд</w:t>
            </w:r>
          </w:p>
        </w:tc>
        <w:tc>
          <w:tcPr>
            <w:tcW w:w="283" w:type="dxa"/>
            <w:shd w:val="clear" w:color="auto" w:fill="auto"/>
            <w:noWrap/>
            <w:vAlign w:val="bottom"/>
          </w:tcPr>
          <w:p w:rsidR="007F12C6" w:rsidRPr="0012335D" w:rsidRDefault="007F12C6" w:rsidP="007F12C6">
            <w:pPr>
              <w:widowControl/>
              <w:rPr>
                <w:rFonts w:ascii="Arial" w:hAnsi="Arial" w:cs="Arial"/>
                <w:b/>
                <w:bCs/>
                <w:snapToGrid/>
                <w:color w:val="000000"/>
                <w:sz w:val="17"/>
                <w:szCs w:val="17"/>
              </w:rPr>
            </w:pPr>
          </w:p>
        </w:tc>
        <w:tc>
          <w:tcPr>
            <w:tcW w:w="1559" w:type="dxa"/>
            <w:tcBorders>
              <w:top w:val="single" w:sz="4" w:space="0" w:color="auto"/>
              <w:bottom w:val="single" w:sz="4" w:space="0" w:color="auto"/>
            </w:tcBorders>
            <w:shd w:val="clear" w:color="auto" w:fill="auto"/>
            <w:noWrap/>
            <w:vAlign w:val="bottom"/>
          </w:tcPr>
          <w:p w:rsidR="007F12C6" w:rsidRPr="007F12C6" w:rsidRDefault="007F12C6" w:rsidP="007F12C6">
            <w:pPr>
              <w:widowControl/>
              <w:ind w:right="57"/>
              <w:jc w:val="right"/>
              <w:rPr>
                <w:rFonts w:ascii="Arial" w:hAnsi="Arial" w:cs="Arial"/>
                <w:snapToGrid/>
                <w:color w:val="000000"/>
                <w:sz w:val="17"/>
                <w:szCs w:val="17"/>
                <w:lang w:val="sr-Cyrl-BA"/>
              </w:rPr>
            </w:pPr>
            <w:r>
              <w:rPr>
                <w:rFonts w:ascii="Arial" w:hAnsi="Arial" w:cs="Arial"/>
                <w:snapToGrid/>
                <w:color w:val="000000"/>
                <w:sz w:val="17"/>
                <w:szCs w:val="17"/>
                <w:lang w:val="sr-Cyrl-BA"/>
              </w:rPr>
              <w:t>44,910</w:t>
            </w:r>
          </w:p>
        </w:tc>
        <w:tc>
          <w:tcPr>
            <w:tcW w:w="284" w:type="dxa"/>
            <w:vAlign w:val="bottom"/>
          </w:tcPr>
          <w:p w:rsidR="007F12C6" w:rsidRPr="0012335D" w:rsidRDefault="007F12C6" w:rsidP="007F12C6">
            <w:pPr>
              <w:widowControl/>
              <w:jc w:val="right"/>
              <w:rPr>
                <w:rFonts w:ascii="Arial" w:hAnsi="Arial" w:cs="Arial"/>
                <w:b/>
                <w:bCs/>
                <w:snapToGrid/>
                <w:color w:val="000000"/>
                <w:sz w:val="17"/>
                <w:szCs w:val="17"/>
              </w:rPr>
            </w:pPr>
          </w:p>
        </w:tc>
        <w:tc>
          <w:tcPr>
            <w:tcW w:w="1559" w:type="dxa"/>
            <w:tcBorders>
              <w:top w:val="single" w:sz="4" w:space="0" w:color="auto"/>
              <w:bottom w:val="single" w:sz="4" w:space="0" w:color="auto"/>
            </w:tcBorders>
            <w:shd w:val="clear" w:color="auto" w:fill="auto"/>
            <w:noWrap/>
            <w:vAlign w:val="bottom"/>
          </w:tcPr>
          <w:p w:rsidR="007F12C6" w:rsidRPr="00380F7A" w:rsidRDefault="007F12C6" w:rsidP="007F12C6">
            <w:pPr>
              <w:widowControl/>
              <w:ind w:right="57"/>
              <w:jc w:val="right"/>
              <w:rPr>
                <w:rFonts w:ascii="Arial" w:hAnsi="Arial" w:cs="Arial"/>
                <w:snapToGrid/>
                <w:color w:val="000000"/>
                <w:sz w:val="17"/>
                <w:szCs w:val="17"/>
              </w:rPr>
            </w:pPr>
            <w:r>
              <w:rPr>
                <w:rFonts w:ascii="Arial" w:hAnsi="Arial" w:cs="Arial"/>
                <w:snapToGrid/>
                <w:color w:val="000000"/>
                <w:sz w:val="17"/>
                <w:szCs w:val="17"/>
              </w:rPr>
              <w:t>10,247</w:t>
            </w:r>
          </w:p>
        </w:tc>
      </w:tr>
      <w:tr w:rsidR="007F12C6" w:rsidRPr="0012335D" w:rsidTr="002108BD">
        <w:trPr>
          <w:trHeight w:val="20"/>
        </w:trPr>
        <w:tc>
          <w:tcPr>
            <w:tcW w:w="4719" w:type="dxa"/>
            <w:shd w:val="clear" w:color="auto" w:fill="auto"/>
            <w:noWrap/>
            <w:vAlign w:val="bottom"/>
            <w:hideMark/>
          </w:tcPr>
          <w:p w:rsidR="007F12C6" w:rsidRPr="0012335D" w:rsidRDefault="007F12C6" w:rsidP="007F12C6">
            <w:pPr>
              <w:widowControl/>
              <w:rPr>
                <w:rFonts w:ascii="Arial" w:hAnsi="Arial" w:cs="Arial"/>
                <w:b/>
                <w:bCs/>
                <w:snapToGrid/>
                <w:color w:val="000000"/>
                <w:sz w:val="17"/>
                <w:szCs w:val="17"/>
                <w:lang w:val="sr-Cyrl-BA"/>
              </w:rPr>
            </w:pPr>
            <w:r w:rsidRPr="0012335D">
              <w:rPr>
                <w:rFonts w:ascii="Arial" w:hAnsi="Arial" w:cs="Arial"/>
                <w:b/>
                <w:bCs/>
                <w:snapToGrid/>
                <w:color w:val="000000"/>
                <w:sz w:val="17"/>
                <w:szCs w:val="17"/>
                <w:lang w:val="sr-Cyrl-BA"/>
              </w:rPr>
              <w:t>Остала потраживања</w:t>
            </w:r>
          </w:p>
        </w:tc>
        <w:tc>
          <w:tcPr>
            <w:tcW w:w="283" w:type="dxa"/>
            <w:shd w:val="clear" w:color="auto" w:fill="auto"/>
            <w:noWrap/>
            <w:vAlign w:val="bottom"/>
            <w:hideMark/>
          </w:tcPr>
          <w:p w:rsidR="007F12C6" w:rsidRPr="0012335D" w:rsidRDefault="007F12C6" w:rsidP="007F12C6">
            <w:pPr>
              <w:widowControl/>
              <w:rPr>
                <w:rFonts w:ascii="Arial" w:hAnsi="Arial" w:cs="Arial"/>
                <w:b/>
                <w:bCs/>
                <w:snapToGrid/>
                <w:color w:val="000000"/>
                <w:sz w:val="17"/>
                <w:szCs w:val="17"/>
              </w:rPr>
            </w:pPr>
          </w:p>
        </w:tc>
        <w:tc>
          <w:tcPr>
            <w:tcW w:w="1559" w:type="dxa"/>
            <w:tcBorders>
              <w:top w:val="single" w:sz="4" w:space="0" w:color="auto"/>
            </w:tcBorders>
            <w:shd w:val="clear" w:color="auto" w:fill="auto"/>
            <w:noWrap/>
            <w:vAlign w:val="bottom"/>
          </w:tcPr>
          <w:p w:rsidR="007F12C6" w:rsidRPr="0012335D" w:rsidRDefault="007F12C6" w:rsidP="007F12C6">
            <w:pPr>
              <w:widowControl/>
              <w:ind w:right="57"/>
              <w:jc w:val="right"/>
              <w:rPr>
                <w:rFonts w:ascii="Arial" w:hAnsi="Arial" w:cs="Arial"/>
                <w:snapToGrid/>
                <w:color w:val="000000"/>
                <w:sz w:val="17"/>
                <w:szCs w:val="17"/>
              </w:rPr>
            </w:pPr>
          </w:p>
        </w:tc>
        <w:tc>
          <w:tcPr>
            <w:tcW w:w="284" w:type="dxa"/>
            <w:vAlign w:val="bottom"/>
          </w:tcPr>
          <w:p w:rsidR="007F12C6" w:rsidRPr="0012335D" w:rsidRDefault="007F12C6" w:rsidP="007F12C6">
            <w:pPr>
              <w:widowControl/>
              <w:jc w:val="right"/>
              <w:rPr>
                <w:rFonts w:ascii="Arial" w:hAnsi="Arial" w:cs="Arial"/>
                <w:b/>
                <w:bCs/>
                <w:snapToGrid/>
                <w:color w:val="000000"/>
                <w:sz w:val="17"/>
                <w:szCs w:val="17"/>
              </w:rPr>
            </w:pPr>
          </w:p>
        </w:tc>
        <w:tc>
          <w:tcPr>
            <w:tcW w:w="1559" w:type="dxa"/>
            <w:tcBorders>
              <w:top w:val="single" w:sz="4" w:space="0" w:color="auto"/>
            </w:tcBorders>
            <w:shd w:val="clear" w:color="auto" w:fill="auto"/>
            <w:noWrap/>
            <w:vAlign w:val="bottom"/>
            <w:hideMark/>
          </w:tcPr>
          <w:p w:rsidR="007F12C6" w:rsidRPr="0012335D" w:rsidRDefault="007F12C6" w:rsidP="007F12C6">
            <w:pPr>
              <w:widowControl/>
              <w:ind w:right="57"/>
              <w:jc w:val="right"/>
              <w:rPr>
                <w:rFonts w:ascii="Arial" w:hAnsi="Arial" w:cs="Arial"/>
                <w:snapToGrid/>
                <w:color w:val="000000"/>
                <w:sz w:val="17"/>
                <w:szCs w:val="17"/>
              </w:rPr>
            </w:pPr>
          </w:p>
        </w:tc>
      </w:tr>
      <w:tr w:rsidR="007F12C6" w:rsidRPr="0012335D" w:rsidTr="002108BD">
        <w:trPr>
          <w:trHeight w:val="20"/>
        </w:trPr>
        <w:tc>
          <w:tcPr>
            <w:tcW w:w="4719" w:type="dxa"/>
            <w:shd w:val="clear" w:color="auto" w:fill="auto"/>
            <w:noWrap/>
            <w:vAlign w:val="bottom"/>
            <w:hideMark/>
          </w:tcPr>
          <w:p w:rsidR="007F12C6" w:rsidRPr="0012335D" w:rsidRDefault="007F12C6" w:rsidP="007F12C6">
            <w:pPr>
              <w:pStyle w:val="ListParagraph"/>
              <w:widowControl/>
              <w:spacing w:line="276" w:lineRule="auto"/>
              <w:ind w:left="0"/>
              <w:contextualSpacing/>
              <w:rPr>
                <w:rFonts w:ascii="Arial" w:hAnsi="Arial" w:cs="Arial"/>
                <w:sz w:val="17"/>
                <w:szCs w:val="17"/>
                <w:lang w:val="sr-Cyrl-CS"/>
              </w:rPr>
            </w:pPr>
            <w:r w:rsidRPr="0012335D">
              <w:rPr>
                <w:rFonts w:ascii="Arial" w:hAnsi="Arial" w:cs="Arial"/>
                <w:sz w:val="17"/>
                <w:szCs w:val="17"/>
                <w:lang w:val="sr-Cyrl-CS"/>
              </w:rPr>
              <w:t>Дунав-Ре а.д.о. Београд</w:t>
            </w:r>
          </w:p>
        </w:tc>
        <w:tc>
          <w:tcPr>
            <w:tcW w:w="283" w:type="dxa"/>
            <w:shd w:val="clear" w:color="auto" w:fill="auto"/>
            <w:noWrap/>
            <w:vAlign w:val="bottom"/>
            <w:hideMark/>
          </w:tcPr>
          <w:p w:rsidR="007F12C6" w:rsidRPr="0012335D" w:rsidRDefault="007F12C6" w:rsidP="007F12C6">
            <w:pPr>
              <w:widowControl/>
              <w:rPr>
                <w:rFonts w:ascii="Arial" w:hAnsi="Arial" w:cs="Arial"/>
                <w:b/>
                <w:bCs/>
                <w:snapToGrid/>
                <w:color w:val="000000"/>
                <w:sz w:val="17"/>
                <w:szCs w:val="17"/>
              </w:rPr>
            </w:pPr>
          </w:p>
        </w:tc>
        <w:tc>
          <w:tcPr>
            <w:tcW w:w="1559" w:type="dxa"/>
            <w:tcBorders>
              <w:bottom w:val="single" w:sz="4" w:space="0" w:color="auto"/>
            </w:tcBorders>
            <w:shd w:val="clear" w:color="auto" w:fill="auto"/>
            <w:noWrap/>
            <w:vAlign w:val="bottom"/>
          </w:tcPr>
          <w:p w:rsidR="007F12C6" w:rsidRPr="00380F7A" w:rsidRDefault="007F12C6" w:rsidP="007F12C6">
            <w:pPr>
              <w:widowControl/>
              <w:ind w:right="57"/>
              <w:jc w:val="right"/>
              <w:rPr>
                <w:rFonts w:ascii="Arial" w:hAnsi="Arial" w:cs="Arial"/>
                <w:snapToGrid/>
                <w:color w:val="000000"/>
                <w:sz w:val="17"/>
                <w:szCs w:val="17"/>
              </w:rPr>
            </w:pPr>
            <w:r>
              <w:rPr>
                <w:rFonts w:ascii="Arial" w:hAnsi="Arial" w:cs="Arial"/>
                <w:snapToGrid/>
                <w:color w:val="000000"/>
                <w:sz w:val="17"/>
                <w:szCs w:val="17"/>
              </w:rPr>
              <w:t>-</w:t>
            </w:r>
          </w:p>
        </w:tc>
        <w:tc>
          <w:tcPr>
            <w:tcW w:w="284" w:type="dxa"/>
            <w:vAlign w:val="bottom"/>
          </w:tcPr>
          <w:p w:rsidR="007F12C6" w:rsidRPr="0012335D" w:rsidRDefault="007F12C6" w:rsidP="007F12C6">
            <w:pPr>
              <w:widowControl/>
              <w:jc w:val="right"/>
              <w:rPr>
                <w:rFonts w:ascii="Arial" w:hAnsi="Arial" w:cs="Arial"/>
                <w:snapToGrid/>
                <w:color w:val="000000"/>
                <w:sz w:val="17"/>
                <w:szCs w:val="17"/>
              </w:rPr>
            </w:pPr>
          </w:p>
        </w:tc>
        <w:tc>
          <w:tcPr>
            <w:tcW w:w="1559" w:type="dxa"/>
            <w:tcBorders>
              <w:bottom w:val="single" w:sz="4" w:space="0" w:color="auto"/>
            </w:tcBorders>
            <w:shd w:val="clear" w:color="auto" w:fill="auto"/>
            <w:vAlign w:val="bottom"/>
            <w:hideMark/>
          </w:tcPr>
          <w:p w:rsidR="007F12C6" w:rsidRPr="00380F7A" w:rsidRDefault="007F12C6" w:rsidP="007F12C6">
            <w:pPr>
              <w:widowControl/>
              <w:ind w:right="57"/>
              <w:jc w:val="right"/>
              <w:rPr>
                <w:rFonts w:ascii="Arial" w:hAnsi="Arial" w:cs="Arial"/>
                <w:snapToGrid/>
                <w:color w:val="000000"/>
                <w:sz w:val="17"/>
                <w:szCs w:val="17"/>
              </w:rPr>
            </w:pPr>
            <w:r>
              <w:rPr>
                <w:rFonts w:ascii="Arial" w:hAnsi="Arial" w:cs="Arial"/>
                <w:snapToGrid/>
                <w:color w:val="000000"/>
                <w:sz w:val="17"/>
                <w:szCs w:val="17"/>
              </w:rPr>
              <w:t>-</w:t>
            </w:r>
          </w:p>
        </w:tc>
      </w:tr>
      <w:tr w:rsidR="007F12C6" w:rsidRPr="0012335D" w:rsidTr="002108BD">
        <w:trPr>
          <w:trHeight w:val="20"/>
        </w:trPr>
        <w:tc>
          <w:tcPr>
            <w:tcW w:w="4719" w:type="dxa"/>
            <w:shd w:val="clear" w:color="auto" w:fill="auto"/>
            <w:noWrap/>
            <w:vAlign w:val="bottom"/>
            <w:hideMark/>
          </w:tcPr>
          <w:p w:rsidR="007F12C6" w:rsidRPr="0012335D" w:rsidRDefault="007F12C6" w:rsidP="007F12C6">
            <w:pPr>
              <w:widowControl/>
              <w:rPr>
                <w:rFonts w:ascii="Arial" w:hAnsi="Arial" w:cs="Arial"/>
                <w:snapToGrid/>
                <w:color w:val="000000"/>
                <w:sz w:val="17"/>
                <w:szCs w:val="17"/>
              </w:rPr>
            </w:pPr>
            <w:r w:rsidRPr="0012335D">
              <w:rPr>
                <w:rFonts w:ascii="Arial" w:hAnsi="Arial" w:cs="Arial"/>
                <w:sz w:val="17"/>
                <w:szCs w:val="17"/>
                <w:lang w:val="sr-Cyrl-CS"/>
              </w:rPr>
              <w:t>Дунав осигурање а.д.о. Београд</w:t>
            </w:r>
          </w:p>
        </w:tc>
        <w:tc>
          <w:tcPr>
            <w:tcW w:w="283" w:type="dxa"/>
            <w:shd w:val="clear" w:color="auto" w:fill="auto"/>
            <w:noWrap/>
            <w:vAlign w:val="bottom"/>
            <w:hideMark/>
          </w:tcPr>
          <w:p w:rsidR="007F12C6" w:rsidRPr="0012335D" w:rsidRDefault="007F12C6" w:rsidP="007F12C6">
            <w:pPr>
              <w:widowControl/>
              <w:rPr>
                <w:rFonts w:ascii="Arial" w:hAnsi="Arial" w:cs="Arial"/>
                <w:snapToGrid/>
                <w:color w:val="000000"/>
                <w:sz w:val="17"/>
                <w:szCs w:val="17"/>
              </w:rPr>
            </w:pPr>
          </w:p>
        </w:tc>
        <w:tc>
          <w:tcPr>
            <w:tcW w:w="1559" w:type="dxa"/>
            <w:tcBorders>
              <w:top w:val="single" w:sz="4" w:space="0" w:color="auto"/>
              <w:bottom w:val="single" w:sz="4" w:space="0" w:color="auto"/>
            </w:tcBorders>
            <w:shd w:val="clear" w:color="auto" w:fill="auto"/>
            <w:noWrap/>
            <w:vAlign w:val="bottom"/>
          </w:tcPr>
          <w:p w:rsidR="007F12C6" w:rsidRPr="00380F7A" w:rsidRDefault="007F12C6" w:rsidP="007F12C6">
            <w:pPr>
              <w:widowControl/>
              <w:ind w:right="57"/>
              <w:jc w:val="right"/>
              <w:rPr>
                <w:rFonts w:ascii="Arial" w:hAnsi="Arial" w:cs="Arial"/>
                <w:snapToGrid/>
                <w:color w:val="000000"/>
                <w:sz w:val="17"/>
                <w:szCs w:val="17"/>
              </w:rPr>
            </w:pPr>
            <w:r>
              <w:rPr>
                <w:rFonts w:ascii="Arial" w:hAnsi="Arial" w:cs="Arial"/>
                <w:snapToGrid/>
                <w:color w:val="000000"/>
                <w:sz w:val="17"/>
                <w:szCs w:val="17"/>
              </w:rPr>
              <w:t>7,189</w:t>
            </w:r>
          </w:p>
        </w:tc>
        <w:tc>
          <w:tcPr>
            <w:tcW w:w="284" w:type="dxa"/>
            <w:vAlign w:val="bottom"/>
          </w:tcPr>
          <w:p w:rsidR="007F12C6" w:rsidRPr="0012335D" w:rsidRDefault="007F12C6" w:rsidP="007F12C6">
            <w:pPr>
              <w:widowControl/>
              <w:jc w:val="right"/>
              <w:rPr>
                <w:rFonts w:ascii="Arial" w:hAnsi="Arial" w:cs="Arial"/>
                <w:snapToGrid/>
                <w:sz w:val="17"/>
                <w:szCs w:val="17"/>
              </w:rPr>
            </w:pPr>
          </w:p>
        </w:tc>
        <w:tc>
          <w:tcPr>
            <w:tcW w:w="1559" w:type="dxa"/>
            <w:tcBorders>
              <w:top w:val="single" w:sz="4" w:space="0" w:color="auto"/>
              <w:bottom w:val="single" w:sz="4" w:space="0" w:color="auto"/>
            </w:tcBorders>
            <w:shd w:val="clear" w:color="auto" w:fill="auto"/>
            <w:vAlign w:val="bottom"/>
            <w:hideMark/>
          </w:tcPr>
          <w:p w:rsidR="007F12C6" w:rsidRPr="00380F7A" w:rsidRDefault="007F12C6" w:rsidP="007F12C6">
            <w:pPr>
              <w:widowControl/>
              <w:ind w:right="57"/>
              <w:jc w:val="right"/>
              <w:rPr>
                <w:rFonts w:ascii="Arial" w:hAnsi="Arial" w:cs="Arial"/>
                <w:snapToGrid/>
                <w:color w:val="000000"/>
                <w:sz w:val="17"/>
                <w:szCs w:val="17"/>
              </w:rPr>
            </w:pPr>
            <w:r>
              <w:rPr>
                <w:rFonts w:ascii="Arial" w:hAnsi="Arial" w:cs="Arial"/>
                <w:snapToGrid/>
                <w:color w:val="000000"/>
                <w:sz w:val="17"/>
                <w:szCs w:val="17"/>
              </w:rPr>
              <w:t>7,189</w:t>
            </w:r>
          </w:p>
        </w:tc>
      </w:tr>
      <w:tr w:rsidR="007F12C6" w:rsidRPr="0012335D" w:rsidTr="002108BD">
        <w:trPr>
          <w:trHeight w:val="20"/>
        </w:trPr>
        <w:tc>
          <w:tcPr>
            <w:tcW w:w="4719" w:type="dxa"/>
            <w:shd w:val="clear" w:color="auto" w:fill="auto"/>
            <w:noWrap/>
            <w:vAlign w:val="bottom"/>
          </w:tcPr>
          <w:p w:rsidR="007F12C6" w:rsidRPr="00380F7A" w:rsidRDefault="007F12C6" w:rsidP="007F12C6">
            <w:pPr>
              <w:widowControl/>
              <w:rPr>
                <w:rFonts w:ascii="Arial" w:hAnsi="Arial" w:cs="Arial"/>
                <w:sz w:val="17"/>
                <w:szCs w:val="17"/>
              </w:rPr>
            </w:pPr>
            <w:r>
              <w:rPr>
                <w:rFonts w:ascii="Arial" w:hAnsi="Arial" w:cs="Arial"/>
                <w:sz w:val="17"/>
                <w:szCs w:val="17"/>
              </w:rPr>
              <w:t>Дунав турист</w:t>
            </w:r>
          </w:p>
        </w:tc>
        <w:tc>
          <w:tcPr>
            <w:tcW w:w="283" w:type="dxa"/>
            <w:shd w:val="clear" w:color="auto" w:fill="auto"/>
            <w:noWrap/>
            <w:vAlign w:val="bottom"/>
          </w:tcPr>
          <w:p w:rsidR="007F12C6" w:rsidRPr="0012335D" w:rsidRDefault="007F12C6" w:rsidP="007F12C6">
            <w:pPr>
              <w:widowControl/>
              <w:rPr>
                <w:rFonts w:ascii="Arial" w:hAnsi="Arial" w:cs="Arial"/>
                <w:snapToGrid/>
                <w:color w:val="000000"/>
                <w:sz w:val="17"/>
                <w:szCs w:val="17"/>
              </w:rPr>
            </w:pPr>
          </w:p>
        </w:tc>
        <w:tc>
          <w:tcPr>
            <w:tcW w:w="1559" w:type="dxa"/>
            <w:tcBorders>
              <w:top w:val="single" w:sz="4" w:space="0" w:color="auto"/>
              <w:bottom w:val="single" w:sz="4" w:space="0" w:color="auto"/>
            </w:tcBorders>
            <w:shd w:val="clear" w:color="auto" w:fill="auto"/>
            <w:noWrap/>
            <w:vAlign w:val="bottom"/>
          </w:tcPr>
          <w:p w:rsidR="007F12C6" w:rsidRPr="00380F7A" w:rsidRDefault="007F12C6" w:rsidP="007F12C6">
            <w:pPr>
              <w:widowControl/>
              <w:ind w:right="57"/>
              <w:jc w:val="right"/>
              <w:rPr>
                <w:rFonts w:ascii="Arial" w:hAnsi="Arial" w:cs="Arial"/>
                <w:snapToGrid/>
                <w:color w:val="000000"/>
                <w:sz w:val="17"/>
                <w:szCs w:val="17"/>
              </w:rPr>
            </w:pPr>
          </w:p>
        </w:tc>
        <w:tc>
          <w:tcPr>
            <w:tcW w:w="284" w:type="dxa"/>
            <w:vAlign w:val="bottom"/>
          </w:tcPr>
          <w:p w:rsidR="007F12C6" w:rsidRPr="0012335D" w:rsidRDefault="007F12C6" w:rsidP="007F12C6">
            <w:pPr>
              <w:widowControl/>
              <w:jc w:val="right"/>
              <w:rPr>
                <w:rFonts w:ascii="Arial" w:hAnsi="Arial" w:cs="Arial"/>
                <w:snapToGrid/>
                <w:sz w:val="17"/>
                <w:szCs w:val="17"/>
              </w:rPr>
            </w:pPr>
          </w:p>
        </w:tc>
        <w:tc>
          <w:tcPr>
            <w:tcW w:w="1559" w:type="dxa"/>
            <w:tcBorders>
              <w:top w:val="single" w:sz="4" w:space="0" w:color="auto"/>
              <w:bottom w:val="single" w:sz="4" w:space="0" w:color="auto"/>
            </w:tcBorders>
            <w:shd w:val="clear" w:color="auto" w:fill="auto"/>
            <w:vAlign w:val="bottom"/>
          </w:tcPr>
          <w:p w:rsidR="007F12C6" w:rsidRPr="00380F7A" w:rsidRDefault="007F12C6" w:rsidP="007F12C6">
            <w:pPr>
              <w:widowControl/>
              <w:ind w:right="57"/>
              <w:jc w:val="right"/>
              <w:rPr>
                <w:rFonts w:ascii="Arial" w:hAnsi="Arial" w:cs="Arial"/>
                <w:snapToGrid/>
                <w:color w:val="000000"/>
                <w:sz w:val="17"/>
                <w:szCs w:val="17"/>
              </w:rPr>
            </w:pPr>
            <w:r>
              <w:rPr>
                <w:rFonts w:ascii="Arial" w:hAnsi="Arial" w:cs="Arial"/>
                <w:snapToGrid/>
                <w:color w:val="000000"/>
                <w:sz w:val="17"/>
                <w:szCs w:val="17"/>
              </w:rPr>
              <w:t>331</w:t>
            </w:r>
          </w:p>
        </w:tc>
      </w:tr>
      <w:tr w:rsidR="007F12C6" w:rsidRPr="0012335D" w:rsidTr="002108BD">
        <w:trPr>
          <w:trHeight w:val="80"/>
        </w:trPr>
        <w:tc>
          <w:tcPr>
            <w:tcW w:w="4719" w:type="dxa"/>
            <w:shd w:val="clear" w:color="auto" w:fill="auto"/>
            <w:noWrap/>
            <w:vAlign w:val="bottom"/>
            <w:hideMark/>
          </w:tcPr>
          <w:p w:rsidR="007F12C6" w:rsidRPr="0012335D" w:rsidRDefault="007F12C6" w:rsidP="007F12C6">
            <w:pPr>
              <w:widowControl/>
              <w:rPr>
                <w:rFonts w:ascii="Arial" w:hAnsi="Arial" w:cs="Arial"/>
                <w:b/>
                <w:bCs/>
                <w:snapToGrid/>
                <w:color w:val="000000"/>
                <w:sz w:val="17"/>
                <w:szCs w:val="17"/>
                <w:lang w:val="sr-Cyrl-BA"/>
              </w:rPr>
            </w:pPr>
            <w:r w:rsidRPr="0012335D">
              <w:rPr>
                <w:rFonts w:ascii="Arial" w:hAnsi="Arial" w:cs="Arial"/>
                <w:b/>
                <w:bCs/>
                <w:snapToGrid/>
                <w:color w:val="000000"/>
                <w:sz w:val="17"/>
                <w:szCs w:val="17"/>
                <w:lang w:val="sr-Cyrl-BA"/>
              </w:rPr>
              <w:t>УКУПНО АКТИВА</w:t>
            </w:r>
          </w:p>
        </w:tc>
        <w:tc>
          <w:tcPr>
            <w:tcW w:w="283" w:type="dxa"/>
            <w:shd w:val="clear" w:color="auto" w:fill="auto"/>
            <w:noWrap/>
            <w:vAlign w:val="bottom"/>
            <w:hideMark/>
          </w:tcPr>
          <w:p w:rsidR="007F12C6" w:rsidRPr="0012335D" w:rsidRDefault="007F12C6" w:rsidP="007F12C6">
            <w:pPr>
              <w:widowControl/>
              <w:rPr>
                <w:rFonts w:ascii="Arial" w:hAnsi="Arial" w:cs="Arial"/>
                <w:b/>
                <w:snapToGrid/>
                <w:color w:val="000000"/>
                <w:sz w:val="17"/>
                <w:szCs w:val="17"/>
              </w:rPr>
            </w:pPr>
          </w:p>
        </w:tc>
        <w:tc>
          <w:tcPr>
            <w:tcW w:w="1559" w:type="dxa"/>
            <w:tcBorders>
              <w:top w:val="single" w:sz="4" w:space="0" w:color="auto"/>
              <w:bottom w:val="single" w:sz="4" w:space="0" w:color="auto"/>
            </w:tcBorders>
            <w:shd w:val="clear" w:color="auto" w:fill="auto"/>
            <w:noWrap/>
            <w:vAlign w:val="bottom"/>
          </w:tcPr>
          <w:p w:rsidR="007F12C6" w:rsidRPr="0012335D" w:rsidRDefault="007F12C6" w:rsidP="007F12C6">
            <w:pPr>
              <w:widowControl/>
              <w:ind w:right="57"/>
              <w:jc w:val="right"/>
              <w:rPr>
                <w:rFonts w:ascii="Arial" w:hAnsi="Arial" w:cs="Arial"/>
                <w:b/>
                <w:snapToGrid/>
                <w:color w:val="000000"/>
                <w:sz w:val="17"/>
                <w:szCs w:val="17"/>
                <w:lang w:val="sr-Cyrl-BA"/>
              </w:rPr>
            </w:pPr>
            <w:r>
              <w:rPr>
                <w:rFonts w:ascii="Arial" w:hAnsi="Arial" w:cs="Arial"/>
                <w:b/>
                <w:snapToGrid/>
                <w:color w:val="000000"/>
                <w:sz w:val="17"/>
                <w:szCs w:val="17"/>
                <w:lang w:val="sr-Cyrl-BA"/>
              </w:rPr>
              <w:t>88,850</w:t>
            </w:r>
          </w:p>
        </w:tc>
        <w:tc>
          <w:tcPr>
            <w:tcW w:w="284" w:type="dxa"/>
            <w:vAlign w:val="bottom"/>
          </w:tcPr>
          <w:p w:rsidR="007F12C6" w:rsidRPr="0012335D" w:rsidRDefault="007F12C6" w:rsidP="007F12C6">
            <w:pPr>
              <w:widowControl/>
              <w:jc w:val="right"/>
              <w:rPr>
                <w:rFonts w:ascii="Arial" w:hAnsi="Arial" w:cs="Arial"/>
                <w:b/>
                <w:snapToGrid/>
                <w:color w:val="000000"/>
                <w:sz w:val="17"/>
                <w:szCs w:val="17"/>
              </w:rPr>
            </w:pPr>
          </w:p>
        </w:tc>
        <w:tc>
          <w:tcPr>
            <w:tcW w:w="1559" w:type="dxa"/>
            <w:tcBorders>
              <w:top w:val="single" w:sz="4" w:space="0" w:color="auto"/>
              <w:bottom w:val="single" w:sz="4" w:space="0" w:color="auto"/>
            </w:tcBorders>
            <w:shd w:val="clear" w:color="auto" w:fill="auto"/>
            <w:noWrap/>
            <w:vAlign w:val="bottom"/>
            <w:hideMark/>
          </w:tcPr>
          <w:p w:rsidR="007F12C6" w:rsidRPr="0012335D" w:rsidRDefault="007F12C6" w:rsidP="007F12C6">
            <w:pPr>
              <w:widowControl/>
              <w:ind w:right="57"/>
              <w:jc w:val="right"/>
              <w:rPr>
                <w:rFonts w:ascii="Arial" w:hAnsi="Arial" w:cs="Arial"/>
                <w:b/>
                <w:snapToGrid/>
                <w:color w:val="000000"/>
                <w:sz w:val="17"/>
                <w:szCs w:val="17"/>
                <w:lang w:val="sr-Cyrl-BA"/>
              </w:rPr>
            </w:pPr>
            <w:r>
              <w:rPr>
                <w:rFonts w:ascii="Arial" w:hAnsi="Arial" w:cs="Arial"/>
                <w:b/>
                <w:snapToGrid/>
                <w:color w:val="000000"/>
                <w:sz w:val="17"/>
                <w:szCs w:val="17"/>
                <w:lang w:val="sr-Cyrl-BA"/>
              </w:rPr>
              <w:t>17,767</w:t>
            </w:r>
          </w:p>
        </w:tc>
      </w:tr>
      <w:tr w:rsidR="007F12C6" w:rsidRPr="0012335D" w:rsidTr="002108BD">
        <w:trPr>
          <w:trHeight w:val="43"/>
        </w:trPr>
        <w:tc>
          <w:tcPr>
            <w:tcW w:w="4719" w:type="dxa"/>
            <w:shd w:val="clear" w:color="auto" w:fill="auto"/>
            <w:noWrap/>
            <w:vAlign w:val="bottom"/>
            <w:hideMark/>
          </w:tcPr>
          <w:p w:rsidR="007F12C6" w:rsidRPr="0012335D" w:rsidRDefault="007F12C6" w:rsidP="007F12C6">
            <w:pPr>
              <w:widowControl/>
              <w:rPr>
                <w:rFonts w:ascii="Arial" w:hAnsi="Arial" w:cs="Arial"/>
                <w:b/>
                <w:bCs/>
                <w:snapToGrid/>
                <w:color w:val="000000"/>
                <w:sz w:val="17"/>
                <w:szCs w:val="17"/>
              </w:rPr>
            </w:pPr>
            <w:r w:rsidRPr="0012335D">
              <w:rPr>
                <w:rFonts w:ascii="Arial" w:hAnsi="Arial" w:cs="Arial"/>
                <w:b/>
                <w:bCs/>
                <w:snapToGrid/>
                <w:color w:val="000000"/>
                <w:sz w:val="17"/>
                <w:szCs w:val="17"/>
              </w:rPr>
              <w:t>ПАСИВА</w:t>
            </w:r>
          </w:p>
        </w:tc>
        <w:tc>
          <w:tcPr>
            <w:tcW w:w="283" w:type="dxa"/>
            <w:shd w:val="clear" w:color="auto" w:fill="auto"/>
            <w:noWrap/>
            <w:vAlign w:val="bottom"/>
            <w:hideMark/>
          </w:tcPr>
          <w:p w:rsidR="007F12C6" w:rsidRPr="0012335D" w:rsidRDefault="007F12C6" w:rsidP="007F12C6">
            <w:pPr>
              <w:widowControl/>
              <w:rPr>
                <w:rFonts w:ascii="Arial" w:hAnsi="Arial" w:cs="Arial"/>
                <w:snapToGrid/>
                <w:color w:val="000000"/>
                <w:sz w:val="17"/>
                <w:szCs w:val="17"/>
              </w:rPr>
            </w:pPr>
          </w:p>
        </w:tc>
        <w:tc>
          <w:tcPr>
            <w:tcW w:w="1559" w:type="dxa"/>
            <w:tcBorders>
              <w:top w:val="single" w:sz="4" w:space="0" w:color="auto"/>
            </w:tcBorders>
            <w:shd w:val="clear" w:color="auto" w:fill="auto"/>
            <w:noWrap/>
            <w:vAlign w:val="bottom"/>
          </w:tcPr>
          <w:p w:rsidR="007F12C6" w:rsidRPr="0012335D" w:rsidRDefault="007F12C6" w:rsidP="007F12C6">
            <w:pPr>
              <w:widowControl/>
              <w:ind w:right="57"/>
              <w:jc w:val="right"/>
              <w:rPr>
                <w:rFonts w:ascii="Arial" w:hAnsi="Arial" w:cs="Arial"/>
                <w:snapToGrid/>
                <w:color w:val="000000"/>
                <w:sz w:val="17"/>
                <w:szCs w:val="17"/>
              </w:rPr>
            </w:pPr>
          </w:p>
        </w:tc>
        <w:tc>
          <w:tcPr>
            <w:tcW w:w="284" w:type="dxa"/>
            <w:vAlign w:val="bottom"/>
          </w:tcPr>
          <w:p w:rsidR="007F12C6" w:rsidRPr="0012335D" w:rsidRDefault="007F12C6" w:rsidP="007F12C6">
            <w:pPr>
              <w:widowControl/>
              <w:jc w:val="right"/>
              <w:rPr>
                <w:rFonts w:ascii="Arial" w:hAnsi="Arial" w:cs="Arial"/>
                <w:snapToGrid/>
                <w:color w:val="000000"/>
                <w:sz w:val="17"/>
                <w:szCs w:val="17"/>
              </w:rPr>
            </w:pPr>
          </w:p>
        </w:tc>
        <w:tc>
          <w:tcPr>
            <w:tcW w:w="1559" w:type="dxa"/>
            <w:tcBorders>
              <w:top w:val="single" w:sz="4" w:space="0" w:color="auto"/>
            </w:tcBorders>
            <w:shd w:val="clear" w:color="auto" w:fill="auto"/>
            <w:noWrap/>
            <w:vAlign w:val="bottom"/>
            <w:hideMark/>
          </w:tcPr>
          <w:p w:rsidR="007F12C6" w:rsidRPr="0012335D" w:rsidRDefault="007F12C6" w:rsidP="007F12C6">
            <w:pPr>
              <w:widowControl/>
              <w:ind w:right="57"/>
              <w:jc w:val="right"/>
              <w:rPr>
                <w:rFonts w:ascii="Arial" w:hAnsi="Arial" w:cs="Arial"/>
                <w:snapToGrid/>
                <w:color w:val="000000"/>
                <w:sz w:val="17"/>
                <w:szCs w:val="17"/>
              </w:rPr>
            </w:pPr>
          </w:p>
        </w:tc>
      </w:tr>
      <w:tr w:rsidR="007F12C6" w:rsidRPr="0012335D" w:rsidTr="002108BD">
        <w:trPr>
          <w:trHeight w:val="20"/>
        </w:trPr>
        <w:tc>
          <w:tcPr>
            <w:tcW w:w="4719" w:type="dxa"/>
            <w:shd w:val="clear" w:color="auto" w:fill="auto"/>
            <w:noWrap/>
            <w:vAlign w:val="center"/>
            <w:hideMark/>
          </w:tcPr>
          <w:p w:rsidR="007F12C6" w:rsidRPr="0012335D" w:rsidRDefault="007F12C6" w:rsidP="007F12C6">
            <w:pPr>
              <w:widowControl/>
              <w:rPr>
                <w:rFonts w:ascii="Arial" w:hAnsi="Arial" w:cs="Arial"/>
                <w:b/>
                <w:bCs/>
                <w:snapToGrid/>
                <w:sz w:val="17"/>
                <w:szCs w:val="17"/>
              </w:rPr>
            </w:pPr>
            <w:r w:rsidRPr="0012335D">
              <w:rPr>
                <w:rFonts w:ascii="Arial" w:hAnsi="Arial" w:cs="Arial"/>
                <w:b/>
                <w:bCs/>
                <w:snapToGrid/>
                <w:sz w:val="17"/>
                <w:szCs w:val="17"/>
                <w:lang w:val="sr-Cyrl-BA"/>
              </w:rPr>
              <w:t xml:space="preserve">Краткорочне обавезе </w:t>
            </w:r>
          </w:p>
        </w:tc>
        <w:tc>
          <w:tcPr>
            <w:tcW w:w="283" w:type="dxa"/>
            <w:shd w:val="clear" w:color="auto" w:fill="auto"/>
            <w:noWrap/>
            <w:vAlign w:val="bottom"/>
            <w:hideMark/>
          </w:tcPr>
          <w:p w:rsidR="007F12C6" w:rsidRPr="0012335D" w:rsidRDefault="007F12C6" w:rsidP="007F12C6">
            <w:pPr>
              <w:widowControl/>
              <w:rPr>
                <w:rFonts w:ascii="Arial" w:hAnsi="Arial" w:cs="Arial"/>
                <w:snapToGrid/>
                <w:sz w:val="17"/>
                <w:szCs w:val="17"/>
              </w:rPr>
            </w:pPr>
          </w:p>
        </w:tc>
        <w:tc>
          <w:tcPr>
            <w:tcW w:w="1559" w:type="dxa"/>
            <w:shd w:val="clear" w:color="auto" w:fill="auto"/>
            <w:noWrap/>
            <w:vAlign w:val="bottom"/>
          </w:tcPr>
          <w:p w:rsidR="007F12C6" w:rsidRPr="0012335D" w:rsidRDefault="007F12C6" w:rsidP="007F12C6">
            <w:pPr>
              <w:widowControl/>
              <w:ind w:right="57"/>
              <w:jc w:val="right"/>
              <w:rPr>
                <w:rFonts w:ascii="Arial" w:hAnsi="Arial" w:cs="Arial"/>
                <w:snapToGrid/>
                <w:color w:val="000000"/>
                <w:sz w:val="17"/>
                <w:szCs w:val="17"/>
              </w:rPr>
            </w:pPr>
          </w:p>
        </w:tc>
        <w:tc>
          <w:tcPr>
            <w:tcW w:w="284" w:type="dxa"/>
            <w:vAlign w:val="bottom"/>
          </w:tcPr>
          <w:p w:rsidR="007F12C6" w:rsidRPr="0012335D" w:rsidRDefault="007F12C6" w:rsidP="007F12C6">
            <w:pPr>
              <w:widowControl/>
              <w:jc w:val="right"/>
              <w:rPr>
                <w:rFonts w:ascii="Arial" w:hAnsi="Arial" w:cs="Arial"/>
                <w:snapToGrid/>
                <w:sz w:val="17"/>
                <w:szCs w:val="17"/>
              </w:rPr>
            </w:pPr>
          </w:p>
        </w:tc>
        <w:tc>
          <w:tcPr>
            <w:tcW w:w="1559" w:type="dxa"/>
            <w:shd w:val="clear" w:color="auto" w:fill="auto"/>
            <w:noWrap/>
            <w:vAlign w:val="bottom"/>
            <w:hideMark/>
          </w:tcPr>
          <w:p w:rsidR="007F12C6" w:rsidRPr="0012335D" w:rsidRDefault="007F12C6" w:rsidP="007F12C6">
            <w:pPr>
              <w:widowControl/>
              <w:ind w:right="57"/>
              <w:jc w:val="right"/>
              <w:rPr>
                <w:rFonts w:ascii="Arial" w:hAnsi="Arial" w:cs="Arial"/>
                <w:snapToGrid/>
                <w:color w:val="000000"/>
                <w:sz w:val="17"/>
                <w:szCs w:val="17"/>
              </w:rPr>
            </w:pPr>
          </w:p>
        </w:tc>
      </w:tr>
      <w:tr w:rsidR="007F12C6" w:rsidRPr="0012335D" w:rsidTr="002108BD">
        <w:trPr>
          <w:trHeight w:val="20"/>
        </w:trPr>
        <w:tc>
          <w:tcPr>
            <w:tcW w:w="4719" w:type="dxa"/>
            <w:shd w:val="clear" w:color="auto" w:fill="auto"/>
            <w:noWrap/>
            <w:vAlign w:val="bottom"/>
            <w:hideMark/>
          </w:tcPr>
          <w:p w:rsidR="007F12C6" w:rsidRPr="0012335D" w:rsidRDefault="007F12C6" w:rsidP="007F12C6">
            <w:pPr>
              <w:widowControl/>
              <w:rPr>
                <w:rFonts w:ascii="Arial" w:hAnsi="Arial" w:cs="Arial"/>
                <w:snapToGrid/>
                <w:color w:val="000000"/>
                <w:sz w:val="17"/>
                <w:szCs w:val="17"/>
              </w:rPr>
            </w:pPr>
            <w:r w:rsidRPr="0012335D">
              <w:rPr>
                <w:rFonts w:ascii="Arial" w:hAnsi="Arial" w:cs="Arial"/>
                <w:sz w:val="17"/>
                <w:szCs w:val="17"/>
                <w:lang w:val="sr-Cyrl-CS"/>
              </w:rPr>
              <w:t>Дунав-Ре а.д.о. Београд</w:t>
            </w:r>
          </w:p>
        </w:tc>
        <w:tc>
          <w:tcPr>
            <w:tcW w:w="283" w:type="dxa"/>
            <w:shd w:val="clear" w:color="auto" w:fill="auto"/>
            <w:noWrap/>
            <w:vAlign w:val="bottom"/>
            <w:hideMark/>
          </w:tcPr>
          <w:p w:rsidR="007F12C6" w:rsidRPr="0012335D" w:rsidRDefault="007F12C6" w:rsidP="007F12C6">
            <w:pPr>
              <w:widowControl/>
              <w:rPr>
                <w:rFonts w:ascii="Arial" w:hAnsi="Arial" w:cs="Arial"/>
                <w:snapToGrid/>
                <w:color w:val="000000"/>
                <w:sz w:val="17"/>
                <w:szCs w:val="17"/>
              </w:rPr>
            </w:pPr>
          </w:p>
        </w:tc>
        <w:tc>
          <w:tcPr>
            <w:tcW w:w="1559" w:type="dxa"/>
            <w:tcBorders>
              <w:bottom w:val="single" w:sz="4" w:space="0" w:color="auto"/>
            </w:tcBorders>
            <w:shd w:val="clear" w:color="auto" w:fill="auto"/>
            <w:noWrap/>
            <w:vAlign w:val="bottom"/>
          </w:tcPr>
          <w:p w:rsidR="007F12C6" w:rsidRPr="0012335D" w:rsidRDefault="007F12C6" w:rsidP="007F12C6">
            <w:pPr>
              <w:widowControl/>
              <w:ind w:right="57"/>
              <w:jc w:val="right"/>
              <w:rPr>
                <w:rFonts w:ascii="Arial" w:hAnsi="Arial" w:cs="Arial"/>
                <w:snapToGrid/>
                <w:color w:val="000000"/>
                <w:sz w:val="17"/>
                <w:szCs w:val="17"/>
                <w:lang w:val="sr-Cyrl-BA"/>
              </w:rPr>
            </w:pPr>
            <w:r>
              <w:rPr>
                <w:rFonts w:ascii="Arial" w:hAnsi="Arial" w:cs="Arial"/>
                <w:snapToGrid/>
                <w:color w:val="000000"/>
                <w:sz w:val="17"/>
                <w:szCs w:val="17"/>
                <w:lang w:val="sr-Cyrl-BA"/>
              </w:rPr>
              <w:t>839,416</w:t>
            </w:r>
          </w:p>
        </w:tc>
        <w:tc>
          <w:tcPr>
            <w:tcW w:w="284" w:type="dxa"/>
            <w:vAlign w:val="bottom"/>
          </w:tcPr>
          <w:p w:rsidR="007F12C6" w:rsidRPr="0012335D" w:rsidRDefault="007F12C6" w:rsidP="007F12C6">
            <w:pPr>
              <w:widowControl/>
              <w:jc w:val="right"/>
              <w:rPr>
                <w:rFonts w:ascii="Arial" w:hAnsi="Arial" w:cs="Arial"/>
                <w:snapToGrid/>
                <w:sz w:val="17"/>
                <w:szCs w:val="17"/>
              </w:rPr>
            </w:pPr>
          </w:p>
        </w:tc>
        <w:tc>
          <w:tcPr>
            <w:tcW w:w="1559" w:type="dxa"/>
            <w:tcBorders>
              <w:bottom w:val="single" w:sz="4" w:space="0" w:color="auto"/>
            </w:tcBorders>
            <w:shd w:val="clear" w:color="auto" w:fill="auto"/>
            <w:vAlign w:val="bottom"/>
            <w:hideMark/>
          </w:tcPr>
          <w:p w:rsidR="007F12C6" w:rsidRPr="0012335D" w:rsidRDefault="007F12C6" w:rsidP="007F12C6">
            <w:pPr>
              <w:widowControl/>
              <w:ind w:right="57"/>
              <w:jc w:val="right"/>
              <w:rPr>
                <w:rFonts w:ascii="Arial" w:hAnsi="Arial" w:cs="Arial"/>
                <w:snapToGrid/>
                <w:color w:val="000000"/>
                <w:sz w:val="17"/>
                <w:szCs w:val="17"/>
                <w:lang w:val="sr-Cyrl-BA"/>
              </w:rPr>
            </w:pPr>
            <w:r>
              <w:rPr>
                <w:rFonts w:ascii="Arial" w:hAnsi="Arial" w:cs="Arial"/>
                <w:snapToGrid/>
                <w:color w:val="000000"/>
                <w:sz w:val="17"/>
                <w:szCs w:val="17"/>
                <w:lang w:val="sr-Cyrl-BA"/>
              </w:rPr>
              <w:t>743,710</w:t>
            </w:r>
          </w:p>
        </w:tc>
      </w:tr>
      <w:tr w:rsidR="007F12C6" w:rsidRPr="0012335D" w:rsidTr="002108BD">
        <w:trPr>
          <w:trHeight w:val="20"/>
        </w:trPr>
        <w:tc>
          <w:tcPr>
            <w:tcW w:w="4719" w:type="dxa"/>
            <w:shd w:val="clear" w:color="auto" w:fill="auto"/>
            <w:noWrap/>
            <w:vAlign w:val="bottom"/>
            <w:hideMark/>
          </w:tcPr>
          <w:p w:rsidR="007F12C6" w:rsidRPr="0012335D" w:rsidRDefault="007F12C6" w:rsidP="007F12C6">
            <w:pPr>
              <w:widowControl/>
              <w:rPr>
                <w:rFonts w:ascii="Arial" w:hAnsi="Arial" w:cs="Arial"/>
                <w:snapToGrid/>
                <w:color w:val="000000"/>
                <w:sz w:val="17"/>
                <w:szCs w:val="17"/>
              </w:rPr>
            </w:pPr>
            <w:r w:rsidRPr="0012335D">
              <w:rPr>
                <w:rFonts w:ascii="Arial" w:hAnsi="Arial" w:cs="Arial"/>
                <w:sz w:val="17"/>
                <w:szCs w:val="17"/>
                <w:lang w:val="sr-Cyrl-CS"/>
              </w:rPr>
              <w:t>Дунав осигурање а.д.о. Београд</w:t>
            </w:r>
          </w:p>
        </w:tc>
        <w:tc>
          <w:tcPr>
            <w:tcW w:w="283" w:type="dxa"/>
            <w:shd w:val="clear" w:color="auto" w:fill="auto"/>
            <w:noWrap/>
            <w:vAlign w:val="bottom"/>
            <w:hideMark/>
          </w:tcPr>
          <w:p w:rsidR="007F12C6" w:rsidRPr="0012335D" w:rsidRDefault="007F12C6" w:rsidP="007F12C6">
            <w:pPr>
              <w:widowControl/>
              <w:rPr>
                <w:rFonts w:ascii="Arial" w:hAnsi="Arial" w:cs="Arial"/>
                <w:snapToGrid/>
                <w:color w:val="000000"/>
                <w:sz w:val="17"/>
                <w:szCs w:val="17"/>
              </w:rPr>
            </w:pPr>
          </w:p>
        </w:tc>
        <w:tc>
          <w:tcPr>
            <w:tcW w:w="1559" w:type="dxa"/>
            <w:tcBorders>
              <w:top w:val="single" w:sz="4" w:space="0" w:color="auto"/>
              <w:bottom w:val="single" w:sz="4" w:space="0" w:color="auto"/>
            </w:tcBorders>
            <w:shd w:val="clear" w:color="auto" w:fill="auto"/>
            <w:noWrap/>
            <w:vAlign w:val="bottom"/>
          </w:tcPr>
          <w:p w:rsidR="007F12C6" w:rsidRPr="0012335D" w:rsidRDefault="007F12C6" w:rsidP="007F12C6">
            <w:pPr>
              <w:widowControl/>
              <w:ind w:right="57"/>
              <w:jc w:val="right"/>
              <w:rPr>
                <w:rFonts w:ascii="Arial" w:hAnsi="Arial" w:cs="Arial"/>
                <w:snapToGrid/>
                <w:color w:val="000000"/>
                <w:sz w:val="17"/>
                <w:szCs w:val="17"/>
                <w:lang w:val="sr-Cyrl-BA"/>
              </w:rPr>
            </w:pPr>
            <w:r>
              <w:rPr>
                <w:rFonts w:ascii="Arial" w:hAnsi="Arial" w:cs="Arial"/>
                <w:snapToGrid/>
                <w:color w:val="000000"/>
                <w:sz w:val="17"/>
                <w:szCs w:val="17"/>
                <w:lang w:val="sr-Cyrl-BA"/>
              </w:rPr>
              <w:t>4,944</w:t>
            </w:r>
          </w:p>
        </w:tc>
        <w:tc>
          <w:tcPr>
            <w:tcW w:w="284" w:type="dxa"/>
            <w:vAlign w:val="bottom"/>
          </w:tcPr>
          <w:p w:rsidR="007F12C6" w:rsidRPr="0012335D" w:rsidRDefault="007F12C6" w:rsidP="007F12C6">
            <w:pPr>
              <w:widowControl/>
              <w:jc w:val="right"/>
              <w:rPr>
                <w:rFonts w:ascii="Arial" w:hAnsi="Arial" w:cs="Arial"/>
                <w:snapToGrid/>
                <w:color w:val="000000"/>
                <w:sz w:val="17"/>
                <w:szCs w:val="17"/>
              </w:rPr>
            </w:pPr>
          </w:p>
        </w:tc>
        <w:tc>
          <w:tcPr>
            <w:tcW w:w="1559" w:type="dxa"/>
            <w:tcBorders>
              <w:top w:val="single" w:sz="4" w:space="0" w:color="auto"/>
              <w:bottom w:val="single" w:sz="4" w:space="0" w:color="auto"/>
            </w:tcBorders>
            <w:shd w:val="clear" w:color="auto" w:fill="auto"/>
            <w:noWrap/>
            <w:vAlign w:val="bottom"/>
            <w:hideMark/>
          </w:tcPr>
          <w:p w:rsidR="007F12C6" w:rsidRPr="0012335D" w:rsidRDefault="007F12C6" w:rsidP="007F12C6">
            <w:pPr>
              <w:widowControl/>
              <w:ind w:right="57"/>
              <w:jc w:val="right"/>
              <w:rPr>
                <w:rFonts w:ascii="Arial" w:hAnsi="Arial" w:cs="Arial"/>
                <w:snapToGrid/>
                <w:color w:val="000000"/>
                <w:sz w:val="17"/>
                <w:szCs w:val="17"/>
                <w:lang w:val="sr-Cyrl-BA"/>
              </w:rPr>
            </w:pPr>
            <w:r>
              <w:rPr>
                <w:rFonts w:ascii="Arial" w:hAnsi="Arial" w:cs="Arial"/>
                <w:snapToGrid/>
                <w:color w:val="000000"/>
                <w:sz w:val="17"/>
                <w:szCs w:val="17"/>
                <w:lang w:val="sr-Cyrl-BA"/>
              </w:rPr>
              <w:t>4,807</w:t>
            </w:r>
          </w:p>
        </w:tc>
      </w:tr>
      <w:tr w:rsidR="007F12C6" w:rsidRPr="0012335D" w:rsidTr="002108BD">
        <w:trPr>
          <w:trHeight w:val="20"/>
        </w:trPr>
        <w:tc>
          <w:tcPr>
            <w:tcW w:w="4719" w:type="dxa"/>
            <w:shd w:val="clear" w:color="auto" w:fill="auto"/>
            <w:noWrap/>
            <w:vAlign w:val="bottom"/>
          </w:tcPr>
          <w:p w:rsidR="007F12C6" w:rsidRPr="0012335D" w:rsidRDefault="007F12C6" w:rsidP="007F12C6">
            <w:pPr>
              <w:widowControl/>
              <w:rPr>
                <w:rFonts w:ascii="Arial" w:hAnsi="Arial" w:cs="Arial"/>
                <w:bCs/>
                <w:snapToGrid/>
                <w:color w:val="000000"/>
                <w:sz w:val="17"/>
                <w:szCs w:val="17"/>
                <w:lang w:val="sr-Cyrl-BA"/>
              </w:rPr>
            </w:pPr>
            <w:r w:rsidRPr="0012335D">
              <w:rPr>
                <w:rFonts w:ascii="Arial" w:hAnsi="Arial" w:cs="Arial"/>
                <w:bCs/>
                <w:snapToGrid/>
                <w:color w:val="000000"/>
                <w:sz w:val="17"/>
                <w:szCs w:val="17"/>
                <w:lang w:val="sr-Cyrl-BA"/>
              </w:rPr>
              <w:t>Дунав турист</w:t>
            </w:r>
          </w:p>
        </w:tc>
        <w:tc>
          <w:tcPr>
            <w:tcW w:w="283" w:type="dxa"/>
            <w:shd w:val="clear" w:color="auto" w:fill="auto"/>
            <w:noWrap/>
            <w:vAlign w:val="bottom"/>
          </w:tcPr>
          <w:p w:rsidR="007F12C6" w:rsidRPr="0012335D" w:rsidRDefault="007F12C6" w:rsidP="007F12C6">
            <w:pPr>
              <w:widowControl/>
              <w:rPr>
                <w:rFonts w:ascii="Arial" w:hAnsi="Arial" w:cs="Arial"/>
                <w:b/>
                <w:snapToGrid/>
                <w:color w:val="000000"/>
                <w:sz w:val="17"/>
                <w:szCs w:val="17"/>
              </w:rPr>
            </w:pPr>
          </w:p>
        </w:tc>
        <w:tc>
          <w:tcPr>
            <w:tcW w:w="1559" w:type="dxa"/>
            <w:tcBorders>
              <w:top w:val="single" w:sz="4" w:space="0" w:color="auto"/>
              <w:bottom w:val="single" w:sz="4" w:space="0" w:color="auto"/>
            </w:tcBorders>
            <w:shd w:val="clear" w:color="auto" w:fill="auto"/>
            <w:noWrap/>
            <w:vAlign w:val="bottom"/>
          </w:tcPr>
          <w:p w:rsidR="007F12C6" w:rsidRPr="0012335D" w:rsidRDefault="007F12C6" w:rsidP="007F12C6">
            <w:pPr>
              <w:widowControl/>
              <w:ind w:right="57"/>
              <w:jc w:val="right"/>
              <w:rPr>
                <w:rFonts w:ascii="Arial" w:hAnsi="Arial" w:cs="Arial"/>
                <w:snapToGrid/>
                <w:color w:val="000000"/>
                <w:sz w:val="17"/>
                <w:szCs w:val="17"/>
                <w:lang w:val="sr-Cyrl-BA"/>
              </w:rPr>
            </w:pPr>
            <w:r>
              <w:rPr>
                <w:rFonts w:ascii="Arial" w:hAnsi="Arial" w:cs="Arial"/>
                <w:snapToGrid/>
                <w:color w:val="000000"/>
                <w:sz w:val="17"/>
                <w:szCs w:val="17"/>
                <w:lang w:val="sr-Cyrl-BA"/>
              </w:rPr>
              <w:t>-</w:t>
            </w:r>
          </w:p>
        </w:tc>
        <w:tc>
          <w:tcPr>
            <w:tcW w:w="284" w:type="dxa"/>
            <w:vAlign w:val="bottom"/>
          </w:tcPr>
          <w:p w:rsidR="007F12C6" w:rsidRPr="0012335D" w:rsidRDefault="007F12C6" w:rsidP="007F12C6">
            <w:pPr>
              <w:widowControl/>
              <w:jc w:val="right"/>
              <w:rPr>
                <w:rFonts w:ascii="Arial" w:hAnsi="Arial" w:cs="Arial"/>
                <w:b/>
                <w:snapToGrid/>
                <w:color w:val="000000"/>
                <w:sz w:val="17"/>
                <w:szCs w:val="17"/>
              </w:rPr>
            </w:pPr>
          </w:p>
        </w:tc>
        <w:tc>
          <w:tcPr>
            <w:tcW w:w="1559" w:type="dxa"/>
            <w:tcBorders>
              <w:top w:val="single" w:sz="4" w:space="0" w:color="auto"/>
              <w:bottom w:val="single" w:sz="4" w:space="0" w:color="auto"/>
            </w:tcBorders>
            <w:shd w:val="clear" w:color="auto" w:fill="auto"/>
            <w:noWrap/>
            <w:vAlign w:val="bottom"/>
          </w:tcPr>
          <w:p w:rsidR="007F12C6" w:rsidRPr="0012335D" w:rsidRDefault="007F12C6" w:rsidP="007F12C6">
            <w:pPr>
              <w:widowControl/>
              <w:ind w:right="57"/>
              <w:jc w:val="right"/>
              <w:rPr>
                <w:rFonts w:ascii="Arial" w:hAnsi="Arial" w:cs="Arial"/>
                <w:snapToGrid/>
                <w:color w:val="000000"/>
                <w:sz w:val="17"/>
                <w:szCs w:val="17"/>
                <w:lang w:val="sr-Cyrl-BA"/>
              </w:rPr>
            </w:pPr>
            <w:r>
              <w:rPr>
                <w:rFonts w:ascii="Arial" w:hAnsi="Arial" w:cs="Arial"/>
                <w:snapToGrid/>
                <w:color w:val="000000"/>
                <w:sz w:val="17"/>
                <w:szCs w:val="17"/>
                <w:lang w:val="sr-Cyrl-BA"/>
              </w:rPr>
              <w:t>-</w:t>
            </w:r>
          </w:p>
        </w:tc>
      </w:tr>
      <w:tr w:rsidR="007F12C6" w:rsidRPr="0012335D" w:rsidTr="002108BD">
        <w:trPr>
          <w:trHeight w:val="20"/>
        </w:trPr>
        <w:tc>
          <w:tcPr>
            <w:tcW w:w="4719" w:type="dxa"/>
            <w:shd w:val="clear" w:color="auto" w:fill="auto"/>
            <w:noWrap/>
            <w:vAlign w:val="bottom"/>
            <w:hideMark/>
          </w:tcPr>
          <w:p w:rsidR="007F12C6" w:rsidRPr="0012335D" w:rsidRDefault="007F12C6" w:rsidP="007F12C6">
            <w:pPr>
              <w:widowControl/>
              <w:rPr>
                <w:rFonts w:ascii="Arial" w:hAnsi="Arial" w:cs="Arial"/>
                <w:b/>
                <w:bCs/>
                <w:snapToGrid/>
                <w:color w:val="000000"/>
                <w:sz w:val="17"/>
                <w:szCs w:val="17"/>
                <w:lang w:val="sr-Cyrl-BA"/>
              </w:rPr>
            </w:pPr>
            <w:r w:rsidRPr="0012335D">
              <w:rPr>
                <w:rFonts w:ascii="Arial" w:hAnsi="Arial" w:cs="Arial"/>
                <w:b/>
                <w:bCs/>
                <w:snapToGrid/>
                <w:color w:val="000000"/>
                <w:sz w:val="17"/>
                <w:szCs w:val="17"/>
                <w:lang w:val="sr-Cyrl-BA"/>
              </w:rPr>
              <w:t>УКУПНО ПАСИВА</w:t>
            </w:r>
          </w:p>
        </w:tc>
        <w:tc>
          <w:tcPr>
            <w:tcW w:w="283" w:type="dxa"/>
            <w:shd w:val="clear" w:color="auto" w:fill="auto"/>
            <w:noWrap/>
            <w:vAlign w:val="bottom"/>
            <w:hideMark/>
          </w:tcPr>
          <w:p w:rsidR="007F12C6" w:rsidRPr="0012335D" w:rsidRDefault="007F12C6" w:rsidP="007F12C6">
            <w:pPr>
              <w:widowControl/>
              <w:rPr>
                <w:rFonts w:ascii="Arial" w:hAnsi="Arial" w:cs="Arial"/>
                <w:b/>
                <w:snapToGrid/>
                <w:color w:val="000000"/>
                <w:sz w:val="17"/>
                <w:szCs w:val="17"/>
              </w:rPr>
            </w:pPr>
          </w:p>
        </w:tc>
        <w:tc>
          <w:tcPr>
            <w:tcW w:w="1559" w:type="dxa"/>
            <w:tcBorders>
              <w:top w:val="single" w:sz="4" w:space="0" w:color="auto"/>
              <w:bottom w:val="single" w:sz="4" w:space="0" w:color="auto"/>
            </w:tcBorders>
            <w:shd w:val="clear" w:color="auto" w:fill="auto"/>
            <w:noWrap/>
            <w:vAlign w:val="bottom"/>
          </w:tcPr>
          <w:p w:rsidR="007F12C6" w:rsidRPr="007F12C6" w:rsidRDefault="007F12C6" w:rsidP="007F12C6">
            <w:pPr>
              <w:widowControl/>
              <w:ind w:right="57"/>
              <w:jc w:val="right"/>
              <w:rPr>
                <w:rFonts w:ascii="Arial" w:hAnsi="Arial" w:cs="Arial"/>
                <w:b/>
                <w:snapToGrid/>
                <w:color w:val="000000"/>
                <w:sz w:val="17"/>
                <w:szCs w:val="17"/>
                <w:lang w:val="sr-Cyrl-BA"/>
              </w:rPr>
            </w:pPr>
            <w:r>
              <w:rPr>
                <w:rFonts w:ascii="Arial" w:hAnsi="Arial" w:cs="Arial"/>
                <w:b/>
                <w:snapToGrid/>
                <w:color w:val="000000"/>
                <w:sz w:val="17"/>
                <w:szCs w:val="17"/>
                <w:lang w:val="sr-Cyrl-BA"/>
              </w:rPr>
              <w:t>844,360</w:t>
            </w:r>
          </w:p>
        </w:tc>
        <w:tc>
          <w:tcPr>
            <w:tcW w:w="284" w:type="dxa"/>
            <w:vAlign w:val="bottom"/>
          </w:tcPr>
          <w:p w:rsidR="007F12C6" w:rsidRPr="0012335D" w:rsidRDefault="007F12C6" w:rsidP="007F12C6">
            <w:pPr>
              <w:widowControl/>
              <w:jc w:val="right"/>
              <w:rPr>
                <w:rFonts w:ascii="Arial" w:hAnsi="Arial" w:cs="Arial"/>
                <w:b/>
                <w:snapToGrid/>
                <w:color w:val="000000"/>
                <w:sz w:val="17"/>
                <w:szCs w:val="17"/>
              </w:rPr>
            </w:pPr>
          </w:p>
        </w:tc>
        <w:tc>
          <w:tcPr>
            <w:tcW w:w="1559" w:type="dxa"/>
            <w:tcBorders>
              <w:top w:val="single" w:sz="4" w:space="0" w:color="auto"/>
              <w:bottom w:val="single" w:sz="4" w:space="0" w:color="auto"/>
            </w:tcBorders>
            <w:shd w:val="clear" w:color="auto" w:fill="auto"/>
            <w:noWrap/>
            <w:vAlign w:val="bottom"/>
            <w:hideMark/>
          </w:tcPr>
          <w:p w:rsidR="007F12C6" w:rsidRPr="004505B1" w:rsidRDefault="007F12C6" w:rsidP="007F12C6">
            <w:pPr>
              <w:widowControl/>
              <w:ind w:right="57"/>
              <w:jc w:val="right"/>
              <w:rPr>
                <w:rFonts w:ascii="Arial" w:hAnsi="Arial" w:cs="Arial"/>
                <w:b/>
                <w:snapToGrid/>
                <w:color w:val="000000"/>
                <w:sz w:val="17"/>
                <w:szCs w:val="17"/>
              </w:rPr>
            </w:pPr>
            <w:r>
              <w:rPr>
                <w:rFonts w:ascii="Arial" w:hAnsi="Arial" w:cs="Arial"/>
                <w:b/>
                <w:snapToGrid/>
                <w:color w:val="000000"/>
                <w:sz w:val="17"/>
                <w:szCs w:val="17"/>
              </w:rPr>
              <w:t>748,517</w:t>
            </w:r>
          </w:p>
        </w:tc>
      </w:tr>
    </w:tbl>
    <w:p w:rsidR="00936378" w:rsidRPr="00936378" w:rsidRDefault="00936378" w:rsidP="00C154F1">
      <w:pPr>
        <w:widowControl/>
        <w:tabs>
          <w:tab w:val="left" w:pos="1134"/>
        </w:tabs>
        <w:spacing w:after="200" w:line="276" w:lineRule="auto"/>
        <w:contextualSpacing/>
        <w:rPr>
          <w:rFonts w:ascii="Arial" w:hAnsi="Arial" w:cs="Arial"/>
          <w:sz w:val="18"/>
          <w:szCs w:val="18"/>
        </w:rPr>
      </w:pPr>
    </w:p>
    <w:p w:rsidR="009209F7" w:rsidRPr="0012335D" w:rsidRDefault="009209F7" w:rsidP="008B55E5">
      <w:pPr>
        <w:pStyle w:val="BodyText2"/>
        <w:tabs>
          <w:tab w:val="left" w:pos="-1440"/>
          <w:tab w:val="left" w:pos="-720"/>
          <w:tab w:val="left" w:pos="0"/>
          <w:tab w:val="center" w:pos="709"/>
          <w:tab w:val="left" w:pos="6586"/>
          <w:tab w:val="right" w:pos="7526"/>
          <w:tab w:val="left" w:pos="7776"/>
          <w:tab w:val="right" w:pos="9005"/>
        </w:tabs>
        <w:suppressAutoHyphens/>
        <w:ind w:left="720"/>
        <w:rPr>
          <w:rFonts w:ascii="Arial" w:hAnsi="Arial" w:cs="Arial"/>
          <w:b/>
          <w:sz w:val="17"/>
          <w:szCs w:val="17"/>
          <w:lang w:val="en-US"/>
        </w:rPr>
      </w:pPr>
    </w:p>
    <w:p w:rsidR="00870D3C" w:rsidRPr="0012335D" w:rsidRDefault="00870D3C" w:rsidP="008B55E5">
      <w:pPr>
        <w:pStyle w:val="BodyText2"/>
        <w:tabs>
          <w:tab w:val="left" w:pos="-1440"/>
          <w:tab w:val="left" w:pos="-720"/>
          <w:tab w:val="left" w:pos="0"/>
          <w:tab w:val="center" w:pos="709"/>
          <w:tab w:val="left" w:pos="6586"/>
          <w:tab w:val="right" w:pos="7526"/>
          <w:tab w:val="left" w:pos="7776"/>
          <w:tab w:val="right" w:pos="9005"/>
        </w:tabs>
        <w:suppressAutoHyphens/>
        <w:ind w:left="720"/>
        <w:rPr>
          <w:rFonts w:ascii="Arial" w:hAnsi="Arial" w:cs="Arial"/>
          <w:b/>
          <w:sz w:val="17"/>
          <w:szCs w:val="17"/>
          <w:lang w:val="sr-Cyrl-BA"/>
        </w:rPr>
      </w:pPr>
      <w:r w:rsidRPr="0012335D">
        <w:rPr>
          <w:rFonts w:ascii="Arial" w:hAnsi="Arial" w:cs="Arial"/>
          <w:b/>
          <w:sz w:val="17"/>
          <w:szCs w:val="17"/>
          <w:lang w:val="en-US"/>
        </w:rPr>
        <w:t xml:space="preserve">     </w:t>
      </w:r>
      <w:r w:rsidRPr="0012335D">
        <w:rPr>
          <w:rFonts w:ascii="Arial" w:hAnsi="Arial" w:cs="Arial"/>
          <w:sz w:val="17"/>
          <w:szCs w:val="17"/>
          <w:lang w:val="en-US"/>
        </w:rPr>
        <w:t xml:space="preserve"> </w:t>
      </w:r>
      <w:r w:rsidRPr="0012335D">
        <w:rPr>
          <w:rFonts w:ascii="Arial" w:hAnsi="Arial" w:cs="Arial"/>
          <w:b/>
          <w:sz w:val="17"/>
          <w:szCs w:val="17"/>
          <w:lang w:val="sr-Cyrl-BA"/>
        </w:rPr>
        <w:t>БИЛАНС УСПЈЕХА</w:t>
      </w:r>
    </w:p>
    <w:tbl>
      <w:tblPr>
        <w:tblW w:w="13050" w:type="dxa"/>
        <w:tblInd w:w="-5" w:type="dxa"/>
        <w:tblLook w:val="04A0" w:firstRow="1" w:lastRow="0" w:firstColumn="1" w:lastColumn="0" w:noHBand="0" w:noVBand="1"/>
      </w:tblPr>
      <w:tblGrid>
        <w:gridCol w:w="1060"/>
        <w:gridCol w:w="4880"/>
        <w:gridCol w:w="568"/>
        <w:gridCol w:w="959"/>
        <w:gridCol w:w="303"/>
        <w:gridCol w:w="758"/>
        <w:gridCol w:w="880"/>
        <w:gridCol w:w="802"/>
        <w:gridCol w:w="442"/>
        <w:gridCol w:w="594"/>
        <w:gridCol w:w="1804"/>
      </w:tblGrid>
      <w:tr w:rsidR="007F12C6" w:rsidRPr="0012335D" w:rsidTr="002108BD">
        <w:trPr>
          <w:gridAfter w:val="4"/>
          <w:wAfter w:w="3642" w:type="dxa"/>
          <w:trHeight w:val="207"/>
        </w:trPr>
        <w:tc>
          <w:tcPr>
            <w:tcW w:w="5940" w:type="dxa"/>
            <w:gridSpan w:val="2"/>
            <w:shd w:val="clear" w:color="auto" w:fill="auto"/>
            <w:vAlign w:val="center"/>
          </w:tcPr>
          <w:p w:rsidR="007F12C6" w:rsidRPr="0012335D" w:rsidRDefault="007F12C6" w:rsidP="002108BD">
            <w:pPr>
              <w:widowControl/>
              <w:rPr>
                <w:rFonts w:ascii="Calibri" w:hAnsi="Calibri" w:cs="Calibri"/>
                <w:b/>
                <w:bCs/>
                <w:sz w:val="20"/>
              </w:rPr>
            </w:pPr>
          </w:p>
        </w:tc>
        <w:tc>
          <w:tcPr>
            <w:tcW w:w="1527" w:type="dxa"/>
            <w:gridSpan w:val="2"/>
            <w:shd w:val="clear" w:color="000000" w:fill="FFFFFF"/>
            <w:noWrap/>
            <w:vAlign w:val="bottom"/>
          </w:tcPr>
          <w:p w:rsidR="007F12C6" w:rsidRPr="0012335D" w:rsidRDefault="007F12C6" w:rsidP="002108BD">
            <w:pPr>
              <w:rPr>
                <w:rFonts w:ascii="Calibri" w:hAnsi="Calibri" w:cs="Calibri"/>
                <w:color w:val="000000"/>
                <w:sz w:val="20"/>
              </w:rPr>
            </w:pPr>
          </w:p>
        </w:tc>
        <w:tc>
          <w:tcPr>
            <w:tcW w:w="303" w:type="dxa"/>
            <w:shd w:val="clear" w:color="000000" w:fill="FFFFFF"/>
          </w:tcPr>
          <w:p w:rsidR="007F12C6" w:rsidRPr="0012335D" w:rsidRDefault="007F12C6" w:rsidP="002108BD">
            <w:pPr>
              <w:rPr>
                <w:rFonts w:ascii="Calibri" w:hAnsi="Calibri" w:cs="Calibri"/>
                <w:color w:val="000000"/>
                <w:sz w:val="20"/>
              </w:rPr>
            </w:pPr>
          </w:p>
        </w:tc>
        <w:tc>
          <w:tcPr>
            <w:tcW w:w="1638" w:type="dxa"/>
            <w:gridSpan w:val="2"/>
            <w:shd w:val="clear" w:color="000000" w:fill="FFFFFF"/>
            <w:noWrap/>
            <w:vAlign w:val="bottom"/>
          </w:tcPr>
          <w:p w:rsidR="007F12C6" w:rsidRPr="0012335D" w:rsidRDefault="007F12C6" w:rsidP="002108BD">
            <w:pPr>
              <w:jc w:val="right"/>
              <w:rPr>
                <w:rFonts w:ascii="Calibri" w:hAnsi="Calibri" w:cs="Calibri"/>
                <w:b/>
                <w:color w:val="000000"/>
                <w:sz w:val="20"/>
              </w:rPr>
            </w:pPr>
            <w:r w:rsidRPr="0012335D">
              <w:rPr>
                <w:rFonts w:ascii="Calibri" w:hAnsi="Calibri" w:cs="Calibri"/>
                <w:b/>
                <w:color w:val="000000"/>
                <w:sz w:val="20"/>
              </w:rPr>
              <w:t>У BAM</w:t>
            </w:r>
          </w:p>
        </w:tc>
      </w:tr>
      <w:tr w:rsidR="007F12C6" w:rsidRPr="0012335D" w:rsidTr="002108BD">
        <w:trPr>
          <w:gridAfter w:val="4"/>
          <w:wAfter w:w="3642" w:type="dxa"/>
          <w:trHeight w:val="207"/>
        </w:trPr>
        <w:tc>
          <w:tcPr>
            <w:tcW w:w="5940" w:type="dxa"/>
            <w:gridSpan w:val="2"/>
            <w:shd w:val="clear" w:color="auto" w:fill="auto"/>
            <w:vAlign w:val="center"/>
          </w:tcPr>
          <w:p w:rsidR="007F12C6" w:rsidRPr="0012335D" w:rsidRDefault="007F12C6" w:rsidP="002108BD">
            <w:pPr>
              <w:widowControl/>
              <w:rPr>
                <w:rFonts w:ascii="Calibri" w:hAnsi="Calibri" w:cs="Calibri"/>
                <w:b/>
                <w:bCs/>
                <w:sz w:val="20"/>
              </w:rPr>
            </w:pPr>
          </w:p>
        </w:tc>
        <w:tc>
          <w:tcPr>
            <w:tcW w:w="1527" w:type="dxa"/>
            <w:gridSpan w:val="2"/>
            <w:shd w:val="clear" w:color="000000" w:fill="FFFFFF"/>
            <w:noWrap/>
            <w:vAlign w:val="bottom"/>
          </w:tcPr>
          <w:p w:rsidR="007F12C6" w:rsidRPr="0012335D" w:rsidRDefault="007F12C6" w:rsidP="002108BD">
            <w:pPr>
              <w:rPr>
                <w:rFonts w:ascii="Calibri" w:hAnsi="Calibri" w:cs="Calibri"/>
                <w:b/>
                <w:color w:val="000000"/>
                <w:sz w:val="20"/>
              </w:rPr>
            </w:pPr>
            <w:r w:rsidRPr="0012335D">
              <w:rPr>
                <w:rFonts w:ascii="Calibri" w:hAnsi="Calibri" w:cs="Calibri"/>
                <w:b/>
                <w:color w:val="000000"/>
                <w:sz w:val="20"/>
              </w:rPr>
              <w:t>31. децембар</w:t>
            </w:r>
          </w:p>
        </w:tc>
        <w:tc>
          <w:tcPr>
            <w:tcW w:w="303" w:type="dxa"/>
            <w:shd w:val="clear" w:color="000000" w:fill="FFFFFF"/>
          </w:tcPr>
          <w:p w:rsidR="007F12C6" w:rsidRPr="0012335D" w:rsidRDefault="007F12C6" w:rsidP="002108BD">
            <w:pPr>
              <w:rPr>
                <w:rFonts w:ascii="Calibri" w:hAnsi="Calibri" w:cs="Calibri"/>
                <w:color w:val="000000"/>
                <w:sz w:val="20"/>
              </w:rPr>
            </w:pPr>
          </w:p>
        </w:tc>
        <w:tc>
          <w:tcPr>
            <w:tcW w:w="1638" w:type="dxa"/>
            <w:gridSpan w:val="2"/>
            <w:shd w:val="clear" w:color="000000" w:fill="FFFFFF"/>
            <w:noWrap/>
            <w:vAlign w:val="bottom"/>
          </w:tcPr>
          <w:p w:rsidR="007F12C6" w:rsidRPr="0012335D" w:rsidRDefault="007F12C6" w:rsidP="002108BD">
            <w:pPr>
              <w:jc w:val="right"/>
              <w:rPr>
                <w:rFonts w:ascii="Calibri" w:hAnsi="Calibri" w:cs="Calibri"/>
                <w:b/>
                <w:color w:val="000000"/>
                <w:sz w:val="20"/>
              </w:rPr>
            </w:pPr>
            <w:r w:rsidRPr="0012335D">
              <w:rPr>
                <w:rFonts w:ascii="Calibri" w:hAnsi="Calibri" w:cs="Calibri"/>
                <w:b/>
                <w:color w:val="000000"/>
                <w:sz w:val="20"/>
              </w:rPr>
              <w:t>31. децембар</w:t>
            </w:r>
          </w:p>
        </w:tc>
      </w:tr>
      <w:tr w:rsidR="007F12C6" w:rsidRPr="0012335D" w:rsidTr="002108BD">
        <w:trPr>
          <w:gridAfter w:val="4"/>
          <w:wAfter w:w="3642" w:type="dxa"/>
          <w:trHeight w:val="207"/>
        </w:trPr>
        <w:tc>
          <w:tcPr>
            <w:tcW w:w="5940" w:type="dxa"/>
            <w:gridSpan w:val="2"/>
            <w:shd w:val="clear" w:color="auto" w:fill="auto"/>
            <w:vAlign w:val="center"/>
          </w:tcPr>
          <w:p w:rsidR="007F12C6" w:rsidRPr="0012335D" w:rsidRDefault="007F12C6" w:rsidP="002108BD">
            <w:pPr>
              <w:widowControl/>
              <w:rPr>
                <w:rFonts w:ascii="Calibri" w:hAnsi="Calibri" w:cs="Calibri"/>
                <w:b/>
                <w:bCs/>
                <w:sz w:val="20"/>
              </w:rPr>
            </w:pPr>
          </w:p>
        </w:tc>
        <w:tc>
          <w:tcPr>
            <w:tcW w:w="1527" w:type="dxa"/>
            <w:gridSpan w:val="2"/>
            <w:shd w:val="clear" w:color="000000" w:fill="FFFFFF"/>
          </w:tcPr>
          <w:p w:rsidR="007F12C6" w:rsidRPr="002F05E9" w:rsidRDefault="003B0A18" w:rsidP="002108BD">
            <w:pPr>
              <w:jc w:val="right"/>
              <w:rPr>
                <w:rFonts w:ascii="Calibri" w:hAnsi="Calibri" w:cs="Calibri"/>
                <w:b/>
                <w:bCs/>
                <w:color w:val="000000"/>
                <w:sz w:val="20"/>
              </w:rPr>
            </w:pPr>
            <w:r>
              <w:rPr>
                <w:rFonts w:ascii="Calibri" w:hAnsi="Calibri" w:cs="Calibri"/>
                <w:b/>
                <w:bCs/>
                <w:color w:val="000000"/>
                <w:sz w:val="20"/>
              </w:rPr>
              <w:t>2024</w:t>
            </w:r>
            <w:r w:rsidR="007F12C6" w:rsidRPr="002F05E9">
              <w:rPr>
                <w:rFonts w:ascii="Calibri" w:hAnsi="Calibri" w:cs="Calibri"/>
                <w:b/>
                <w:bCs/>
                <w:color w:val="000000"/>
                <w:sz w:val="20"/>
              </w:rPr>
              <w:t>.</w:t>
            </w:r>
          </w:p>
        </w:tc>
        <w:tc>
          <w:tcPr>
            <w:tcW w:w="1941" w:type="dxa"/>
            <w:gridSpan w:val="3"/>
            <w:shd w:val="clear" w:color="000000" w:fill="FFFFFF"/>
            <w:noWrap/>
            <w:vAlign w:val="bottom"/>
          </w:tcPr>
          <w:p w:rsidR="007F12C6" w:rsidRPr="0012335D" w:rsidRDefault="007F12C6" w:rsidP="0056704E">
            <w:pPr>
              <w:jc w:val="right"/>
              <w:rPr>
                <w:rFonts w:ascii="Calibri" w:hAnsi="Calibri" w:cs="Calibri"/>
                <w:b/>
                <w:color w:val="000000"/>
                <w:sz w:val="20"/>
              </w:rPr>
            </w:pPr>
            <w:r w:rsidRPr="0012335D">
              <w:rPr>
                <w:rFonts w:ascii="Calibri" w:hAnsi="Calibri" w:cs="Calibri"/>
                <w:b/>
                <w:color w:val="000000"/>
                <w:sz w:val="20"/>
              </w:rPr>
              <w:t>202</w:t>
            </w:r>
            <w:r w:rsidR="0056704E">
              <w:rPr>
                <w:rFonts w:ascii="Calibri" w:hAnsi="Calibri" w:cs="Calibri"/>
                <w:b/>
                <w:color w:val="000000"/>
                <w:sz w:val="20"/>
                <w:lang w:val="sr-Cyrl-BA"/>
              </w:rPr>
              <w:t>3</w:t>
            </w:r>
            <w:r w:rsidRPr="0012335D">
              <w:rPr>
                <w:rFonts w:ascii="Calibri" w:hAnsi="Calibri" w:cs="Calibri"/>
                <w:b/>
                <w:color w:val="000000"/>
                <w:sz w:val="20"/>
              </w:rPr>
              <w:t>.</w:t>
            </w:r>
          </w:p>
        </w:tc>
      </w:tr>
      <w:tr w:rsidR="007F12C6" w:rsidRPr="0012335D" w:rsidTr="002108BD">
        <w:trPr>
          <w:gridAfter w:val="4"/>
          <w:wAfter w:w="3642" w:type="dxa"/>
          <w:trHeight w:val="207"/>
        </w:trPr>
        <w:tc>
          <w:tcPr>
            <w:tcW w:w="5940" w:type="dxa"/>
            <w:gridSpan w:val="2"/>
            <w:shd w:val="clear" w:color="auto" w:fill="auto"/>
            <w:vAlign w:val="center"/>
            <w:hideMark/>
          </w:tcPr>
          <w:p w:rsidR="007F12C6" w:rsidRPr="0012335D" w:rsidRDefault="007F12C6" w:rsidP="002108BD">
            <w:pPr>
              <w:widowControl/>
              <w:rPr>
                <w:rFonts w:ascii="Calibri" w:hAnsi="Calibri" w:cs="Calibri"/>
                <w:b/>
                <w:bCs/>
                <w:snapToGrid/>
                <w:sz w:val="20"/>
              </w:rPr>
            </w:pPr>
            <w:r w:rsidRPr="0012335D">
              <w:rPr>
                <w:rFonts w:ascii="Calibri" w:hAnsi="Calibri" w:cs="Calibri"/>
                <w:b/>
                <w:bCs/>
                <w:sz w:val="20"/>
              </w:rPr>
              <w:t>Приходи од премија осигурања неживотних осигурања</w:t>
            </w:r>
          </w:p>
        </w:tc>
        <w:tc>
          <w:tcPr>
            <w:tcW w:w="1527" w:type="dxa"/>
            <w:gridSpan w:val="2"/>
            <w:shd w:val="clear" w:color="000000" w:fill="FFFFFF"/>
            <w:noWrap/>
            <w:vAlign w:val="bottom"/>
            <w:hideMark/>
          </w:tcPr>
          <w:p w:rsidR="007F12C6" w:rsidRPr="0012335D" w:rsidRDefault="007F12C6" w:rsidP="002108BD">
            <w:pPr>
              <w:rPr>
                <w:rFonts w:ascii="Calibri" w:hAnsi="Calibri" w:cs="Calibri"/>
                <w:color w:val="000000"/>
                <w:sz w:val="20"/>
              </w:rPr>
            </w:pPr>
            <w:r w:rsidRPr="0012335D">
              <w:rPr>
                <w:rFonts w:ascii="Calibri" w:hAnsi="Calibri" w:cs="Calibri"/>
                <w:color w:val="000000"/>
                <w:sz w:val="20"/>
              </w:rPr>
              <w:t> </w:t>
            </w:r>
          </w:p>
        </w:tc>
        <w:tc>
          <w:tcPr>
            <w:tcW w:w="303" w:type="dxa"/>
            <w:shd w:val="clear" w:color="000000" w:fill="FFFFFF"/>
          </w:tcPr>
          <w:p w:rsidR="007F12C6" w:rsidRPr="0012335D" w:rsidRDefault="007F12C6" w:rsidP="002108BD">
            <w:pPr>
              <w:rPr>
                <w:rFonts w:ascii="Calibri" w:hAnsi="Calibri" w:cs="Calibri"/>
                <w:color w:val="000000"/>
                <w:sz w:val="20"/>
              </w:rPr>
            </w:pPr>
          </w:p>
        </w:tc>
        <w:tc>
          <w:tcPr>
            <w:tcW w:w="1638" w:type="dxa"/>
            <w:gridSpan w:val="2"/>
            <w:shd w:val="clear" w:color="000000" w:fill="FFFFFF"/>
            <w:noWrap/>
            <w:vAlign w:val="bottom"/>
            <w:hideMark/>
          </w:tcPr>
          <w:p w:rsidR="007F12C6" w:rsidRPr="0012335D" w:rsidRDefault="007F12C6" w:rsidP="002108BD">
            <w:pPr>
              <w:rPr>
                <w:rFonts w:ascii="Calibri" w:hAnsi="Calibri" w:cs="Calibri"/>
                <w:color w:val="000000"/>
                <w:sz w:val="20"/>
              </w:rPr>
            </w:pPr>
            <w:r w:rsidRPr="0012335D">
              <w:rPr>
                <w:rFonts w:ascii="Calibri" w:hAnsi="Calibri" w:cs="Calibri"/>
                <w:color w:val="000000"/>
                <w:sz w:val="20"/>
              </w:rPr>
              <w:t> </w:t>
            </w:r>
          </w:p>
        </w:tc>
      </w:tr>
      <w:tr w:rsidR="0056704E" w:rsidRPr="0012335D" w:rsidTr="002108BD">
        <w:trPr>
          <w:gridAfter w:val="4"/>
          <w:wAfter w:w="3642" w:type="dxa"/>
          <w:trHeight w:val="256"/>
        </w:trPr>
        <w:tc>
          <w:tcPr>
            <w:tcW w:w="5940" w:type="dxa"/>
            <w:gridSpan w:val="2"/>
            <w:shd w:val="clear" w:color="auto" w:fill="auto"/>
            <w:vAlign w:val="center"/>
            <w:hideMark/>
          </w:tcPr>
          <w:p w:rsidR="0056704E" w:rsidRPr="0012335D" w:rsidRDefault="0056704E" w:rsidP="0056704E">
            <w:pPr>
              <w:rPr>
                <w:rFonts w:ascii="Calibri" w:hAnsi="Calibri" w:cs="Calibri"/>
                <w:b/>
                <w:bCs/>
                <w:sz w:val="20"/>
              </w:rPr>
            </w:pPr>
            <w:r w:rsidRPr="0012335D">
              <w:rPr>
                <w:rFonts w:ascii="Calibri" w:hAnsi="Calibri" w:cs="Calibri"/>
                <w:b/>
                <w:bCs/>
                <w:sz w:val="20"/>
              </w:rPr>
              <w:t>Провиз.по осн.уг.о реос.и ретроц.-по осн.пред.РД</w:t>
            </w:r>
          </w:p>
        </w:tc>
        <w:tc>
          <w:tcPr>
            <w:tcW w:w="1527" w:type="dxa"/>
            <w:gridSpan w:val="2"/>
            <w:tcBorders>
              <w:top w:val="single" w:sz="4" w:space="0" w:color="auto"/>
            </w:tcBorders>
            <w:shd w:val="clear" w:color="000000" w:fill="FFFFFF"/>
            <w:noWrap/>
            <w:vAlign w:val="bottom"/>
          </w:tcPr>
          <w:p w:rsidR="0056704E" w:rsidRPr="0012335D" w:rsidRDefault="0056704E" w:rsidP="0056704E">
            <w:pPr>
              <w:rPr>
                <w:rFonts w:ascii="Arial" w:hAnsi="Arial" w:cs="Arial"/>
                <w:color w:val="000000"/>
                <w:sz w:val="17"/>
                <w:szCs w:val="17"/>
              </w:rPr>
            </w:pPr>
          </w:p>
        </w:tc>
        <w:tc>
          <w:tcPr>
            <w:tcW w:w="303" w:type="dxa"/>
            <w:shd w:val="clear" w:color="000000" w:fill="FFFFFF"/>
          </w:tcPr>
          <w:p w:rsidR="0056704E" w:rsidRPr="0012335D" w:rsidRDefault="0056704E" w:rsidP="0056704E">
            <w:pPr>
              <w:rPr>
                <w:rFonts w:ascii="Arial" w:hAnsi="Arial" w:cs="Arial"/>
                <w:color w:val="000000"/>
                <w:sz w:val="17"/>
                <w:szCs w:val="17"/>
              </w:rPr>
            </w:pPr>
          </w:p>
        </w:tc>
        <w:tc>
          <w:tcPr>
            <w:tcW w:w="1638" w:type="dxa"/>
            <w:gridSpan w:val="2"/>
            <w:tcBorders>
              <w:top w:val="single" w:sz="4" w:space="0" w:color="auto"/>
            </w:tcBorders>
            <w:shd w:val="clear" w:color="000000" w:fill="FFFFFF"/>
            <w:noWrap/>
            <w:vAlign w:val="bottom"/>
            <w:hideMark/>
          </w:tcPr>
          <w:p w:rsidR="0056704E" w:rsidRPr="0012335D" w:rsidRDefault="0056704E" w:rsidP="0056704E">
            <w:pPr>
              <w:rPr>
                <w:rFonts w:ascii="Arial" w:hAnsi="Arial" w:cs="Arial"/>
                <w:color w:val="000000"/>
                <w:sz w:val="17"/>
                <w:szCs w:val="17"/>
              </w:rPr>
            </w:pPr>
          </w:p>
        </w:tc>
      </w:tr>
      <w:tr w:rsidR="0056704E" w:rsidRPr="0012335D" w:rsidTr="002108BD">
        <w:trPr>
          <w:gridAfter w:val="4"/>
          <w:wAfter w:w="3642" w:type="dxa"/>
          <w:trHeight w:val="256"/>
        </w:trPr>
        <w:tc>
          <w:tcPr>
            <w:tcW w:w="5940" w:type="dxa"/>
            <w:gridSpan w:val="2"/>
            <w:shd w:val="clear" w:color="auto" w:fill="auto"/>
            <w:noWrap/>
            <w:vAlign w:val="bottom"/>
            <w:hideMark/>
          </w:tcPr>
          <w:p w:rsidR="0056704E" w:rsidRPr="0012335D" w:rsidRDefault="0056704E" w:rsidP="0056704E">
            <w:pPr>
              <w:rPr>
                <w:rFonts w:ascii="Calibri" w:hAnsi="Calibri" w:cs="Calibri"/>
                <w:color w:val="000000"/>
                <w:sz w:val="20"/>
              </w:rPr>
            </w:pPr>
            <w:r w:rsidRPr="0012335D">
              <w:rPr>
                <w:rFonts w:ascii="Calibri" w:hAnsi="Calibri" w:cs="Calibri"/>
                <w:color w:val="000000"/>
                <w:sz w:val="20"/>
              </w:rPr>
              <w:t>ДУНАВ РЕ БЕОГРАД</w:t>
            </w:r>
          </w:p>
        </w:tc>
        <w:tc>
          <w:tcPr>
            <w:tcW w:w="1527" w:type="dxa"/>
            <w:gridSpan w:val="2"/>
            <w:tcBorders>
              <w:bottom w:val="single" w:sz="4" w:space="0" w:color="auto"/>
            </w:tcBorders>
            <w:shd w:val="clear" w:color="000000" w:fill="FFFFFF"/>
            <w:vAlign w:val="center"/>
          </w:tcPr>
          <w:p w:rsidR="0056704E" w:rsidRPr="0012335D" w:rsidRDefault="0056704E" w:rsidP="0056704E">
            <w:pPr>
              <w:jc w:val="right"/>
              <w:rPr>
                <w:rFonts w:ascii="Arial" w:hAnsi="Arial" w:cs="Arial"/>
                <w:sz w:val="17"/>
                <w:szCs w:val="17"/>
                <w:lang w:val="sr-Cyrl-BA"/>
              </w:rPr>
            </w:pPr>
            <w:r>
              <w:rPr>
                <w:rFonts w:ascii="Arial" w:hAnsi="Arial" w:cs="Arial"/>
                <w:sz w:val="17"/>
                <w:szCs w:val="17"/>
                <w:lang w:val="sr-Cyrl-BA"/>
              </w:rPr>
              <w:t>135,765</w:t>
            </w:r>
          </w:p>
        </w:tc>
        <w:tc>
          <w:tcPr>
            <w:tcW w:w="303" w:type="dxa"/>
            <w:shd w:val="clear" w:color="000000" w:fill="FFFFFF"/>
          </w:tcPr>
          <w:p w:rsidR="0056704E" w:rsidRPr="0012335D" w:rsidRDefault="0056704E" w:rsidP="0056704E">
            <w:pPr>
              <w:jc w:val="right"/>
              <w:rPr>
                <w:rFonts w:ascii="Arial" w:hAnsi="Arial" w:cs="Arial"/>
                <w:sz w:val="17"/>
                <w:szCs w:val="17"/>
              </w:rPr>
            </w:pPr>
          </w:p>
        </w:tc>
        <w:tc>
          <w:tcPr>
            <w:tcW w:w="1638" w:type="dxa"/>
            <w:gridSpan w:val="2"/>
            <w:tcBorders>
              <w:bottom w:val="single" w:sz="4" w:space="0" w:color="auto"/>
            </w:tcBorders>
            <w:shd w:val="clear" w:color="000000" w:fill="FFFFFF"/>
            <w:vAlign w:val="center"/>
            <w:hideMark/>
          </w:tcPr>
          <w:p w:rsidR="0056704E" w:rsidRPr="0012335D" w:rsidRDefault="0056704E" w:rsidP="0056704E">
            <w:pPr>
              <w:jc w:val="right"/>
              <w:rPr>
                <w:rFonts w:ascii="Arial" w:hAnsi="Arial" w:cs="Arial"/>
                <w:sz w:val="17"/>
                <w:szCs w:val="17"/>
                <w:lang w:val="sr-Cyrl-BA"/>
              </w:rPr>
            </w:pPr>
            <w:r>
              <w:rPr>
                <w:rFonts w:ascii="Arial" w:hAnsi="Arial" w:cs="Arial"/>
                <w:sz w:val="17"/>
                <w:szCs w:val="17"/>
                <w:lang w:val="sr-Cyrl-BA"/>
              </w:rPr>
              <w:t>196,173</w:t>
            </w:r>
          </w:p>
        </w:tc>
      </w:tr>
      <w:tr w:rsidR="0056704E" w:rsidRPr="0012335D" w:rsidTr="002108BD">
        <w:trPr>
          <w:gridAfter w:val="4"/>
          <w:wAfter w:w="3642" w:type="dxa"/>
          <w:trHeight w:val="219"/>
        </w:trPr>
        <w:tc>
          <w:tcPr>
            <w:tcW w:w="5940" w:type="dxa"/>
            <w:gridSpan w:val="2"/>
            <w:shd w:val="clear" w:color="auto" w:fill="auto"/>
            <w:vAlign w:val="center"/>
            <w:hideMark/>
          </w:tcPr>
          <w:p w:rsidR="0056704E" w:rsidRPr="0012335D" w:rsidRDefault="0056704E" w:rsidP="0056704E">
            <w:pPr>
              <w:spacing w:before="100" w:beforeAutospacing="1" w:after="100" w:afterAutospacing="1"/>
              <w:rPr>
                <w:rFonts w:ascii="Calibri" w:hAnsi="Calibri" w:cs="Calibri"/>
                <w:b/>
                <w:bCs/>
                <w:sz w:val="20"/>
              </w:rPr>
            </w:pPr>
            <w:r w:rsidRPr="0012335D">
              <w:rPr>
                <w:rFonts w:ascii="Calibri" w:hAnsi="Calibri" w:cs="Calibri"/>
                <w:b/>
                <w:bCs/>
                <w:sz w:val="20"/>
              </w:rPr>
              <w:t xml:space="preserve">Приходи по основу учешћа у накнади штета </w:t>
            </w:r>
          </w:p>
        </w:tc>
        <w:tc>
          <w:tcPr>
            <w:tcW w:w="1527" w:type="dxa"/>
            <w:gridSpan w:val="2"/>
            <w:tcBorders>
              <w:top w:val="single" w:sz="4" w:space="0" w:color="auto"/>
            </w:tcBorders>
            <w:shd w:val="clear" w:color="000000" w:fill="FFFFFF"/>
            <w:noWrap/>
            <w:vAlign w:val="bottom"/>
          </w:tcPr>
          <w:p w:rsidR="0056704E" w:rsidRPr="0012335D" w:rsidRDefault="0056704E" w:rsidP="0056704E">
            <w:pPr>
              <w:spacing w:before="100" w:beforeAutospacing="1" w:after="100" w:afterAutospacing="1"/>
              <w:rPr>
                <w:rFonts w:ascii="Arial" w:hAnsi="Arial" w:cs="Arial"/>
                <w:color w:val="000000"/>
                <w:sz w:val="17"/>
                <w:szCs w:val="17"/>
              </w:rPr>
            </w:pPr>
          </w:p>
        </w:tc>
        <w:tc>
          <w:tcPr>
            <w:tcW w:w="303" w:type="dxa"/>
            <w:shd w:val="clear" w:color="000000" w:fill="FFFFFF"/>
          </w:tcPr>
          <w:p w:rsidR="0056704E" w:rsidRPr="0012335D" w:rsidRDefault="0056704E" w:rsidP="0056704E">
            <w:pPr>
              <w:spacing w:before="100" w:beforeAutospacing="1" w:after="100" w:afterAutospacing="1"/>
              <w:rPr>
                <w:rFonts w:ascii="Arial" w:hAnsi="Arial" w:cs="Arial"/>
                <w:color w:val="000000"/>
                <w:sz w:val="17"/>
                <w:szCs w:val="17"/>
              </w:rPr>
            </w:pPr>
          </w:p>
        </w:tc>
        <w:tc>
          <w:tcPr>
            <w:tcW w:w="1638" w:type="dxa"/>
            <w:gridSpan w:val="2"/>
            <w:tcBorders>
              <w:top w:val="single" w:sz="4" w:space="0" w:color="auto"/>
            </w:tcBorders>
            <w:shd w:val="clear" w:color="000000" w:fill="FFFFFF"/>
            <w:noWrap/>
            <w:vAlign w:val="bottom"/>
          </w:tcPr>
          <w:p w:rsidR="0056704E" w:rsidRPr="0012335D" w:rsidRDefault="0056704E" w:rsidP="0056704E">
            <w:pPr>
              <w:spacing w:before="100" w:beforeAutospacing="1" w:after="100" w:afterAutospacing="1"/>
              <w:rPr>
                <w:rFonts w:ascii="Arial" w:hAnsi="Arial" w:cs="Arial"/>
                <w:color w:val="000000"/>
                <w:sz w:val="17"/>
                <w:szCs w:val="17"/>
              </w:rPr>
            </w:pPr>
          </w:p>
        </w:tc>
      </w:tr>
      <w:tr w:rsidR="0056704E" w:rsidRPr="0012335D" w:rsidTr="002108BD">
        <w:trPr>
          <w:gridAfter w:val="4"/>
          <w:wAfter w:w="3642" w:type="dxa"/>
          <w:trHeight w:val="195"/>
        </w:trPr>
        <w:tc>
          <w:tcPr>
            <w:tcW w:w="5940" w:type="dxa"/>
            <w:gridSpan w:val="2"/>
            <w:shd w:val="clear" w:color="auto" w:fill="auto"/>
            <w:noWrap/>
            <w:vAlign w:val="bottom"/>
            <w:hideMark/>
          </w:tcPr>
          <w:p w:rsidR="0056704E" w:rsidRPr="0012335D" w:rsidRDefault="0056704E" w:rsidP="0056704E">
            <w:pPr>
              <w:spacing w:before="100" w:beforeAutospacing="1" w:after="100" w:afterAutospacing="1"/>
              <w:rPr>
                <w:rFonts w:ascii="Calibri" w:hAnsi="Calibri" w:cs="Calibri"/>
                <w:color w:val="000000"/>
                <w:sz w:val="20"/>
              </w:rPr>
            </w:pPr>
            <w:r w:rsidRPr="0012335D">
              <w:rPr>
                <w:rFonts w:ascii="Calibri" w:hAnsi="Calibri" w:cs="Calibri"/>
                <w:color w:val="000000"/>
                <w:sz w:val="20"/>
              </w:rPr>
              <w:t>ДУНАВ РЕ БЕОГРАД</w:t>
            </w:r>
          </w:p>
        </w:tc>
        <w:tc>
          <w:tcPr>
            <w:tcW w:w="1527" w:type="dxa"/>
            <w:gridSpan w:val="2"/>
            <w:tcBorders>
              <w:bottom w:val="single" w:sz="4" w:space="0" w:color="auto"/>
            </w:tcBorders>
            <w:shd w:val="clear" w:color="000000" w:fill="FFFFFF"/>
            <w:vAlign w:val="center"/>
          </w:tcPr>
          <w:p w:rsidR="0056704E" w:rsidRPr="0012335D" w:rsidRDefault="0056704E" w:rsidP="0056704E">
            <w:pPr>
              <w:spacing w:before="100" w:beforeAutospacing="1" w:after="100" w:afterAutospacing="1"/>
              <w:jc w:val="right"/>
              <w:rPr>
                <w:rFonts w:ascii="Arial" w:hAnsi="Arial" w:cs="Arial"/>
                <w:sz w:val="17"/>
                <w:szCs w:val="17"/>
                <w:lang w:val="sr-Cyrl-BA"/>
              </w:rPr>
            </w:pPr>
            <w:r>
              <w:rPr>
                <w:rFonts w:ascii="Arial" w:hAnsi="Arial" w:cs="Arial"/>
                <w:sz w:val="17"/>
                <w:szCs w:val="17"/>
                <w:lang w:val="sr-Cyrl-BA"/>
              </w:rPr>
              <w:t>778,126</w:t>
            </w:r>
          </w:p>
        </w:tc>
        <w:tc>
          <w:tcPr>
            <w:tcW w:w="303" w:type="dxa"/>
            <w:shd w:val="clear" w:color="000000" w:fill="FFFFFF"/>
          </w:tcPr>
          <w:p w:rsidR="0056704E" w:rsidRPr="0012335D" w:rsidRDefault="0056704E" w:rsidP="0056704E">
            <w:pPr>
              <w:spacing w:before="100" w:beforeAutospacing="1" w:after="100" w:afterAutospacing="1"/>
              <w:jc w:val="right"/>
              <w:rPr>
                <w:rFonts w:ascii="Arial" w:hAnsi="Arial" w:cs="Arial"/>
                <w:sz w:val="17"/>
                <w:szCs w:val="17"/>
              </w:rPr>
            </w:pPr>
          </w:p>
        </w:tc>
        <w:tc>
          <w:tcPr>
            <w:tcW w:w="1638" w:type="dxa"/>
            <w:gridSpan w:val="2"/>
            <w:tcBorders>
              <w:bottom w:val="single" w:sz="4" w:space="0" w:color="auto"/>
            </w:tcBorders>
            <w:shd w:val="clear" w:color="000000" w:fill="FFFFFF"/>
            <w:vAlign w:val="center"/>
            <w:hideMark/>
          </w:tcPr>
          <w:p w:rsidR="0056704E" w:rsidRPr="0012335D" w:rsidRDefault="0056704E" w:rsidP="0056704E">
            <w:pPr>
              <w:spacing w:before="100" w:beforeAutospacing="1" w:after="100" w:afterAutospacing="1"/>
              <w:jc w:val="right"/>
              <w:rPr>
                <w:rFonts w:ascii="Arial" w:hAnsi="Arial" w:cs="Arial"/>
                <w:sz w:val="17"/>
                <w:szCs w:val="17"/>
                <w:lang w:val="sr-Cyrl-BA"/>
              </w:rPr>
            </w:pPr>
            <w:r>
              <w:rPr>
                <w:rFonts w:ascii="Arial" w:hAnsi="Arial" w:cs="Arial"/>
                <w:sz w:val="17"/>
                <w:szCs w:val="17"/>
                <w:lang w:val="sr-Cyrl-BA"/>
              </w:rPr>
              <w:t>1,028,878</w:t>
            </w:r>
          </w:p>
        </w:tc>
      </w:tr>
      <w:tr w:rsidR="0056704E" w:rsidRPr="0012335D" w:rsidTr="002108BD">
        <w:trPr>
          <w:gridAfter w:val="4"/>
          <w:wAfter w:w="3642" w:type="dxa"/>
          <w:trHeight w:val="256"/>
        </w:trPr>
        <w:tc>
          <w:tcPr>
            <w:tcW w:w="5940" w:type="dxa"/>
            <w:gridSpan w:val="2"/>
            <w:shd w:val="clear" w:color="000000" w:fill="FFFFFF"/>
            <w:vAlign w:val="center"/>
            <w:hideMark/>
          </w:tcPr>
          <w:p w:rsidR="0056704E" w:rsidRPr="0012335D" w:rsidRDefault="0056704E" w:rsidP="0056704E">
            <w:pPr>
              <w:rPr>
                <w:rFonts w:ascii="Calibri" w:hAnsi="Calibri" w:cs="Calibri"/>
                <w:b/>
                <w:bCs/>
                <w:sz w:val="20"/>
              </w:rPr>
            </w:pPr>
            <w:r w:rsidRPr="0012335D">
              <w:rPr>
                <w:rFonts w:ascii="Calibri" w:hAnsi="Calibri" w:cs="Calibri"/>
                <w:b/>
                <w:bCs/>
                <w:sz w:val="20"/>
              </w:rPr>
              <w:t>Приходи од закупнина</w:t>
            </w:r>
          </w:p>
        </w:tc>
        <w:tc>
          <w:tcPr>
            <w:tcW w:w="1527" w:type="dxa"/>
            <w:gridSpan w:val="2"/>
            <w:tcBorders>
              <w:top w:val="single" w:sz="4" w:space="0" w:color="auto"/>
            </w:tcBorders>
            <w:shd w:val="clear" w:color="000000" w:fill="FFFFFF"/>
            <w:noWrap/>
            <w:vAlign w:val="bottom"/>
          </w:tcPr>
          <w:p w:rsidR="0056704E" w:rsidRPr="0012335D" w:rsidRDefault="0056704E" w:rsidP="0056704E">
            <w:pPr>
              <w:rPr>
                <w:rFonts w:ascii="Arial" w:hAnsi="Arial" w:cs="Arial"/>
                <w:color w:val="000000"/>
                <w:sz w:val="17"/>
                <w:szCs w:val="17"/>
              </w:rPr>
            </w:pPr>
          </w:p>
        </w:tc>
        <w:tc>
          <w:tcPr>
            <w:tcW w:w="303" w:type="dxa"/>
            <w:shd w:val="clear" w:color="000000" w:fill="FFFFFF"/>
          </w:tcPr>
          <w:p w:rsidR="0056704E" w:rsidRPr="0012335D" w:rsidRDefault="0056704E" w:rsidP="0056704E">
            <w:pPr>
              <w:rPr>
                <w:rFonts w:ascii="Arial" w:hAnsi="Arial" w:cs="Arial"/>
                <w:color w:val="000000"/>
                <w:sz w:val="17"/>
                <w:szCs w:val="17"/>
              </w:rPr>
            </w:pPr>
          </w:p>
        </w:tc>
        <w:tc>
          <w:tcPr>
            <w:tcW w:w="1638" w:type="dxa"/>
            <w:gridSpan w:val="2"/>
            <w:tcBorders>
              <w:top w:val="single" w:sz="4" w:space="0" w:color="auto"/>
            </w:tcBorders>
            <w:shd w:val="clear" w:color="000000" w:fill="FFFFFF"/>
            <w:noWrap/>
            <w:vAlign w:val="bottom"/>
            <w:hideMark/>
          </w:tcPr>
          <w:p w:rsidR="0056704E" w:rsidRPr="0012335D" w:rsidRDefault="0056704E" w:rsidP="0056704E">
            <w:pPr>
              <w:rPr>
                <w:rFonts w:ascii="Arial" w:hAnsi="Arial" w:cs="Arial"/>
                <w:color w:val="000000"/>
                <w:sz w:val="17"/>
                <w:szCs w:val="17"/>
              </w:rPr>
            </w:pPr>
          </w:p>
        </w:tc>
      </w:tr>
      <w:tr w:rsidR="0056704E" w:rsidRPr="0012335D" w:rsidTr="002108BD">
        <w:trPr>
          <w:gridAfter w:val="4"/>
          <w:wAfter w:w="3642" w:type="dxa"/>
          <w:trHeight w:val="153"/>
        </w:trPr>
        <w:tc>
          <w:tcPr>
            <w:tcW w:w="5940" w:type="dxa"/>
            <w:gridSpan w:val="2"/>
            <w:shd w:val="clear" w:color="auto" w:fill="auto"/>
            <w:vAlign w:val="center"/>
            <w:hideMark/>
          </w:tcPr>
          <w:p w:rsidR="0056704E" w:rsidRPr="0012335D" w:rsidRDefault="0056704E" w:rsidP="0056704E">
            <w:pPr>
              <w:rPr>
                <w:rFonts w:ascii="Calibri" w:hAnsi="Calibri" w:cs="Calibri"/>
                <w:b/>
                <w:bCs/>
                <w:sz w:val="20"/>
              </w:rPr>
            </w:pPr>
            <w:r w:rsidRPr="0012335D">
              <w:rPr>
                <w:rFonts w:ascii="Calibri" w:hAnsi="Calibri" w:cs="Calibri"/>
                <w:b/>
                <w:bCs/>
                <w:sz w:val="20"/>
              </w:rPr>
              <w:t>Приход од укидања резервисања</w:t>
            </w:r>
          </w:p>
        </w:tc>
        <w:tc>
          <w:tcPr>
            <w:tcW w:w="1527" w:type="dxa"/>
            <w:gridSpan w:val="2"/>
            <w:tcBorders>
              <w:top w:val="single" w:sz="4" w:space="0" w:color="auto"/>
            </w:tcBorders>
            <w:shd w:val="clear" w:color="auto" w:fill="auto"/>
            <w:noWrap/>
            <w:vAlign w:val="bottom"/>
          </w:tcPr>
          <w:p w:rsidR="0056704E" w:rsidRPr="0012335D" w:rsidRDefault="0056704E" w:rsidP="0056704E">
            <w:pPr>
              <w:rPr>
                <w:rFonts w:ascii="Arial" w:hAnsi="Arial" w:cs="Arial"/>
                <w:b/>
                <w:bCs/>
                <w:color w:val="FF0000"/>
                <w:sz w:val="17"/>
                <w:szCs w:val="17"/>
              </w:rPr>
            </w:pPr>
          </w:p>
        </w:tc>
        <w:tc>
          <w:tcPr>
            <w:tcW w:w="303" w:type="dxa"/>
          </w:tcPr>
          <w:p w:rsidR="0056704E" w:rsidRPr="0012335D" w:rsidRDefault="0056704E" w:rsidP="0056704E">
            <w:pPr>
              <w:rPr>
                <w:rFonts w:ascii="Arial" w:hAnsi="Arial" w:cs="Arial"/>
                <w:b/>
                <w:bCs/>
                <w:color w:val="FF0000"/>
                <w:sz w:val="17"/>
                <w:szCs w:val="17"/>
              </w:rPr>
            </w:pPr>
          </w:p>
        </w:tc>
        <w:tc>
          <w:tcPr>
            <w:tcW w:w="1638" w:type="dxa"/>
            <w:gridSpan w:val="2"/>
            <w:tcBorders>
              <w:top w:val="single" w:sz="4" w:space="0" w:color="auto"/>
            </w:tcBorders>
            <w:shd w:val="clear" w:color="auto" w:fill="auto"/>
            <w:noWrap/>
            <w:vAlign w:val="bottom"/>
            <w:hideMark/>
          </w:tcPr>
          <w:p w:rsidR="0056704E" w:rsidRPr="0012335D" w:rsidRDefault="0056704E" w:rsidP="0056704E">
            <w:pPr>
              <w:rPr>
                <w:rFonts w:ascii="Arial" w:hAnsi="Arial" w:cs="Arial"/>
                <w:b/>
                <w:bCs/>
                <w:color w:val="FF0000"/>
                <w:sz w:val="17"/>
                <w:szCs w:val="17"/>
              </w:rPr>
            </w:pPr>
          </w:p>
        </w:tc>
      </w:tr>
      <w:tr w:rsidR="0056704E" w:rsidRPr="0012335D" w:rsidTr="002108BD">
        <w:trPr>
          <w:gridAfter w:val="4"/>
          <w:wAfter w:w="3642" w:type="dxa"/>
          <w:trHeight w:val="256"/>
        </w:trPr>
        <w:tc>
          <w:tcPr>
            <w:tcW w:w="5940" w:type="dxa"/>
            <w:gridSpan w:val="2"/>
            <w:shd w:val="clear" w:color="auto" w:fill="auto"/>
            <w:noWrap/>
            <w:vAlign w:val="bottom"/>
            <w:hideMark/>
          </w:tcPr>
          <w:p w:rsidR="0056704E" w:rsidRPr="0012335D" w:rsidRDefault="0056704E" w:rsidP="0056704E">
            <w:pPr>
              <w:rPr>
                <w:rFonts w:ascii="Calibri" w:hAnsi="Calibri" w:cs="Calibri"/>
                <w:color w:val="000000"/>
                <w:sz w:val="20"/>
              </w:rPr>
            </w:pPr>
            <w:r w:rsidRPr="0012335D">
              <w:rPr>
                <w:rFonts w:ascii="Calibri" w:hAnsi="Calibri" w:cs="Calibri"/>
                <w:color w:val="000000"/>
                <w:sz w:val="20"/>
              </w:rPr>
              <w:t>ДУНАВ ОСИГУРАЊЕ БЕОГРАД</w:t>
            </w:r>
          </w:p>
        </w:tc>
        <w:tc>
          <w:tcPr>
            <w:tcW w:w="1527" w:type="dxa"/>
            <w:gridSpan w:val="2"/>
            <w:tcBorders>
              <w:bottom w:val="single" w:sz="4" w:space="0" w:color="auto"/>
            </w:tcBorders>
            <w:shd w:val="clear" w:color="auto" w:fill="auto"/>
            <w:noWrap/>
            <w:vAlign w:val="bottom"/>
          </w:tcPr>
          <w:p w:rsidR="0056704E" w:rsidRPr="00E43083" w:rsidRDefault="0056704E" w:rsidP="0056704E">
            <w:pPr>
              <w:jc w:val="right"/>
              <w:rPr>
                <w:rFonts w:ascii="Arial" w:hAnsi="Arial" w:cs="Arial"/>
                <w:bCs/>
                <w:sz w:val="17"/>
                <w:szCs w:val="17"/>
              </w:rPr>
            </w:pPr>
          </w:p>
        </w:tc>
        <w:tc>
          <w:tcPr>
            <w:tcW w:w="303" w:type="dxa"/>
          </w:tcPr>
          <w:p w:rsidR="0056704E" w:rsidRPr="0012335D" w:rsidRDefault="0056704E" w:rsidP="0056704E">
            <w:pPr>
              <w:jc w:val="right"/>
              <w:rPr>
                <w:rFonts w:ascii="Arial" w:hAnsi="Arial" w:cs="Arial"/>
                <w:bCs/>
                <w:sz w:val="17"/>
                <w:szCs w:val="17"/>
              </w:rPr>
            </w:pPr>
          </w:p>
        </w:tc>
        <w:tc>
          <w:tcPr>
            <w:tcW w:w="1638" w:type="dxa"/>
            <w:gridSpan w:val="2"/>
            <w:tcBorders>
              <w:bottom w:val="single" w:sz="4" w:space="0" w:color="auto"/>
            </w:tcBorders>
            <w:shd w:val="clear" w:color="auto" w:fill="auto"/>
            <w:noWrap/>
            <w:vAlign w:val="bottom"/>
            <w:hideMark/>
          </w:tcPr>
          <w:p w:rsidR="0056704E" w:rsidRPr="00E43083" w:rsidRDefault="0056704E" w:rsidP="0056704E">
            <w:pPr>
              <w:jc w:val="right"/>
              <w:rPr>
                <w:rFonts w:ascii="Arial" w:hAnsi="Arial" w:cs="Arial"/>
                <w:bCs/>
                <w:sz w:val="17"/>
                <w:szCs w:val="17"/>
              </w:rPr>
            </w:pPr>
            <w:r>
              <w:rPr>
                <w:rFonts w:ascii="Arial" w:hAnsi="Arial" w:cs="Arial"/>
                <w:bCs/>
                <w:sz w:val="17"/>
                <w:szCs w:val="17"/>
              </w:rPr>
              <w:t>-</w:t>
            </w:r>
          </w:p>
        </w:tc>
      </w:tr>
      <w:tr w:rsidR="0056704E" w:rsidRPr="0012335D" w:rsidTr="002108BD">
        <w:trPr>
          <w:gridAfter w:val="4"/>
          <w:wAfter w:w="3642" w:type="dxa"/>
          <w:trHeight w:val="256"/>
        </w:trPr>
        <w:tc>
          <w:tcPr>
            <w:tcW w:w="5940" w:type="dxa"/>
            <w:gridSpan w:val="2"/>
            <w:shd w:val="clear" w:color="auto" w:fill="auto"/>
            <w:vAlign w:val="center"/>
            <w:hideMark/>
          </w:tcPr>
          <w:p w:rsidR="0056704E" w:rsidRPr="0012335D" w:rsidRDefault="0056704E" w:rsidP="0056704E">
            <w:pPr>
              <w:rPr>
                <w:rFonts w:ascii="Calibri" w:hAnsi="Calibri" w:cs="Calibri"/>
                <w:b/>
                <w:bCs/>
                <w:sz w:val="20"/>
              </w:rPr>
            </w:pPr>
            <w:r w:rsidRPr="0012335D">
              <w:rPr>
                <w:rFonts w:ascii="Calibri" w:hAnsi="Calibri" w:cs="Calibri"/>
                <w:b/>
                <w:bCs/>
                <w:sz w:val="20"/>
              </w:rPr>
              <w:t>Приходи од услужних обрада и процена штета</w:t>
            </w:r>
          </w:p>
        </w:tc>
        <w:tc>
          <w:tcPr>
            <w:tcW w:w="1527" w:type="dxa"/>
            <w:gridSpan w:val="2"/>
            <w:tcBorders>
              <w:top w:val="single" w:sz="4" w:space="0" w:color="auto"/>
            </w:tcBorders>
            <w:shd w:val="clear" w:color="000000" w:fill="FFFFFF"/>
            <w:noWrap/>
            <w:vAlign w:val="bottom"/>
          </w:tcPr>
          <w:p w:rsidR="0056704E" w:rsidRPr="0012335D" w:rsidRDefault="0056704E" w:rsidP="0056704E">
            <w:pPr>
              <w:rPr>
                <w:rFonts w:ascii="Arial" w:hAnsi="Arial" w:cs="Arial"/>
                <w:color w:val="000000"/>
                <w:sz w:val="17"/>
                <w:szCs w:val="17"/>
              </w:rPr>
            </w:pPr>
          </w:p>
        </w:tc>
        <w:tc>
          <w:tcPr>
            <w:tcW w:w="303" w:type="dxa"/>
            <w:shd w:val="clear" w:color="000000" w:fill="FFFFFF"/>
          </w:tcPr>
          <w:p w:rsidR="0056704E" w:rsidRPr="0012335D" w:rsidRDefault="0056704E" w:rsidP="0056704E">
            <w:pPr>
              <w:rPr>
                <w:rFonts w:ascii="Arial" w:hAnsi="Arial" w:cs="Arial"/>
                <w:color w:val="000000"/>
                <w:sz w:val="17"/>
                <w:szCs w:val="17"/>
              </w:rPr>
            </w:pPr>
          </w:p>
        </w:tc>
        <w:tc>
          <w:tcPr>
            <w:tcW w:w="1638" w:type="dxa"/>
            <w:gridSpan w:val="2"/>
            <w:tcBorders>
              <w:top w:val="single" w:sz="4" w:space="0" w:color="auto"/>
            </w:tcBorders>
            <w:shd w:val="clear" w:color="000000" w:fill="FFFFFF"/>
            <w:noWrap/>
            <w:vAlign w:val="bottom"/>
            <w:hideMark/>
          </w:tcPr>
          <w:p w:rsidR="0056704E" w:rsidRPr="0012335D" w:rsidRDefault="0056704E" w:rsidP="0056704E">
            <w:pPr>
              <w:rPr>
                <w:rFonts w:ascii="Arial" w:hAnsi="Arial" w:cs="Arial"/>
                <w:color w:val="000000"/>
                <w:sz w:val="17"/>
                <w:szCs w:val="17"/>
              </w:rPr>
            </w:pPr>
          </w:p>
        </w:tc>
      </w:tr>
      <w:tr w:rsidR="0056704E" w:rsidRPr="0012335D" w:rsidTr="002108BD">
        <w:trPr>
          <w:gridAfter w:val="4"/>
          <w:wAfter w:w="3642" w:type="dxa"/>
          <w:trHeight w:val="256"/>
        </w:trPr>
        <w:tc>
          <w:tcPr>
            <w:tcW w:w="5940" w:type="dxa"/>
            <w:gridSpan w:val="2"/>
            <w:shd w:val="clear" w:color="auto" w:fill="auto"/>
            <w:noWrap/>
            <w:vAlign w:val="bottom"/>
            <w:hideMark/>
          </w:tcPr>
          <w:p w:rsidR="0056704E" w:rsidRPr="0012335D" w:rsidRDefault="0056704E" w:rsidP="0056704E">
            <w:pPr>
              <w:rPr>
                <w:rFonts w:ascii="Calibri" w:hAnsi="Calibri" w:cs="Calibri"/>
                <w:color w:val="000000"/>
                <w:sz w:val="20"/>
              </w:rPr>
            </w:pPr>
            <w:r w:rsidRPr="0012335D">
              <w:rPr>
                <w:rFonts w:ascii="Calibri" w:hAnsi="Calibri" w:cs="Calibri"/>
                <w:color w:val="000000"/>
                <w:sz w:val="20"/>
              </w:rPr>
              <w:t>ДУНАВ ОСИГУРАЊЕ БЕОГРАД</w:t>
            </w:r>
          </w:p>
        </w:tc>
        <w:tc>
          <w:tcPr>
            <w:tcW w:w="1527" w:type="dxa"/>
            <w:gridSpan w:val="2"/>
            <w:tcBorders>
              <w:bottom w:val="single" w:sz="4" w:space="0" w:color="auto"/>
            </w:tcBorders>
            <w:shd w:val="clear" w:color="000000" w:fill="FFFFFF"/>
            <w:noWrap/>
            <w:vAlign w:val="bottom"/>
          </w:tcPr>
          <w:p w:rsidR="0056704E" w:rsidRPr="0012335D" w:rsidRDefault="0056704E" w:rsidP="0056704E">
            <w:pPr>
              <w:jc w:val="right"/>
              <w:rPr>
                <w:rFonts w:ascii="Arial" w:hAnsi="Arial" w:cs="Arial"/>
                <w:color w:val="000000"/>
                <w:sz w:val="17"/>
                <w:szCs w:val="17"/>
                <w:lang w:val="sr-Cyrl-BA"/>
              </w:rPr>
            </w:pPr>
            <w:r>
              <w:rPr>
                <w:rFonts w:ascii="Arial" w:hAnsi="Arial" w:cs="Arial"/>
                <w:color w:val="000000"/>
                <w:sz w:val="17"/>
                <w:szCs w:val="17"/>
                <w:lang w:val="sr-Cyrl-BA"/>
              </w:rPr>
              <w:t>90,296</w:t>
            </w:r>
          </w:p>
        </w:tc>
        <w:tc>
          <w:tcPr>
            <w:tcW w:w="303" w:type="dxa"/>
            <w:shd w:val="clear" w:color="000000" w:fill="FFFFFF"/>
          </w:tcPr>
          <w:p w:rsidR="0056704E" w:rsidRPr="0012335D" w:rsidRDefault="0056704E" w:rsidP="0056704E">
            <w:pPr>
              <w:jc w:val="right"/>
              <w:rPr>
                <w:rFonts w:ascii="Arial" w:hAnsi="Arial" w:cs="Arial"/>
                <w:color w:val="000000"/>
                <w:sz w:val="17"/>
                <w:szCs w:val="17"/>
              </w:rPr>
            </w:pPr>
          </w:p>
        </w:tc>
        <w:tc>
          <w:tcPr>
            <w:tcW w:w="1638" w:type="dxa"/>
            <w:gridSpan w:val="2"/>
            <w:tcBorders>
              <w:bottom w:val="single" w:sz="4" w:space="0" w:color="auto"/>
            </w:tcBorders>
            <w:shd w:val="clear" w:color="000000" w:fill="FFFFFF"/>
            <w:noWrap/>
            <w:vAlign w:val="bottom"/>
            <w:hideMark/>
          </w:tcPr>
          <w:p w:rsidR="0056704E" w:rsidRPr="0012335D" w:rsidRDefault="0056704E" w:rsidP="0056704E">
            <w:pPr>
              <w:jc w:val="right"/>
              <w:rPr>
                <w:rFonts w:ascii="Arial" w:hAnsi="Arial" w:cs="Arial"/>
                <w:color w:val="000000"/>
                <w:sz w:val="17"/>
                <w:szCs w:val="17"/>
                <w:lang w:val="sr-Cyrl-BA"/>
              </w:rPr>
            </w:pPr>
            <w:r>
              <w:rPr>
                <w:rFonts w:ascii="Arial" w:hAnsi="Arial" w:cs="Arial"/>
                <w:color w:val="000000"/>
                <w:sz w:val="17"/>
                <w:szCs w:val="17"/>
                <w:lang w:val="sr-Cyrl-BA"/>
              </w:rPr>
              <w:t>69,955</w:t>
            </w:r>
          </w:p>
        </w:tc>
      </w:tr>
      <w:tr w:rsidR="0056704E" w:rsidRPr="0012335D" w:rsidTr="002108BD">
        <w:trPr>
          <w:gridAfter w:val="4"/>
          <w:wAfter w:w="3642" w:type="dxa"/>
          <w:trHeight w:val="256"/>
        </w:trPr>
        <w:tc>
          <w:tcPr>
            <w:tcW w:w="5940" w:type="dxa"/>
            <w:gridSpan w:val="2"/>
            <w:shd w:val="clear" w:color="auto" w:fill="auto"/>
            <w:noWrap/>
            <w:vAlign w:val="bottom"/>
            <w:hideMark/>
          </w:tcPr>
          <w:p w:rsidR="0056704E" w:rsidRPr="0012335D" w:rsidRDefault="0056704E" w:rsidP="0056704E">
            <w:pPr>
              <w:rPr>
                <w:rFonts w:ascii="Calibri" w:hAnsi="Calibri" w:cs="Calibri"/>
                <w:b/>
                <w:bCs/>
                <w:color w:val="000000"/>
                <w:sz w:val="20"/>
              </w:rPr>
            </w:pPr>
            <w:r w:rsidRPr="0012335D">
              <w:rPr>
                <w:rFonts w:ascii="Calibri" w:hAnsi="Calibri" w:cs="Calibri"/>
                <w:b/>
                <w:bCs/>
                <w:color w:val="000000"/>
                <w:sz w:val="20"/>
              </w:rPr>
              <w:t>Остали приходи од премије-реосигу-ино</w:t>
            </w:r>
          </w:p>
        </w:tc>
        <w:tc>
          <w:tcPr>
            <w:tcW w:w="1527" w:type="dxa"/>
            <w:gridSpan w:val="2"/>
            <w:tcBorders>
              <w:top w:val="single" w:sz="4" w:space="0" w:color="auto"/>
            </w:tcBorders>
            <w:shd w:val="clear" w:color="000000" w:fill="FFFFFF"/>
            <w:noWrap/>
            <w:vAlign w:val="bottom"/>
          </w:tcPr>
          <w:p w:rsidR="0056704E" w:rsidRPr="0012335D" w:rsidRDefault="0056704E" w:rsidP="0056704E">
            <w:pPr>
              <w:rPr>
                <w:rFonts w:ascii="Arial" w:hAnsi="Arial" w:cs="Arial"/>
                <w:color w:val="000000"/>
                <w:sz w:val="17"/>
                <w:szCs w:val="17"/>
              </w:rPr>
            </w:pPr>
          </w:p>
        </w:tc>
        <w:tc>
          <w:tcPr>
            <w:tcW w:w="303" w:type="dxa"/>
            <w:shd w:val="clear" w:color="000000" w:fill="FFFFFF"/>
          </w:tcPr>
          <w:p w:rsidR="0056704E" w:rsidRPr="0012335D" w:rsidRDefault="0056704E" w:rsidP="0056704E">
            <w:pPr>
              <w:rPr>
                <w:rFonts w:ascii="Arial" w:hAnsi="Arial" w:cs="Arial"/>
                <w:color w:val="000000"/>
                <w:sz w:val="17"/>
                <w:szCs w:val="17"/>
              </w:rPr>
            </w:pPr>
          </w:p>
        </w:tc>
        <w:tc>
          <w:tcPr>
            <w:tcW w:w="1638" w:type="dxa"/>
            <w:gridSpan w:val="2"/>
            <w:tcBorders>
              <w:top w:val="single" w:sz="4" w:space="0" w:color="auto"/>
            </w:tcBorders>
            <w:shd w:val="clear" w:color="000000" w:fill="FFFFFF"/>
            <w:noWrap/>
            <w:vAlign w:val="bottom"/>
            <w:hideMark/>
          </w:tcPr>
          <w:p w:rsidR="0056704E" w:rsidRPr="0012335D" w:rsidRDefault="0056704E" w:rsidP="0056704E">
            <w:pPr>
              <w:rPr>
                <w:rFonts w:ascii="Arial" w:hAnsi="Arial" w:cs="Arial"/>
                <w:color w:val="000000"/>
                <w:sz w:val="17"/>
                <w:szCs w:val="17"/>
              </w:rPr>
            </w:pPr>
          </w:p>
        </w:tc>
      </w:tr>
      <w:tr w:rsidR="0056704E" w:rsidRPr="0012335D" w:rsidTr="002108BD">
        <w:trPr>
          <w:gridAfter w:val="4"/>
          <w:wAfter w:w="3642" w:type="dxa"/>
          <w:trHeight w:val="256"/>
        </w:trPr>
        <w:tc>
          <w:tcPr>
            <w:tcW w:w="5940" w:type="dxa"/>
            <w:gridSpan w:val="2"/>
            <w:shd w:val="clear" w:color="auto" w:fill="auto"/>
            <w:noWrap/>
            <w:vAlign w:val="bottom"/>
            <w:hideMark/>
          </w:tcPr>
          <w:p w:rsidR="0056704E" w:rsidRPr="0012335D" w:rsidRDefault="0056704E" w:rsidP="0056704E">
            <w:pPr>
              <w:rPr>
                <w:rFonts w:ascii="Calibri" w:hAnsi="Calibri" w:cs="Calibri"/>
                <w:color w:val="000000"/>
                <w:sz w:val="20"/>
              </w:rPr>
            </w:pPr>
            <w:r w:rsidRPr="0012335D">
              <w:rPr>
                <w:rFonts w:ascii="Calibri" w:hAnsi="Calibri" w:cs="Calibri"/>
                <w:color w:val="000000"/>
                <w:sz w:val="20"/>
              </w:rPr>
              <w:t>ДУНАВ РЕ БЕОГРАД</w:t>
            </w:r>
          </w:p>
        </w:tc>
        <w:tc>
          <w:tcPr>
            <w:tcW w:w="1527" w:type="dxa"/>
            <w:gridSpan w:val="2"/>
            <w:tcBorders>
              <w:bottom w:val="single" w:sz="4" w:space="0" w:color="auto"/>
            </w:tcBorders>
            <w:shd w:val="clear" w:color="000000" w:fill="FFFFFF"/>
            <w:noWrap/>
            <w:vAlign w:val="bottom"/>
          </w:tcPr>
          <w:p w:rsidR="0056704E" w:rsidRPr="0012335D" w:rsidRDefault="0056704E" w:rsidP="0056704E">
            <w:pPr>
              <w:jc w:val="right"/>
              <w:rPr>
                <w:rFonts w:ascii="Arial" w:hAnsi="Arial" w:cs="Arial"/>
                <w:color w:val="000000"/>
                <w:sz w:val="17"/>
                <w:szCs w:val="17"/>
                <w:lang w:val="sr-Cyrl-BA"/>
              </w:rPr>
            </w:pPr>
          </w:p>
        </w:tc>
        <w:tc>
          <w:tcPr>
            <w:tcW w:w="303" w:type="dxa"/>
            <w:shd w:val="clear" w:color="000000" w:fill="FFFFFF"/>
          </w:tcPr>
          <w:p w:rsidR="0056704E" w:rsidRPr="0012335D" w:rsidRDefault="0056704E" w:rsidP="0056704E">
            <w:pPr>
              <w:jc w:val="right"/>
              <w:rPr>
                <w:rFonts w:ascii="Arial" w:hAnsi="Arial" w:cs="Arial"/>
                <w:color w:val="000000"/>
                <w:sz w:val="17"/>
                <w:szCs w:val="17"/>
              </w:rPr>
            </w:pPr>
          </w:p>
        </w:tc>
        <w:tc>
          <w:tcPr>
            <w:tcW w:w="1638" w:type="dxa"/>
            <w:gridSpan w:val="2"/>
            <w:tcBorders>
              <w:bottom w:val="single" w:sz="4" w:space="0" w:color="auto"/>
            </w:tcBorders>
            <w:shd w:val="clear" w:color="000000" w:fill="FFFFFF"/>
            <w:noWrap/>
            <w:vAlign w:val="bottom"/>
            <w:hideMark/>
          </w:tcPr>
          <w:p w:rsidR="0056704E" w:rsidRPr="0012335D" w:rsidRDefault="0056704E" w:rsidP="0056704E">
            <w:pPr>
              <w:jc w:val="right"/>
              <w:rPr>
                <w:rFonts w:ascii="Arial" w:hAnsi="Arial" w:cs="Arial"/>
                <w:color w:val="000000"/>
                <w:sz w:val="17"/>
                <w:szCs w:val="17"/>
                <w:lang w:val="sr-Cyrl-BA"/>
              </w:rPr>
            </w:pPr>
            <w:r>
              <w:rPr>
                <w:rFonts w:ascii="Arial" w:hAnsi="Arial" w:cs="Arial"/>
                <w:color w:val="000000"/>
                <w:sz w:val="17"/>
                <w:szCs w:val="17"/>
                <w:lang w:val="sr-Cyrl-BA"/>
              </w:rPr>
              <w:t>-</w:t>
            </w:r>
          </w:p>
        </w:tc>
      </w:tr>
      <w:tr w:rsidR="0056704E" w:rsidRPr="0012335D" w:rsidTr="002108BD">
        <w:trPr>
          <w:gridAfter w:val="4"/>
          <w:wAfter w:w="3642" w:type="dxa"/>
          <w:trHeight w:val="256"/>
        </w:trPr>
        <w:tc>
          <w:tcPr>
            <w:tcW w:w="5940" w:type="dxa"/>
            <w:gridSpan w:val="2"/>
            <w:shd w:val="clear" w:color="auto" w:fill="auto"/>
            <w:vAlign w:val="center"/>
            <w:hideMark/>
          </w:tcPr>
          <w:p w:rsidR="0056704E" w:rsidRPr="0012335D" w:rsidRDefault="0056704E" w:rsidP="0056704E">
            <w:pPr>
              <w:rPr>
                <w:rFonts w:ascii="Calibri" w:hAnsi="Calibri" w:cs="Calibri"/>
                <w:b/>
                <w:bCs/>
                <w:sz w:val="20"/>
              </w:rPr>
            </w:pPr>
            <w:r w:rsidRPr="0012335D">
              <w:rPr>
                <w:rFonts w:ascii="Calibri" w:hAnsi="Calibri" w:cs="Calibri"/>
                <w:b/>
                <w:bCs/>
                <w:sz w:val="20"/>
              </w:rPr>
              <w:t>Остали приходи</w:t>
            </w:r>
          </w:p>
        </w:tc>
        <w:tc>
          <w:tcPr>
            <w:tcW w:w="1527" w:type="dxa"/>
            <w:gridSpan w:val="2"/>
            <w:tcBorders>
              <w:top w:val="single" w:sz="4" w:space="0" w:color="auto"/>
            </w:tcBorders>
            <w:shd w:val="clear" w:color="000000" w:fill="FFFFFF"/>
            <w:noWrap/>
            <w:vAlign w:val="bottom"/>
          </w:tcPr>
          <w:p w:rsidR="0056704E" w:rsidRPr="0012335D" w:rsidRDefault="0056704E" w:rsidP="0056704E">
            <w:pPr>
              <w:rPr>
                <w:rFonts w:ascii="Arial" w:hAnsi="Arial" w:cs="Arial"/>
                <w:color w:val="000000"/>
                <w:sz w:val="17"/>
                <w:szCs w:val="17"/>
              </w:rPr>
            </w:pPr>
          </w:p>
        </w:tc>
        <w:tc>
          <w:tcPr>
            <w:tcW w:w="303" w:type="dxa"/>
            <w:shd w:val="clear" w:color="000000" w:fill="FFFFFF"/>
          </w:tcPr>
          <w:p w:rsidR="0056704E" w:rsidRPr="0012335D" w:rsidRDefault="0056704E" w:rsidP="0056704E">
            <w:pPr>
              <w:rPr>
                <w:rFonts w:ascii="Arial" w:hAnsi="Arial" w:cs="Arial"/>
                <w:color w:val="000000"/>
                <w:sz w:val="17"/>
                <w:szCs w:val="17"/>
              </w:rPr>
            </w:pPr>
          </w:p>
        </w:tc>
        <w:tc>
          <w:tcPr>
            <w:tcW w:w="1638" w:type="dxa"/>
            <w:gridSpan w:val="2"/>
            <w:tcBorders>
              <w:top w:val="single" w:sz="4" w:space="0" w:color="auto"/>
            </w:tcBorders>
            <w:shd w:val="clear" w:color="000000" w:fill="FFFFFF"/>
            <w:noWrap/>
            <w:vAlign w:val="bottom"/>
            <w:hideMark/>
          </w:tcPr>
          <w:p w:rsidR="0056704E" w:rsidRPr="0012335D" w:rsidRDefault="0056704E" w:rsidP="0056704E">
            <w:pPr>
              <w:rPr>
                <w:rFonts w:ascii="Arial" w:hAnsi="Arial" w:cs="Arial"/>
                <w:color w:val="000000"/>
                <w:sz w:val="17"/>
                <w:szCs w:val="17"/>
              </w:rPr>
            </w:pPr>
          </w:p>
        </w:tc>
      </w:tr>
      <w:tr w:rsidR="0056704E" w:rsidRPr="0012335D" w:rsidTr="002108BD">
        <w:trPr>
          <w:gridAfter w:val="4"/>
          <w:wAfter w:w="3642" w:type="dxa"/>
          <w:trHeight w:val="256"/>
        </w:trPr>
        <w:tc>
          <w:tcPr>
            <w:tcW w:w="5940" w:type="dxa"/>
            <w:gridSpan w:val="2"/>
            <w:shd w:val="clear" w:color="auto" w:fill="auto"/>
            <w:noWrap/>
            <w:vAlign w:val="bottom"/>
            <w:hideMark/>
          </w:tcPr>
          <w:p w:rsidR="0056704E" w:rsidRPr="0012335D" w:rsidRDefault="0056704E" w:rsidP="0056704E">
            <w:pPr>
              <w:rPr>
                <w:rFonts w:ascii="Calibri" w:hAnsi="Calibri" w:cs="Calibri"/>
                <w:color w:val="000000"/>
                <w:sz w:val="20"/>
              </w:rPr>
            </w:pPr>
            <w:r w:rsidRPr="0012335D">
              <w:rPr>
                <w:rFonts w:ascii="Calibri" w:hAnsi="Calibri" w:cs="Calibri"/>
                <w:color w:val="000000"/>
                <w:sz w:val="20"/>
              </w:rPr>
              <w:t>ДУНАВ ОСИГУРАЊЕ БЕОГРАД</w:t>
            </w:r>
          </w:p>
        </w:tc>
        <w:tc>
          <w:tcPr>
            <w:tcW w:w="1527" w:type="dxa"/>
            <w:gridSpan w:val="2"/>
            <w:tcBorders>
              <w:bottom w:val="single" w:sz="4" w:space="0" w:color="auto"/>
            </w:tcBorders>
            <w:shd w:val="clear" w:color="000000" w:fill="FFFFFF"/>
            <w:noWrap/>
            <w:vAlign w:val="bottom"/>
          </w:tcPr>
          <w:p w:rsidR="0056704E" w:rsidRPr="0012335D" w:rsidRDefault="0056704E" w:rsidP="0056704E">
            <w:pPr>
              <w:jc w:val="right"/>
              <w:rPr>
                <w:rFonts w:ascii="Arial" w:hAnsi="Arial" w:cs="Arial"/>
                <w:color w:val="000000"/>
                <w:sz w:val="17"/>
                <w:szCs w:val="17"/>
                <w:lang w:val="sr-Cyrl-BA"/>
              </w:rPr>
            </w:pPr>
          </w:p>
        </w:tc>
        <w:tc>
          <w:tcPr>
            <w:tcW w:w="303" w:type="dxa"/>
            <w:shd w:val="clear" w:color="000000" w:fill="FFFFFF"/>
          </w:tcPr>
          <w:p w:rsidR="0056704E" w:rsidRPr="0012335D" w:rsidRDefault="0056704E" w:rsidP="0056704E">
            <w:pPr>
              <w:jc w:val="right"/>
              <w:rPr>
                <w:rFonts w:ascii="Arial" w:hAnsi="Arial" w:cs="Arial"/>
                <w:color w:val="000000"/>
                <w:sz w:val="17"/>
                <w:szCs w:val="17"/>
              </w:rPr>
            </w:pPr>
          </w:p>
        </w:tc>
        <w:tc>
          <w:tcPr>
            <w:tcW w:w="1638" w:type="dxa"/>
            <w:gridSpan w:val="2"/>
            <w:tcBorders>
              <w:bottom w:val="single" w:sz="4" w:space="0" w:color="auto"/>
            </w:tcBorders>
            <w:shd w:val="clear" w:color="000000" w:fill="FFFFFF"/>
            <w:noWrap/>
            <w:vAlign w:val="bottom"/>
            <w:hideMark/>
          </w:tcPr>
          <w:p w:rsidR="0056704E" w:rsidRPr="0012335D" w:rsidRDefault="0056704E" w:rsidP="0056704E">
            <w:pPr>
              <w:jc w:val="right"/>
              <w:rPr>
                <w:rFonts w:ascii="Arial" w:hAnsi="Arial" w:cs="Arial"/>
                <w:color w:val="000000"/>
                <w:sz w:val="17"/>
                <w:szCs w:val="17"/>
                <w:lang w:val="sr-Cyrl-BA"/>
              </w:rPr>
            </w:pPr>
            <w:r>
              <w:rPr>
                <w:rFonts w:ascii="Arial" w:hAnsi="Arial" w:cs="Arial"/>
                <w:color w:val="000000"/>
                <w:sz w:val="17"/>
                <w:szCs w:val="17"/>
                <w:lang w:val="sr-Cyrl-BA"/>
              </w:rPr>
              <w:t>-</w:t>
            </w:r>
          </w:p>
        </w:tc>
      </w:tr>
      <w:tr w:rsidR="0056704E" w:rsidRPr="0012335D" w:rsidTr="002108BD">
        <w:trPr>
          <w:gridAfter w:val="4"/>
          <w:wAfter w:w="3642" w:type="dxa"/>
          <w:trHeight w:val="271"/>
        </w:trPr>
        <w:tc>
          <w:tcPr>
            <w:tcW w:w="5940" w:type="dxa"/>
            <w:gridSpan w:val="2"/>
            <w:shd w:val="clear" w:color="auto" w:fill="auto"/>
            <w:noWrap/>
            <w:vAlign w:val="bottom"/>
            <w:hideMark/>
          </w:tcPr>
          <w:p w:rsidR="0056704E" w:rsidRPr="0012335D" w:rsidRDefault="0056704E" w:rsidP="0056704E">
            <w:pPr>
              <w:rPr>
                <w:rFonts w:ascii="Calibri" w:hAnsi="Calibri" w:cs="Calibri"/>
                <w:b/>
                <w:color w:val="000000"/>
                <w:sz w:val="20"/>
              </w:rPr>
            </w:pPr>
            <w:r w:rsidRPr="0012335D">
              <w:rPr>
                <w:rFonts w:ascii="Calibri" w:hAnsi="Calibri" w:cs="Calibri"/>
                <w:b/>
                <w:color w:val="000000"/>
                <w:sz w:val="20"/>
              </w:rPr>
              <w:t>Укупно приходи</w:t>
            </w:r>
          </w:p>
        </w:tc>
        <w:tc>
          <w:tcPr>
            <w:tcW w:w="1527" w:type="dxa"/>
            <w:gridSpan w:val="2"/>
            <w:tcBorders>
              <w:top w:val="single" w:sz="4" w:space="0" w:color="auto"/>
              <w:bottom w:val="single" w:sz="4" w:space="0" w:color="auto"/>
            </w:tcBorders>
            <w:shd w:val="clear" w:color="000000" w:fill="FFFFFF"/>
            <w:noWrap/>
            <w:vAlign w:val="bottom"/>
          </w:tcPr>
          <w:p w:rsidR="0056704E" w:rsidRPr="0012335D" w:rsidRDefault="0056704E" w:rsidP="0056704E">
            <w:pPr>
              <w:jc w:val="right"/>
              <w:rPr>
                <w:rFonts w:ascii="Calibri" w:hAnsi="Calibri" w:cs="Calibri"/>
                <w:b/>
                <w:color w:val="000000"/>
                <w:sz w:val="20"/>
                <w:lang w:val="sr-Cyrl-BA"/>
              </w:rPr>
            </w:pPr>
            <w:r>
              <w:rPr>
                <w:rFonts w:ascii="Calibri" w:hAnsi="Calibri" w:cs="Calibri"/>
                <w:b/>
                <w:color w:val="000000"/>
                <w:sz w:val="20"/>
                <w:lang w:val="sr-Cyrl-BA"/>
              </w:rPr>
              <w:t>1,004,187</w:t>
            </w:r>
          </w:p>
        </w:tc>
        <w:tc>
          <w:tcPr>
            <w:tcW w:w="303" w:type="dxa"/>
            <w:shd w:val="clear" w:color="000000" w:fill="FFFFFF"/>
          </w:tcPr>
          <w:p w:rsidR="0056704E" w:rsidRPr="0012335D" w:rsidRDefault="0056704E" w:rsidP="0056704E">
            <w:pPr>
              <w:jc w:val="right"/>
              <w:rPr>
                <w:rFonts w:ascii="Calibri" w:hAnsi="Calibri" w:cs="Calibri"/>
                <w:b/>
                <w:color w:val="000000"/>
                <w:sz w:val="20"/>
              </w:rPr>
            </w:pPr>
          </w:p>
        </w:tc>
        <w:tc>
          <w:tcPr>
            <w:tcW w:w="1638" w:type="dxa"/>
            <w:gridSpan w:val="2"/>
            <w:tcBorders>
              <w:top w:val="single" w:sz="4" w:space="0" w:color="auto"/>
              <w:bottom w:val="single" w:sz="4" w:space="0" w:color="auto"/>
            </w:tcBorders>
            <w:shd w:val="clear" w:color="000000" w:fill="FFFFFF"/>
            <w:noWrap/>
            <w:vAlign w:val="bottom"/>
            <w:hideMark/>
          </w:tcPr>
          <w:p w:rsidR="0056704E" w:rsidRPr="0012335D" w:rsidRDefault="0056704E" w:rsidP="0056704E">
            <w:pPr>
              <w:jc w:val="right"/>
              <w:rPr>
                <w:rFonts w:ascii="Calibri" w:hAnsi="Calibri" w:cs="Calibri"/>
                <w:b/>
                <w:color w:val="000000"/>
                <w:sz w:val="20"/>
                <w:lang w:val="sr-Cyrl-BA"/>
              </w:rPr>
            </w:pPr>
            <w:r>
              <w:rPr>
                <w:rFonts w:ascii="Calibri" w:hAnsi="Calibri" w:cs="Calibri"/>
                <w:b/>
                <w:color w:val="000000"/>
                <w:sz w:val="20"/>
                <w:lang w:val="sr-Cyrl-BA"/>
              </w:rPr>
              <w:t>1,295,006</w:t>
            </w:r>
          </w:p>
        </w:tc>
      </w:tr>
      <w:tr w:rsidR="007F12C6" w:rsidRPr="0012335D" w:rsidTr="002108BD">
        <w:trPr>
          <w:gridBefore w:val="1"/>
          <w:wBefore w:w="1060" w:type="dxa"/>
          <w:trHeight w:val="82"/>
        </w:trPr>
        <w:tc>
          <w:tcPr>
            <w:tcW w:w="5448" w:type="dxa"/>
            <w:gridSpan w:val="2"/>
            <w:shd w:val="clear" w:color="auto" w:fill="auto"/>
            <w:vAlign w:val="center"/>
          </w:tcPr>
          <w:p w:rsidR="007F12C6" w:rsidRPr="0012335D" w:rsidRDefault="007F12C6" w:rsidP="002108BD">
            <w:pPr>
              <w:widowControl/>
              <w:rPr>
                <w:rFonts w:ascii="Arial" w:hAnsi="Arial" w:cs="Arial"/>
                <w:bCs/>
                <w:i/>
                <w:snapToGrid/>
                <w:sz w:val="17"/>
                <w:szCs w:val="17"/>
                <w:lang w:val="sr-Cyrl-BA"/>
              </w:rPr>
            </w:pPr>
          </w:p>
        </w:tc>
        <w:tc>
          <w:tcPr>
            <w:tcW w:w="2020" w:type="dxa"/>
            <w:gridSpan w:val="3"/>
          </w:tcPr>
          <w:p w:rsidR="007F12C6" w:rsidRPr="0012335D" w:rsidRDefault="007F12C6" w:rsidP="002108BD">
            <w:pPr>
              <w:widowControl/>
              <w:rPr>
                <w:rFonts w:ascii="Arial" w:hAnsi="Arial" w:cs="Arial"/>
                <w:snapToGrid/>
                <w:color w:val="000000"/>
                <w:sz w:val="17"/>
                <w:szCs w:val="17"/>
              </w:rPr>
            </w:pPr>
          </w:p>
        </w:tc>
        <w:tc>
          <w:tcPr>
            <w:tcW w:w="1682" w:type="dxa"/>
            <w:gridSpan w:val="2"/>
            <w:shd w:val="clear" w:color="auto" w:fill="auto"/>
            <w:noWrap/>
            <w:vAlign w:val="bottom"/>
          </w:tcPr>
          <w:p w:rsidR="007F12C6" w:rsidRPr="0012335D" w:rsidRDefault="007F12C6" w:rsidP="002108BD">
            <w:pPr>
              <w:widowControl/>
              <w:rPr>
                <w:rFonts w:ascii="Arial" w:hAnsi="Arial" w:cs="Arial"/>
                <w:snapToGrid/>
                <w:color w:val="000000"/>
                <w:sz w:val="17"/>
                <w:szCs w:val="17"/>
              </w:rPr>
            </w:pPr>
          </w:p>
        </w:tc>
        <w:tc>
          <w:tcPr>
            <w:tcW w:w="442" w:type="dxa"/>
            <w:shd w:val="clear" w:color="auto" w:fill="auto"/>
            <w:noWrap/>
            <w:vAlign w:val="bottom"/>
          </w:tcPr>
          <w:p w:rsidR="007F12C6" w:rsidRPr="0012335D" w:rsidRDefault="007F12C6" w:rsidP="002108BD">
            <w:pPr>
              <w:widowControl/>
              <w:ind w:right="57"/>
              <w:jc w:val="right"/>
              <w:rPr>
                <w:rFonts w:ascii="Arial" w:hAnsi="Arial" w:cs="Arial"/>
                <w:snapToGrid/>
                <w:sz w:val="17"/>
                <w:szCs w:val="17"/>
                <w:lang w:val="sr-Cyrl-BA"/>
              </w:rPr>
            </w:pPr>
          </w:p>
        </w:tc>
        <w:tc>
          <w:tcPr>
            <w:tcW w:w="594" w:type="dxa"/>
            <w:vAlign w:val="bottom"/>
          </w:tcPr>
          <w:p w:rsidR="007F12C6" w:rsidRPr="0012335D" w:rsidRDefault="007F12C6" w:rsidP="002108BD">
            <w:pPr>
              <w:widowControl/>
              <w:jc w:val="right"/>
              <w:rPr>
                <w:rFonts w:ascii="Arial" w:hAnsi="Arial" w:cs="Arial"/>
                <w:snapToGrid/>
                <w:color w:val="000000"/>
                <w:sz w:val="17"/>
                <w:szCs w:val="17"/>
              </w:rPr>
            </w:pPr>
          </w:p>
        </w:tc>
        <w:tc>
          <w:tcPr>
            <w:tcW w:w="1804" w:type="dxa"/>
            <w:shd w:val="clear" w:color="auto" w:fill="auto"/>
            <w:noWrap/>
            <w:vAlign w:val="bottom"/>
          </w:tcPr>
          <w:p w:rsidR="007F12C6" w:rsidRPr="0012335D" w:rsidRDefault="007F12C6" w:rsidP="002108BD">
            <w:pPr>
              <w:widowControl/>
              <w:ind w:right="57"/>
              <w:jc w:val="right"/>
              <w:rPr>
                <w:rFonts w:ascii="Arial" w:hAnsi="Arial" w:cs="Arial"/>
                <w:snapToGrid/>
                <w:sz w:val="17"/>
                <w:szCs w:val="17"/>
                <w:lang w:val="sr-Cyrl-BA"/>
              </w:rPr>
            </w:pPr>
          </w:p>
        </w:tc>
      </w:tr>
      <w:tr w:rsidR="007F12C6" w:rsidRPr="0012335D" w:rsidTr="002108BD">
        <w:trPr>
          <w:gridBefore w:val="1"/>
          <w:wBefore w:w="1060" w:type="dxa"/>
          <w:trHeight w:val="82"/>
        </w:trPr>
        <w:tc>
          <w:tcPr>
            <w:tcW w:w="5448" w:type="dxa"/>
            <w:gridSpan w:val="2"/>
            <w:shd w:val="clear" w:color="auto" w:fill="auto"/>
            <w:vAlign w:val="center"/>
          </w:tcPr>
          <w:p w:rsidR="007F12C6" w:rsidRPr="0012335D" w:rsidRDefault="007F12C6" w:rsidP="002108BD">
            <w:pPr>
              <w:widowControl/>
              <w:rPr>
                <w:rFonts w:ascii="Arial" w:hAnsi="Arial" w:cs="Arial"/>
                <w:bCs/>
                <w:i/>
                <w:snapToGrid/>
                <w:sz w:val="17"/>
                <w:szCs w:val="17"/>
                <w:lang w:val="sr-Cyrl-BA"/>
              </w:rPr>
            </w:pPr>
          </w:p>
          <w:p w:rsidR="007F12C6" w:rsidRPr="0012335D" w:rsidRDefault="007F12C6" w:rsidP="002108BD">
            <w:pPr>
              <w:widowControl/>
              <w:rPr>
                <w:rFonts w:ascii="Arial" w:hAnsi="Arial" w:cs="Arial"/>
                <w:bCs/>
                <w:i/>
                <w:snapToGrid/>
                <w:sz w:val="17"/>
                <w:szCs w:val="17"/>
                <w:lang w:val="sr-Cyrl-BA"/>
              </w:rPr>
            </w:pPr>
          </w:p>
          <w:p w:rsidR="007F12C6" w:rsidRPr="0012335D" w:rsidRDefault="007F12C6" w:rsidP="002108BD">
            <w:pPr>
              <w:widowControl/>
              <w:rPr>
                <w:rFonts w:ascii="Arial" w:hAnsi="Arial" w:cs="Arial"/>
                <w:bCs/>
                <w:i/>
                <w:snapToGrid/>
                <w:sz w:val="17"/>
                <w:szCs w:val="17"/>
                <w:lang w:val="sr-Cyrl-BA"/>
              </w:rPr>
            </w:pPr>
          </w:p>
          <w:p w:rsidR="007F12C6" w:rsidRPr="0012335D" w:rsidRDefault="007F12C6" w:rsidP="002108BD">
            <w:pPr>
              <w:widowControl/>
              <w:rPr>
                <w:rFonts w:ascii="Arial" w:hAnsi="Arial" w:cs="Arial"/>
                <w:bCs/>
                <w:i/>
                <w:snapToGrid/>
                <w:sz w:val="17"/>
                <w:szCs w:val="17"/>
                <w:lang w:val="sr-Cyrl-BA"/>
              </w:rPr>
            </w:pPr>
          </w:p>
          <w:p w:rsidR="007F12C6" w:rsidRPr="0012335D" w:rsidRDefault="007F12C6" w:rsidP="002108BD">
            <w:pPr>
              <w:widowControl/>
              <w:rPr>
                <w:rFonts w:ascii="Arial" w:hAnsi="Arial" w:cs="Arial"/>
                <w:bCs/>
                <w:i/>
                <w:snapToGrid/>
                <w:sz w:val="17"/>
                <w:szCs w:val="17"/>
                <w:lang w:val="sr-Cyrl-BA"/>
              </w:rPr>
            </w:pPr>
          </w:p>
          <w:p w:rsidR="007F12C6" w:rsidRPr="0012335D" w:rsidRDefault="007F12C6" w:rsidP="002108BD">
            <w:pPr>
              <w:widowControl/>
              <w:rPr>
                <w:rFonts w:ascii="Arial" w:hAnsi="Arial" w:cs="Arial"/>
                <w:bCs/>
                <w:i/>
                <w:snapToGrid/>
                <w:sz w:val="17"/>
                <w:szCs w:val="17"/>
                <w:lang w:val="sr-Cyrl-BA"/>
              </w:rPr>
            </w:pPr>
          </w:p>
          <w:p w:rsidR="007F12C6" w:rsidRPr="0012335D" w:rsidRDefault="007F12C6" w:rsidP="002108BD">
            <w:pPr>
              <w:widowControl/>
              <w:rPr>
                <w:rFonts w:ascii="Arial" w:hAnsi="Arial" w:cs="Arial"/>
                <w:bCs/>
                <w:i/>
                <w:snapToGrid/>
                <w:sz w:val="17"/>
                <w:szCs w:val="17"/>
                <w:lang w:val="sr-Cyrl-BA"/>
              </w:rPr>
            </w:pPr>
          </w:p>
        </w:tc>
        <w:tc>
          <w:tcPr>
            <w:tcW w:w="2020" w:type="dxa"/>
            <w:gridSpan w:val="3"/>
          </w:tcPr>
          <w:p w:rsidR="007F12C6" w:rsidRPr="0012335D" w:rsidRDefault="007F12C6" w:rsidP="002108BD">
            <w:pPr>
              <w:widowControl/>
              <w:rPr>
                <w:rFonts w:ascii="Arial" w:hAnsi="Arial" w:cs="Arial"/>
                <w:snapToGrid/>
                <w:color w:val="000000"/>
                <w:sz w:val="17"/>
                <w:szCs w:val="17"/>
              </w:rPr>
            </w:pPr>
          </w:p>
        </w:tc>
        <w:tc>
          <w:tcPr>
            <w:tcW w:w="1682" w:type="dxa"/>
            <w:gridSpan w:val="2"/>
            <w:shd w:val="clear" w:color="auto" w:fill="auto"/>
            <w:noWrap/>
            <w:vAlign w:val="bottom"/>
          </w:tcPr>
          <w:p w:rsidR="007F12C6" w:rsidRPr="0012335D" w:rsidRDefault="007F12C6" w:rsidP="002108BD">
            <w:pPr>
              <w:widowControl/>
              <w:rPr>
                <w:rFonts w:ascii="Arial" w:hAnsi="Arial" w:cs="Arial"/>
                <w:snapToGrid/>
                <w:color w:val="000000"/>
                <w:sz w:val="17"/>
                <w:szCs w:val="17"/>
              </w:rPr>
            </w:pPr>
          </w:p>
        </w:tc>
        <w:tc>
          <w:tcPr>
            <w:tcW w:w="442" w:type="dxa"/>
            <w:shd w:val="clear" w:color="auto" w:fill="auto"/>
            <w:noWrap/>
            <w:vAlign w:val="bottom"/>
          </w:tcPr>
          <w:p w:rsidR="007F12C6" w:rsidRPr="0012335D" w:rsidRDefault="007F12C6" w:rsidP="002108BD">
            <w:pPr>
              <w:widowControl/>
              <w:ind w:right="57"/>
              <w:jc w:val="right"/>
              <w:rPr>
                <w:rFonts w:ascii="Arial" w:hAnsi="Arial" w:cs="Arial"/>
                <w:snapToGrid/>
                <w:sz w:val="17"/>
                <w:szCs w:val="17"/>
                <w:lang w:val="sr-Cyrl-BA"/>
              </w:rPr>
            </w:pPr>
          </w:p>
        </w:tc>
        <w:tc>
          <w:tcPr>
            <w:tcW w:w="594" w:type="dxa"/>
            <w:vAlign w:val="bottom"/>
          </w:tcPr>
          <w:p w:rsidR="007F12C6" w:rsidRPr="0012335D" w:rsidRDefault="007F12C6" w:rsidP="002108BD">
            <w:pPr>
              <w:widowControl/>
              <w:jc w:val="right"/>
              <w:rPr>
                <w:rFonts w:ascii="Arial" w:hAnsi="Arial" w:cs="Arial"/>
                <w:snapToGrid/>
                <w:color w:val="000000"/>
                <w:sz w:val="17"/>
                <w:szCs w:val="17"/>
              </w:rPr>
            </w:pPr>
          </w:p>
        </w:tc>
        <w:tc>
          <w:tcPr>
            <w:tcW w:w="1804" w:type="dxa"/>
            <w:shd w:val="clear" w:color="auto" w:fill="auto"/>
            <w:noWrap/>
            <w:vAlign w:val="bottom"/>
          </w:tcPr>
          <w:p w:rsidR="007F12C6" w:rsidRPr="0012335D" w:rsidRDefault="007F12C6" w:rsidP="002108BD">
            <w:pPr>
              <w:widowControl/>
              <w:ind w:right="57"/>
              <w:jc w:val="right"/>
              <w:rPr>
                <w:rFonts w:ascii="Arial" w:hAnsi="Arial" w:cs="Arial"/>
                <w:snapToGrid/>
                <w:sz w:val="17"/>
                <w:szCs w:val="17"/>
                <w:lang w:val="sr-Cyrl-BA"/>
              </w:rPr>
            </w:pPr>
          </w:p>
        </w:tc>
      </w:tr>
      <w:tr w:rsidR="007F12C6" w:rsidRPr="0012335D" w:rsidTr="002108BD">
        <w:trPr>
          <w:gridBefore w:val="1"/>
          <w:wBefore w:w="1060" w:type="dxa"/>
          <w:trHeight w:val="41"/>
        </w:trPr>
        <w:tc>
          <w:tcPr>
            <w:tcW w:w="5448" w:type="dxa"/>
            <w:gridSpan w:val="2"/>
            <w:shd w:val="clear" w:color="auto" w:fill="auto"/>
            <w:noWrap/>
            <w:vAlign w:val="bottom"/>
            <w:hideMark/>
          </w:tcPr>
          <w:p w:rsidR="007F12C6" w:rsidRPr="0012335D" w:rsidRDefault="007F12C6" w:rsidP="002108BD">
            <w:pPr>
              <w:widowControl/>
              <w:rPr>
                <w:rFonts w:ascii="Arial" w:hAnsi="Arial" w:cs="Arial"/>
                <w:b/>
                <w:bCs/>
                <w:snapToGrid/>
                <w:color w:val="000000"/>
                <w:sz w:val="17"/>
                <w:szCs w:val="17"/>
              </w:rPr>
            </w:pPr>
          </w:p>
          <w:p w:rsidR="007F12C6" w:rsidRPr="0012335D" w:rsidRDefault="007F12C6" w:rsidP="002108BD">
            <w:pPr>
              <w:widowControl/>
              <w:rPr>
                <w:rFonts w:ascii="Arial" w:hAnsi="Arial" w:cs="Arial"/>
                <w:b/>
                <w:bCs/>
                <w:snapToGrid/>
                <w:color w:val="000000"/>
                <w:sz w:val="17"/>
                <w:szCs w:val="17"/>
              </w:rPr>
            </w:pPr>
            <w:r w:rsidRPr="0012335D">
              <w:rPr>
                <w:rFonts w:ascii="Arial" w:hAnsi="Arial" w:cs="Arial"/>
                <w:b/>
                <w:bCs/>
                <w:snapToGrid/>
                <w:color w:val="000000"/>
                <w:sz w:val="17"/>
                <w:szCs w:val="17"/>
              </w:rPr>
              <w:t>РАСХОДИ</w:t>
            </w:r>
          </w:p>
          <w:p w:rsidR="007F12C6" w:rsidRPr="0012335D" w:rsidRDefault="007F12C6" w:rsidP="002108BD">
            <w:pPr>
              <w:widowControl/>
              <w:rPr>
                <w:rFonts w:ascii="Arial" w:hAnsi="Arial" w:cs="Arial"/>
                <w:b/>
                <w:bCs/>
                <w:snapToGrid/>
                <w:color w:val="000000"/>
                <w:sz w:val="17"/>
                <w:szCs w:val="17"/>
              </w:rPr>
            </w:pPr>
          </w:p>
        </w:tc>
        <w:tc>
          <w:tcPr>
            <w:tcW w:w="2020" w:type="dxa"/>
            <w:gridSpan w:val="3"/>
          </w:tcPr>
          <w:p w:rsidR="007F12C6" w:rsidRPr="0012335D" w:rsidRDefault="007F12C6" w:rsidP="002108BD">
            <w:pPr>
              <w:widowControl/>
              <w:rPr>
                <w:rFonts w:ascii="Arial" w:hAnsi="Arial" w:cs="Arial"/>
                <w:snapToGrid/>
                <w:color w:val="000000"/>
                <w:sz w:val="17"/>
                <w:szCs w:val="17"/>
              </w:rPr>
            </w:pPr>
          </w:p>
        </w:tc>
        <w:tc>
          <w:tcPr>
            <w:tcW w:w="1682" w:type="dxa"/>
            <w:gridSpan w:val="2"/>
            <w:shd w:val="clear" w:color="auto" w:fill="auto"/>
            <w:noWrap/>
            <w:vAlign w:val="bottom"/>
            <w:hideMark/>
          </w:tcPr>
          <w:p w:rsidR="007F12C6" w:rsidRPr="0012335D" w:rsidRDefault="007F12C6" w:rsidP="002108BD">
            <w:pPr>
              <w:widowControl/>
              <w:rPr>
                <w:rFonts w:ascii="Arial" w:hAnsi="Arial" w:cs="Arial"/>
                <w:snapToGrid/>
                <w:color w:val="000000"/>
                <w:sz w:val="17"/>
                <w:szCs w:val="17"/>
              </w:rPr>
            </w:pPr>
          </w:p>
        </w:tc>
        <w:tc>
          <w:tcPr>
            <w:tcW w:w="442" w:type="dxa"/>
            <w:shd w:val="clear" w:color="auto" w:fill="auto"/>
            <w:noWrap/>
            <w:vAlign w:val="bottom"/>
          </w:tcPr>
          <w:p w:rsidR="007F12C6" w:rsidRPr="0012335D" w:rsidRDefault="007F12C6" w:rsidP="002108BD">
            <w:pPr>
              <w:widowControl/>
              <w:ind w:right="57"/>
              <w:jc w:val="right"/>
              <w:rPr>
                <w:rFonts w:ascii="Arial" w:hAnsi="Arial" w:cs="Arial"/>
                <w:snapToGrid/>
                <w:sz w:val="17"/>
                <w:szCs w:val="17"/>
                <w:lang w:val="sr-Cyrl-BA"/>
              </w:rPr>
            </w:pPr>
          </w:p>
        </w:tc>
        <w:tc>
          <w:tcPr>
            <w:tcW w:w="594" w:type="dxa"/>
            <w:vAlign w:val="bottom"/>
          </w:tcPr>
          <w:p w:rsidR="007F12C6" w:rsidRPr="0012335D" w:rsidRDefault="007F12C6" w:rsidP="002108BD">
            <w:pPr>
              <w:widowControl/>
              <w:jc w:val="right"/>
              <w:rPr>
                <w:rFonts w:ascii="Arial" w:hAnsi="Arial" w:cs="Arial"/>
                <w:snapToGrid/>
                <w:color w:val="000000"/>
                <w:sz w:val="17"/>
                <w:szCs w:val="17"/>
              </w:rPr>
            </w:pPr>
          </w:p>
        </w:tc>
        <w:tc>
          <w:tcPr>
            <w:tcW w:w="1804" w:type="dxa"/>
            <w:shd w:val="clear" w:color="auto" w:fill="auto"/>
            <w:noWrap/>
            <w:vAlign w:val="bottom"/>
          </w:tcPr>
          <w:p w:rsidR="007F12C6" w:rsidRPr="0012335D" w:rsidRDefault="007F12C6" w:rsidP="002108BD">
            <w:pPr>
              <w:widowControl/>
              <w:ind w:right="57"/>
              <w:jc w:val="right"/>
              <w:rPr>
                <w:rFonts w:ascii="Arial" w:hAnsi="Arial" w:cs="Arial"/>
                <w:snapToGrid/>
                <w:sz w:val="17"/>
                <w:szCs w:val="17"/>
                <w:lang w:val="sr-Cyrl-BA"/>
              </w:rPr>
            </w:pPr>
          </w:p>
        </w:tc>
      </w:tr>
      <w:tr w:rsidR="007F12C6" w:rsidRPr="0012335D" w:rsidTr="002108BD">
        <w:trPr>
          <w:gridAfter w:val="4"/>
          <w:wAfter w:w="3642" w:type="dxa"/>
          <w:trHeight w:val="256"/>
        </w:trPr>
        <w:tc>
          <w:tcPr>
            <w:tcW w:w="5940" w:type="dxa"/>
            <w:gridSpan w:val="2"/>
            <w:shd w:val="clear" w:color="auto" w:fill="auto"/>
            <w:vAlign w:val="center"/>
            <w:hideMark/>
          </w:tcPr>
          <w:p w:rsidR="007F12C6" w:rsidRPr="0012335D" w:rsidRDefault="007F12C6" w:rsidP="002108BD">
            <w:pPr>
              <w:widowControl/>
              <w:rPr>
                <w:rFonts w:ascii="Calibri" w:hAnsi="Calibri" w:cs="Calibri"/>
                <w:b/>
                <w:bCs/>
                <w:snapToGrid/>
                <w:sz w:val="20"/>
              </w:rPr>
            </w:pPr>
            <w:r w:rsidRPr="0012335D">
              <w:rPr>
                <w:rFonts w:ascii="Calibri" w:hAnsi="Calibri" w:cs="Calibri"/>
                <w:b/>
                <w:bCs/>
                <w:snapToGrid/>
                <w:sz w:val="20"/>
              </w:rPr>
              <w:t>Расходи по основу премија реосигурања</w:t>
            </w:r>
          </w:p>
        </w:tc>
        <w:tc>
          <w:tcPr>
            <w:tcW w:w="1527" w:type="dxa"/>
            <w:gridSpan w:val="2"/>
            <w:shd w:val="clear" w:color="000000" w:fill="FFFFFF"/>
            <w:noWrap/>
            <w:vAlign w:val="bottom"/>
            <w:hideMark/>
          </w:tcPr>
          <w:p w:rsidR="007F12C6" w:rsidRPr="0012335D" w:rsidRDefault="007F12C6" w:rsidP="002108BD">
            <w:pPr>
              <w:widowControl/>
              <w:rPr>
                <w:rFonts w:ascii="Calibri" w:hAnsi="Calibri" w:cs="Calibri"/>
                <w:snapToGrid/>
                <w:color w:val="000000"/>
                <w:sz w:val="20"/>
              </w:rPr>
            </w:pPr>
            <w:r w:rsidRPr="0012335D">
              <w:rPr>
                <w:rFonts w:ascii="Calibri" w:hAnsi="Calibri" w:cs="Calibri"/>
                <w:snapToGrid/>
                <w:color w:val="000000"/>
                <w:sz w:val="20"/>
              </w:rPr>
              <w:t> </w:t>
            </w:r>
          </w:p>
        </w:tc>
        <w:tc>
          <w:tcPr>
            <w:tcW w:w="303" w:type="dxa"/>
            <w:shd w:val="clear" w:color="000000" w:fill="FFFFFF"/>
          </w:tcPr>
          <w:p w:rsidR="007F12C6" w:rsidRPr="0012335D" w:rsidRDefault="007F12C6" w:rsidP="002108BD">
            <w:pPr>
              <w:widowControl/>
              <w:rPr>
                <w:rFonts w:ascii="Calibri" w:hAnsi="Calibri" w:cs="Calibri"/>
                <w:snapToGrid/>
                <w:color w:val="000000"/>
                <w:sz w:val="20"/>
              </w:rPr>
            </w:pPr>
          </w:p>
        </w:tc>
        <w:tc>
          <w:tcPr>
            <w:tcW w:w="1638" w:type="dxa"/>
            <w:gridSpan w:val="2"/>
            <w:shd w:val="clear" w:color="000000" w:fill="FFFFFF"/>
            <w:noWrap/>
            <w:vAlign w:val="bottom"/>
            <w:hideMark/>
          </w:tcPr>
          <w:p w:rsidR="007F12C6" w:rsidRPr="0012335D" w:rsidRDefault="007F12C6" w:rsidP="002108BD">
            <w:pPr>
              <w:widowControl/>
              <w:rPr>
                <w:rFonts w:ascii="Calibri" w:hAnsi="Calibri" w:cs="Calibri"/>
                <w:snapToGrid/>
                <w:color w:val="000000"/>
                <w:sz w:val="20"/>
              </w:rPr>
            </w:pPr>
            <w:r w:rsidRPr="0012335D">
              <w:rPr>
                <w:rFonts w:ascii="Calibri" w:hAnsi="Calibri" w:cs="Calibri"/>
                <w:snapToGrid/>
                <w:color w:val="000000"/>
                <w:sz w:val="20"/>
              </w:rPr>
              <w:t> </w:t>
            </w:r>
          </w:p>
        </w:tc>
      </w:tr>
      <w:tr w:rsidR="0056704E" w:rsidRPr="0012335D" w:rsidTr="002108BD">
        <w:trPr>
          <w:gridAfter w:val="4"/>
          <w:wAfter w:w="3642" w:type="dxa"/>
          <w:trHeight w:val="256"/>
        </w:trPr>
        <w:tc>
          <w:tcPr>
            <w:tcW w:w="5940" w:type="dxa"/>
            <w:gridSpan w:val="2"/>
            <w:shd w:val="clear" w:color="auto" w:fill="auto"/>
            <w:noWrap/>
            <w:vAlign w:val="bottom"/>
            <w:hideMark/>
          </w:tcPr>
          <w:p w:rsidR="0056704E" w:rsidRPr="0012335D" w:rsidRDefault="0056704E" w:rsidP="0056704E">
            <w:pPr>
              <w:widowControl/>
              <w:rPr>
                <w:rFonts w:ascii="Calibri" w:hAnsi="Calibri" w:cs="Calibri"/>
                <w:snapToGrid/>
                <w:color w:val="000000"/>
                <w:sz w:val="20"/>
              </w:rPr>
            </w:pPr>
            <w:r w:rsidRPr="0012335D">
              <w:rPr>
                <w:rFonts w:ascii="Calibri" w:hAnsi="Calibri" w:cs="Calibri"/>
                <w:snapToGrid/>
                <w:color w:val="000000"/>
                <w:sz w:val="20"/>
              </w:rPr>
              <w:t>ДУНАВ РЕ БЕОГРАД</w:t>
            </w:r>
          </w:p>
        </w:tc>
        <w:tc>
          <w:tcPr>
            <w:tcW w:w="1527" w:type="dxa"/>
            <w:gridSpan w:val="2"/>
            <w:tcBorders>
              <w:bottom w:val="single" w:sz="4" w:space="0" w:color="auto"/>
            </w:tcBorders>
            <w:shd w:val="clear" w:color="000000" w:fill="FFFFFF"/>
            <w:vAlign w:val="center"/>
          </w:tcPr>
          <w:p w:rsidR="0056704E" w:rsidRPr="0012335D" w:rsidRDefault="0056704E" w:rsidP="0056704E">
            <w:pPr>
              <w:widowControl/>
              <w:jc w:val="right"/>
              <w:rPr>
                <w:rFonts w:ascii="Calibri" w:hAnsi="Calibri" w:cs="Calibri"/>
                <w:snapToGrid/>
                <w:sz w:val="20"/>
                <w:lang w:val="sr-Cyrl-BA"/>
              </w:rPr>
            </w:pPr>
            <w:r>
              <w:rPr>
                <w:rFonts w:ascii="Calibri" w:hAnsi="Calibri" w:cs="Calibri"/>
                <w:snapToGrid/>
                <w:sz w:val="20"/>
                <w:lang w:val="sr-Cyrl-BA"/>
              </w:rPr>
              <w:t>1,012,715</w:t>
            </w:r>
          </w:p>
        </w:tc>
        <w:tc>
          <w:tcPr>
            <w:tcW w:w="303" w:type="dxa"/>
            <w:shd w:val="clear" w:color="000000" w:fill="FFFFFF"/>
          </w:tcPr>
          <w:p w:rsidR="0056704E" w:rsidRPr="0012335D" w:rsidRDefault="0056704E" w:rsidP="0056704E">
            <w:pPr>
              <w:widowControl/>
              <w:jc w:val="right"/>
              <w:rPr>
                <w:rFonts w:ascii="Calibri" w:hAnsi="Calibri" w:cs="Calibri"/>
                <w:snapToGrid/>
                <w:sz w:val="20"/>
              </w:rPr>
            </w:pPr>
          </w:p>
        </w:tc>
        <w:tc>
          <w:tcPr>
            <w:tcW w:w="1638" w:type="dxa"/>
            <w:gridSpan w:val="2"/>
            <w:tcBorders>
              <w:bottom w:val="single" w:sz="4" w:space="0" w:color="auto"/>
            </w:tcBorders>
            <w:shd w:val="clear" w:color="000000" w:fill="FFFFFF"/>
            <w:vAlign w:val="center"/>
            <w:hideMark/>
          </w:tcPr>
          <w:p w:rsidR="0056704E" w:rsidRPr="0012335D" w:rsidRDefault="0056704E" w:rsidP="0056704E">
            <w:pPr>
              <w:widowControl/>
              <w:jc w:val="right"/>
              <w:rPr>
                <w:rFonts w:ascii="Calibri" w:hAnsi="Calibri" w:cs="Calibri"/>
                <w:snapToGrid/>
                <w:sz w:val="20"/>
                <w:lang w:val="sr-Cyrl-BA"/>
              </w:rPr>
            </w:pPr>
            <w:r>
              <w:rPr>
                <w:rFonts w:ascii="Calibri" w:hAnsi="Calibri" w:cs="Calibri"/>
                <w:snapToGrid/>
                <w:sz w:val="20"/>
                <w:lang w:val="sr-Cyrl-BA"/>
              </w:rPr>
              <w:t>1,401,422</w:t>
            </w:r>
          </w:p>
        </w:tc>
      </w:tr>
      <w:tr w:rsidR="0056704E" w:rsidRPr="0012335D" w:rsidTr="002108BD">
        <w:trPr>
          <w:gridAfter w:val="4"/>
          <w:wAfter w:w="3642" w:type="dxa"/>
          <w:trHeight w:val="256"/>
        </w:trPr>
        <w:tc>
          <w:tcPr>
            <w:tcW w:w="5940" w:type="dxa"/>
            <w:gridSpan w:val="2"/>
            <w:shd w:val="clear" w:color="auto" w:fill="auto"/>
            <w:vAlign w:val="center"/>
            <w:hideMark/>
          </w:tcPr>
          <w:p w:rsidR="0056704E" w:rsidRPr="0012335D" w:rsidRDefault="0056704E" w:rsidP="0056704E">
            <w:pPr>
              <w:widowControl/>
              <w:rPr>
                <w:rFonts w:ascii="Calibri" w:hAnsi="Calibri" w:cs="Calibri"/>
                <w:b/>
                <w:bCs/>
                <w:snapToGrid/>
                <w:sz w:val="20"/>
              </w:rPr>
            </w:pPr>
            <w:r w:rsidRPr="0012335D">
              <w:rPr>
                <w:rFonts w:ascii="Calibri" w:hAnsi="Calibri" w:cs="Calibri"/>
                <w:b/>
                <w:bCs/>
                <w:snapToGrid/>
                <w:sz w:val="20"/>
              </w:rPr>
              <w:t xml:space="preserve">Трошкови накнаде штета </w:t>
            </w:r>
          </w:p>
        </w:tc>
        <w:tc>
          <w:tcPr>
            <w:tcW w:w="1527" w:type="dxa"/>
            <w:gridSpan w:val="2"/>
            <w:tcBorders>
              <w:top w:val="single" w:sz="4" w:space="0" w:color="auto"/>
            </w:tcBorders>
            <w:shd w:val="clear" w:color="000000" w:fill="FFFFFF"/>
            <w:noWrap/>
            <w:vAlign w:val="bottom"/>
          </w:tcPr>
          <w:p w:rsidR="0056704E" w:rsidRPr="0012335D" w:rsidRDefault="0056704E" w:rsidP="0056704E">
            <w:pPr>
              <w:widowControl/>
              <w:rPr>
                <w:rFonts w:ascii="Calibri" w:hAnsi="Calibri" w:cs="Calibri"/>
                <w:snapToGrid/>
                <w:color w:val="000000"/>
                <w:sz w:val="20"/>
              </w:rPr>
            </w:pPr>
          </w:p>
        </w:tc>
        <w:tc>
          <w:tcPr>
            <w:tcW w:w="303" w:type="dxa"/>
            <w:shd w:val="clear" w:color="000000" w:fill="FFFFFF"/>
          </w:tcPr>
          <w:p w:rsidR="0056704E" w:rsidRPr="0012335D" w:rsidRDefault="0056704E" w:rsidP="0056704E">
            <w:pPr>
              <w:widowControl/>
              <w:rPr>
                <w:rFonts w:ascii="Calibri" w:hAnsi="Calibri" w:cs="Calibri"/>
                <w:snapToGrid/>
                <w:color w:val="000000"/>
                <w:sz w:val="20"/>
              </w:rPr>
            </w:pPr>
          </w:p>
        </w:tc>
        <w:tc>
          <w:tcPr>
            <w:tcW w:w="1638" w:type="dxa"/>
            <w:gridSpan w:val="2"/>
            <w:tcBorders>
              <w:top w:val="single" w:sz="4" w:space="0" w:color="auto"/>
            </w:tcBorders>
            <w:shd w:val="clear" w:color="000000" w:fill="FFFFFF"/>
            <w:noWrap/>
            <w:vAlign w:val="bottom"/>
            <w:hideMark/>
          </w:tcPr>
          <w:p w:rsidR="0056704E" w:rsidRPr="0012335D" w:rsidRDefault="0056704E" w:rsidP="0056704E">
            <w:pPr>
              <w:widowControl/>
              <w:rPr>
                <w:rFonts w:ascii="Calibri" w:hAnsi="Calibri" w:cs="Calibri"/>
                <w:snapToGrid/>
                <w:color w:val="000000"/>
                <w:sz w:val="20"/>
              </w:rPr>
            </w:pPr>
          </w:p>
        </w:tc>
      </w:tr>
      <w:tr w:rsidR="0056704E" w:rsidRPr="0012335D" w:rsidTr="002108BD">
        <w:trPr>
          <w:gridAfter w:val="4"/>
          <w:wAfter w:w="3642" w:type="dxa"/>
          <w:trHeight w:val="256"/>
        </w:trPr>
        <w:tc>
          <w:tcPr>
            <w:tcW w:w="5940" w:type="dxa"/>
            <w:gridSpan w:val="2"/>
            <w:shd w:val="clear" w:color="auto" w:fill="auto"/>
            <w:noWrap/>
            <w:vAlign w:val="bottom"/>
            <w:hideMark/>
          </w:tcPr>
          <w:p w:rsidR="0056704E" w:rsidRPr="0012335D" w:rsidRDefault="0056704E" w:rsidP="0056704E">
            <w:pPr>
              <w:widowControl/>
              <w:rPr>
                <w:rFonts w:ascii="Calibri" w:hAnsi="Calibri" w:cs="Calibri"/>
                <w:snapToGrid/>
                <w:color w:val="000000"/>
                <w:sz w:val="20"/>
              </w:rPr>
            </w:pPr>
            <w:r w:rsidRPr="0012335D">
              <w:rPr>
                <w:rFonts w:ascii="Calibri" w:hAnsi="Calibri" w:cs="Calibri"/>
                <w:snapToGrid/>
                <w:color w:val="000000"/>
                <w:sz w:val="20"/>
              </w:rPr>
              <w:t>ДУНАВ РЕ БЕОГРАД-трошкови вјештачења</w:t>
            </w:r>
          </w:p>
        </w:tc>
        <w:tc>
          <w:tcPr>
            <w:tcW w:w="1527" w:type="dxa"/>
            <w:gridSpan w:val="2"/>
            <w:shd w:val="clear" w:color="000000" w:fill="FFFFFF"/>
            <w:noWrap/>
            <w:vAlign w:val="bottom"/>
          </w:tcPr>
          <w:p w:rsidR="0056704E" w:rsidRPr="002D01FF" w:rsidRDefault="0056704E" w:rsidP="0056704E">
            <w:pPr>
              <w:widowControl/>
              <w:jc w:val="right"/>
              <w:rPr>
                <w:rFonts w:ascii="Calibri" w:hAnsi="Calibri" w:cs="Calibri"/>
                <w:snapToGrid/>
                <w:color w:val="000000"/>
                <w:sz w:val="20"/>
              </w:rPr>
            </w:pPr>
          </w:p>
        </w:tc>
        <w:tc>
          <w:tcPr>
            <w:tcW w:w="303" w:type="dxa"/>
            <w:shd w:val="clear" w:color="000000" w:fill="FFFFFF"/>
          </w:tcPr>
          <w:p w:rsidR="0056704E" w:rsidRPr="0012335D" w:rsidRDefault="0056704E" w:rsidP="0056704E">
            <w:pPr>
              <w:widowControl/>
              <w:rPr>
                <w:rFonts w:ascii="Calibri" w:hAnsi="Calibri" w:cs="Calibri"/>
                <w:snapToGrid/>
                <w:color w:val="000000"/>
                <w:sz w:val="20"/>
              </w:rPr>
            </w:pPr>
          </w:p>
        </w:tc>
        <w:tc>
          <w:tcPr>
            <w:tcW w:w="1638" w:type="dxa"/>
            <w:gridSpan w:val="2"/>
            <w:shd w:val="clear" w:color="000000" w:fill="FFFFFF"/>
            <w:noWrap/>
            <w:vAlign w:val="bottom"/>
            <w:hideMark/>
          </w:tcPr>
          <w:p w:rsidR="0056704E" w:rsidRPr="002D01FF" w:rsidRDefault="0056704E" w:rsidP="0056704E">
            <w:pPr>
              <w:widowControl/>
              <w:jc w:val="right"/>
              <w:rPr>
                <w:rFonts w:ascii="Calibri" w:hAnsi="Calibri" w:cs="Calibri"/>
                <w:snapToGrid/>
                <w:color w:val="000000"/>
                <w:sz w:val="20"/>
              </w:rPr>
            </w:pPr>
            <w:r>
              <w:rPr>
                <w:rFonts w:ascii="Calibri" w:hAnsi="Calibri" w:cs="Calibri"/>
                <w:snapToGrid/>
                <w:color w:val="000000"/>
                <w:sz w:val="20"/>
              </w:rPr>
              <w:t>-</w:t>
            </w:r>
          </w:p>
        </w:tc>
      </w:tr>
      <w:tr w:rsidR="0056704E" w:rsidRPr="0012335D" w:rsidTr="002108BD">
        <w:trPr>
          <w:gridAfter w:val="4"/>
          <w:wAfter w:w="3642" w:type="dxa"/>
          <w:trHeight w:val="256"/>
        </w:trPr>
        <w:tc>
          <w:tcPr>
            <w:tcW w:w="5940" w:type="dxa"/>
            <w:gridSpan w:val="2"/>
            <w:shd w:val="clear" w:color="auto" w:fill="auto"/>
            <w:noWrap/>
            <w:vAlign w:val="bottom"/>
            <w:hideMark/>
          </w:tcPr>
          <w:p w:rsidR="0056704E" w:rsidRPr="0012335D" w:rsidRDefault="0056704E" w:rsidP="0056704E">
            <w:pPr>
              <w:widowControl/>
              <w:rPr>
                <w:rFonts w:ascii="Calibri" w:hAnsi="Calibri" w:cs="Calibri"/>
                <w:snapToGrid/>
                <w:color w:val="000000"/>
                <w:sz w:val="20"/>
              </w:rPr>
            </w:pPr>
            <w:r w:rsidRPr="0012335D">
              <w:rPr>
                <w:rFonts w:ascii="Calibri" w:hAnsi="Calibri" w:cs="Calibri"/>
                <w:snapToGrid/>
                <w:color w:val="000000"/>
                <w:sz w:val="20"/>
              </w:rPr>
              <w:t>ДУНАВ ОСИГУРАЊЕ БЕОГРАД</w:t>
            </w:r>
          </w:p>
        </w:tc>
        <w:tc>
          <w:tcPr>
            <w:tcW w:w="1527" w:type="dxa"/>
            <w:gridSpan w:val="2"/>
            <w:tcBorders>
              <w:bottom w:val="single" w:sz="4" w:space="0" w:color="auto"/>
            </w:tcBorders>
            <w:shd w:val="clear" w:color="000000" w:fill="FFFFFF"/>
            <w:vAlign w:val="center"/>
          </w:tcPr>
          <w:p w:rsidR="0056704E" w:rsidRPr="0012335D" w:rsidRDefault="0056704E" w:rsidP="0056704E">
            <w:pPr>
              <w:widowControl/>
              <w:jc w:val="right"/>
              <w:rPr>
                <w:rFonts w:ascii="Calibri" w:hAnsi="Calibri" w:cs="Calibri"/>
                <w:snapToGrid/>
                <w:sz w:val="20"/>
                <w:lang w:val="sr-Cyrl-BA"/>
              </w:rPr>
            </w:pPr>
            <w:r>
              <w:rPr>
                <w:rFonts w:ascii="Calibri" w:hAnsi="Calibri" w:cs="Calibri"/>
                <w:snapToGrid/>
                <w:sz w:val="20"/>
                <w:lang w:val="sr-Cyrl-BA"/>
              </w:rPr>
              <w:t>237,209</w:t>
            </w:r>
          </w:p>
        </w:tc>
        <w:tc>
          <w:tcPr>
            <w:tcW w:w="303" w:type="dxa"/>
            <w:shd w:val="clear" w:color="000000" w:fill="FFFFFF"/>
          </w:tcPr>
          <w:p w:rsidR="0056704E" w:rsidRPr="0012335D" w:rsidRDefault="0056704E" w:rsidP="0056704E">
            <w:pPr>
              <w:widowControl/>
              <w:jc w:val="right"/>
              <w:rPr>
                <w:rFonts w:ascii="Calibri" w:hAnsi="Calibri" w:cs="Calibri"/>
                <w:snapToGrid/>
                <w:sz w:val="20"/>
              </w:rPr>
            </w:pPr>
          </w:p>
        </w:tc>
        <w:tc>
          <w:tcPr>
            <w:tcW w:w="1638" w:type="dxa"/>
            <w:gridSpan w:val="2"/>
            <w:tcBorders>
              <w:bottom w:val="single" w:sz="4" w:space="0" w:color="auto"/>
            </w:tcBorders>
            <w:shd w:val="clear" w:color="000000" w:fill="FFFFFF"/>
            <w:vAlign w:val="center"/>
            <w:hideMark/>
          </w:tcPr>
          <w:p w:rsidR="0056704E" w:rsidRPr="0012335D" w:rsidRDefault="0056704E" w:rsidP="0056704E">
            <w:pPr>
              <w:widowControl/>
              <w:jc w:val="right"/>
              <w:rPr>
                <w:rFonts w:ascii="Calibri" w:hAnsi="Calibri" w:cs="Calibri"/>
                <w:snapToGrid/>
                <w:sz w:val="20"/>
                <w:lang w:val="sr-Cyrl-BA"/>
              </w:rPr>
            </w:pPr>
            <w:r>
              <w:rPr>
                <w:rFonts w:ascii="Calibri" w:hAnsi="Calibri" w:cs="Calibri"/>
                <w:snapToGrid/>
                <w:sz w:val="20"/>
                <w:lang w:val="sr-Cyrl-BA"/>
              </w:rPr>
              <w:t>-</w:t>
            </w:r>
          </w:p>
        </w:tc>
      </w:tr>
      <w:tr w:rsidR="0056704E" w:rsidRPr="0012335D" w:rsidTr="002108BD">
        <w:trPr>
          <w:gridAfter w:val="4"/>
          <w:wAfter w:w="3642" w:type="dxa"/>
          <w:trHeight w:val="256"/>
        </w:trPr>
        <w:tc>
          <w:tcPr>
            <w:tcW w:w="5940" w:type="dxa"/>
            <w:gridSpan w:val="2"/>
            <w:shd w:val="clear" w:color="auto" w:fill="auto"/>
            <w:vAlign w:val="center"/>
            <w:hideMark/>
          </w:tcPr>
          <w:p w:rsidR="0056704E" w:rsidRPr="0012335D" w:rsidRDefault="0056704E" w:rsidP="0056704E">
            <w:pPr>
              <w:widowControl/>
              <w:rPr>
                <w:rFonts w:ascii="Calibri" w:hAnsi="Calibri" w:cs="Calibri"/>
                <w:b/>
                <w:bCs/>
                <w:snapToGrid/>
                <w:sz w:val="20"/>
              </w:rPr>
            </w:pPr>
            <w:r w:rsidRPr="0012335D">
              <w:rPr>
                <w:rFonts w:ascii="Calibri" w:hAnsi="Calibri" w:cs="Calibri"/>
                <w:b/>
                <w:bCs/>
                <w:snapToGrid/>
                <w:sz w:val="20"/>
              </w:rPr>
              <w:t>Трошкови посредовања у осигурању</w:t>
            </w:r>
          </w:p>
        </w:tc>
        <w:tc>
          <w:tcPr>
            <w:tcW w:w="1527" w:type="dxa"/>
            <w:gridSpan w:val="2"/>
            <w:tcBorders>
              <w:top w:val="single" w:sz="4" w:space="0" w:color="auto"/>
            </w:tcBorders>
            <w:shd w:val="clear" w:color="000000" w:fill="FFFFFF"/>
            <w:noWrap/>
            <w:vAlign w:val="bottom"/>
          </w:tcPr>
          <w:p w:rsidR="0056704E" w:rsidRPr="0012335D" w:rsidRDefault="0056704E" w:rsidP="0056704E">
            <w:pPr>
              <w:widowControl/>
              <w:rPr>
                <w:rFonts w:ascii="Calibri" w:hAnsi="Calibri" w:cs="Calibri"/>
                <w:snapToGrid/>
                <w:color w:val="000000"/>
                <w:sz w:val="20"/>
              </w:rPr>
            </w:pPr>
          </w:p>
        </w:tc>
        <w:tc>
          <w:tcPr>
            <w:tcW w:w="303" w:type="dxa"/>
            <w:shd w:val="clear" w:color="000000" w:fill="FFFFFF"/>
          </w:tcPr>
          <w:p w:rsidR="0056704E" w:rsidRPr="0012335D" w:rsidRDefault="0056704E" w:rsidP="0056704E">
            <w:pPr>
              <w:widowControl/>
              <w:rPr>
                <w:rFonts w:ascii="Calibri" w:hAnsi="Calibri" w:cs="Calibri"/>
                <w:snapToGrid/>
                <w:color w:val="000000"/>
                <w:sz w:val="20"/>
              </w:rPr>
            </w:pPr>
          </w:p>
        </w:tc>
        <w:tc>
          <w:tcPr>
            <w:tcW w:w="1638" w:type="dxa"/>
            <w:gridSpan w:val="2"/>
            <w:tcBorders>
              <w:top w:val="single" w:sz="4" w:space="0" w:color="auto"/>
            </w:tcBorders>
            <w:shd w:val="clear" w:color="000000" w:fill="FFFFFF"/>
            <w:noWrap/>
            <w:vAlign w:val="bottom"/>
            <w:hideMark/>
          </w:tcPr>
          <w:p w:rsidR="0056704E" w:rsidRPr="0012335D" w:rsidRDefault="0056704E" w:rsidP="0056704E">
            <w:pPr>
              <w:widowControl/>
              <w:rPr>
                <w:rFonts w:ascii="Calibri" w:hAnsi="Calibri" w:cs="Calibri"/>
                <w:snapToGrid/>
                <w:color w:val="000000"/>
                <w:sz w:val="20"/>
              </w:rPr>
            </w:pPr>
          </w:p>
        </w:tc>
      </w:tr>
      <w:tr w:rsidR="0056704E" w:rsidRPr="0012335D" w:rsidTr="002108BD">
        <w:trPr>
          <w:gridAfter w:val="4"/>
          <w:wAfter w:w="3642" w:type="dxa"/>
          <w:trHeight w:val="256"/>
        </w:trPr>
        <w:tc>
          <w:tcPr>
            <w:tcW w:w="5940" w:type="dxa"/>
            <w:gridSpan w:val="2"/>
            <w:shd w:val="clear" w:color="auto" w:fill="auto"/>
            <w:vAlign w:val="center"/>
            <w:hideMark/>
          </w:tcPr>
          <w:p w:rsidR="0056704E" w:rsidRPr="0012335D" w:rsidRDefault="0056704E" w:rsidP="0056704E">
            <w:pPr>
              <w:widowControl/>
              <w:rPr>
                <w:rFonts w:ascii="Calibri" w:hAnsi="Calibri" w:cs="Calibri"/>
                <w:b/>
                <w:bCs/>
                <w:snapToGrid/>
                <w:sz w:val="20"/>
              </w:rPr>
            </w:pPr>
            <w:r w:rsidRPr="0012335D">
              <w:rPr>
                <w:rFonts w:ascii="Calibri" w:hAnsi="Calibri" w:cs="Calibri"/>
                <w:b/>
                <w:bCs/>
                <w:snapToGrid/>
                <w:sz w:val="20"/>
              </w:rPr>
              <w:t>Трошкови закупнине</w:t>
            </w:r>
          </w:p>
        </w:tc>
        <w:tc>
          <w:tcPr>
            <w:tcW w:w="1527" w:type="dxa"/>
            <w:gridSpan w:val="2"/>
            <w:tcBorders>
              <w:top w:val="single" w:sz="4" w:space="0" w:color="auto"/>
            </w:tcBorders>
            <w:shd w:val="clear" w:color="000000" w:fill="FFFFFF"/>
            <w:noWrap/>
            <w:vAlign w:val="bottom"/>
          </w:tcPr>
          <w:p w:rsidR="0056704E" w:rsidRPr="0012335D" w:rsidRDefault="0056704E" w:rsidP="0056704E">
            <w:pPr>
              <w:widowControl/>
              <w:rPr>
                <w:rFonts w:ascii="Calibri" w:hAnsi="Calibri" w:cs="Calibri"/>
                <w:snapToGrid/>
                <w:color w:val="000000"/>
                <w:sz w:val="20"/>
              </w:rPr>
            </w:pPr>
          </w:p>
        </w:tc>
        <w:tc>
          <w:tcPr>
            <w:tcW w:w="303" w:type="dxa"/>
            <w:shd w:val="clear" w:color="000000" w:fill="FFFFFF"/>
          </w:tcPr>
          <w:p w:rsidR="0056704E" w:rsidRPr="0012335D" w:rsidRDefault="0056704E" w:rsidP="0056704E">
            <w:pPr>
              <w:widowControl/>
              <w:rPr>
                <w:rFonts w:ascii="Calibri" w:hAnsi="Calibri" w:cs="Calibri"/>
                <w:snapToGrid/>
                <w:color w:val="000000"/>
                <w:sz w:val="20"/>
              </w:rPr>
            </w:pPr>
          </w:p>
        </w:tc>
        <w:tc>
          <w:tcPr>
            <w:tcW w:w="1638" w:type="dxa"/>
            <w:gridSpan w:val="2"/>
            <w:tcBorders>
              <w:top w:val="single" w:sz="4" w:space="0" w:color="auto"/>
            </w:tcBorders>
            <w:shd w:val="clear" w:color="000000" w:fill="FFFFFF"/>
            <w:noWrap/>
            <w:vAlign w:val="bottom"/>
            <w:hideMark/>
          </w:tcPr>
          <w:p w:rsidR="0056704E" w:rsidRPr="0012335D" w:rsidRDefault="0056704E" w:rsidP="0056704E">
            <w:pPr>
              <w:widowControl/>
              <w:rPr>
                <w:rFonts w:ascii="Calibri" w:hAnsi="Calibri" w:cs="Calibri"/>
                <w:snapToGrid/>
                <w:color w:val="000000"/>
                <w:sz w:val="20"/>
              </w:rPr>
            </w:pPr>
          </w:p>
        </w:tc>
      </w:tr>
      <w:tr w:rsidR="0056704E" w:rsidRPr="0012335D" w:rsidTr="002108BD">
        <w:trPr>
          <w:gridAfter w:val="4"/>
          <w:wAfter w:w="3642" w:type="dxa"/>
          <w:trHeight w:val="256"/>
        </w:trPr>
        <w:tc>
          <w:tcPr>
            <w:tcW w:w="5940" w:type="dxa"/>
            <w:gridSpan w:val="2"/>
            <w:shd w:val="clear" w:color="auto" w:fill="auto"/>
            <w:noWrap/>
            <w:vAlign w:val="bottom"/>
            <w:hideMark/>
          </w:tcPr>
          <w:p w:rsidR="0056704E" w:rsidRPr="0012335D" w:rsidRDefault="0056704E" w:rsidP="0056704E">
            <w:pPr>
              <w:widowControl/>
              <w:rPr>
                <w:rFonts w:ascii="Calibri" w:hAnsi="Calibri" w:cs="Calibri"/>
                <w:snapToGrid/>
                <w:color w:val="000000"/>
                <w:sz w:val="20"/>
              </w:rPr>
            </w:pPr>
            <w:r w:rsidRPr="0012335D">
              <w:rPr>
                <w:rFonts w:ascii="Calibri" w:hAnsi="Calibri" w:cs="Calibri"/>
                <w:snapToGrid/>
                <w:color w:val="000000"/>
                <w:sz w:val="20"/>
              </w:rPr>
              <w:t>ДУНАВ ОСИГУРАЊЕ БЕОГРАД</w:t>
            </w:r>
          </w:p>
        </w:tc>
        <w:tc>
          <w:tcPr>
            <w:tcW w:w="1527" w:type="dxa"/>
            <w:gridSpan w:val="2"/>
            <w:tcBorders>
              <w:bottom w:val="single" w:sz="4" w:space="0" w:color="auto"/>
            </w:tcBorders>
            <w:shd w:val="clear" w:color="000000" w:fill="FFFFFF"/>
            <w:noWrap/>
            <w:vAlign w:val="bottom"/>
          </w:tcPr>
          <w:p w:rsidR="0056704E" w:rsidRPr="0012335D" w:rsidRDefault="0056704E" w:rsidP="0056704E">
            <w:pPr>
              <w:widowControl/>
              <w:jc w:val="right"/>
              <w:rPr>
                <w:rFonts w:ascii="Calibri" w:hAnsi="Calibri" w:cs="Calibri"/>
                <w:snapToGrid/>
                <w:color w:val="000000"/>
                <w:sz w:val="20"/>
                <w:lang w:val="sr-Cyrl-BA"/>
              </w:rPr>
            </w:pPr>
            <w:r>
              <w:rPr>
                <w:rFonts w:ascii="Calibri" w:hAnsi="Calibri" w:cs="Calibri"/>
                <w:snapToGrid/>
                <w:color w:val="000000"/>
                <w:sz w:val="20"/>
                <w:lang w:val="sr-Cyrl-BA"/>
              </w:rPr>
              <w:t>3,607</w:t>
            </w:r>
          </w:p>
        </w:tc>
        <w:tc>
          <w:tcPr>
            <w:tcW w:w="303" w:type="dxa"/>
            <w:shd w:val="clear" w:color="000000" w:fill="FFFFFF"/>
          </w:tcPr>
          <w:p w:rsidR="0056704E" w:rsidRPr="0012335D" w:rsidRDefault="0056704E" w:rsidP="0056704E">
            <w:pPr>
              <w:widowControl/>
              <w:jc w:val="right"/>
              <w:rPr>
                <w:rFonts w:ascii="Calibri" w:hAnsi="Calibri" w:cs="Calibri"/>
                <w:snapToGrid/>
                <w:color w:val="000000"/>
                <w:sz w:val="20"/>
              </w:rPr>
            </w:pPr>
          </w:p>
        </w:tc>
        <w:tc>
          <w:tcPr>
            <w:tcW w:w="1638" w:type="dxa"/>
            <w:gridSpan w:val="2"/>
            <w:tcBorders>
              <w:bottom w:val="single" w:sz="4" w:space="0" w:color="auto"/>
            </w:tcBorders>
            <w:shd w:val="clear" w:color="000000" w:fill="FFFFFF"/>
            <w:noWrap/>
            <w:vAlign w:val="bottom"/>
            <w:hideMark/>
          </w:tcPr>
          <w:p w:rsidR="0056704E" w:rsidRPr="0012335D" w:rsidRDefault="0056704E" w:rsidP="0056704E">
            <w:pPr>
              <w:widowControl/>
              <w:jc w:val="right"/>
              <w:rPr>
                <w:rFonts w:ascii="Calibri" w:hAnsi="Calibri" w:cs="Calibri"/>
                <w:snapToGrid/>
                <w:color w:val="000000"/>
                <w:sz w:val="20"/>
                <w:lang w:val="sr-Cyrl-BA"/>
              </w:rPr>
            </w:pPr>
            <w:r>
              <w:rPr>
                <w:rFonts w:ascii="Calibri" w:hAnsi="Calibri" w:cs="Calibri"/>
                <w:snapToGrid/>
                <w:color w:val="000000"/>
                <w:sz w:val="20"/>
                <w:lang w:val="sr-Cyrl-BA"/>
              </w:rPr>
              <w:t>3,788</w:t>
            </w:r>
          </w:p>
        </w:tc>
      </w:tr>
      <w:tr w:rsidR="0056704E" w:rsidRPr="0012335D" w:rsidTr="002108BD">
        <w:trPr>
          <w:gridAfter w:val="4"/>
          <w:wAfter w:w="3642" w:type="dxa"/>
          <w:trHeight w:val="256"/>
        </w:trPr>
        <w:tc>
          <w:tcPr>
            <w:tcW w:w="5940" w:type="dxa"/>
            <w:gridSpan w:val="2"/>
            <w:shd w:val="clear" w:color="auto" w:fill="auto"/>
            <w:vAlign w:val="center"/>
            <w:hideMark/>
          </w:tcPr>
          <w:p w:rsidR="0056704E" w:rsidRPr="0012335D" w:rsidRDefault="0056704E" w:rsidP="0056704E">
            <w:pPr>
              <w:widowControl/>
              <w:rPr>
                <w:rFonts w:ascii="Calibri" w:hAnsi="Calibri" w:cs="Calibri"/>
                <w:b/>
                <w:bCs/>
                <w:snapToGrid/>
                <w:sz w:val="20"/>
              </w:rPr>
            </w:pPr>
            <w:r w:rsidRPr="0012335D">
              <w:rPr>
                <w:rFonts w:ascii="Calibri" w:hAnsi="Calibri" w:cs="Calibri"/>
                <w:b/>
                <w:bCs/>
                <w:snapToGrid/>
                <w:sz w:val="20"/>
              </w:rPr>
              <w:t>Трошкови рекламе и пропаганде ТП</w:t>
            </w:r>
          </w:p>
        </w:tc>
        <w:tc>
          <w:tcPr>
            <w:tcW w:w="1527" w:type="dxa"/>
            <w:gridSpan w:val="2"/>
            <w:tcBorders>
              <w:top w:val="single" w:sz="4" w:space="0" w:color="auto"/>
            </w:tcBorders>
            <w:shd w:val="clear" w:color="000000" w:fill="FFFFFF"/>
            <w:noWrap/>
            <w:vAlign w:val="bottom"/>
          </w:tcPr>
          <w:p w:rsidR="0056704E" w:rsidRPr="0012335D" w:rsidRDefault="0056704E" w:rsidP="0056704E">
            <w:pPr>
              <w:widowControl/>
              <w:rPr>
                <w:rFonts w:ascii="Calibri" w:hAnsi="Calibri" w:cs="Calibri"/>
                <w:snapToGrid/>
                <w:color w:val="000000"/>
                <w:sz w:val="20"/>
              </w:rPr>
            </w:pPr>
          </w:p>
        </w:tc>
        <w:tc>
          <w:tcPr>
            <w:tcW w:w="303" w:type="dxa"/>
            <w:shd w:val="clear" w:color="000000" w:fill="FFFFFF"/>
          </w:tcPr>
          <w:p w:rsidR="0056704E" w:rsidRPr="0012335D" w:rsidRDefault="0056704E" w:rsidP="0056704E">
            <w:pPr>
              <w:widowControl/>
              <w:rPr>
                <w:rFonts w:ascii="Calibri" w:hAnsi="Calibri" w:cs="Calibri"/>
                <w:snapToGrid/>
                <w:color w:val="000000"/>
                <w:sz w:val="20"/>
              </w:rPr>
            </w:pPr>
          </w:p>
        </w:tc>
        <w:tc>
          <w:tcPr>
            <w:tcW w:w="1638" w:type="dxa"/>
            <w:gridSpan w:val="2"/>
            <w:tcBorders>
              <w:top w:val="single" w:sz="4" w:space="0" w:color="auto"/>
            </w:tcBorders>
            <w:shd w:val="clear" w:color="000000" w:fill="FFFFFF"/>
            <w:noWrap/>
            <w:vAlign w:val="bottom"/>
            <w:hideMark/>
          </w:tcPr>
          <w:p w:rsidR="0056704E" w:rsidRPr="0012335D" w:rsidRDefault="0056704E" w:rsidP="0056704E">
            <w:pPr>
              <w:widowControl/>
              <w:rPr>
                <w:rFonts w:ascii="Calibri" w:hAnsi="Calibri" w:cs="Calibri"/>
                <w:snapToGrid/>
                <w:color w:val="000000"/>
                <w:sz w:val="20"/>
              </w:rPr>
            </w:pPr>
          </w:p>
        </w:tc>
      </w:tr>
      <w:tr w:rsidR="0056704E" w:rsidRPr="0012335D" w:rsidTr="002108BD">
        <w:trPr>
          <w:gridAfter w:val="4"/>
          <w:wAfter w:w="3642" w:type="dxa"/>
          <w:trHeight w:val="256"/>
        </w:trPr>
        <w:tc>
          <w:tcPr>
            <w:tcW w:w="5940" w:type="dxa"/>
            <w:gridSpan w:val="2"/>
            <w:shd w:val="clear" w:color="auto" w:fill="auto"/>
            <w:vAlign w:val="center"/>
            <w:hideMark/>
          </w:tcPr>
          <w:p w:rsidR="0056704E" w:rsidRPr="0012335D" w:rsidRDefault="0056704E" w:rsidP="0056704E">
            <w:pPr>
              <w:widowControl/>
              <w:rPr>
                <w:rFonts w:ascii="Calibri" w:hAnsi="Calibri" w:cs="Calibri"/>
                <w:b/>
                <w:bCs/>
                <w:snapToGrid/>
                <w:sz w:val="20"/>
              </w:rPr>
            </w:pPr>
            <w:r w:rsidRPr="0012335D">
              <w:rPr>
                <w:rFonts w:ascii="Calibri" w:hAnsi="Calibri" w:cs="Calibri"/>
                <w:b/>
                <w:bCs/>
                <w:snapToGrid/>
                <w:sz w:val="20"/>
              </w:rPr>
              <w:t xml:space="preserve">Остали расходи </w:t>
            </w:r>
          </w:p>
        </w:tc>
        <w:tc>
          <w:tcPr>
            <w:tcW w:w="1527" w:type="dxa"/>
            <w:gridSpan w:val="2"/>
            <w:tcBorders>
              <w:top w:val="single" w:sz="4" w:space="0" w:color="auto"/>
            </w:tcBorders>
            <w:shd w:val="clear" w:color="000000" w:fill="FFFFFF"/>
            <w:noWrap/>
            <w:vAlign w:val="bottom"/>
          </w:tcPr>
          <w:p w:rsidR="0056704E" w:rsidRPr="0012335D" w:rsidRDefault="0056704E" w:rsidP="0056704E">
            <w:pPr>
              <w:widowControl/>
              <w:rPr>
                <w:rFonts w:ascii="Calibri" w:hAnsi="Calibri" w:cs="Calibri"/>
                <w:snapToGrid/>
                <w:color w:val="000000"/>
                <w:sz w:val="20"/>
              </w:rPr>
            </w:pPr>
          </w:p>
        </w:tc>
        <w:tc>
          <w:tcPr>
            <w:tcW w:w="303" w:type="dxa"/>
            <w:shd w:val="clear" w:color="000000" w:fill="FFFFFF"/>
          </w:tcPr>
          <w:p w:rsidR="0056704E" w:rsidRPr="0012335D" w:rsidRDefault="0056704E" w:rsidP="0056704E">
            <w:pPr>
              <w:widowControl/>
              <w:rPr>
                <w:rFonts w:ascii="Calibri" w:hAnsi="Calibri" w:cs="Calibri"/>
                <w:snapToGrid/>
                <w:color w:val="000000"/>
                <w:sz w:val="20"/>
              </w:rPr>
            </w:pPr>
          </w:p>
        </w:tc>
        <w:tc>
          <w:tcPr>
            <w:tcW w:w="1638" w:type="dxa"/>
            <w:gridSpan w:val="2"/>
            <w:tcBorders>
              <w:top w:val="single" w:sz="4" w:space="0" w:color="auto"/>
            </w:tcBorders>
            <w:shd w:val="clear" w:color="000000" w:fill="FFFFFF"/>
            <w:noWrap/>
            <w:vAlign w:val="bottom"/>
            <w:hideMark/>
          </w:tcPr>
          <w:p w:rsidR="0056704E" w:rsidRPr="0012335D" w:rsidRDefault="0056704E" w:rsidP="0056704E">
            <w:pPr>
              <w:widowControl/>
              <w:rPr>
                <w:rFonts w:ascii="Calibri" w:hAnsi="Calibri" w:cs="Calibri"/>
                <w:snapToGrid/>
                <w:color w:val="000000"/>
                <w:sz w:val="20"/>
              </w:rPr>
            </w:pPr>
          </w:p>
        </w:tc>
      </w:tr>
      <w:tr w:rsidR="0056704E" w:rsidRPr="0012335D" w:rsidTr="002108BD">
        <w:trPr>
          <w:gridAfter w:val="4"/>
          <w:wAfter w:w="3642" w:type="dxa"/>
          <w:trHeight w:val="256"/>
        </w:trPr>
        <w:tc>
          <w:tcPr>
            <w:tcW w:w="5940" w:type="dxa"/>
            <w:gridSpan w:val="2"/>
            <w:shd w:val="clear" w:color="auto" w:fill="auto"/>
            <w:noWrap/>
            <w:vAlign w:val="bottom"/>
            <w:hideMark/>
          </w:tcPr>
          <w:p w:rsidR="0056704E" w:rsidRPr="0012335D" w:rsidRDefault="0056704E" w:rsidP="0056704E">
            <w:pPr>
              <w:widowControl/>
              <w:rPr>
                <w:rFonts w:ascii="Calibri" w:hAnsi="Calibri" w:cs="Calibri"/>
                <w:snapToGrid/>
                <w:color w:val="000000"/>
                <w:sz w:val="20"/>
              </w:rPr>
            </w:pPr>
            <w:r w:rsidRPr="0012335D">
              <w:rPr>
                <w:rFonts w:ascii="Calibri" w:hAnsi="Calibri" w:cs="Calibri"/>
                <w:snapToGrid/>
                <w:color w:val="000000"/>
                <w:sz w:val="20"/>
              </w:rPr>
              <w:t>ДУНАВ РЕ БЕОГРАД -обавезе за провизију</w:t>
            </w:r>
          </w:p>
        </w:tc>
        <w:tc>
          <w:tcPr>
            <w:tcW w:w="1527" w:type="dxa"/>
            <w:gridSpan w:val="2"/>
            <w:tcBorders>
              <w:bottom w:val="single" w:sz="4" w:space="0" w:color="auto"/>
            </w:tcBorders>
            <w:shd w:val="clear" w:color="000000" w:fill="FFFFFF"/>
            <w:noWrap/>
            <w:vAlign w:val="bottom"/>
          </w:tcPr>
          <w:p w:rsidR="0056704E" w:rsidRPr="0012335D" w:rsidRDefault="0056704E" w:rsidP="0056704E">
            <w:pPr>
              <w:widowControl/>
              <w:jc w:val="right"/>
              <w:rPr>
                <w:rFonts w:ascii="Calibri" w:hAnsi="Calibri" w:cs="Calibri"/>
                <w:snapToGrid/>
                <w:color w:val="000000"/>
                <w:sz w:val="20"/>
                <w:lang w:val="sr-Cyrl-BA"/>
              </w:rPr>
            </w:pPr>
          </w:p>
        </w:tc>
        <w:tc>
          <w:tcPr>
            <w:tcW w:w="303" w:type="dxa"/>
            <w:shd w:val="clear" w:color="000000" w:fill="FFFFFF"/>
          </w:tcPr>
          <w:p w:rsidR="0056704E" w:rsidRPr="0012335D" w:rsidRDefault="0056704E" w:rsidP="0056704E">
            <w:pPr>
              <w:widowControl/>
              <w:jc w:val="right"/>
              <w:rPr>
                <w:rFonts w:ascii="Calibri" w:hAnsi="Calibri" w:cs="Calibri"/>
                <w:snapToGrid/>
                <w:color w:val="000000"/>
                <w:sz w:val="20"/>
              </w:rPr>
            </w:pPr>
          </w:p>
        </w:tc>
        <w:tc>
          <w:tcPr>
            <w:tcW w:w="1638" w:type="dxa"/>
            <w:gridSpan w:val="2"/>
            <w:tcBorders>
              <w:bottom w:val="single" w:sz="4" w:space="0" w:color="auto"/>
            </w:tcBorders>
            <w:shd w:val="clear" w:color="000000" w:fill="FFFFFF"/>
            <w:noWrap/>
            <w:vAlign w:val="bottom"/>
            <w:hideMark/>
          </w:tcPr>
          <w:p w:rsidR="0056704E" w:rsidRPr="0012335D" w:rsidRDefault="0056704E" w:rsidP="0056704E">
            <w:pPr>
              <w:widowControl/>
              <w:jc w:val="right"/>
              <w:rPr>
                <w:rFonts w:ascii="Calibri" w:hAnsi="Calibri" w:cs="Calibri"/>
                <w:snapToGrid/>
                <w:color w:val="000000"/>
                <w:sz w:val="20"/>
                <w:lang w:val="sr-Cyrl-BA"/>
              </w:rPr>
            </w:pPr>
            <w:r w:rsidRPr="0012335D">
              <w:rPr>
                <w:rFonts w:ascii="Calibri" w:hAnsi="Calibri" w:cs="Calibri"/>
                <w:snapToGrid/>
                <w:color w:val="000000"/>
                <w:sz w:val="20"/>
                <w:lang w:val="sr-Cyrl-BA"/>
              </w:rPr>
              <w:t>-</w:t>
            </w:r>
          </w:p>
        </w:tc>
      </w:tr>
      <w:tr w:rsidR="0056704E" w:rsidRPr="0012335D" w:rsidTr="002108BD">
        <w:trPr>
          <w:gridAfter w:val="4"/>
          <w:wAfter w:w="3642" w:type="dxa"/>
          <w:trHeight w:val="256"/>
        </w:trPr>
        <w:tc>
          <w:tcPr>
            <w:tcW w:w="5940" w:type="dxa"/>
            <w:gridSpan w:val="2"/>
            <w:shd w:val="clear" w:color="auto" w:fill="auto"/>
            <w:noWrap/>
            <w:vAlign w:val="bottom"/>
            <w:hideMark/>
          </w:tcPr>
          <w:p w:rsidR="0056704E" w:rsidRPr="0012335D" w:rsidRDefault="0056704E" w:rsidP="0056704E">
            <w:pPr>
              <w:widowControl/>
              <w:rPr>
                <w:rFonts w:ascii="Calibri" w:hAnsi="Calibri" w:cs="Calibri"/>
                <w:snapToGrid/>
                <w:color w:val="000000"/>
                <w:sz w:val="20"/>
              </w:rPr>
            </w:pPr>
            <w:r w:rsidRPr="0012335D">
              <w:rPr>
                <w:rFonts w:ascii="Calibri" w:hAnsi="Calibri" w:cs="Calibri"/>
                <w:snapToGrid/>
                <w:color w:val="000000"/>
                <w:sz w:val="20"/>
              </w:rPr>
              <w:t>ДУНАВ ОСИГУРАЊЕ БЕОГРАД</w:t>
            </w:r>
          </w:p>
        </w:tc>
        <w:tc>
          <w:tcPr>
            <w:tcW w:w="1527" w:type="dxa"/>
            <w:gridSpan w:val="2"/>
            <w:tcBorders>
              <w:top w:val="single" w:sz="4" w:space="0" w:color="auto"/>
              <w:bottom w:val="single" w:sz="4" w:space="0" w:color="auto"/>
            </w:tcBorders>
            <w:shd w:val="clear" w:color="000000" w:fill="FFFFFF"/>
            <w:noWrap/>
            <w:vAlign w:val="bottom"/>
          </w:tcPr>
          <w:p w:rsidR="0056704E" w:rsidRPr="0012335D" w:rsidRDefault="0056704E" w:rsidP="0056704E">
            <w:pPr>
              <w:widowControl/>
              <w:jc w:val="right"/>
              <w:rPr>
                <w:rFonts w:ascii="Calibri" w:hAnsi="Calibri" w:cs="Calibri"/>
                <w:snapToGrid/>
                <w:color w:val="000000"/>
                <w:sz w:val="20"/>
                <w:lang w:val="sr-Cyrl-BA"/>
              </w:rPr>
            </w:pPr>
          </w:p>
        </w:tc>
        <w:tc>
          <w:tcPr>
            <w:tcW w:w="303" w:type="dxa"/>
            <w:shd w:val="clear" w:color="000000" w:fill="FFFFFF"/>
          </w:tcPr>
          <w:p w:rsidR="0056704E" w:rsidRPr="0012335D" w:rsidRDefault="0056704E" w:rsidP="0056704E">
            <w:pPr>
              <w:widowControl/>
              <w:jc w:val="right"/>
              <w:rPr>
                <w:rFonts w:ascii="Calibri" w:hAnsi="Calibri" w:cs="Calibri"/>
                <w:snapToGrid/>
                <w:color w:val="000000"/>
                <w:sz w:val="20"/>
              </w:rPr>
            </w:pPr>
          </w:p>
        </w:tc>
        <w:tc>
          <w:tcPr>
            <w:tcW w:w="1638" w:type="dxa"/>
            <w:gridSpan w:val="2"/>
            <w:tcBorders>
              <w:top w:val="single" w:sz="4" w:space="0" w:color="auto"/>
              <w:bottom w:val="single" w:sz="4" w:space="0" w:color="auto"/>
            </w:tcBorders>
            <w:shd w:val="clear" w:color="000000" w:fill="FFFFFF"/>
            <w:noWrap/>
            <w:vAlign w:val="bottom"/>
            <w:hideMark/>
          </w:tcPr>
          <w:p w:rsidR="0056704E" w:rsidRPr="0012335D" w:rsidRDefault="0056704E" w:rsidP="0056704E">
            <w:pPr>
              <w:widowControl/>
              <w:jc w:val="right"/>
              <w:rPr>
                <w:rFonts w:ascii="Calibri" w:hAnsi="Calibri" w:cs="Calibri"/>
                <w:snapToGrid/>
                <w:color w:val="000000"/>
                <w:sz w:val="20"/>
                <w:lang w:val="sr-Cyrl-BA"/>
              </w:rPr>
            </w:pPr>
            <w:r w:rsidRPr="0012335D">
              <w:rPr>
                <w:rFonts w:ascii="Calibri" w:hAnsi="Calibri" w:cs="Calibri"/>
                <w:snapToGrid/>
                <w:color w:val="000000"/>
                <w:sz w:val="20"/>
                <w:lang w:val="sr-Cyrl-BA"/>
              </w:rPr>
              <w:t>-</w:t>
            </w:r>
          </w:p>
        </w:tc>
      </w:tr>
      <w:tr w:rsidR="0056704E" w:rsidRPr="0012335D" w:rsidTr="002108BD">
        <w:trPr>
          <w:gridAfter w:val="4"/>
          <w:wAfter w:w="3642" w:type="dxa"/>
          <w:trHeight w:val="256"/>
        </w:trPr>
        <w:tc>
          <w:tcPr>
            <w:tcW w:w="5940" w:type="dxa"/>
            <w:gridSpan w:val="2"/>
            <w:shd w:val="clear" w:color="auto" w:fill="auto"/>
            <w:noWrap/>
            <w:vAlign w:val="bottom"/>
            <w:hideMark/>
          </w:tcPr>
          <w:p w:rsidR="0056704E" w:rsidRPr="0012335D" w:rsidRDefault="0056704E" w:rsidP="0056704E">
            <w:pPr>
              <w:widowControl/>
              <w:rPr>
                <w:rFonts w:ascii="Calibri" w:hAnsi="Calibri" w:cs="Calibri"/>
                <w:snapToGrid/>
                <w:color w:val="000000"/>
                <w:sz w:val="20"/>
              </w:rPr>
            </w:pPr>
            <w:r w:rsidRPr="0012335D">
              <w:rPr>
                <w:rFonts w:ascii="Calibri" w:hAnsi="Calibri" w:cs="Calibri"/>
                <w:snapToGrid/>
                <w:color w:val="000000"/>
                <w:sz w:val="20"/>
              </w:rPr>
              <w:t>ДУНАВ ТУРИСТ</w:t>
            </w:r>
          </w:p>
        </w:tc>
        <w:tc>
          <w:tcPr>
            <w:tcW w:w="1527" w:type="dxa"/>
            <w:gridSpan w:val="2"/>
            <w:tcBorders>
              <w:top w:val="single" w:sz="4" w:space="0" w:color="auto"/>
              <w:bottom w:val="single" w:sz="4" w:space="0" w:color="auto"/>
            </w:tcBorders>
            <w:shd w:val="clear" w:color="000000" w:fill="FFFFFF"/>
            <w:noWrap/>
            <w:vAlign w:val="bottom"/>
          </w:tcPr>
          <w:p w:rsidR="0056704E" w:rsidRPr="0012335D" w:rsidRDefault="0056704E" w:rsidP="0056704E">
            <w:pPr>
              <w:widowControl/>
              <w:jc w:val="right"/>
              <w:rPr>
                <w:rFonts w:ascii="Calibri" w:hAnsi="Calibri" w:cs="Calibri"/>
                <w:snapToGrid/>
                <w:color w:val="000000"/>
                <w:sz w:val="20"/>
                <w:lang w:val="sr-Cyrl-BA"/>
              </w:rPr>
            </w:pPr>
          </w:p>
        </w:tc>
        <w:tc>
          <w:tcPr>
            <w:tcW w:w="303" w:type="dxa"/>
            <w:shd w:val="clear" w:color="000000" w:fill="FFFFFF"/>
          </w:tcPr>
          <w:p w:rsidR="0056704E" w:rsidRPr="0012335D" w:rsidRDefault="0056704E" w:rsidP="0056704E">
            <w:pPr>
              <w:widowControl/>
              <w:jc w:val="right"/>
              <w:rPr>
                <w:rFonts w:ascii="Calibri" w:hAnsi="Calibri" w:cs="Calibri"/>
                <w:snapToGrid/>
                <w:color w:val="000000"/>
                <w:sz w:val="20"/>
              </w:rPr>
            </w:pPr>
          </w:p>
        </w:tc>
        <w:tc>
          <w:tcPr>
            <w:tcW w:w="1638" w:type="dxa"/>
            <w:gridSpan w:val="2"/>
            <w:tcBorders>
              <w:top w:val="single" w:sz="4" w:space="0" w:color="auto"/>
              <w:bottom w:val="single" w:sz="4" w:space="0" w:color="auto"/>
            </w:tcBorders>
            <w:shd w:val="clear" w:color="000000" w:fill="FFFFFF"/>
            <w:noWrap/>
            <w:vAlign w:val="bottom"/>
            <w:hideMark/>
          </w:tcPr>
          <w:p w:rsidR="0056704E" w:rsidRPr="0012335D" w:rsidRDefault="0056704E" w:rsidP="0056704E">
            <w:pPr>
              <w:widowControl/>
              <w:jc w:val="right"/>
              <w:rPr>
                <w:rFonts w:ascii="Calibri" w:hAnsi="Calibri" w:cs="Calibri"/>
                <w:snapToGrid/>
                <w:color w:val="000000"/>
                <w:sz w:val="20"/>
                <w:lang w:val="sr-Cyrl-BA"/>
              </w:rPr>
            </w:pPr>
            <w:r>
              <w:rPr>
                <w:rFonts w:ascii="Calibri" w:hAnsi="Calibri" w:cs="Calibri"/>
                <w:snapToGrid/>
                <w:color w:val="000000"/>
                <w:sz w:val="20"/>
                <w:lang w:val="sr-Cyrl-BA"/>
              </w:rPr>
              <w:t>-</w:t>
            </w:r>
          </w:p>
        </w:tc>
      </w:tr>
      <w:tr w:rsidR="0056704E" w:rsidRPr="0012335D" w:rsidTr="002108BD">
        <w:trPr>
          <w:gridAfter w:val="4"/>
          <w:wAfter w:w="3642" w:type="dxa"/>
          <w:trHeight w:val="271"/>
        </w:trPr>
        <w:tc>
          <w:tcPr>
            <w:tcW w:w="5940" w:type="dxa"/>
            <w:gridSpan w:val="2"/>
            <w:shd w:val="clear" w:color="auto" w:fill="auto"/>
            <w:noWrap/>
            <w:vAlign w:val="bottom"/>
            <w:hideMark/>
          </w:tcPr>
          <w:p w:rsidR="0056704E" w:rsidRPr="0012335D" w:rsidRDefault="0056704E" w:rsidP="0056704E">
            <w:pPr>
              <w:widowControl/>
              <w:rPr>
                <w:rFonts w:ascii="Calibri" w:hAnsi="Calibri" w:cs="Calibri"/>
                <w:snapToGrid/>
                <w:color w:val="000000"/>
                <w:sz w:val="20"/>
              </w:rPr>
            </w:pPr>
            <w:r w:rsidRPr="0012335D">
              <w:rPr>
                <w:rFonts w:ascii="Calibri" w:hAnsi="Calibri" w:cs="Calibri"/>
                <w:snapToGrid/>
                <w:color w:val="000000"/>
                <w:sz w:val="20"/>
              </w:rPr>
              <w:t>Укупно расходи</w:t>
            </w:r>
          </w:p>
        </w:tc>
        <w:tc>
          <w:tcPr>
            <w:tcW w:w="1527" w:type="dxa"/>
            <w:gridSpan w:val="2"/>
            <w:tcBorders>
              <w:top w:val="single" w:sz="4" w:space="0" w:color="auto"/>
              <w:bottom w:val="single" w:sz="4" w:space="0" w:color="auto"/>
            </w:tcBorders>
            <w:shd w:val="clear" w:color="000000" w:fill="FFFFFF"/>
            <w:noWrap/>
            <w:vAlign w:val="bottom"/>
          </w:tcPr>
          <w:p w:rsidR="0056704E" w:rsidRPr="0056704E" w:rsidRDefault="0056704E" w:rsidP="0056704E">
            <w:pPr>
              <w:widowControl/>
              <w:jc w:val="right"/>
              <w:rPr>
                <w:rFonts w:ascii="Calibri" w:hAnsi="Calibri" w:cs="Calibri"/>
                <w:b/>
                <w:bCs/>
                <w:snapToGrid/>
                <w:color w:val="000000"/>
                <w:sz w:val="20"/>
                <w:lang w:val="sr-Cyrl-BA"/>
              </w:rPr>
            </w:pPr>
            <w:r>
              <w:rPr>
                <w:rFonts w:ascii="Calibri" w:hAnsi="Calibri" w:cs="Calibri"/>
                <w:b/>
                <w:bCs/>
                <w:snapToGrid/>
                <w:color w:val="000000"/>
                <w:sz w:val="20"/>
                <w:lang w:val="sr-Cyrl-BA"/>
              </w:rPr>
              <w:t>1,253,531</w:t>
            </w:r>
          </w:p>
        </w:tc>
        <w:tc>
          <w:tcPr>
            <w:tcW w:w="303" w:type="dxa"/>
            <w:shd w:val="clear" w:color="000000" w:fill="FFFFFF"/>
          </w:tcPr>
          <w:p w:rsidR="0056704E" w:rsidRPr="0012335D" w:rsidRDefault="0056704E" w:rsidP="0056704E">
            <w:pPr>
              <w:widowControl/>
              <w:jc w:val="right"/>
              <w:rPr>
                <w:rFonts w:ascii="Calibri" w:hAnsi="Calibri" w:cs="Calibri"/>
                <w:b/>
                <w:bCs/>
                <w:snapToGrid/>
                <w:color w:val="000000"/>
                <w:sz w:val="20"/>
              </w:rPr>
            </w:pPr>
          </w:p>
        </w:tc>
        <w:tc>
          <w:tcPr>
            <w:tcW w:w="1638" w:type="dxa"/>
            <w:gridSpan w:val="2"/>
            <w:tcBorders>
              <w:top w:val="single" w:sz="4" w:space="0" w:color="auto"/>
              <w:bottom w:val="single" w:sz="4" w:space="0" w:color="auto"/>
            </w:tcBorders>
            <w:shd w:val="clear" w:color="000000" w:fill="FFFFFF"/>
            <w:noWrap/>
            <w:vAlign w:val="bottom"/>
            <w:hideMark/>
          </w:tcPr>
          <w:p w:rsidR="0056704E" w:rsidRPr="007C0557" w:rsidRDefault="0056704E" w:rsidP="0056704E">
            <w:pPr>
              <w:widowControl/>
              <w:jc w:val="right"/>
              <w:rPr>
                <w:rFonts w:ascii="Calibri" w:hAnsi="Calibri" w:cs="Calibri"/>
                <w:b/>
                <w:bCs/>
                <w:snapToGrid/>
                <w:color w:val="000000"/>
                <w:sz w:val="20"/>
              </w:rPr>
            </w:pPr>
            <w:r>
              <w:rPr>
                <w:rFonts w:ascii="Calibri" w:hAnsi="Calibri" w:cs="Calibri"/>
                <w:b/>
                <w:bCs/>
                <w:snapToGrid/>
                <w:color w:val="000000"/>
                <w:sz w:val="20"/>
              </w:rPr>
              <w:t>1,405,210</w:t>
            </w:r>
          </w:p>
        </w:tc>
      </w:tr>
    </w:tbl>
    <w:p w:rsidR="009A621D" w:rsidRPr="00250B2C" w:rsidRDefault="009A621D" w:rsidP="009D6BA1">
      <w:pPr>
        <w:pStyle w:val="BodyText2"/>
        <w:tabs>
          <w:tab w:val="left" w:pos="-1440"/>
          <w:tab w:val="left" w:pos="-720"/>
          <w:tab w:val="left" w:pos="0"/>
          <w:tab w:val="center" w:pos="6250"/>
          <w:tab w:val="left" w:pos="6586"/>
          <w:tab w:val="right" w:pos="7526"/>
          <w:tab w:val="left" w:pos="7776"/>
          <w:tab w:val="right" w:pos="9005"/>
        </w:tabs>
        <w:suppressAutoHyphens/>
        <w:rPr>
          <w:rFonts w:ascii="Arial" w:hAnsi="Arial" w:cs="Arial"/>
          <w:b/>
          <w:sz w:val="18"/>
          <w:szCs w:val="18"/>
        </w:rPr>
      </w:pPr>
    </w:p>
    <w:p w:rsidR="009A621D" w:rsidRPr="0012335D" w:rsidRDefault="002F108F" w:rsidP="00A84728">
      <w:pPr>
        <w:jc w:val="both"/>
        <w:rPr>
          <w:rFonts w:ascii="Arial" w:hAnsi="Arial" w:cs="Arial"/>
          <w:b/>
          <w:sz w:val="18"/>
          <w:szCs w:val="18"/>
          <w:lang w:val="sr-Cyrl-BA"/>
        </w:rPr>
      </w:pPr>
      <w:r w:rsidRPr="0012335D">
        <w:rPr>
          <w:rFonts w:ascii="Arial" w:hAnsi="Arial" w:cs="Arial"/>
          <w:b/>
          <w:sz w:val="18"/>
          <w:szCs w:val="18"/>
          <w:lang w:val="sr-Cyrl-BA"/>
        </w:rPr>
        <w:t xml:space="preserve"> </w:t>
      </w:r>
    </w:p>
    <w:p w:rsidR="002E7C09" w:rsidRPr="00287EAB" w:rsidRDefault="002E7C09" w:rsidP="002E7C09">
      <w:pPr>
        <w:pStyle w:val="T1"/>
        <w:keepNext w:val="0"/>
        <w:spacing w:after="0" w:line="240" w:lineRule="auto"/>
        <w:jc w:val="both"/>
        <w:rPr>
          <w:sz w:val="18"/>
          <w:szCs w:val="18"/>
          <w:lang w:val="sr-Cyrl-BA"/>
        </w:rPr>
      </w:pPr>
      <w:r w:rsidRPr="00287EAB">
        <w:rPr>
          <w:sz w:val="18"/>
          <w:szCs w:val="18"/>
          <w:lang w:val="sr-Cyrl-BA"/>
        </w:rPr>
        <w:t>Трансакције са повезаним правним лицима приказане су кроз биланс стања и биланс успјеха, односно међусобна потраживања и обавеза, као и приходи и расходи који су и описани у прегледу.</w:t>
      </w:r>
    </w:p>
    <w:p w:rsidR="002E7C09" w:rsidRPr="00103178" w:rsidRDefault="002E7C09" w:rsidP="002E7C09">
      <w:pPr>
        <w:pStyle w:val="T1"/>
        <w:keepNext w:val="0"/>
        <w:spacing w:after="0" w:line="240" w:lineRule="auto"/>
        <w:jc w:val="both"/>
        <w:rPr>
          <w:sz w:val="18"/>
          <w:szCs w:val="18"/>
          <w:lang w:val="sr-Cyrl-BA"/>
        </w:rPr>
      </w:pPr>
      <w:r w:rsidRPr="00103178">
        <w:rPr>
          <w:sz w:val="18"/>
          <w:szCs w:val="18"/>
          <w:lang w:val="sr-Cyrl-BA"/>
        </w:rPr>
        <w:t>Трансакције са ДУНАВ-РЕ а.д.о. Београд се односе на уговоре о реосигурању, а обухватају премију реосигурања, провизију по уговору о реосигурању и штете на терет реосигуравача.</w:t>
      </w:r>
    </w:p>
    <w:p w:rsidR="002E7C09" w:rsidRPr="00103178" w:rsidRDefault="002E7C09" w:rsidP="002E7C09">
      <w:pPr>
        <w:pStyle w:val="T1"/>
        <w:keepNext w:val="0"/>
        <w:spacing w:after="0" w:line="240" w:lineRule="auto"/>
        <w:jc w:val="both"/>
        <w:rPr>
          <w:sz w:val="18"/>
          <w:szCs w:val="18"/>
          <w:lang w:val="sr-Cyrl-BA"/>
        </w:rPr>
      </w:pPr>
      <w:r w:rsidRPr="00103178">
        <w:rPr>
          <w:sz w:val="18"/>
          <w:szCs w:val="18"/>
          <w:lang w:val="sr-Cyrl-BA"/>
        </w:rPr>
        <w:t>Трансакције са ДУНАВ ОСИГУРАЊЕ а.д.о. Београд се односе на штете по основу зелене карте, услужну процјену и исплату штета  по основу зелене карте, закупа пословног простора и плаћене порезе на имовину.</w:t>
      </w:r>
    </w:p>
    <w:p w:rsidR="002E7C09" w:rsidRPr="00012B1E" w:rsidRDefault="002E7C09" w:rsidP="002E7C09">
      <w:pPr>
        <w:pStyle w:val="T1"/>
        <w:keepNext w:val="0"/>
        <w:spacing w:after="0" w:line="240" w:lineRule="auto"/>
        <w:jc w:val="both"/>
        <w:rPr>
          <w:sz w:val="18"/>
          <w:szCs w:val="18"/>
          <w:lang w:val="sr-Cyrl-BA"/>
        </w:rPr>
      </w:pPr>
      <w:r>
        <w:rPr>
          <w:sz w:val="18"/>
          <w:szCs w:val="18"/>
          <w:lang w:val="sr-Cyrl-BA"/>
        </w:rPr>
        <w:t>Трансакције са ДУНАВ АУТО-м</w:t>
      </w:r>
      <w:r w:rsidRPr="00287EAB">
        <w:rPr>
          <w:sz w:val="18"/>
          <w:szCs w:val="18"/>
          <w:lang w:val="sr-Cyrl-BA"/>
        </w:rPr>
        <w:t xml:space="preserve"> д.о.о. Бања Лука се односе на закуп пословног простора, приход по основу премије осигурања, трошкове по основу услуга техничког прегледа.</w:t>
      </w:r>
    </w:p>
    <w:p w:rsidR="00012B1E" w:rsidRPr="0012335D" w:rsidRDefault="00012B1E" w:rsidP="00012B1E">
      <w:pPr>
        <w:pStyle w:val="T1"/>
        <w:keepNext w:val="0"/>
        <w:spacing w:after="0" w:line="240" w:lineRule="auto"/>
        <w:ind w:left="720"/>
        <w:jc w:val="both"/>
        <w:rPr>
          <w:sz w:val="18"/>
          <w:szCs w:val="18"/>
          <w:lang w:val="sr-Latn-BA"/>
        </w:rPr>
      </w:pPr>
    </w:p>
    <w:p w:rsidR="000F5CA9" w:rsidRPr="0012335D" w:rsidRDefault="002F108F" w:rsidP="009924F4">
      <w:pPr>
        <w:pStyle w:val="T1"/>
        <w:keepNext w:val="0"/>
        <w:shd w:val="clear" w:color="auto" w:fill="FFFFFF" w:themeFill="background1"/>
        <w:spacing w:after="120" w:line="240" w:lineRule="auto"/>
        <w:jc w:val="both"/>
        <w:rPr>
          <w:sz w:val="18"/>
          <w:szCs w:val="18"/>
          <w:lang w:val="hr-HR"/>
        </w:rPr>
      </w:pPr>
      <w:r w:rsidRPr="0012335D">
        <w:rPr>
          <w:sz w:val="18"/>
          <w:szCs w:val="18"/>
          <w:lang w:val="sr-Cyrl-BA"/>
        </w:rPr>
        <w:t xml:space="preserve">               </w:t>
      </w:r>
      <w:r w:rsidR="000F5CA9" w:rsidRPr="0012335D">
        <w:rPr>
          <w:sz w:val="18"/>
          <w:szCs w:val="18"/>
          <w:lang w:val="hr-HR"/>
        </w:rPr>
        <w:t>Накн</w:t>
      </w:r>
      <w:r w:rsidR="00437786" w:rsidRPr="0012335D">
        <w:rPr>
          <w:sz w:val="18"/>
          <w:szCs w:val="18"/>
          <w:lang w:val="hr-HR"/>
        </w:rPr>
        <w:t>а</w:t>
      </w:r>
      <w:r w:rsidR="000F5CA9" w:rsidRPr="0012335D">
        <w:rPr>
          <w:sz w:val="18"/>
          <w:szCs w:val="18"/>
          <w:lang w:val="hr-HR"/>
        </w:rPr>
        <w:t xml:space="preserve">де члановима Управе и другим особама на кључним руководећим положајима </w:t>
      </w:r>
      <w:r w:rsidR="00437786" w:rsidRPr="0012335D">
        <w:rPr>
          <w:sz w:val="18"/>
          <w:szCs w:val="18"/>
          <w:lang w:val="hr-HR"/>
        </w:rPr>
        <w:t>биле су</w:t>
      </w:r>
      <w:r w:rsidR="000F5CA9" w:rsidRPr="0012335D">
        <w:rPr>
          <w:sz w:val="18"/>
          <w:szCs w:val="18"/>
          <w:lang w:val="hr-HR"/>
        </w:rPr>
        <w:t>:</w:t>
      </w:r>
    </w:p>
    <w:tbl>
      <w:tblPr>
        <w:tblW w:w="7979" w:type="dxa"/>
        <w:tblInd w:w="840" w:type="dxa"/>
        <w:tblLayout w:type="fixed"/>
        <w:tblCellMar>
          <w:left w:w="0" w:type="dxa"/>
          <w:right w:w="0" w:type="dxa"/>
        </w:tblCellMar>
        <w:tblLook w:val="04A0" w:firstRow="1" w:lastRow="0" w:firstColumn="1" w:lastColumn="0" w:noHBand="0" w:noVBand="1"/>
      </w:tblPr>
      <w:tblGrid>
        <w:gridCol w:w="3868"/>
        <w:gridCol w:w="2268"/>
        <w:gridCol w:w="1843"/>
      </w:tblGrid>
      <w:tr w:rsidR="007874FD" w:rsidRPr="0012335D" w:rsidTr="00160001">
        <w:tc>
          <w:tcPr>
            <w:tcW w:w="7979" w:type="dxa"/>
            <w:gridSpan w:val="3"/>
            <w:tcMar>
              <w:top w:w="0" w:type="dxa"/>
              <w:left w:w="30" w:type="dxa"/>
              <w:bottom w:w="0" w:type="dxa"/>
              <w:right w:w="30" w:type="dxa"/>
            </w:tcMar>
            <w:vAlign w:val="bottom"/>
          </w:tcPr>
          <w:p w:rsidR="007874FD" w:rsidRPr="0012335D" w:rsidRDefault="007874FD" w:rsidP="009924F4">
            <w:pPr>
              <w:shd w:val="clear" w:color="auto" w:fill="FFFFFF" w:themeFill="background1"/>
              <w:jc w:val="right"/>
              <w:rPr>
                <w:rFonts w:ascii="Arial" w:eastAsia="Calibri" w:hAnsi="Arial" w:cs="Arial"/>
                <w:b/>
                <w:bCs/>
                <w:sz w:val="18"/>
                <w:szCs w:val="18"/>
                <w:lang w:val="pl-PL"/>
              </w:rPr>
            </w:pPr>
            <w:r w:rsidRPr="0012335D">
              <w:rPr>
                <w:rFonts w:ascii="Arial" w:hAnsi="Arial" w:cs="Arial"/>
                <w:b/>
                <w:bCs/>
                <w:sz w:val="18"/>
                <w:szCs w:val="18"/>
                <w:lang w:val="pl-PL"/>
              </w:rPr>
              <w:t>У BAM</w:t>
            </w:r>
          </w:p>
          <w:p w:rsidR="00A42235" w:rsidRPr="0012335D" w:rsidRDefault="00A42235" w:rsidP="009924F4">
            <w:pPr>
              <w:shd w:val="clear" w:color="auto" w:fill="FFFFFF" w:themeFill="background1"/>
              <w:ind w:right="74"/>
              <w:jc w:val="right"/>
              <w:rPr>
                <w:rFonts w:ascii="Arial" w:hAnsi="Arial" w:cs="Arial"/>
                <w:b/>
                <w:bCs/>
                <w:sz w:val="18"/>
                <w:szCs w:val="18"/>
                <w:lang w:val="sr-Cyrl-BA"/>
              </w:rPr>
            </w:pPr>
            <w:r w:rsidRPr="0012335D">
              <w:rPr>
                <w:rFonts w:ascii="Arial" w:hAnsi="Arial" w:cs="Arial"/>
                <w:b/>
                <w:bCs/>
                <w:sz w:val="18"/>
                <w:szCs w:val="18"/>
                <w:lang w:val="sr-Cyrl-BA"/>
              </w:rPr>
              <w:t>Година која се завршила</w:t>
            </w:r>
          </w:p>
          <w:p w:rsidR="007874FD" w:rsidRPr="0012335D" w:rsidRDefault="00DC2FAF" w:rsidP="009924F4">
            <w:pPr>
              <w:shd w:val="clear" w:color="auto" w:fill="FFFFFF" w:themeFill="background1"/>
              <w:ind w:right="74"/>
              <w:jc w:val="right"/>
              <w:rPr>
                <w:rFonts w:ascii="Arial" w:hAnsi="Arial" w:cs="Arial"/>
                <w:b/>
                <w:bCs/>
                <w:sz w:val="18"/>
                <w:szCs w:val="18"/>
                <w:lang w:val="sr-Cyrl-BA"/>
              </w:rPr>
            </w:pPr>
            <w:r w:rsidRPr="0012335D">
              <w:rPr>
                <w:rFonts w:ascii="Arial" w:hAnsi="Arial" w:cs="Arial"/>
                <w:b/>
                <w:bCs/>
                <w:sz w:val="18"/>
                <w:szCs w:val="18"/>
                <w:lang w:val="sr-Cyrl-BA"/>
              </w:rPr>
              <w:t xml:space="preserve"> </w:t>
            </w:r>
            <w:r w:rsidRPr="0012335D">
              <w:rPr>
                <w:rFonts w:ascii="Arial" w:hAnsi="Arial" w:cs="Arial"/>
                <w:b/>
                <w:bCs/>
                <w:sz w:val="18"/>
                <w:szCs w:val="18"/>
              </w:rPr>
              <w:t>3</w:t>
            </w:r>
            <w:r w:rsidR="00624C10" w:rsidRPr="0012335D">
              <w:rPr>
                <w:rFonts w:ascii="Arial" w:hAnsi="Arial" w:cs="Arial"/>
                <w:b/>
                <w:bCs/>
                <w:sz w:val="18"/>
                <w:szCs w:val="18"/>
                <w:lang w:val="sr-Cyrl-BA"/>
              </w:rPr>
              <w:t>1</w:t>
            </w:r>
            <w:r w:rsidRPr="0012335D">
              <w:rPr>
                <w:rFonts w:ascii="Arial" w:hAnsi="Arial" w:cs="Arial"/>
                <w:b/>
                <w:bCs/>
                <w:sz w:val="18"/>
                <w:szCs w:val="18"/>
                <w:lang w:val="sr-Cyrl-BA"/>
              </w:rPr>
              <w:t xml:space="preserve">. </w:t>
            </w:r>
            <w:r w:rsidR="00624C10" w:rsidRPr="0012335D">
              <w:rPr>
                <w:rFonts w:ascii="Arial" w:hAnsi="Arial" w:cs="Arial"/>
                <w:b/>
                <w:bCs/>
                <w:sz w:val="18"/>
                <w:szCs w:val="18"/>
                <w:lang w:val="sr-Cyrl-BA"/>
              </w:rPr>
              <w:t>децембар</w:t>
            </w:r>
            <w:r w:rsidRPr="0012335D">
              <w:rPr>
                <w:rFonts w:ascii="Arial" w:hAnsi="Arial" w:cs="Arial"/>
                <w:b/>
                <w:bCs/>
                <w:sz w:val="18"/>
                <w:szCs w:val="18"/>
                <w:lang w:val="sr-Cyrl-BA"/>
              </w:rPr>
              <w:t xml:space="preserve"> </w:t>
            </w:r>
          </w:p>
        </w:tc>
      </w:tr>
      <w:tr w:rsidR="002A79AB" w:rsidRPr="0012335D" w:rsidTr="007874FD">
        <w:tc>
          <w:tcPr>
            <w:tcW w:w="3868" w:type="dxa"/>
            <w:noWrap/>
            <w:vAlign w:val="bottom"/>
          </w:tcPr>
          <w:p w:rsidR="002A79AB" w:rsidRPr="0012335D" w:rsidRDefault="002A79AB" w:rsidP="009924F4">
            <w:pPr>
              <w:shd w:val="clear" w:color="auto" w:fill="FFFFFF" w:themeFill="background1"/>
              <w:rPr>
                <w:rFonts w:ascii="Arial" w:eastAsia="Calibri" w:hAnsi="Arial" w:cs="Arial"/>
                <w:b/>
                <w:bCs/>
                <w:sz w:val="18"/>
                <w:szCs w:val="18"/>
              </w:rPr>
            </w:pPr>
          </w:p>
        </w:tc>
        <w:tc>
          <w:tcPr>
            <w:tcW w:w="2268" w:type="dxa"/>
            <w:tcBorders>
              <w:left w:val="nil"/>
              <w:bottom w:val="single" w:sz="4" w:space="0" w:color="000000"/>
              <w:right w:val="nil"/>
            </w:tcBorders>
            <w:noWrap/>
            <w:vAlign w:val="center"/>
            <w:hideMark/>
          </w:tcPr>
          <w:p w:rsidR="002A79AB" w:rsidRPr="0012335D" w:rsidRDefault="002A79AB" w:rsidP="009924F4">
            <w:pPr>
              <w:shd w:val="clear" w:color="auto" w:fill="FFFFFF" w:themeFill="background1"/>
              <w:ind w:right="74"/>
              <w:jc w:val="right"/>
              <w:rPr>
                <w:rFonts w:ascii="Arial" w:eastAsia="Calibri" w:hAnsi="Arial" w:cs="Arial"/>
                <w:sz w:val="18"/>
                <w:szCs w:val="18"/>
              </w:rPr>
            </w:pPr>
            <w:r w:rsidRPr="0012335D">
              <w:rPr>
                <w:rFonts w:ascii="Arial" w:hAnsi="Arial" w:cs="Arial"/>
                <w:b/>
                <w:bCs/>
                <w:sz w:val="18"/>
                <w:szCs w:val="18"/>
              </w:rPr>
              <w:t>20</w:t>
            </w:r>
            <w:r w:rsidRPr="0012335D">
              <w:rPr>
                <w:rFonts w:ascii="Arial" w:hAnsi="Arial" w:cs="Arial"/>
                <w:b/>
                <w:bCs/>
                <w:sz w:val="18"/>
                <w:szCs w:val="18"/>
                <w:lang w:val="sr-Cyrl-BA"/>
              </w:rPr>
              <w:t>2</w:t>
            </w:r>
            <w:r>
              <w:rPr>
                <w:rFonts w:ascii="Arial" w:hAnsi="Arial" w:cs="Arial"/>
                <w:b/>
                <w:bCs/>
                <w:sz w:val="18"/>
                <w:szCs w:val="18"/>
                <w:lang w:val="sr-Cyrl-BA"/>
              </w:rPr>
              <w:t>4</w:t>
            </w:r>
            <w:r w:rsidRPr="0012335D">
              <w:rPr>
                <w:rFonts w:ascii="Arial" w:hAnsi="Arial" w:cs="Arial"/>
                <w:b/>
                <w:bCs/>
                <w:sz w:val="18"/>
                <w:szCs w:val="18"/>
                <w:lang w:val="sr-Cyrl-BA"/>
              </w:rPr>
              <w:t>.</w:t>
            </w:r>
          </w:p>
        </w:tc>
        <w:tc>
          <w:tcPr>
            <w:tcW w:w="1843" w:type="dxa"/>
            <w:tcBorders>
              <w:bottom w:val="single" w:sz="4" w:space="0" w:color="000000"/>
            </w:tcBorders>
            <w:noWrap/>
            <w:vAlign w:val="center"/>
          </w:tcPr>
          <w:p w:rsidR="002A79AB" w:rsidRPr="0012335D" w:rsidRDefault="002A79AB" w:rsidP="009924F4">
            <w:pPr>
              <w:shd w:val="clear" w:color="auto" w:fill="FFFFFF" w:themeFill="background1"/>
              <w:ind w:right="74"/>
              <w:jc w:val="right"/>
              <w:rPr>
                <w:rFonts w:ascii="Arial" w:eastAsia="Calibri" w:hAnsi="Arial" w:cs="Arial"/>
                <w:sz w:val="18"/>
                <w:szCs w:val="18"/>
              </w:rPr>
            </w:pPr>
            <w:r w:rsidRPr="0012335D">
              <w:rPr>
                <w:rFonts w:ascii="Arial" w:hAnsi="Arial" w:cs="Arial"/>
                <w:b/>
                <w:bCs/>
                <w:sz w:val="18"/>
                <w:szCs w:val="18"/>
              </w:rPr>
              <w:t>20</w:t>
            </w:r>
            <w:r w:rsidRPr="0012335D">
              <w:rPr>
                <w:rFonts w:ascii="Arial" w:hAnsi="Arial" w:cs="Arial"/>
                <w:b/>
                <w:bCs/>
                <w:sz w:val="18"/>
                <w:szCs w:val="18"/>
                <w:lang w:val="sr-Cyrl-BA"/>
              </w:rPr>
              <w:t>2</w:t>
            </w:r>
            <w:r>
              <w:rPr>
                <w:rFonts w:ascii="Arial" w:hAnsi="Arial" w:cs="Arial"/>
                <w:b/>
                <w:bCs/>
                <w:sz w:val="18"/>
                <w:szCs w:val="18"/>
                <w:lang w:val="sr-Cyrl-BA"/>
              </w:rPr>
              <w:t>3</w:t>
            </w:r>
            <w:r w:rsidRPr="0012335D">
              <w:rPr>
                <w:rFonts w:ascii="Arial" w:hAnsi="Arial" w:cs="Arial"/>
                <w:b/>
                <w:bCs/>
                <w:sz w:val="18"/>
                <w:szCs w:val="18"/>
                <w:lang w:val="sr-Cyrl-BA"/>
              </w:rPr>
              <w:t>.</w:t>
            </w:r>
          </w:p>
        </w:tc>
      </w:tr>
      <w:tr w:rsidR="002A79AB" w:rsidRPr="0012335D" w:rsidTr="0025634B">
        <w:trPr>
          <w:trHeight w:val="201"/>
        </w:trPr>
        <w:tc>
          <w:tcPr>
            <w:tcW w:w="3868" w:type="dxa"/>
            <w:noWrap/>
            <w:vAlign w:val="bottom"/>
            <w:hideMark/>
          </w:tcPr>
          <w:p w:rsidR="002A79AB" w:rsidRPr="0012335D" w:rsidRDefault="002A79AB" w:rsidP="009924F4">
            <w:pPr>
              <w:shd w:val="clear" w:color="auto" w:fill="FFFFFF" w:themeFill="background1"/>
              <w:rPr>
                <w:rFonts w:ascii="Arial" w:eastAsia="Calibri" w:hAnsi="Arial" w:cs="Arial"/>
                <w:sz w:val="18"/>
                <w:szCs w:val="18"/>
                <w:lang w:val="sr-Cyrl-BA"/>
              </w:rPr>
            </w:pPr>
            <w:r w:rsidRPr="0012335D">
              <w:rPr>
                <w:rFonts w:ascii="Arial" w:hAnsi="Arial" w:cs="Arial"/>
                <w:sz w:val="18"/>
                <w:szCs w:val="18"/>
              </w:rPr>
              <w:t>Бруто плате</w:t>
            </w:r>
            <w:r w:rsidRPr="0012335D">
              <w:rPr>
                <w:rFonts w:ascii="Arial" w:hAnsi="Arial" w:cs="Arial"/>
                <w:sz w:val="18"/>
                <w:szCs w:val="18"/>
                <w:lang w:val="sr-Cyrl-BA"/>
              </w:rPr>
              <w:t xml:space="preserve"> управе</w:t>
            </w:r>
          </w:p>
        </w:tc>
        <w:tc>
          <w:tcPr>
            <w:tcW w:w="2268" w:type="dxa"/>
            <w:noWrap/>
            <w:vAlign w:val="bottom"/>
          </w:tcPr>
          <w:p w:rsidR="002A79AB" w:rsidRPr="002A79AB" w:rsidRDefault="002A79AB" w:rsidP="009924F4">
            <w:pPr>
              <w:widowControl/>
              <w:shd w:val="clear" w:color="auto" w:fill="FFFFFF" w:themeFill="background1"/>
              <w:ind w:right="57"/>
              <w:jc w:val="right"/>
              <w:rPr>
                <w:rFonts w:ascii="Arial" w:hAnsi="Arial" w:cs="Arial"/>
                <w:snapToGrid/>
                <w:sz w:val="18"/>
                <w:szCs w:val="18"/>
                <w:lang w:val="sr-Cyrl-BA"/>
              </w:rPr>
            </w:pPr>
            <w:r w:rsidRPr="002A79AB">
              <w:rPr>
                <w:rFonts w:ascii="Arial" w:hAnsi="Arial" w:cs="Arial"/>
                <w:snapToGrid/>
                <w:sz w:val="18"/>
                <w:szCs w:val="18"/>
                <w:lang w:val="sr-Cyrl-BA"/>
              </w:rPr>
              <w:t>194,305</w:t>
            </w:r>
          </w:p>
        </w:tc>
        <w:tc>
          <w:tcPr>
            <w:tcW w:w="1843" w:type="dxa"/>
            <w:noWrap/>
            <w:vAlign w:val="bottom"/>
          </w:tcPr>
          <w:p w:rsidR="002A79AB" w:rsidRPr="00D06483" w:rsidRDefault="002A79AB" w:rsidP="009924F4">
            <w:pPr>
              <w:widowControl/>
              <w:shd w:val="clear" w:color="auto" w:fill="FFFFFF" w:themeFill="background1"/>
              <w:ind w:right="57"/>
              <w:jc w:val="right"/>
              <w:rPr>
                <w:rFonts w:ascii="Arial" w:hAnsi="Arial" w:cs="Arial"/>
                <w:snapToGrid/>
                <w:sz w:val="18"/>
                <w:szCs w:val="18"/>
              </w:rPr>
            </w:pPr>
            <w:r>
              <w:rPr>
                <w:rFonts w:ascii="Arial" w:hAnsi="Arial" w:cs="Arial"/>
                <w:snapToGrid/>
                <w:sz w:val="18"/>
                <w:szCs w:val="18"/>
              </w:rPr>
              <w:t>193,979</w:t>
            </w:r>
          </w:p>
        </w:tc>
      </w:tr>
      <w:tr w:rsidR="002A79AB" w:rsidRPr="0012335D" w:rsidTr="007874FD">
        <w:tc>
          <w:tcPr>
            <w:tcW w:w="3868" w:type="dxa"/>
            <w:noWrap/>
            <w:vAlign w:val="bottom"/>
            <w:hideMark/>
          </w:tcPr>
          <w:p w:rsidR="002A79AB" w:rsidRPr="0012335D" w:rsidRDefault="002A79AB" w:rsidP="009924F4">
            <w:pPr>
              <w:shd w:val="clear" w:color="auto" w:fill="FFFFFF" w:themeFill="background1"/>
              <w:rPr>
                <w:rFonts w:ascii="Arial" w:eastAsia="Calibri" w:hAnsi="Arial" w:cs="Arial"/>
                <w:sz w:val="18"/>
                <w:szCs w:val="18"/>
                <w:lang w:val="sr-Cyrl-BA"/>
              </w:rPr>
            </w:pPr>
            <w:r w:rsidRPr="0012335D">
              <w:rPr>
                <w:rFonts w:ascii="Arial" w:hAnsi="Arial" w:cs="Arial"/>
                <w:sz w:val="18"/>
                <w:szCs w:val="18"/>
                <w:lang w:val="sr-Cyrl-BA"/>
              </w:rPr>
              <w:t>Накнада Управном одбору</w:t>
            </w:r>
          </w:p>
        </w:tc>
        <w:tc>
          <w:tcPr>
            <w:tcW w:w="2268" w:type="dxa"/>
            <w:noWrap/>
            <w:vAlign w:val="bottom"/>
          </w:tcPr>
          <w:p w:rsidR="002A79AB" w:rsidRPr="002A79AB" w:rsidRDefault="002A79AB" w:rsidP="009924F4">
            <w:pPr>
              <w:widowControl/>
              <w:shd w:val="clear" w:color="auto" w:fill="FFFFFF" w:themeFill="background1"/>
              <w:ind w:right="57"/>
              <w:jc w:val="right"/>
              <w:rPr>
                <w:rFonts w:ascii="Arial" w:hAnsi="Arial" w:cs="Arial"/>
                <w:snapToGrid/>
                <w:sz w:val="18"/>
                <w:szCs w:val="18"/>
                <w:lang w:val="sr-Cyrl-BA"/>
              </w:rPr>
            </w:pPr>
            <w:r w:rsidRPr="002A79AB">
              <w:rPr>
                <w:rFonts w:ascii="Arial" w:hAnsi="Arial" w:cs="Arial"/>
                <w:snapToGrid/>
                <w:sz w:val="18"/>
                <w:szCs w:val="18"/>
                <w:lang w:val="sr-Cyrl-BA"/>
              </w:rPr>
              <w:t>80,517</w:t>
            </w:r>
          </w:p>
        </w:tc>
        <w:tc>
          <w:tcPr>
            <w:tcW w:w="1843" w:type="dxa"/>
            <w:noWrap/>
            <w:vAlign w:val="bottom"/>
          </w:tcPr>
          <w:p w:rsidR="002A79AB" w:rsidRPr="0012335D" w:rsidRDefault="002A79AB" w:rsidP="009924F4">
            <w:pPr>
              <w:widowControl/>
              <w:shd w:val="clear" w:color="auto" w:fill="FFFFFF" w:themeFill="background1"/>
              <w:ind w:right="57"/>
              <w:jc w:val="right"/>
              <w:rPr>
                <w:rFonts w:ascii="Arial" w:hAnsi="Arial" w:cs="Arial"/>
                <w:snapToGrid/>
                <w:sz w:val="18"/>
                <w:szCs w:val="18"/>
                <w:lang w:val="sr-Cyrl-BA"/>
              </w:rPr>
            </w:pPr>
            <w:r>
              <w:rPr>
                <w:rFonts w:ascii="Arial" w:hAnsi="Arial" w:cs="Arial"/>
                <w:snapToGrid/>
                <w:sz w:val="18"/>
                <w:szCs w:val="18"/>
                <w:lang w:val="sr-Cyrl-BA"/>
              </w:rPr>
              <w:t>61,223</w:t>
            </w:r>
          </w:p>
        </w:tc>
      </w:tr>
      <w:tr w:rsidR="002A79AB" w:rsidRPr="0012335D" w:rsidTr="000E157E">
        <w:tc>
          <w:tcPr>
            <w:tcW w:w="3868" w:type="dxa"/>
            <w:noWrap/>
            <w:vAlign w:val="bottom"/>
            <w:hideMark/>
          </w:tcPr>
          <w:p w:rsidR="002A79AB" w:rsidRPr="0012335D" w:rsidRDefault="002A79AB" w:rsidP="009924F4">
            <w:pPr>
              <w:shd w:val="clear" w:color="auto" w:fill="FFFFFF" w:themeFill="background1"/>
              <w:rPr>
                <w:rFonts w:ascii="Arial" w:eastAsia="Calibri" w:hAnsi="Arial" w:cs="Arial"/>
                <w:sz w:val="18"/>
                <w:szCs w:val="18"/>
                <w:lang w:val="sr-Cyrl-BA"/>
              </w:rPr>
            </w:pPr>
            <w:r w:rsidRPr="0012335D">
              <w:rPr>
                <w:rFonts w:ascii="Arial" w:hAnsi="Arial" w:cs="Arial"/>
                <w:sz w:val="18"/>
                <w:szCs w:val="18"/>
                <w:lang w:val="pl-PL"/>
              </w:rPr>
              <w:t xml:space="preserve">Накнаде </w:t>
            </w:r>
            <w:r w:rsidRPr="0012335D">
              <w:rPr>
                <w:rFonts w:ascii="Arial" w:hAnsi="Arial" w:cs="Arial"/>
                <w:sz w:val="18"/>
                <w:szCs w:val="18"/>
                <w:lang w:val="sr-Cyrl-BA"/>
              </w:rPr>
              <w:t>Одбору за ревизију</w:t>
            </w:r>
          </w:p>
        </w:tc>
        <w:tc>
          <w:tcPr>
            <w:tcW w:w="2268" w:type="dxa"/>
            <w:tcBorders>
              <w:top w:val="nil"/>
              <w:left w:val="nil"/>
              <w:bottom w:val="single" w:sz="4" w:space="0" w:color="000000"/>
              <w:right w:val="nil"/>
            </w:tcBorders>
            <w:noWrap/>
            <w:vAlign w:val="center"/>
          </w:tcPr>
          <w:p w:rsidR="002A79AB" w:rsidRPr="002A79AB" w:rsidRDefault="002A79AB" w:rsidP="009924F4">
            <w:pPr>
              <w:widowControl/>
              <w:shd w:val="clear" w:color="auto" w:fill="FFFFFF" w:themeFill="background1"/>
              <w:ind w:right="57"/>
              <w:jc w:val="right"/>
              <w:rPr>
                <w:rFonts w:ascii="Arial" w:hAnsi="Arial" w:cs="Arial"/>
                <w:snapToGrid/>
                <w:sz w:val="18"/>
                <w:szCs w:val="18"/>
                <w:lang w:val="sr-Cyrl-BA"/>
              </w:rPr>
            </w:pPr>
            <w:r w:rsidRPr="002A79AB">
              <w:rPr>
                <w:rFonts w:ascii="Arial" w:hAnsi="Arial" w:cs="Arial"/>
                <w:snapToGrid/>
                <w:sz w:val="18"/>
                <w:szCs w:val="18"/>
                <w:lang w:val="sr-Cyrl-BA"/>
              </w:rPr>
              <w:t>23,000</w:t>
            </w:r>
          </w:p>
        </w:tc>
        <w:tc>
          <w:tcPr>
            <w:tcW w:w="1843" w:type="dxa"/>
            <w:tcBorders>
              <w:top w:val="nil"/>
              <w:left w:val="nil"/>
              <w:bottom w:val="single" w:sz="4" w:space="0" w:color="000000"/>
              <w:right w:val="nil"/>
            </w:tcBorders>
            <w:noWrap/>
            <w:vAlign w:val="center"/>
          </w:tcPr>
          <w:p w:rsidR="002A79AB" w:rsidRPr="00D06483" w:rsidRDefault="002A79AB" w:rsidP="009924F4">
            <w:pPr>
              <w:widowControl/>
              <w:shd w:val="clear" w:color="auto" w:fill="FFFFFF" w:themeFill="background1"/>
              <w:ind w:right="57"/>
              <w:jc w:val="right"/>
              <w:rPr>
                <w:rFonts w:ascii="Arial" w:hAnsi="Arial" w:cs="Arial"/>
                <w:snapToGrid/>
                <w:sz w:val="18"/>
                <w:szCs w:val="18"/>
              </w:rPr>
            </w:pPr>
            <w:r>
              <w:rPr>
                <w:rFonts w:ascii="Arial" w:hAnsi="Arial" w:cs="Arial"/>
                <w:snapToGrid/>
                <w:sz w:val="18"/>
                <w:szCs w:val="18"/>
              </w:rPr>
              <w:t>19,200</w:t>
            </w:r>
          </w:p>
        </w:tc>
      </w:tr>
      <w:tr w:rsidR="002A79AB" w:rsidRPr="0012335D" w:rsidTr="000E157E">
        <w:tc>
          <w:tcPr>
            <w:tcW w:w="3868" w:type="dxa"/>
            <w:noWrap/>
            <w:vAlign w:val="bottom"/>
          </w:tcPr>
          <w:p w:rsidR="002A79AB" w:rsidRPr="0012335D" w:rsidRDefault="002A79AB" w:rsidP="009924F4">
            <w:pPr>
              <w:shd w:val="clear" w:color="auto" w:fill="FFFFFF" w:themeFill="background1"/>
              <w:rPr>
                <w:rFonts w:ascii="Arial" w:eastAsia="Calibri" w:hAnsi="Arial" w:cs="Arial"/>
                <w:sz w:val="18"/>
                <w:szCs w:val="18"/>
              </w:rPr>
            </w:pPr>
          </w:p>
        </w:tc>
        <w:tc>
          <w:tcPr>
            <w:tcW w:w="2268" w:type="dxa"/>
            <w:tcBorders>
              <w:top w:val="single" w:sz="4" w:space="0" w:color="000000"/>
              <w:left w:val="nil"/>
              <w:bottom w:val="double" w:sz="4" w:space="0" w:color="auto"/>
              <w:right w:val="nil"/>
            </w:tcBorders>
            <w:noWrap/>
            <w:vAlign w:val="bottom"/>
          </w:tcPr>
          <w:p w:rsidR="002A79AB" w:rsidRPr="009924F4" w:rsidRDefault="009924F4" w:rsidP="009924F4">
            <w:pPr>
              <w:widowControl/>
              <w:shd w:val="clear" w:color="auto" w:fill="FFFFFF" w:themeFill="background1"/>
              <w:ind w:right="57"/>
              <w:jc w:val="right"/>
              <w:rPr>
                <w:rFonts w:ascii="Arial" w:hAnsi="Arial" w:cs="Arial"/>
                <w:b/>
                <w:snapToGrid/>
                <w:sz w:val="18"/>
                <w:szCs w:val="18"/>
              </w:rPr>
            </w:pPr>
            <w:r>
              <w:rPr>
                <w:rFonts w:ascii="Arial" w:hAnsi="Arial" w:cs="Arial"/>
                <w:b/>
                <w:snapToGrid/>
                <w:sz w:val="18"/>
                <w:szCs w:val="18"/>
              </w:rPr>
              <w:t>297,822</w:t>
            </w:r>
          </w:p>
        </w:tc>
        <w:tc>
          <w:tcPr>
            <w:tcW w:w="1843" w:type="dxa"/>
            <w:tcBorders>
              <w:top w:val="single" w:sz="4" w:space="0" w:color="000000"/>
              <w:left w:val="nil"/>
              <w:bottom w:val="double" w:sz="4" w:space="0" w:color="auto"/>
              <w:right w:val="nil"/>
            </w:tcBorders>
            <w:noWrap/>
            <w:vAlign w:val="bottom"/>
          </w:tcPr>
          <w:p w:rsidR="002A79AB" w:rsidRPr="00D06483" w:rsidRDefault="002A79AB" w:rsidP="009924F4">
            <w:pPr>
              <w:widowControl/>
              <w:shd w:val="clear" w:color="auto" w:fill="FFFFFF" w:themeFill="background1"/>
              <w:ind w:right="57"/>
              <w:jc w:val="right"/>
              <w:rPr>
                <w:rFonts w:ascii="Arial" w:hAnsi="Arial" w:cs="Arial"/>
                <w:b/>
                <w:snapToGrid/>
                <w:sz w:val="18"/>
                <w:szCs w:val="18"/>
              </w:rPr>
            </w:pPr>
            <w:r>
              <w:rPr>
                <w:rFonts w:ascii="Arial" w:hAnsi="Arial" w:cs="Arial"/>
                <w:b/>
                <w:snapToGrid/>
                <w:sz w:val="18"/>
                <w:szCs w:val="18"/>
              </w:rPr>
              <w:t>274,402</w:t>
            </w:r>
          </w:p>
        </w:tc>
      </w:tr>
    </w:tbl>
    <w:p w:rsidR="00EC7B53" w:rsidRPr="0012335D" w:rsidRDefault="00EC7B53" w:rsidP="00A84728">
      <w:pPr>
        <w:rPr>
          <w:rFonts w:ascii="Arial" w:hAnsi="Arial" w:cs="Arial"/>
          <w:sz w:val="18"/>
          <w:szCs w:val="18"/>
        </w:rPr>
      </w:pPr>
    </w:p>
    <w:p w:rsidR="00AC2AA9" w:rsidRPr="0012335D" w:rsidRDefault="00AC2AA9" w:rsidP="00A84728">
      <w:pPr>
        <w:rPr>
          <w:rFonts w:ascii="Arial" w:hAnsi="Arial" w:cs="Arial"/>
          <w:sz w:val="18"/>
          <w:szCs w:val="18"/>
        </w:rPr>
      </w:pPr>
    </w:p>
    <w:p w:rsidR="00AC2AA9" w:rsidRPr="0012335D" w:rsidRDefault="00AC2AA9" w:rsidP="00AB153F">
      <w:pPr>
        <w:shd w:val="clear" w:color="auto" w:fill="FFFFFF" w:themeFill="background1"/>
        <w:rPr>
          <w:rFonts w:ascii="Arial" w:hAnsi="Arial" w:cs="Arial"/>
          <w:sz w:val="18"/>
          <w:szCs w:val="18"/>
        </w:rPr>
      </w:pPr>
    </w:p>
    <w:p w:rsidR="00FB5600" w:rsidRPr="0012335D" w:rsidRDefault="00FB5600" w:rsidP="00AB153F">
      <w:pPr>
        <w:pStyle w:val="ListParagraph"/>
        <w:numPr>
          <w:ilvl w:val="0"/>
          <w:numId w:val="21"/>
        </w:numPr>
        <w:shd w:val="clear" w:color="auto" w:fill="FFFFFF" w:themeFill="background1"/>
        <w:rPr>
          <w:rFonts w:ascii="Arial" w:hAnsi="Arial" w:cs="Arial"/>
          <w:b/>
          <w:color w:val="FF0000"/>
          <w:sz w:val="18"/>
          <w:szCs w:val="18"/>
          <w:lang w:val="sr-Cyrl-BA"/>
        </w:rPr>
      </w:pPr>
      <w:r w:rsidRPr="0012335D">
        <w:rPr>
          <w:rFonts w:ascii="Arial" w:hAnsi="Arial" w:cs="Arial"/>
          <w:b/>
          <w:sz w:val="18"/>
          <w:szCs w:val="18"/>
        </w:rPr>
        <w:t>УПРАВЉАЊЕ РИЗИЦИМА ОСИГУРАЊА</w:t>
      </w:r>
    </w:p>
    <w:p w:rsidR="00FB5600" w:rsidRPr="0012335D" w:rsidRDefault="00FB5600" w:rsidP="00FB5600">
      <w:pPr>
        <w:rPr>
          <w:rFonts w:ascii="Arial" w:hAnsi="Arial" w:cs="Arial"/>
          <w:sz w:val="18"/>
          <w:szCs w:val="18"/>
        </w:rPr>
      </w:pPr>
    </w:p>
    <w:p w:rsidR="00E50101" w:rsidRPr="0012335D" w:rsidRDefault="00E50101" w:rsidP="00012B1E">
      <w:pPr>
        <w:ind w:left="720"/>
        <w:jc w:val="both"/>
        <w:rPr>
          <w:rFonts w:ascii="Arial" w:hAnsi="Arial" w:cs="Arial"/>
          <w:sz w:val="18"/>
          <w:szCs w:val="18"/>
          <w:lang w:val="sr-Cyrl-CS"/>
        </w:rPr>
      </w:pPr>
      <w:r w:rsidRPr="0012335D">
        <w:rPr>
          <w:rFonts w:ascii="Arial" w:hAnsi="Arial" w:cs="Arial"/>
          <w:sz w:val="18"/>
          <w:szCs w:val="18"/>
          <w:lang w:val="sr-Cyrl-CS"/>
        </w:rPr>
        <w:t>Друштво закључује активне уговоре о осигурању којима се ризик осигурања преноси са клијената на Друштво, као и пасивне уговоре о реосигурању којима се ризик осигурања преноси са Друштва на реосигураваче</w:t>
      </w:r>
      <w:r w:rsidR="002D06A3" w:rsidRPr="0012335D">
        <w:rPr>
          <w:rFonts w:ascii="Arial" w:hAnsi="Arial" w:cs="Arial"/>
          <w:sz w:val="18"/>
          <w:szCs w:val="18"/>
          <w:lang w:val="sr-Cyrl-CS"/>
        </w:rPr>
        <w:t>.</w:t>
      </w:r>
    </w:p>
    <w:p w:rsidR="00E50101" w:rsidRPr="0012335D" w:rsidRDefault="00E50101" w:rsidP="00E50101">
      <w:pPr>
        <w:ind w:left="720"/>
        <w:jc w:val="both"/>
        <w:rPr>
          <w:rFonts w:ascii="Arial" w:hAnsi="Arial" w:cs="Arial"/>
          <w:sz w:val="18"/>
          <w:szCs w:val="18"/>
          <w:lang w:val="sr-Cyrl-CS"/>
        </w:rPr>
      </w:pPr>
    </w:p>
    <w:p w:rsidR="00E50101" w:rsidRPr="0012335D" w:rsidRDefault="00E50101" w:rsidP="00E50101">
      <w:pPr>
        <w:ind w:left="720"/>
        <w:jc w:val="both"/>
        <w:rPr>
          <w:rFonts w:ascii="Arial" w:hAnsi="Arial" w:cs="Arial"/>
          <w:sz w:val="18"/>
          <w:szCs w:val="18"/>
          <w:lang w:val="sr-Cyrl-CS"/>
        </w:rPr>
      </w:pPr>
      <w:r w:rsidRPr="0012335D">
        <w:rPr>
          <w:rFonts w:ascii="Arial" w:hAnsi="Arial" w:cs="Arial"/>
          <w:sz w:val="18"/>
          <w:szCs w:val="18"/>
          <w:lang w:val="sr-Cyrl-CS"/>
        </w:rPr>
        <w:t>По својој природи сваки појединачан ризик осигурања је случајан и непредвидив</w:t>
      </w:r>
      <w:r w:rsidR="002D06A3" w:rsidRPr="0012335D">
        <w:rPr>
          <w:rFonts w:ascii="Arial" w:hAnsi="Arial" w:cs="Arial"/>
          <w:sz w:val="18"/>
          <w:szCs w:val="18"/>
          <w:lang w:val="sr-Cyrl-CS"/>
        </w:rPr>
        <w:t>.</w:t>
      </w:r>
      <w:r w:rsidRPr="0012335D">
        <w:rPr>
          <w:rFonts w:ascii="Arial" w:hAnsi="Arial" w:cs="Arial"/>
          <w:sz w:val="18"/>
          <w:szCs w:val="18"/>
          <w:lang w:val="sr-Cyrl-CS"/>
        </w:rPr>
        <w:t xml:space="preserve"> Код пружања једне или више врста осигурања, основни ризик произилази из чињенице да укупна штета и накнада плаћена по уговору пређу износ премије или преузетих обавеза по поједином ризику, због учесталости или величине штета</w:t>
      </w:r>
      <w:r w:rsidR="002D06A3" w:rsidRPr="0012335D">
        <w:rPr>
          <w:rFonts w:ascii="Arial" w:hAnsi="Arial" w:cs="Arial"/>
          <w:sz w:val="18"/>
          <w:szCs w:val="18"/>
          <w:lang w:val="sr-Cyrl-CS"/>
        </w:rPr>
        <w:t>.</w:t>
      </w:r>
    </w:p>
    <w:p w:rsidR="00E50101" w:rsidRPr="0012335D" w:rsidRDefault="00E50101" w:rsidP="00E50101">
      <w:pPr>
        <w:ind w:left="720"/>
        <w:jc w:val="both"/>
        <w:rPr>
          <w:rFonts w:ascii="Arial" w:hAnsi="Arial" w:cs="Arial"/>
          <w:sz w:val="18"/>
          <w:szCs w:val="18"/>
          <w:lang w:val="sr-Cyrl-CS"/>
        </w:rPr>
      </w:pPr>
    </w:p>
    <w:p w:rsidR="00E50101" w:rsidRPr="0012335D" w:rsidRDefault="00E50101" w:rsidP="00BF227F">
      <w:pPr>
        <w:ind w:left="720"/>
        <w:jc w:val="both"/>
        <w:rPr>
          <w:rFonts w:ascii="Arial" w:hAnsi="Arial" w:cs="Arial"/>
          <w:sz w:val="18"/>
          <w:szCs w:val="18"/>
          <w:lang w:val="sr-Cyrl-CS"/>
        </w:rPr>
      </w:pPr>
      <w:r w:rsidRPr="0012335D">
        <w:rPr>
          <w:rFonts w:ascii="Arial" w:hAnsi="Arial" w:cs="Arial"/>
          <w:sz w:val="18"/>
          <w:szCs w:val="18"/>
          <w:lang w:val="sr-Cyrl-CS"/>
        </w:rPr>
        <w:t>Основни видови осигурања су: осигурање од незгоде, осигурање имовине, осигурање од аутоодговорности, потпуно осигурање моторног возила (каско), осигурање робе у транзиту и путничко (здравствено) осигурање</w:t>
      </w:r>
      <w:r w:rsidR="002D06A3" w:rsidRPr="0012335D">
        <w:rPr>
          <w:rFonts w:ascii="Arial" w:hAnsi="Arial" w:cs="Arial"/>
          <w:sz w:val="18"/>
          <w:szCs w:val="18"/>
          <w:lang w:val="sr-Cyrl-CS"/>
        </w:rPr>
        <w:t>.</w:t>
      </w:r>
    </w:p>
    <w:p w:rsidR="009D6BA1" w:rsidRDefault="009D6BA1" w:rsidP="00E50101">
      <w:pPr>
        <w:ind w:left="720"/>
        <w:jc w:val="both"/>
        <w:rPr>
          <w:rFonts w:ascii="Arial" w:hAnsi="Arial" w:cs="Arial"/>
          <w:sz w:val="18"/>
          <w:szCs w:val="18"/>
          <w:lang w:val="sr-Cyrl-CS"/>
        </w:rPr>
      </w:pPr>
    </w:p>
    <w:p w:rsidR="00BF227F" w:rsidRPr="0012335D" w:rsidRDefault="00BF227F" w:rsidP="00E50101">
      <w:pPr>
        <w:ind w:left="720"/>
        <w:jc w:val="both"/>
        <w:rPr>
          <w:rFonts w:ascii="Arial" w:hAnsi="Arial" w:cs="Arial"/>
          <w:sz w:val="18"/>
          <w:szCs w:val="18"/>
          <w:lang w:val="sr-Cyrl-CS"/>
        </w:rPr>
      </w:pPr>
    </w:p>
    <w:p w:rsidR="009D6BA1" w:rsidRPr="0012335D" w:rsidRDefault="009D6BA1" w:rsidP="009841D1">
      <w:pPr>
        <w:pStyle w:val="ListParagraph"/>
        <w:numPr>
          <w:ilvl w:val="0"/>
          <w:numId w:val="21"/>
        </w:numPr>
        <w:jc w:val="both"/>
        <w:rPr>
          <w:rFonts w:ascii="Arial" w:hAnsi="Arial" w:cs="Arial"/>
          <w:b/>
          <w:sz w:val="18"/>
          <w:szCs w:val="18"/>
          <w:lang w:val="sr-Cyrl-CS"/>
        </w:rPr>
      </w:pPr>
      <w:r w:rsidRPr="0012335D">
        <w:rPr>
          <w:rFonts w:ascii="Arial" w:hAnsi="Arial" w:cs="Arial"/>
          <w:b/>
          <w:sz w:val="18"/>
          <w:szCs w:val="18"/>
          <w:lang w:val="sr-Cyrl-CS"/>
        </w:rPr>
        <w:t>УПРАВЉАЊЕ РИЗИЦИМА ОСИГУРАЊА (наставак)</w:t>
      </w:r>
    </w:p>
    <w:p w:rsidR="009D6BA1" w:rsidRPr="0012335D" w:rsidRDefault="009D6BA1" w:rsidP="00E50101">
      <w:pPr>
        <w:ind w:left="720"/>
        <w:jc w:val="both"/>
        <w:rPr>
          <w:rFonts w:ascii="Arial" w:hAnsi="Arial" w:cs="Arial"/>
          <w:sz w:val="18"/>
          <w:szCs w:val="18"/>
          <w:lang w:val="sr-Cyrl-CS"/>
        </w:rPr>
      </w:pPr>
    </w:p>
    <w:p w:rsidR="00E50101" w:rsidRPr="0012335D" w:rsidRDefault="00E50101" w:rsidP="00E50101">
      <w:pPr>
        <w:ind w:left="720"/>
        <w:jc w:val="both"/>
        <w:rPr>
          <w:rFonts w:ascii="Arial" w:hAnsi="Arial" w:cs="Arial"/>
          <w:sz w:val="18"/>
          <w:szCs w:val="18"/>
          <w:lang w:val="sr-Cyrl-CS"/>
        </w:rPr>
      </w:pPr>
      <w:r w:rsidRPr="0012335D">
        <w:rPr>
          <w:rFonts w:ascii="Arial" w:hAnsi="Arial" w:cs="Arial"/>
          <w:sz w:val="18"/>
          <w:szCs w:val="18"/>
          <w:lang w:val="sr-Cyrl-CS"/>
        </w:rPr>
        <w:lastRenderedPageBreak/>
        <w:t>Друштво преноси дио ризика, који се односи на осигурање имовине, на реосигуравача</w:t>
      </w:r>
      <w:r w:rsidR="002D06A3" w:rsidRPr="0012335D">
        <w:rPr>
          <w:rFonts w:ascii="Arial" w:hAnsi="Arial" w:cs="Arial"/>
          <w:sz w:val="18"/>
          <w:szCs w:val="18"/>
          <w:lang w:val="sr-Cyrl-CS"/>
        </w:rPr>
        <w:t>.</w:t>
      </w:r>
      <w:r w:rsidRPr="0012335D">
        <w:rPr>
          <w:rFonts w:ascii="Arial" w:hAnsi="Arial" w:cs="Arial"/>
          <w:sz w:val="18"/>
          <w:szCs w:val="18"/>
          <w:lang w:val="sr-Cyrl-CS"/>
        </w:rPr>
        <w:t xml:space="preserve"> За одређене врсте осигурања максимална изложеност ризику је ограничена кроз уговоре о осигурању од незгоде, као и од кумулативне штете, у зависности од потребе која произилази из овог одређеног ризика</w:t>
      </w:r>
      <w:r w:rsidR="002D06A3" w:rsidRPr="0012335D">
        <w:rPr>
          <w:rFonts w:ascii="Arial" w:hAnsi="Arial" w:cs="Arial"/>
          <w:sz w:val="18"/>
          <w:szCs w:val="18"/>
          <w:lang w:val="sr-Cyrl-CS"/>
        </w:rPr>
        <w:t>.</w:t>
      </w:r>
    </w:p>
    <w:p w:rsidR="00E50101" w:rsidRPr="0012335D" w:rsidRDefault="00E50101" w:rsidP="00E50101">
      <w:pPr>
        <w:ind w:left="720"/>
        <w:jc w:val="both"/>
        <w:rPr>
          <w:rFonts w:ascii="Arial" w:hAnsi="Arial" w:cs="Arial"/>
          <w:sz w:val="18"/>
          <w:szCs w:val="18"/>
          <w:lang w:val="sr-Cyrl-CS"/>
        </w:rPr>
      </w:pPr>
    </w:p>
    <w:p w:rsidR="00E50101" w:rsidRPr="0012335D" w:rsidRDefault="00E50101" w:rsidP="00B3779B">
      <w:pPr>
        <w:ind w:left="720"/>
        <w:jc w:val="both"/>
        <w:rPr>
          <w:rFonts w:ascii="Arial" w:hAnsi="Arial" w:cs="Arial"/>
          <w:sz w:val="18"/>
          <w:szCs w:val="18"/>
          <w:lang w:val="sr-Cyrl-CS"/>
        </w:rPr>
      </w:pPr>
      <w:r w:rsidRPr="0012335D">
        <w:rPr>
          <w:rFonts w:ascii="Arial" w:hAnsi="Arial" w:cs="Arial"/>
          <w:sz w:val="18"/>
          <w:szCs w:val="18"/>
          <w:lang w:val="sr-Cyrl-CS"/>
        </w:rPr>
        <w:t>Управљање ризиком осигурања има за циљ да омогући Друштву остварење добити на начин да се не угрозе основни интереси осигураника, корисника осигурања и других поверилаца, као ни стабилност пословања</w:t>
      </w:r>
      <w:r w:rsidR="002D06A3" w:rsidRPr="0012335D">
        <w:rPr>
          <w:rFonts w:ascii="Arial" w:hAnsi="Arial" w:cs="Arial"/>
          <w:sz w:val="18"/>
          <w:szCs w:val="18"/>
          <w:lang w:val="sr-Cyrl-CS"/>
        </w:rPr>
        <w:t>.</w:t>
      </w:r>
      <w:r w:rsidRPr="0012335D">
        <w:rPr>
          <w:rFonts w:ascii="Arial" w:hAnsi="Arial" w:cs="Arial"/>
          <w:sz w:val="18"/>
          <w:szCs w:val="18"/>
          <w:lang w:val="sr-Cyrl-CS"/>
        </w:rPr>
        <w:t xml:space="preserve"> </w:t>
      </w:r>
    </w:p>
    <w:p w:rsidR="0047005D" w:rsidRPr="0012335D" w:rsidRDefault="0047005D" w:rsidP="00B3779B">
      <w:pPr>
        <w:ind w:left="720"/>
        <w:jc w:val="both"/>
        <w:rPr>
          <w:rFonts w:ascii="Arial" w:hAnsi="Arial" w:cs="Arial"/>
          <w:sz w:val="18"/>
          <w:szCs w:val="18"/>
          <w:lang w:val="sr-Cyrl-CS"/>
        </w:rPr>
      </w:pPr>
    </w:p>
    <w:p w:rsidR="00E50101" w:rsidRPr="0012335D" w:rsidRDefault="00E50101" w:rsidP="00E50101">
      <w:pPr>
        <w:ind w:left="720"/>
        <w:jc w:val="both"/>
        <w:rPr>
          <w:rFonts w:ascii="Arial" w:hAnsi="Arial" w:cs="Arial"/>
          <w:sz w:val="18"/>
          <w:szCs w:val="18"/>
          <w:lang w:val="sr-Cyrl-CS"/>
        </w:rPr>
      </w:pPr>
      <w:r w:rsidRPr="0012335D">
        <w:rPr>
          <w:rFonts w:ascii="Arial" w:hAnsi="Arial" w:cs="Arial"/>
          <w:sz w:val="18"/>
          <w:szCs w:val="18"/>
          <w:lang w:val="sr-Cyrl-CS"/>
        </w:rPr>
        <w:t>Друштво непрекидно прати сопствену изложеност ризику осигурања, што обухвата препознавање, процјењивање и мјерење ризика, те на основу тога доношење одговарајућих одлука и предузимање конкретних активности</w:t>
      </w:r>
      <w:r w:rsidR="002D06A3" w:rsidRPr="0012335D">
        <w:rPr>
          <w:rFonts w:ascii="Arial" w:hAnsi="Arial" w:cs="Arial"/>
          <w:sz w:val="18"/>
          <w:szCs w:val="18"/>
          <w:lang w:val="sr-Cyrl-CS"/>
        </w:rPr>
        <w:t>.</w:t>
      </w:r>
      <w:r w:rsidRPr="0012335D">
        <w:rPr>
          <w:rFonts w:ascii="Arial" w:hAnsi="Arial" w:cs="Arial"/>
          <w:sz w:val="18"/>
          <w:szCs w:val="18"/>
          <w:lang w:val="sr-Cyrl-CS"/>
        </w:rPr>
        <w:t xml:space="preserve"> Праћење кључних показатеља који су од значаја за управљање ризиком унапр</w:t>
      </w:r>
      <w:r w:rsidRPr="0012335D">
        <w:rPr>
          <w:rFonts w:ascii="Arial" w:hAnsi="Arial" w:cs="Arial"/>
          <w:sz w:val="18"/>
          <w:szCs w:val="18"/>
          <w:lang w:val="sr-Cyrl-BA"/>
        </w:rPr>
        <w:t>и</w:t>
      </w:r>
      <w:r w:rsidRPr="0012335D">
        <w:rPr>
          <w:rFonts w:ascii="Arial" w:hAnsi="Arial" w:cs="Arial"/>
          <w:sz w:val="18"/>
          <w:szCs w:val="18"/>
          <w:lang w:val="sr-Cyrl-CS"/>
        </w:rPr>
        <w:t>јеђено је како у погледу обухватности, тако и по питању поузданости</w:t>
      </w:r>
      <w:r w:rsidR="002D06A3" w:rsidRPr="0012335D">
        <w:rPr>
          <w:rFonts w:ascii="Arial" w:hAnsi="Arial" w:cs="Arial"/>
          <w:sz w:val="18"/>
          <w:szCs w:val="18"/>
          <w:lang w:val="sr-Cyrl-CS"/>
        </w:rPr>
        <w:t>.</w:t>
      </w:r>
      <w:r w:rsidRPr="0012335D">
        <w:rPr>
          <w:rFonts w:ascii="Arial" w:hAnsi="Arial" w:cs="Arial"/>
          <w:sz w:val="18"/>
          <w:szCs w:val="18"/>
          <w:lang w:val="sr-Cyrl-CS"/>
        </w:rPr>
        <w:t xml:space="preserve"> </w:t>
      </w:r>
    </w:p>
    <w:p w:rsidR="00E50101" w:rsidRPr="0012335D" w:rsidRDefault="00E50101" w:rsidP="00E50101">
      <w:pPr>
        <w:ind w:left="720"/>
        <w:jc w:val="both"/>
        <w:rPr>
          <w:rFonts w:ascii="Arial" w:hAnsi="Arial" w:cs="Arial"/>
          <w:sz w:val="18"/>
          <w:szCs w:val="18"/>
          <w:lang w:val="sr-Cyrl-CS"/>
        </w:rPr>
      </w:pPr>
    </w:p>
    <w:p w:rsidR="00E50101" w:rsidRPr="0012335D" w:rsidRDefault="00E50101" w:rsidP="00E50101">
      <w:pPr>
        <w:ind w:left="720"/>
        <w:jc w:val="both"/>
        <w:rPr>
          <w:rFonts w:ascii="Arial" w:hAnsi="Arial" w:cs="Arial"/>
          <w:sz w:val="18"/>
          <w:szCs w:val="18"/>
          <w:lang w:val="sr-Cyrl-CS"/>
        </w:rPr>
      </w:pPr>
      <w:r w:rsidRPr="0012335D">
        <w:rPr>
          <w:rFonts w:ascii="Arial" w:hAnsi="Arial" w:cs="Arial"/>
          <w:sz w:val="18"/>
          <w:szCs w:val="18"/>
          <w:lang w:val="sr-Cyrl-CS"/>
        </w:rPr>
        <w:t>Редовни пословни извјештаји за руководство Друштва садрже сљедеће информације:</w:t>
      </w:r>
    </w:p>
    <w:p w:rsidR="00E50101" w:rsidRPr="0012335D" w:rsidRDefault="00E50101" w:rsidP="00E50101">
      <w:pPr>
        <w:ind w:left="720"/>
        <w:jc w:val="both"/>
        <w:rPr>
          <w:rFonts w:ascii="Arial" w:hAnsi="Arial" w:cs="Arial"/>
          <w:sz w:val="18"/>
          <w:szCs w:val="18"/>
          <w:lang w:val="sr-Cyrl-CS"/>
        </w:rPr>
      </w:pPr>
    </w:p>
    <w:p w:rsidR="00E50101" w:rsidRPr="0012335D" w:rsidRDefault="00E50101" w:rsidP="00E50101">
      <w:pPr>
        <w:ind w:left="948" w:firstLine="21"/>
        <w:jc w:val="both"/>
        <w:rPr>
          <w:rFonts w:ascii="Arial" w:hAnsi="Arial" w:cs="Arial"/>
          <w:sz w:val="18"/>
          <w:szCs w:val="18"/>
          <w:lang w:val="sr-Cyrl-CS"/>
        </w:rPr>
      </w:pPr>
      <w:r w:rsidRPr="0012335D">
        <w:rPr>
          <w:rFonts w:ascii="Arial" w:hAnsi="Arial" w:cs="Arial"/>
          <w:sz w:val="18"/>
          <w:szCs w:val="18"/>
          <w:lang w:val="sr-Cyrl-CS"/>
        </w:rPr>
        <w:t>- остварене пословне резултате - у односу на планове, циљеве и стандарде,</w:t>
      </w:r>
    </w:p>
    <w:p w:rsidR="00E50101" w:rsidRPr="0012335D" w:rsidRDefault="00E50101" w:rsidP="00E50101">
      <w:pPr>
        <w:ind w:left="927" w:firstLine="42"/>
        <w:jc w:val="both"/>
        <w:rPr>
          <w:rFonts w:ascii="Arial" w:hAnsi="Arial" w:cs="Arial"/>
          <w:sz w:val="18"/>
          <w:szCs w:val="18"/>
          <w:lang w:val="sr-Cyrl-CS"/>
        </w:rPr>
      </w:pPr>
      <w:r w:rsidRPr="0012335D">
        <w:rPr>
          <w:rFonts w:ascii="Arial" w:hAnsi="Arial" w:cs="Arial"/>
          <w:sz w:val="18"/>
          <w:szCs w:val="18"/>
          <w:lang w:val="sr-Cyrl-CS"/>
        </w:rPr>
        <w:t>- показатеље реализације премије и штета по линијама производа,</w:t>
      </w:r>
    </w:p>
    <w:p w:rsidR="00E50101" w:rsidRPr="0012335D" w:rsidRDefault="00E50101" w:rsidP="00E50101">
      <w:pPr>
        <w:ind w:left="948" w:firstLine="21"/>
        <w:jc w:val="both"/>
        <w:rPr>
          <w:rFonts w:ascii="Arial" w:hAnsi="Arial" w:cs="Arial"/>
          <w:sz w:val="18"/>
          <w:szCs w:val="18"/>
          <w:lang w:val="sr-Cyrl-CS"/>
        </w:rPr>
      </w:pPr>
      <w:r w:rsidRPr="0012335D">
        <w:rPr>
          <w:rFonts w:ascii="Arial" w:hAnsi="Arial" w:cs="Arial"/>
          <w:sz w:val="18"/>
          <w:szCs w:val="18"/>
          <w:lang w:val="sr-Cyrl-CS"/>
        </w:rPr>
        <w:t>- маргину солвентности, гарантну резерву, техничке резерве</w:t>
      </w:r>
      <w:r w:rsidR="00B55829" w:rsidRPr="0012335D">
        <w:rPr>
          <w:rFonts w:ascii="Arial" w:hAnsi="Arial" w:cs="Arial"/>
          <w:sz w:val="18"/>
          <w:szCs w:val="18"/>
          <w:lang w:val="sr-Cyrl-CS"/>
        </w:rPr>
        <w:t>,</w:t>
      </w:r>
    </w:p>
    <w:p w:rsidR="00E50101" w:rsidRPr="0012335D" w:rsidRDefault="00E50101" w:rsidP="00E50101">
      <w:pPr>
        <w:ind w:left="927" w:firstLine="42"/>
        <w:jc w:val="both"/>
        <w:rPr>
          <w:rFonts w:ascii="Arial" w:hAnsi="Arial" w:cs="Arial"/>
          <w:sz w:val="18"/>
          <w:szCs w:val="18"/>
          <w:lang w:val="sr-Cyrl-CS"/>
        </w:rPr>
      </w:pPr>
      <w:r w:rsidRPr="0012335D">
        <w:rPr>
          <w:rFonts w:ascii="Arial" w:hAnsi="Arial" w:cs="Arial"/>
          <w:sz w:val="18"/>
          <w:szCs w:val="18"/>
          <w:lang w:val="sr-Cyrl-CS"/>
        </w:rPr>
        <w:t>- структуру и адекватност улагања техничких резерви,</w:t>
      </w:r>
    </w:p>
    <w:p w:rsidR="00E50101" w:rsidRPr="0012335D" w:rsidRDefault="00E50101" w:rsidP="00E50101">
      <w:pPr>
        <w:ind w:left="927" w:firstLine="42"/>
        <w:jc w:val="both"/>
        <w:rPr>
          <w:rFonts w:ascii="Arial" w:hAnsi="Arial" w:cs="Arial"/>
          <w:sz w:val="18"/>
          <w:szCs w:val="18"/>
          <w:lang w:val="sr-Cyrl-CS"/>
        </w:rPr>
      </w:pPr>
      <w:r w:rsidRPr="0012335D">
        <w:rPr>
          <w:rFonts w:ascii="Arial" w:hAnsi="Arial" w:cs="Arial"/>
          <w:sz w:val="18"/>
          <w:szCs w:val="18"/>
          <w:lang w:val="sr-Cyrl-CS"/>
        </w:rPr>
        <w:t>- анализе адекватности резервисаних штета и</w:t>
      </w:r>
    </w:p>
    <w:p w:rsidR="00E50101" w:rsidRPr="0012335D" w:rsidRDefault="00E50101" w:rsidP="00E50101">
      <w:pPr>
        <w:ind w:left="948" w:firstLine="21"/>
        <w:jc w:val="both"/>
        <w:rPr>
          <w:rFonts w:ascii="Arial" w:hAnsi="Arial" w:cs="Arial"/>
          <w:sz w:val="18"/>
          <w:szCs w:val="18"/>
          <w:lang w:val="sr-Cyrl-CS"/>
        </w:rPr>
      </w:pPr>
      <w:r w:rsidRPr="0012335D">
        <w:rPr>
          <w:rFonts w:ascii="Arial" w:hAnsi="Arial" w:cs="Arial"/>
          <w:sz w:val="18"/>
          <w:szCs w:val="18"/>
          <w:lang w:val="sr-Cyrl-CS"/>
        </w:rPr>
        <w:t>- друге показатеље управљања ризицима утврђене прописима</w:t>
      </w:r>
      <w:r w:rsidR="002D06A3" w:rsidRPr="0012335D">
        <w:rPr>
          <w:rFonts w:ascii="Arial" w:hAnsi="Arial" w:cs="Arial"/>
          <w:sz w:val="18"/>
          <w:szCs w:val="18"/>
          <w:lang w:val="sr-Cyrl-CS"/>
        </w:rPr>
        <w:t>.</w:t>
      </w:r>
    </w:p>
    <w:p w:rsidR="00D84DE4" w:rsidRPr="0012335D" w:rsidRDefault="00D84DE4" w:rsidP="00E50101">
      <w:pPr>
        <w:ind w:left="948" w:firstLine="21"/>
        <w:jc w:val="both"/>
        <w:rPr>
          <w:rFonts w:ascii="Arial" w:hAnsi="Arial" w:cs="Arial"/>
          <w:sz w:val="18"/>
          <w:szCs w:val="18"/>
          <w:lang w:val="sr-Cyrl-CS"/>
        </w:rPr>
      </w:pPr>
    </w:p>
    <w:p w:rsidR="00E50101" w:rsidRPr="0012335D" w:rsidRDefault="00E50101" w:rsidP="006D0158">
      <w:pPr>
        <w:jc w:val="both"/>
        <w:rPr>
          <w:rFonts w:ascii="Arial" w:hAnsi="Arial" w:cs="Arial"/>
          <w:sz w:val="18"/>
          <w:szCs w:val="18"/>
          <w:lang w:val="sr-Cyrl-BA"/>
        </w:rPr>
      </w:pPr>
    </w:p>
    <w:p w:rsidR="00E50101" w:rsidRPr="0012335D" w:rsidRDefault="00E50101" w:rsidP="00E50101">
      <w:pPr>
        <w:ind w:left="709"/>
        <w:jc w:val="both"/>
        <w:rPr>
          <w:rFonts w:ascii="Arial" w:hAnsi="Arial" w:cs="Arial"/>
          <w:i/>
          <w:iCs/>
          <w:sz w:val="18"/>
          <w:szCs w:val="18"/>
          <w:lang w:val="sr-Cyrl-BA"/>
        </w:rPr>
      </w:pPr>
      <w:r w:rsidRPr="0012335D">
        <w:rPr>
          <w:rFonts w:ascii="Arial" w:hAnsi="Arial" w:cs="Arial"/>
          <w:i/>
          <w:iCs/>
          <w:sz w:val="18"/>
          <w:szCs w:val="18"/>
        </w:rPr>
        <w:t>Реосигурање и саосигурање</w:t>
      </w:r>
    </w:p>
    <w:p w:rsidR="00E50101" w:rsidRPr="0012335D" w:rsidRDefault="00E50101" w:rsidP="00E50101">
      <w:pPr>
        <w:ind w:left="709"/>
        <w:jc w:val="both"/>
        <w:rPr>
          <w:rFonts w:ascii="Arial" w:hAnsi="Arial" w:cs="Arial"/>
          <w:sz w:val="18"/>
          <w:szCs w:val="18"/>
          <w:u w:val="single"/>
        </w:rPr>
      </w:pPr>
    </w:p>
    <w:p w:rsidR="00E50101" w:rsidRPr="0012335D" w:rsidRDefault="00E50101" w:rsidP="00B3779B">
      <w:pPr>
        <w:ind w:left="709"/>
        <w:jc w:val="both"/>
        <w:rPr>
          <w:rFonts w:ascii="Arial" w:hAnsi="Arial" w:cs="Arial"/>
          <w:sz w:val="18"/>
          <w:szCs w:val="18"/>
          <w:lang w:val="sr-Cyrl-BA"/>
        </w:rPr>
      </w:pPr>
      <w:r w:rsidRPr="0012335D">
        <w:rPr>
          <w:rFonts w:ascii="Arial" w:hAnsi="Arial" w:cs="Arial"/>
          <w:sz w:val="18"/>
          <w:szCs w:val="18"/>
        </w:rPr>
        <w:t>Према Правилнику о условима и начину саосигурања и реосигурања, вишкове ризика изнад сопственог самопридржаја Друштво пласира у реосигурање или у саосигурање</w:t>
      </w:r>
      <w:r w:rsidR="002D06A3" w:rsidRPr="0012335D">
        <w:rPr>
          <w:rFonts w:ascii="Arial" w:hAnsi="Arial" w:cs="Arial"/>
          <w:sz w:val="18"/>
          <w:szCs w:val="18"/>
          <w:lang w:val="sr-Cyrl-BA"/>
        </w:rPr>
        <w:t>.</w:t>
      </w:r>
      <w:r w:rsidRPr="0012335D">
        <w:rPr>
          <w:rFonts w:ascii="Arial" w:hAnsi="Arial" w:cs="Arial"/>
          <w:sz w:val="18"/>
          <w:szCs w:val="18"/>
        </w:rPr>
        <w:t xml:space="preserve"> Самопридржај је дио ризика који Друштво може покрити сопственим средствима, али тако да исплатом штета остане солвентно</w:t>
      </w:r>
      <w:r w:rsidR="002D06A3" w:rsidRPr="0012335D">
        <w:rPr>
          <w:rFonts w:ascii="Arial" w:hAnsi="Arial" w:cs="Arial"/>
          <w:sz w:val="18"/>
          <w:szCs w:val="18"/>
          <w:lang w:val="sr-Cyrl-BA"/>
        </w:rPr>
        <w:t>.</w:t>
      </w:r>
      <w:r w:rsidRPr="0012335D">
        <w:rPr>
          <w:rFonts w:ascii="Arial" w:hAnsi="Arial" w:cs="Arial"/>
          <w:sz w:val="18"/>
          <w:szCs w:val="18"/>
        </w:rPr>
        <w:t xml:space="preserve"> </w:t>
      </w:r>
    </w:p>
    <w:p w:rsidR="003C5B41" w:rsidRPr="0012335D" w:rsidRDefault="00E50101" w:rsidP="006D0158">
      <w:pPr>
        <w:ind w:left="709"/>
        <w:jc w:val="both"/>
        <w:rPr>
          <w:rFonts w:ascii="Arial" w:hAnsi="Arial" w:cs="Arial"/>
          <w:sz w:val="18"/>
          <w:szCs w:val="18"/>
          <w:lang w:val="sr-Cyrl-BA"/>
        </w:rPr>
      </w:pPr>
      <w:r w:rsidRPr="0012335D">
        <w:rPr>
          <w:rFonts w:ascii="Arial" w:hAnsi="Arial" w:cs="Arial"/>
          <w:sz w:val="18"/>
          <w:szCs w:val="18"/>
        </w:rPr>
        <w:t>Највећи износ до кога Друштво може својим средствима покривати обавезе из уговора о осигурању утврђује се Одлуком о табели максималног самопридржаја</w:t>
      </w:r>
      <w:r w:rsidR="009F1422" w:rsidRPr="0012335D">
        <w:rPr>
          <w:rFonts w:ascii="Arial" w:hAnsi="Arial" w:cs="Arial"/>
          <w:sz w:val="18"/>
          <w:szCs w:val="18"/>
        </w:rPr>
        <w:t>,</w:t>
      </w:r>
      <w:r w:rsidRPr="0012335D">
        <w:rPr>
          <w:rFonts w:ascii="Arial" w:hAnsi="Arial" w:cs="Arial"/>
          <w:sz w:val="18"/>
          <w:szCs w:val="18"/>
        </w:rPr>
        <w:t xml:space="preserve"> Одлука о табели максималног самопридржаја се доноси сваке године од стране Управног одбора друштва, а на приједлог стручне </w:t>
      </w:r>
      <w:r w:rsidR="006E017A" w:rsidRPr="0012335D">
        <w:rPr>
          <w:rFonts w:ascii="Arial" w:hAnsi="Arial" w:cs="Arial"/>
          <w:sz w:val="18"/>
          <w:szCs w:val="18"/>
          <w:lang w:val="sr-Cyrl-BA"/>
        </w:rPr>
        <w:t xml:space="preserve">комисије </w:t>
      </w:r>
      <w:r w:rsidRPr="0012335D">
        <w:rPr>
          <w:rFonts w:ascii="Arial" w:hAnsi="Arial" w:cs="Arial"/>
          <w:sz w:val="18"/>
          <w:szCs w:val="18"/>
        </w:rPr>
        <w:t>за наредну годину</w:t>
      </w:r>
      <w:r w:rsidR="002D06A3" w:rsidRPr="0012335D">
        <w:rPr>
          <w:rFonts w:ascii="Arial" w:hAnsi="Arial" w:cs="Arial"/>
          <w:sz w:val="18"/>
          <w:szCs w:val="18"/>
          <w:lang w:val="sr-Cyrl-BA"/>
        </w:rPr>
        <w:t>.</w:t>
      </w:r>
      <w:r w:rsidRPr="0012335D">
        <w:rPr>
          <w:rFonts w:ascii="Arial" w:hAnsi="Arial" w:cs="Arial"/>
          <w:sz w:val="18"/>
          <w:szCs w:val="18"/>
        </w:rPr>
        <w:t xml:space="preserve"> </w:t>
      </w:r>
      <w:r w:rsidR="006D0158" w:rsidRPr="0012335D">
        <w:rPr>
          <w:rFonts w:ascii="Arial" w:hAnsi="Arial" w:cs="Arial"/>
          <w:sz w:val="18"/>
          <w:szCs w:val="18"/>
        </w:rPr>
        <w:t xml:space="preserve"> </w:t>
      </w:r>
    </w:p>
    <w:p w:rsidR="00232E74" w:rsidRPr="0012335D" w:rsidRDefault="00232E74" w:rsidP="00232E74">
      <w:pPr>
        <w:rPr>
          <w:rFonts w:ascii="Arial" w:hAnsi="Arial" w:cs="Arial"/>
          <w:sz w:val="12"/>
          <w:szCs w:val="12"/>
          <w:lang w:val="sr-Latn-CS"/>
        </w:rPr>
      </w:pPr>
    </w:p>
    <w:p w:rsidR="00B66778" w:rsidRPr="0012335D" w:rsidRDefault="00B66778" w:rsidP="00B66778">
      <w:pPr>
        <w:ind w:left="709"/>
        <w:jc w:val="both"/>
        <w:rPr>
          <w:rFonts w:ascii="Arial" w:hAnsi="Arial" w:cs="Arial"/>
          <w:sz w:val="18"/>
          <w:szCs w:val="18"/>
          <w:lang w:val="sr-Cyrl-CS"/>
        </w:rPr>
      </w:pPr>
      <w:r w:rsidRPr="0012335D">
        <w:rPr>
          <w:rFonts w:ascii="Arial" w:hAnsi="Arial" w:cs="Arial"/>
          <w:sz w:val="18"/>
          <w:szCs w:val="18"/>
        </w:rPr>
        <w:t>Фактори који одређују самопридржај су финансијски капацитет и технички капацитет</w:t>
      </w:r>
      <w:r w:rsidR="002D06A3" w:rsidRPr="0012335D">
        <w:rPr>
          <w:rFonts w:ascii="Arial" w:hAnsi="Arial" w:cs="Arial"/>
          <w:sz w:val="18"/>
          <w:szCs w:val="18"/>
          <w:lang w:val="sr-Cyrl-BA"/>
        </w:rPr>
        <w:t>.</w:t>
      </w:r>
      <w:r w:rsidRPr="0012335D">
        <w:rPr>
          <w:rFonts w:ascii="Arial" w:hAnsi="Arial" w:cs="Arial"/>
          <w:sz w:val="18"/>
          <w:szCs w:val="18"/>
        </w:rPr>
        <w:t xml:space="preserve"> Финансијски капацитет Друштва су резерве којима оно располаже</w:t>
      </w:r>
      <w:r w:rsidR="002D06A3" w:rsidRPr="0012335D">
        <w:rPr>
          <w:rFonts w:ascii="Arial" w:hAnsi="Arial" w:cs="Arial"/>
          <w:sz w:val="18"/>
          <w:szCs w:val="18"/>
          <w:lang w:val="sr-Cyrl-BA"/>
        </w:rPr>
        <w:t>.</w:t>
      </w:r>
      <w:r w:rsidRPr="0012335D">
        <w:rPr>
          <w:rFonts w:ascii="Arial" w:hAnsi="Arial" w:cs="Arial"/>
          <w:sz w:val="18"/>
          <w:szCs w:val="18"/>
        </w:rPr>
        <w:t xml:space="preserve"> Технички капацитет је одређен величином и структуром портфеља осигурања Друштва</w:t>
      </w:r>
      <w:r w:rsidR="002D06A3" w:rsidRPr="0012335D">
        <w:rPr>
          <w:rFonts w:ascii="Arial" w:hAnsi="Arial" w:cs="Arial"/>
          <w:sz w:val="18"/>
          <w:szCs w:val="18"/>
          <w:lang w:val="sr-Cyrl-BA"/>
        </w:rPr>
        <w:t>.</w:t>
      </w:r>
      <w:r w:rsidRPr="0012335D">
        <w:rPr>
          <w:rFonts w:ascii="Arial" w:hAnsi="Arial" w:cs="Arial"/>
          <w:sz w:val="18"/>
          <w:szCs w:val="18"/>
        </w:rPr>
        <w:t xml:space="preserve"> </w:t>
      </w:r>
    </w:p>
    <w:p w:rsidR="00B66778" w:rsidRPr="0012335D" w:rsidRDefault="00B66778" w:rsidP="00232E74">
      <w:pPr>
        <w:autoSpaceDE w:val="0"/>
        <w:autoSpaceDN w:val="0"/>
        <w:adjustRightInd w:val="0"/>
        <w:ind w:left="709"/>
        <w:rPr>
          <w:rFonts w:ascii="Arial" w:hAnsi="Arial" w:cs="Arial"/>
          <w:noProof/>
          <w:color w:val="000000"/>
          <w:sz w:val="18"/>
          <w:szCs w:val="18"/>
          <w:lang w:val="sr-Cyrl-BA"/>
        </w:rPr>
      </w:pPr>
    </w:p>
    <w:p w:rsidR="00041147" w:rsidRPr="0012335D" w:rsidRDefault="00041147" w:rsidP="00041147">
      <w:pPr>
        <w:ind w:left="709"/>
        <w:jc w:val="both"/>
        <w:rPr>
          <w:rFonts w:ascii="Arial" w:hAnsi="Arial" w:cs="Arial"/>
          <w:sz w:val="18"/>
          <w:szCs w:val="18"/>
          <w:lang w:val="sr-Cyrl-BA"/>
        </w:rPr>
      </w:pPr>
      <w:r w:rsidRPr="0012335D">
        <w:rPr>
          <w:rFonts w:ascii="Arial" w:hAnsi="Arial" w:cs="Arial"/>
          <w:sz w:val="18"/>
          <w:szCs w:val="18"/>
          <w:lang w:val="es-ES"/>
        </w:rPr>
        <w:t>Друштво</w:t>
      </w:r>
      <w:r w:rsidRPr="0012335D">
        <w:rPr>
          <w:rFonts w:ascii="Arial" w:hAnsi="Arial" w:cs="Arial"/>
          <w:sz w:val="18"/>
          <w:szCs w:val="18"/>
          <w:lang w:val="sr-Cyrl-BA"/>
        </w:rPr>
        <w:t xml:space="preserve"> </w:t>
      </w:r>
      <w:r w:rsidRPr="0012335D">
        <w:rPr>
          <w:rFonts w:ascii="Arial" w:hAnsi="Arial" w:cs="Arial"/>
          <w:sz w:val="18"/>
          <w:szCs w:val="18"/>
          <w:lang w:val="es-ES"/>
        </w:rPr>
        <w:t>је</w:t>
      </w:r>
      <w:r w:rsidRPr="0012335D">
        <w:rPr>
          <w:rFonts w:ascii="Arial" w:hAnsi="Arial" w:cs="Arial"/>
          <w:sz w:val="18"/>
          <w:szCs w:val="18"/>
          <w:lang w:val="sr-Cyrl-BA"/>
        </w:rPr>
        <w:t xml:space="preserve"> </w:t>
      </w:r>
      <w:r w:rsidRPr="0012335D">
        <w:rPr>
          <w:rFonts w:ascii="Arial" w:hAnsi="Arial" w:cs="Arial"/>
          <w:sz w:val="18"/>
          <w:szCs w:val="18"/>
          <w:lang w:val="es-ES"/>
        </w:rPr>
        <w:t>непокривене</w:t>
      </w:r>
      <w:r w:rsidRPr="0012335D">
        <w:rPr>
          <w:rFonts w:ascii="Arial" w:hAnsi="Arial" w:cs="Arial"/>
          <w:sz w:val="18"/>
          <w:szCs w:val="18"/>
          <w:lang w:val="sr-Cyrl-BA"/>
        </w:rPr>
        <w:t xml:space="preserve"> </w:t>
      </w:r>
      <w:r w:rsidRPr="0012335D">
        <w:rPr>
          <w:rFonts w:ascii="Arial" w:hAnsi="Arial" w:cs="Arial"/>
          <w:sz w:val="18"/>
          <w:szCs w:val="18"/>
          <w:lang w:val="es-ES"/>
        </w:rPr>
        <w:t>вишкове</w:t>
      </w:r>
      <w:r w:rsidRPr="0012335D">
        <w:rPr>
          <w:rFonts w:ascii="Arial" w:hAnsi="Arial" w:cs="Arial"/>
          <w:sz w:val="18"/>
          <w:szCs w:val="18"/>
          <w:lang w:val="sr-Cyrl-BA"/>
        </w:rPr>
        <w:t xml:space="preserve"> </w:t>
      </w:r>
      <w:r w:rsidRPr="0012335D">
        <w:rPr>
          <w:rFonts w:ascii="Arial" w:hAnsi="Arial" w:cs="Arial"/>
          <w:sz w:val="18"/>
          <w:szCs w:val="18"/>
          <w:lang w:val="es-ES"/>
        </w:rPr>
        <w:t>ризика</w:t>
      </w:r>
      <w:r w:rsidRPr="0012335D">
        <w:rPr>
          <w:rFonts w:ascii="Arial" w:hAnsi="Arial" w:cs="Arial"/>
          <w:sz w:val="18"/>
          <w:szCs w:val="18"/>
          <w:lang w:val="sr-Cyrl-BA"/>
        </w:rPr>
        <w:t xml:space="preserve"> </w:t>
      </w:r>
      <w:r w:rsidRPr="0012335D">
        <w:rPr>
          <w:rFonts w:ascii="Arial" w:hAnsi="Arial" w:cs="Arial"/>
          <w:sz w:val="18"/>
          <w:szCs w:val="18"/>
          <w:lang w:val="es-ES"/>
        </w:rPr>
        <w:t>изнад</w:t>
      </w:r>
      <w:r w:rsidRPr="0012335D">
        <w:rPr>
          <w:rFonts w:ascii="Arial" w:hAnsi="Arial" w:cs="Arial"/>
          <w:sz w:val="18"/>
          <w:szCs w:val="18"/>
          <w:lang w:val="sr-Cyrl-BA"/>
        </w:rPr>
        <w:t xml:space="preserve"> </w:t>
      </w:r>
      <w:r w:rsidRPr="0012335D">
        <w:rPr>
          <w:rFonts w:ascii="Arial" w:hAnsi="Arial" w:cs="Arial"/>
          <w:sz w:val="18"/>
          <w:szCs w:val="18"/>
          <w:lang w:val="es-ES"/>
        </w:rPr>
        <w:t>максималног</w:t>
      </w:r>
      <w:r w:rsidRPr="0012335D">
        <w:rPr>
          <w:rFonts w:ascii="Arial" w:hAnsi="Arial" w:cs="Arial"/>
          <w:sz w:val="18"/>
          <w:szCs w:val="18"/>
          <w:lang w:val="sr-Cyrl-BA"/>
        </w:rPr>
        <w:t xml:space="preserve"> </w:t>
      </w:r>
      <w:r w:rsidRPr="0012335D">
        <w:rPr>
          <w:rFonts w:ascii="Arial" w:hAnsi="Arial" w:cs="Arial"/>
          <w:sz w:val="18"/>
          <w:szCs w:val="18"/>
          <w:lang w:val="es-ES"/>
        </w:rPr>
        <w:t>самопридржаја у 20</w:t>
      </w:r>
      <w:r w:rsidR="004750AF" w:rsidRPr="0012335D">
        <w:rPr>
          <w:rFonts w:ascii="Arial" w:hAnsi="Arial" w:cs="Arial"/>
          <w:sz w:val="18"/>
          <w:szCs w:val="18"/>
          <w:lang w:val="es-ES"/>
        </w:rPr>
        <w:t>2</w:t>
      </w:r>
      <w:r w:rsidR="005B51C6">
        <w:rPr>
          <w:rFonts w:ascii="Arial" w:hAnsi="Arial" w:cs="Arial"/>
          <w:sz w:val="18"/>
          <w:szCs w:val="18"/>
          <w:lang w:val="es-ES"/>
        </w:rPr>
        <w:t>3</w:t>
      </w:r>
      <w:r w:rsidRPr="0012335D">
        <w:rPr>
          <w:rFonts w:ascii="Arial" w:hAnsi="Arial" w:cs="Arial"/>
          <w:sz w:val="18"/>
          <w:szCs w:val="18"/>
          <w:lang w:val="sr-Cyrl-BA"/>
        </w:rPr>
        <w:t>.</w:t>
      </w:r>
      <w:r w:rsidRPr="0012335D">
        <w:rPr>
          <w:rFonts w:ascii="Arial" w:hAnsi="Arial" w:cs="Arial"/>
          <w:sz w:val="18"/>
          <w:szCs w:val="18"/>
          <w:lang w:val="es-ES"/>
        </w:rPr>
        <w:t xml:space="preserve"> </w:t>
      </w:r>
      <w:r w:rsidRPr="0012335D">
        <w:rPr>
          <w:rFonts w:ascii="Arial" w:hAnsi="Arial" w:cs="Arial"/>
          <w:sz w:val="18"/>
          <w:szCs w:val="18"/>
          <w:lang w:val="sr-Cyrl-BA"/>
        </w:rPr>
        <w:t>г</w:t>
      </w:r>
      <w:r w:rsidRPr="0012335D">
        <w:rPr>
          <w:rFonts w:ascii="Arial" w:hAnsi="Arial" w:cs="Arial"/>
          <w:sz w:val="18"/>
          <w:szCs w:val="18"/>
          <w:lang w:val="es-ES"/>
        </w:rPr>
        <w:t>одини</w:t>
      </w:r>
      <w:r w:rsidRPr="0012335D">
        <w:rPr>
          <w:rFonts w:ascii="Arial" w:hAnsi="Arial" w:cs="Arial"/>
          <w:sz w:val="18"/>
          <w:szCs w:val="18"/>
          <w:lang w:val="sr-Cyrl-BA"/>
        </w:rPr>
        <w:t xml:space="preserve"> </w:t>
      </w:r>
      <w:r w:rsidRPr="0012335D">
        <w:rPr>
          <w:rFonts w:ascii="Arial" w:hAnsi="Arial" w:cs="Arial"/>
          <w:sz w:val="18"/>
          <w:szCs w:val="18"/>
          <w:lang w:val="es-ES"/>
        </w:rPr>
        <w:t>обезбјеђивало</w:t>
      </w:r>
      <w:r w:rsidRPr="0012335D">
        <w:rPr>
          <w:rFonts w:ascii="Arial" w:hAnsi="Arial" w:cs="Arial"/>
          <w:sz w:val="18"/>
          <w:szCs w:val="18"/>
          <w:lang w:val="sr-Cyrl-BA"/>
        </w:rPr>
        <w:t xml:space="preserve"> закључивањем ексцедентног уговора о реосигурању имовинских ризика, уговор</w:t>
      </w:r>
      <w:r w:rsidRPr="0012335D">
        <w:rPr>
          <w:rFonts w:ascii="Arial" w:hAnsi="Arial" w:cs="Arial"/>
          <w:sz w:val="18"/>
          <w:szCs w:val="18"/>
          <w:lang w:val="sr-Latn-BA"/>
        </w:rPr>
        <w:t>а</w:t>
      </w:r>
      <w:r w:rsidRPr="0012335D">
        <w:rPr>
          <w:rFonts w:ascii="Arial" w:hAnsi="Arial" w:cs="Arial"/>
          <w:sz w:val="18"/>
          <w:szCs w:val="18"/>
          <w:lang w:val="sr-Cyrl-BA"/>
        </w:rPr>
        <w:t xml:space="preserve"> о реосигурању </w:t>
      </w:r>
      <w:r w:rsidRPr="0012335D">
        <w:rPr>
          <w:rFonts w:ascii="Arial" w:hAnsi="Arial" w:cs="Arial"/>
          <w:sz w:val="18"/>
          <w:szCs w:val="18"/>
          <w:lang w:val="sr-Latn-BA"/>
        </w:rPr>
        <w:t>вишка штете за</w:t>
      </w:r>
      <w:r w:rsidRPr="0012335D">
        <w:rPr>
          <w:rFonts w:ascii="Arial" w:hAnsi="Arial" w:cs="Arial"/>
          <w:sz w:val="18"/>
          <w:szCs w:val="18"/>
          <w:lang w:val="sr-Cyrl-BA"/>
        </w:rPr>
        <w:t xml:space="preserve"> домаћ</w:t>
      </w:r>
      <w:r w:rsidRPr="0012335D">
        <w:rPr>
          <w:rFonts w:ascii="Arial" w:hAnsi="Arial" w:cs="Arial"/>
          <w:sz w:val="18"/>
          <w:szCs w:val="18"/>
          <w:lang w:val="sr-Latn-BA"/>
        </w:rPr>
        <w:t>у</w:t>
      </w:r>
      <w:r w:rsidRPr="0012335D">
        <w:rPr>
          <w:rFonts w:ascii="Arial" w:hAnsi="Arial" w:cs="Arial"/>
          <w:sz w:val="18"/>
          <w:szCs w:val="18"/>
          <w:lang w:val="sr-Cyrl-BA"/>
        </w:rPr>
        <w:t xml:space="preserve"> аутоодговорност, уговора о квотн</w:t>
      </w:r>
      <w:r w:rsidR="00C145DF" w:rsidRPr="0012335D">
        <w:rPr>
          <w:rFonts w:ascii="Arial" w:hAnsi="Arial" w:cs="Arial"/>
          <w:sz w:val="18"/>
          <w:szCs w:val="18"/>
          <w:lang w:val="sr-Cyrl-BA"/>
        </w:rPr>
        <w:t>ом реосигурању усјева и плодова</w:t>
      </w:r>
      <w:r w:rsidRPr="0012335D">
        <w:rPr>
          <w:rFonts w:ascii="Arial" w:hAnsi="Arial" w:cs="Arial"/>
          <w:sz w:val="18"/>
          <w:szCs w:val="18"/>
          <w:lang w:val="sr-Cyrl-BA"/>
        </w:rPr>
        <w:t>.</w:t>
      </w:r>
    </w:p>
    <w:p w:rsidR="00041147" w:rsidRPr="0012335D" w:rsidRDefault="00041147" w:rsidP="00041147">
      <w:pPr>
        <w:ind w:left="709"/>
        <w:jc w:val="both"/>
        <w:rPr>
          <w:rFonts w:ascii="Arial" w:hAnsi="Arial" w:cs="Arial"/>
          <w:sz w:val="12"/>
          <w:szCs w:val="12"/>
          <w:lang w:val="sr-Latn-BA"/>
        </w:rPr>
      </w:pPr>
    </w:p>
    <w:p w:rsidR="00041147" w:rsidRPr="0012335D" w:rsidRDefault="00041147" w:rsidP="00041147">
      <w:pPr>
        <w:ind w:left="709"/>
        <w:jc w:val="both"/>
        <w:rPr>
          <w:rFonts w:ascii="Arial" w:hAnsi="Arial" w:cs="Arial"/>
          <w:sz w:val="18"/>
          <w:szCs w:val="18"/>
          <w:lang w:val="sr-Cyrl-BA"/>
        </w:rPr>
      </w:pPr>
      <w:r w:rsidRPr="0012335D">
        <w:rPr>
          <w:rFonts w:ascii="Arial" w:hAnsi="Arial" w:cs="Arial"/>
          <w:sz w:val="18"/>
          <w:szCs w:val="18"/>
          <w:lang w:val="sr-Cyrl-BA"/>
        </w:rPr>
        <w:t xml:space="preserve">Друштво је вишак  штете по основу зелене карте БиХ, покрило Уговором о реосигурању зелене карте код Бироа зелене карте БиХ, којим је дефинисано покриће и обавеза реосигуравача за штетне догађаје, које прелазе самопридржај Друштва. Према наведеном уговору, висина самопридржаја које осигуравајуће друштво може носити износи максимално </w:t>
      </w:r>
      <w:r w:rsidRPr="0012335D">
        <w:rPr>
          <w:rFonts w:ascii="Arial" w:hAnsi="Arial" w:cs="Arial"/>
          <w:sz w:val="18"/>
          <w:szCs w:val="18"/>
          <w:lang w:val="sr-Latn-BA"/>
        </w:rPr>
        <w:t>200,000</w:t>
      </w:r>
      <w:r w:rsidRPr="0012335D">
        <w:rPr>
          <w:rFonts w:ascii="Arial" w:hAnsi="Arial" w:cs="Arial"/>
          <w:sz w:val="18"/>
          <w:szCs w:val="18"/>
          <w:lang w:val="sr-Cyrl-BA"/>
        </w:rPr>
        <w:t xml:space="preserve"> Е</w:t>
      </w:r>
      <w:r w:rsidRPr="0012335D">
        <w:rPr>
          <w:rFonts w:ascii="Arial" w:hAnsi="Arial" w:cs="Arial"/>
          <w:sz w:val="18"/>
          <w:szCs w:val="18"/>
        </w:rPr>
        <w:t>UR</w:t>
      </w:r>
      <w:r w:rsidRPr="0012335D">
        <w:rPr>
          <w:rFonts w:ascii="Arial" w:hAnsi="Arial" w:cs="Arial"/>
          <w:sz w:val="18"/>
          <w:szCs w:val="18"/>
          <w:lang w:val="sr-Cyrl-BA"/>
        </w:rPr>
        <w:t xml:space="preserve"> (еквивалент: </w:t>
      </w:r>
      <w:r w:rsidRPr="0012335D">
        <w:rPr>
          <w:rFonts w:ascii="Arial" w:hAnsi="Arial" w:cs="Arial"/>
          <w:sz w:val="18"/>
          <w:szCs w:val="18"/>
          <w:lang w:val="sr-Latn-BA"/>
        </w:rPr>
        <w:t xml:space="preserve">391,166 </w:t>
      </w:r>
      <w:r w:rsidRPr="0012335D">
        <w:rPr>
          <w:rFonts w:ascii="Arial" w:hAnsi="Arial" w:cs="Arial"/>
          <w:sz w:val="18"/>
          <w:szCs w:val="18"/>
        </w:rPr>
        <w:t>BA</w:t>
      </w:r>
      <w:r w:rsidRPr="0012335D">
        <w:rPr>
          <w:rFonts w:ascii="Arial" w:hAnsi="Arial" w:cs="Arial"/>
          <w:sz w:val="18"/>
          <w:szCs w:val="18"/>
          <w:lang w:val="sr-Cyrl-BA"/>
        </w:rPr>
        <w:t>М).</w:t>
      </w:r>
    </w:p>
    <w:p w:rsidR="00041147" w:rsidRPr="0012335D" w:rsidRDefault="00041147" w:rsidP="00041147">
      <w:pPr>
        <w:ind w:left="709"/>
        <w:jc w:val="both"/>
        <w:rPr>
          <w:rFonts w:ascii="Arial" w:hAnsi="Arial" w:cs="Arial"/>
          <w:sz w:val="18"/>
          <w:szCs w:val="18"/>
          <w:lang w:val="sr-Cyrl-CS"/>
        </w:rPr>
      </w:pPr>
    </w:p>
    <w:p w:rsidR="006D0158" w:rsidRPr="0012335D" w:rsidRDefault="00041147" w:rsidP="00726CA9">
      <w:pPr>
        <w:autoSpaceDE w:val="0"/>
        <w:autoSpaceDN w:val="0"/>
        <w:adjustRightInd w:val="0"/>
        <w:ind w:left="709"/>
        <w:jc w:val="both"/>
        <w:rPr>
          <w:rFonts w:ascii="Arial" w:hAnsi="Arial" w:cs="Arial"/>
          <w:noProof/>
          <w:color w:val="000000"/>
          <w:sz w:val="18"/>
          <w:szCs w:val="18"/>
          <w:lang w:val="sr-Cyrl-BA"/>
        </w:rPr>
      </w:pPr>
      <w:r w:rsidRPr="0012335D">
        <w:rPr>
          <w:rFonts w:ascii="Arial" w:hAnsi="Arial" w:cs="Arial"/>
          <w:sz w:val="18"/>
          <w:szCs w:val="18"/>
          <w:lang w:val="es-ES"/>
        </w:rPr>
        <w:t>Уговором о ексцедентном</w:t>
      </w:r>
      <w:r w:rsidRPr="0012335D">
        <w:rPr>
          <w:rFonts w:ascii="Arial" w:hAnsi="Arial" w:cs="Arial"/>
          <w:sz w:val="18"/>
          <w:szCs w:val="18"/>
          <w:lang w:val="sr-Cyrl-BA"/>
        </w:rPr>
        <w:t xml:space="preserve"> </w:t>
      </w:r>
      <w:r w:rsidRPr="0012335D">
        <w:rPr>
          <w:rFonts w:ascii="Arial" w:hAnsi="Arial" w:cs="Arial"/>
          <w:sz w:val="18"/>
          <w:szCs w:val="18"/>
          <w:lang w:val="es-ES"/>
        </w:rPr>
        <w:t>реосигурању</w:t>
      </w:r>
      <w:r w:rsidRPr="0012335D">
        <w:rPr>
          <w:rFonts w:ascii="Arial" w:hAnsi="Arial" w:cs="Arial"/>
          <w:sz w:val="18"/>
          <w:szCs w:val="18"/>
          <w:lang w:val="sr-Cyrl-BA"/>
        </w:rPr>
        <w:t xml:space="preserve"> </w:t>
      </w:r>
      <w:r w:rsidRPr="0012335D">
        <w:rPr>
          <w:rFonts w:ascii="Arial" w:hAnsi="Arial" w:cs="Arial"/>
          <w:sz w:val="18"/>
          <w:szCs w:val="18"/>
          <w:lang w:val="es-ES"/>
        </w:rPr>
        <w:t>имовинских</w:t>
      </w:r>
      <w:r w:rsidRPr="0012335D">
        <w:rPr>
          <w:rFonts w:ascii="Arial" w:hAnsi="Arial" w:cs="Arial"/>
          <w:sz w:val="18"/>
          <w:szCs w:val="18"/>
          <w:lang w:val="sr-Cyrl-BA"/>
        </w:rPr>
        <w:t xml:space="preserve"> </w:t>
      </w:r>
      <w:r w:rsidRPr="0012335D">
        <w:rPr>
          <w:rFonts w:ascii="Arial" w:hAnsi="Arial" w:cs="Arial"/>
          <w:sz w:val="18"/>
          <w:szCs w:val="18"/>
          <w:lang w:val="es-ES"/>
        </w:rPr>
        <w:t>риз</w:t>
      </w:r>
      <w:r w:rsidRPr="0012335D">
        <w:rPr>
          <w:rFonts w:ascii="Arial" w:hAnsi="Arial" w:cs="Arial"/>
          <w:sz w:val="18"/>
          <w:szCs w:val="18"/>
          <w:lang w:val="sr-Cyrl-BA"/>
        </w:rPr>
        <w:t>и</w:t>
      </w:r>
      <w:r w:rsidRPr="0012335D">
        <w:rPr>
          <w:rFonts w:ascii="Arial" w:hAnsi="Arial" w:cs="Arial"/>
          <w:sz w:val="18"/>
          <w:szCs w:val="18"/>
          <w:lang w:val="es-ES"/>
        </w:rPr>
        <w:t>ка</w:t>
      </w:r>
      <w:r w:rsidRPr="0012335D">
        <w:rPr>
          <w:rFonts w:ascii="Arial" w:hAnsi="Arial" w:cs="Arial"/>
          <w:sz w:val="18"/>
          <w:szCs w:val="18"/>
          <w:lang w:val="sr-Cyrl-BA"/>
        </w:rPr>
        <w:t xml:space="preserve"> </w:t>
      </w:r>
      <w:r w:rsidRPr="0012335D">
        <w:rPr>
          <w:rFonts w:ascii="Arial" w:hAnsi="Arial" w:cs="Arial"/>
          <w:sz w:val="18"/>
          <w:szCs w:val="18"/>
          <w:lang w:val="es-ES"/>
        </w:rPr>
        <w:t>реосигурани</w:t>
      </w:r>
      <w:r w:rsidRPr="0012335D">
        <w:rPr>
          <w:rFonts w:ascii="Arial" w:hAnsi="Arial" w:cs="Arial"/>
          <w:sz w:val="18"/>
          <w:szCs w:val="18"/>
          <w:lang w:val="sr-Cyrl-BA"/>
        </w:rPr>
        <w:t xml:space="preserve"> </w:t>
      </w:r>
      <w:r w:rsidRPr="0012335D">
        <w:rPr>
          <w:rFonts w:ascii="Arial" w:hAnsi="Arial" w:cs="Arial"/>
          <w:sz w:val="18"/>
          <w:szCs w:val="18"/>
          <w:lang w:val="es-ES"/>
        </w:rPr>
        <w:t>су</w:t>
      </w:r>
      <w:r w:rsidRPr="0012335D">
        <w:rPr>
          <w:rFonts w:ascii="Arial" w:hAnsi="Arial" w:cs="Arial"/>
          <w:sz w:val="18"/>
          <w:szCs w:val="18"/>
          <w:lang w:val="sr-Cyrl-BA"/>
        </w:rPr>
        <w:t xml:space="preserve"> </w:t>
      </w:r>
      <w:r w:rsidRPr="0012335D">
        <w:rPr>
          <w:rFonts w:ascii="Arial" w:hAnsi="Arial" w:cs="Arial"/>
          <w:sz w:val="18"/>
          <w:szCs w:val="18"/>
          <w:lang w:val="es-ES"/>
        </w:rPr>
        <w:t>вишкови</w:t>
      </w:r>
      <w:r w:rsidRPr="0012335D">
        <w:rPr>
          <w:rFonts w:ascii="Arial" w:hAnsi="Arial" w:cs="Arial"/>
          <w:sz w:val="18"/>
          <w:szCs w:val="18"/>
          <w:lang w:val="sr-Cyrl-BA"/>
        </w:rPr>
        <w:t xml:space="preserve"> </w:t>
      </w:r>
      <w:r w:rsidRPr="0012335D">
        <w:rPr>
          <w:rFonts w:ascii="Arial" w:hAnsi="Arial" w:cs="Arial"/>
          <w:sz w:val="18"/>
          <w:szCs w:val="18"/>
          <w:lang w:val="es-ES"/>
        </w:rPr>
        <w:t>ризика</w:t>
      </w:r>
      <w:r w:rsidRPr="0012335D">
        <w:rPr>
          <w:rFonts w:ascii="Arial" w:hAnsi="Arial" w:cs="Arial"/>
          <w:sz w:val="18"/>
          <w:szCs w:val="18"/>
          <w:lang w:val="sr-Cyrl-BA"/>
        </w:rPr>
        <w:t xml:space="preserve"> </w:t>
      </w:r>
      <w:r w:rsidRPr="0012335D">
        <w:rPr>
          <w:rFonts w:ascii="Arial" w:hAnsi="Arial" w:cs="Arial"/>
          <w:sz w:val="18"/>
          <w:szCs w:val="18"/>
          <w:lang w:val="es-ES"/>
        </w:rPr>
        <w:t>изнад</w:t>
      </w:r>
      <w:r w:rsidRPr="0012335D">
        <w:rPr>
          <w:rFonts w:ascii="Arial" w:hAnsi="Arial" w:cs="Arial"/>
          <w:sz w:val="18"/>
          <w:szCs w:val="18"/>
          <w:lang w:val="sr-Cyrl-BA"/>
        </w:rPr>
        <w:t xml:space="preserve"> </w:t>
      </w:r>
      <w:r w:rsidRPr="0012335D">
        <w:rPr>
          <w:rFonts w:ascii="Arial" w:hAnsi="Arial" w:cs="Arial"/>
          <w:sz w:val="18"/>
          <w:szCs w:val="18"/>
          <w:lang w:val="es-ES"/>
        </w:rPr>
        <w:t>самопридр</w:t>
      </w:r>
      <w:r w:rsidRPr="0012335D">
        <w:rPr>
          <w:rFonts w:ascii="Arial" w:hAnsi="Arial" w:cs="Arial"/>
          <w:sz w:val="18"/>
          <w:szCs w:val="18"/>
          <w:lang w:val="sr-Cyrl-CS"/>
        </w:rPr>
        <w:t>а</w:t>
      </w:r>
      <w:r w:rsidRPr="0012335D">
        <w:rPr>
          <w:rFonts w:ascii="Arial" w:hAnsi="Arial" w:cs="Arial"/>
          <w:sz w:val="18"/>
          <w:szCs w:val="18"/>
          <w:lang w:val="es-ES"/>
        </w:rPr>
        <w:t>жаја</w:t>
      </w:r>
      <w:r w:rsidRPr="0012335D">
        <w:rPr>
          <w:rFonts w:ascii="Arial" w:hAnsi="Arial" w:cs="Arial"/>
          <w:sz w:val="18"/>
          <w:szCs w:val="18"/>
          <w:lang w:val="sr-Cyrl-BA"/>
        </w:rPr>
        <w:t xml:space="preserve"> </w:t>
      </w:r>
      <w:r w:rsidRPr="0012335D">
        <w:rPr>
          <w:rFonts w:ascii="Arial" w:hAnsi="Arial" w:cs="Arial"/>
          <w:sz w:val="18"/>
          <w:szCs w:val="18"/>
          <w:lang w:val="es-ES"/>
        </w:rPr>
        <w:t>цедента у периоду 01.</w:t>
      </w:r>
      <w:r w:rsidRPr="0012335D">
        <w:rPr>
          <w:rFonts w:ascii="Arial" w:hAnsi="Arial" w:cs="Arial"/>
          <w:sz w:val="18"/>
          <w:szCs w:val="18"/>
          <w:lang w:val="sr-Cyrl-BA"/>
        </w:rPr>
        <w:t xml:space="preserve"> јануар </w:t>
      </w:r>
      <w:r w:rsidRPr="0012335D">
        <w:rPr>
          <w:rFonts w:ascii="Arial" w:hAnsi="Arial" w:cs="Arial"/>
          <w:sz w:val="18"/>
          <w:szCs w:val="18"/>
          <w:lang w:val="es-ES"/>
        </w:rPr>
        <w:t>–</w:t>
      </w:r>
      <w:r w:rsidRPr="0012335D">
        <w:rPr>
          <w:rFonts w:ascii="Arial" w:hAnsi="Arial" w:cs="Arial"/>
          <w:sz w:val="18"/>
          <w:szCs w:val="18"/>
          <w:lang w:val="sr-Cyrl-BA"/>
        </w:rPr>
        <w:t xml:space="preserve"> </w:t>
      </w:r>
      <w:r w:rsidRPr="0012335D">
        <w:rPr>
          <w:rFonts w:ascii="Arial" w:hAnsi="Arial" w:cs="Arial"/>
          <w:sz w:val="18"/>
          <w:szCs w:val="18"/>
          <w:lang w:val="es-ES"/>
        </w:rPr>
        <w:t>3</w:t>
      </w:r>
      <w:r w:rsidRPr="0012335D">
        <w:rPr>
          <w:rFonts w:ascii="Arial" w:hAnsi="Arial" w:cs="Arial"/>
          <w:sz w:val="18"/>
          <w:szCs w:val="18"/>
          <w:lang w:val="sr-Cyrl-BA"/>
        </w:rPr>
        <w:t>1</w:t>
      </w:r>
      <w:r w:rsidRPr="0012335D">
        <w:rPr>
          <w:rFonts w:ascii="Arial" w:hAnsi="Arial" w:cs="Arial"/>
          <w:sz w:val="18"/>
          <w:szCs w:val="18"/>
        </w:rPr>
        <w:t>.</w:t>
      </w:r>
      <w:r w:rsidRPr="0012335D">
        <w:rPr>
          <w:rFonts w:ascii="Arial" w:hAnsi="Arial" w:cs="Arial"/>
          <w:sz w:val="18"/>
          <w:szCs w:val="18"/>
          <w:lang w:val="sr-Cyrl-BA"/>
        </w:rPr>
        <w:t xml:space="preserve"> децембар </w:t>
      </w:r>
      <w:r w:rsidRPr="0012335D">
        <w:rPr>
          <w:rFonts w:ascii="Arial" w:hAnsi="Arial" w:cs="Arial"/>
          <w:sz w:val="18"/>
          <w:szCs w:val="18"/>
          <w:lang w:val="es-ES"/>
        </w:rPr>
        <w:t>20</w:t>
      </w:r>
      <w:r w:rsidR="00623D53" w:rsidRPr="0012335D">
        <w:rPr>
          <w:rFonts w:ascii="Arial" w:hAnsi="Arial" w:cs="Arial"/>
          <w:sz w:val="18"/>
          <w:szCs w:val="18"/>
          <w:lang w:val="sr-Cyrl-BA"/>
        </w:rPr>
        <w:t>2</w:t>
      </w:r>
      <w:r w:rsidR="00BF227F">
        <w:rPr>
          <w:rFonts w:ascii="Arial" w:hAnsi="Arial" w:cs="Arial"/>
          <w:sz w:val="18"/>
          <w:szCs w:val="18"/>
          <w:lang w:val="sr-Cyrl-BA"/>
        </w:rPr>
        <w:t>4</w:t>
      </w:r>
      <w:r w:rsidRPr="0012335D">
        <w:rPr>
          <w:rFonts w:ascii="Arial" w:hAnsi="Arial" w:cs="Arial"/>
          <w:sz w:val="18"/>
          <w:szCs w:val="18"/>
          <w:lang w:val="sr-Cyrl-BA"/>
        </w:rPr>
        <w:t>.</w:t>
      </w:r>
      <w:r w:rsidRPr="0012335D">
        <w:rPr>
          <w:rFonts w:ascii="Arial" w:hAnsi="Arial" w:cs="Arial"/>
          <w:sz w:val="18"/>
          <w:szCs w:val="18"/>
          <w:lang w:val="es-ES"/>
        </w:rPr>
        <w:t xml:space="preserve"> године</w:t>
      </w:r>
      <w:r w:rsidRPr="0012335D">
        <w:rPr>
          <w:rFonts w:ascii="Arial" w:hAnsi="Arial" w:cs="Arial"/>
          <w:sz w:val="18"/>
          <w:szCs w:val="18"/>
          <w:lang w:val="sr-Cyrl-BA"/>
        </w:rPr>
        <w:t xml:space="preserve"> код </w:t>
      </w:r>
      <w:r w:rsidRPr="0012335D">
        <w:rPr>
          <w:rFonts w:ascii="Arial" w:hAnsi="Arial" w:cs="Arial"/>
          <w:sz w:val="18"/>
          <w:szCs w:val="18"/>
          <w:lang w:val="es-ES"/>
        </w:rPr>
        <w:t>сљедећих</w:t>
      </w:r>
      <w:r w:rsidRPr="0012335D">
        <w:rPr>
          <w:rFonts w:ascii="Arial" w:hAnsi="Arial" w:cs="Arial"/>
          <w:sz w:val="18"/>
          <w:szCs w:val="18"/>
          <w:lang w:val="sr-Cyrl-BA"/>
        </w:rPr>
        <w:t xml:space="preserve"> </w:t>
      </w:r>
      <w:r w:rsidRPr="0012335D">
        <w:rPr>
          <w:rFonts w:ascii="Arial" w:hAnsi="Arial" w:cs="Arial"/>
          <w:sz w:val="18"/>
          <w:szCs w:val="18"/>
          <w:lang w:val="es-ES"/>
        </w:rPr>
        <w:t>осигурања:</w:t>
      </w:r>
      <w:r w:rsidRPr="0012335D">
        <w:rPr>
          <w:rFonts w:ascii="Arial" w:hAnsi="Arial" w:cs="Arial"/>
          <w:sz w:val="18"/>
          <w:szCs w:val="18"/>
          <w:lang w:val="sr-Cyrl-BA"/>
        </w:rPr>
        <w:t xml:space="preserve"> о</w:t>
      </w:r>
      <w:r w:rsidRPr="0012335D">
        <w:rPr>
          <w:rFonts w:ascii="Arial" w:hAnsi="Arial" w:cs="Arial"/>
          <w:sz w:val="18"/>
          <w:szCs w:val="18"/>
          <w:lang w:val="es-ES"/>
        </w:rPr>
        <w:t>сигурање</w:t>
      </w:r>
      <w:r w:rsidRPr="0012335D">
        <w:rPr>
          <w:rFonts w:ascii="Arial" w:hAnsi="Arial" w:cs="Arial"/>
          <w:sz w:val="18"/>
          <w:szCs w:val="18"/>
          <w:lang w:val="sr-Cyrl-BA"/>
        </w:rPr>
        <w:t xml:space="preserve"> </w:t>
      </w:r>
      <w:r w:rsidRPr="0012335D">
        <w:rPr>
          <w:rFonts w:ascii="Arial" w:hAnsi="Arial" w:cs="Arial"/>
          <w:sz w:val="18"/>
          <w:szCs w:val="18"/>
          <w:lang w:val="es-ES"/>
        </w:rPr>
        <w:t>од</w:t>
      </w:r>
      <w:r w:rsidRPr="0012335D">
        <w:rPr>
          <w:rFonts w:ascii="Arial" w:hAnsi="Arial" w:cs="Arial"/>
          <w:sz w:val="18"/>
          <w:szCs w:val="18"/>
          <w:lang w:val="sr-Cyrl-BA"/>
        </w:rPr>
        <w:t xml:space="preserve"> </w:t>
      </w:r>
      <w:r w:rsidRPr="0012335D">
        <w:rPr>
          <w:rFonts w:ascii="Arial" w:hAnsi="Arial" w:cs="Arial"/>
          <w:sz w:val="18"/>
          <w:szCs w:val="18"/>
          <w:lang w:val="es-ES"/>
        </w:rPr>
        <w:t>пожара</w:t>
      </w:r>
      <w:r w:rsidRPr="0012335D">
        <w:rPr>
          <w:rFonts w:ascii="Arial" w:hAnsi="Arial" w:cs="Arial"/>
          <w:sz w:val="18"/>
          <w:szCs w:val="18"/>
          <w:lang w:val="sr-Cyrl-BA"/>
        </w:rPr>
        <w:t xml:space="preserve"> </w:t>
      </w:r>
      <w:r w:rsidRPr="0012335D">
        <w:rPr>
          <w:rFonts w:ascii="Arial" w:hAnsi="Arial" w:cs="Arial"/>
          <w:sz w:val="18"/>
          <w:szCs w:val="18"/>
          <w:lang w:val="es-ES"/>
        </w:rPr>
        <w:t>и</w:t>
      </w:r>
      <w:r w:rsidRPr="0012335D">
        <w:rPr>
          <w:rFonts w:ascii="Arial" w:hAnsi="Arial" w:cs="Arial"/>
          <w:sz w:val="18"/>
          <w:szCs w:val="18"/>
          <w:lang w:val="sr-Cyrl-BA"/>
        </w:rPr>
        <w:t xml:space="preserve"> </w:t>
      </w:r>
      <w:r w:rsidRPr="0012335D">
        <w:rPr>
          <w:rFonts w:ascii="Arial" w:hAnsi="Arial" w:cs="Arial"/>
          <w:sz w:val="18"/>
          <w:szCs w:val="18"/>
          <w:lang w:val="es-ES"/>
        </w:rPr>
        <w:t>других</w:t>
      </w:r>
      <w:r w:rsidRPr="0012335D">
        <w:rPr>
          <w:rFonts w:ascii="Arial" w:hAnsi="Arial" w:cs="Arial"/>
          <w:sz w:val="18"/>
          <w:szCs w:val="18"/>
          <w:lang w:val="sr-Cyrl-BA"/>
        </w:rPr>
        <w:t xml:space="preserve"> </w:t>
      </w:r>
      <w:r w:rsidRPr="0012335D">
        <w:rPr>
          <w:rFonts w:ascii="Arial" w:hAnsi="Arial" w:cs="Arial"/>
          <w:sz w:val="18"/>
          <w:szCs w:val="18"/>
          <w:lang w:val="es-ES"/>
        </w:rPr>
        <w:t>опасности</w:t>
      </w:r>
      <w:r w:rsidRPr="0012335D">
        <w:rPr>
          <w:rFonts w:ascii="Arial" w:hAnsi="Arial" w:cs="Arial"/>
          <w:sz w:val="18"/>
          <w:szCs w:val="18"/>
          <w:lang w:val="sr-Cyrl-BA"/>
        </w:rPr>
        <w:t xml:space="preserve"> </w:t>
      </w:r>
      <w:r w:rsidRPr="0012335D">
        <w:rPr>
          <w:rFonts w:ascii="Arial" w:hAnsi="Arial" w:cs="Arial"/>
          <w:sz w:val="18"/>
          <w:szCs w:val="18"/>
          <w:lang w:val="es-ES"/>
        </w:rPr>
        <w:t>изван</w:t>
      </w:r>
      <w:r w:rsidRPr="0012335D">
        <w:rPr>
          <w:rFonts w:ascii="Arial" w:hAnsi="Arial" w:cs="Arial"/>
          <w:sz w:val="18"/>
          <w:szCs w:val="18"/>
        </w:rPr>
        <w:t xml:space="preserve"> </w:t>
      </w:r>
      <w:r w:rsidRPr="0012335D">
        <w:rPr>
          <w:rFonts w:ascii="Arial" w:hAnsi="Arial" w:cs="Arial"/>
          <w:sz w:val="18"/>
          <w:szCs w:val="18"/>
          <w:lang w:val="es-ES"/>
        </w:rPr>
        <w:t>индустрије</w:t>
      </w:r>
      <w:r w:rsidRPr="0012335D">
        <w:rPr>
          <w:rFonts w:ascii="Arial" w:hAnsi="Arial" w:cs="Arial"/>
          <w:sz w:val="18"/>
          <w:szCs w:val="18"/>
          <w:lang w:val="sr-Cyrl-BA"/>
        </w:rPr>
        <w:t xml:space="preserve"> </w:t>
      </w:r>
      <w:r w:rsidRPr="0012335D">
        <w:rPr>
          <w:rFonts w:ascii="Arial" w:hAnsi="Arial" w:cs="Arial"/>
          <w:sz w:val="18"/>
          <w:szCs w:val="18"/>
          <w:lang w:val="es-ES"/>
        </w:rPr>
        <w:t>и</w:t>
      </w:r>
      <w:r w:rsidRPr="0012335D">
        <w:rPr>
          <w:rFonts w:ascii="Arial" w:hAnsi="Arial" w:cs="Arial"/>
          <w:sz w:val="18"/>
          <w:szCs w:val="18"/>
          <w:lang w:val="sr-Cyrl-BA"/>
        </w:rPr>
        <w:t xml:space="preserve"> </w:t>
      </w:r>
      <w:r w:rsidRPr="0012335D">
        <w:rPr>
          <w:rFonts w:ascii="Arial" w:hAnsi="Arial" w:cs="Arial"/>
          <w:sz w:val="18"/>
          <w:szCs w:val="18"/>
          <w:lang w:val="es-ES"/>
        </w:rPr>
        <w:t>занатства</w:t>
      </w:r>
      <w:r w:rsidRPr="0012335D">
        <w:rPr>
          <w:rFonts w:ascii="Arial" w:hAnsi="Arial" w:cs="Arial"/>
          <w:sz w:val="18"/>
          <w:szCs w:val="18"/>
          <w:lang w:val="sr-Cyrl-BA"/>
        </w:rPr>
        <w:t>, о</w:t>
      </w:r>
      <w:r w:rsidRPr="0012335D">
        <w:rPr>
          <w:rFonts w:ascii="Arial" w:hAnsi="Arial" w:cs="Arial"/>
          <w:sz w:val="18"/>
          <w:szCs w:val="18"/>
          <w:lang w:val="es-ES"/>
        </w:rPr>
        <w:t>сигурање</w:t>
      </w:r>
      <w:r w:rsidRPr="0012335D">
        <w:rPr>
          <w:rFonts w:ascii="Arial" w:hAnsi="Arial" w:cs="Arial"/>
          <w:sz w:val="18"/>
          <w:szCs w:val="18"/>
          <w:lang w:val="sr-Cyrl-BA"/>
        </w:rPr>
        <w:t xml:space="preserve"> </w:t>
      </w:r>
      <w:r w:rsidRPr="0012335D">
        <w:rPr>
          <w:rFonts w:ascii="Arial" w:hAnsi="Arial" w:cs="Arial"/>
          <w:sz w:val="18"/>
          <w:szCs w:val="18"/>
          <w:lang w:val="es-ES"/>
        </w:rPr>
        <w:t>од</w:t>
      </w:r>
      <w:r w:rsidRPr="0012335D">
        <w:rPr>
          <w:rFonts w:ascii="Arial" w:hAnsi="Arial" w:cs="Arial"/>
          <w:sz w:val="18"/>
          <w:szCs w:val="18"/>
          <w:lang w:val="sr-Cyrl-BA"/>
        </w:rPr>
        <w:t xml:space="preserve"> </w:t>
      </w:r>
      <w:r w:rsidRPr="0012335D">
        <w:rPr>
          <w:rFonts w:ascii="Arial" w:hAnsi="Arial" w:cs="Arial"/>
          <w:sz w:val="18"/>
          <w:szCs w:val="18"/>
          <w:lang w:val="es-ES"/>
        </w:rPr>
        <w:t>пожара</w:t>
      </w:r>
      <w:r w:rsidRPr="0012335D">
        <w:rPr>
          <w:rFonts w:ascii="Arial" w:hAnsi="Arial" w:cs="Arial"/>
          <w:sz w:val="18"/>
          <w:szCs w:val="18"/>
          <w:lang w:val="sr-Cyrl-BA"/>
        </w:rPr>
        <w:t xml:space="preserve"> </w:t>
      </w:r>
      <w:r w:rsidRPr="0012335D">
        <w:rPr>
          <w:rFonts w:ascii="Arial" w:hAnsi="Arial" w:cs="Arial"/>
          <w:sz w:val="18"/>
          <w:szCs w:val="18"/>
          <w:lang w:val="es-ES"/>
        </w:rPr>
        <w:t>и</w:t>
      </w:r>
      <w:r w:rsidRPr="0012335D">
        <w:rPr>
          <w:rFonts w:ascii="Arial" w:hAnsi="Arial" w:cs="Arial"/>
          <w:sz w:val="18"/>
          <w:szCs w:val="18"/>
          <w:lang w:val="sr-Cyrl-BA"/>
        </w:rPr>
        <w:t xml:space="preserve"> </w:t>
      </w:r>
      <w:r w:rsidRPr="0012335D">
        <w:rPr>
          <w:rFonts w:ascii="Arial" w:hAnsi="Arial" w:cs="Arial"/>
          <w:sz w:val="18"/>
          <w:szCs w:val="18"/>
          <w:lang w:val="es-ES"/>
        </w:rPr>
        <w:t>другух</w:t>
      </w:r>
      <w:r w:rsidRPr="0012335D">
        <w:rPr>
          <w:rFonts w:ascii="Arial" w:hAnsi="Arial" w:cs="Arial"/>
          <w:sz w:val="18"/>
          <w:szCs w:val="18"/>
          <w:lang w:val="sr-Cyrl-BA"/>
        </w:rPr>
        <w:t xml:space="preserve"> </w:t>
      </w:r>
      <w:r w:rsidRPr="0012335D">
        <w:rPr>
          <w:rFonts w:ascii="Arial" w:hAnsi="Arial" w:cs="Arial"/>
          <w:sz w:val="18"/>
          <w:szCs w:val="18"/>
          <w:lang w:val="es-ES"/>
        </w:rPr>
        <w:t>опасности</w:t>
      </w:r>
      <w:r w:rsidRPr="0012335D">
        <w:rPr>
          <w:rFonts w:ascii="Arial" w:hAnsi="Arial" w:cs="Arial"/>
          <w:sz w:val="18"/>
          <w:szCs w:val="18"/>
          <w:lang w:val="sr-Cyrl-BA"/>
        </w:rPr>
        <w:t xml:space="preserve"> </w:t>
      </w:r>
      <w:r w:rsidRPr="0012335D">
        <w:rPr>
          <w:rFonts w:ascii="Arial" w:hAnsi="Arial" w:cs="Arial"/>
          <w:sz w:val="18"/>
          <w:szCs w:val="18"/>
          <w:lang w:val="es-ES"/>
        </w:rPr>
        <w:t>у</w:t>
      </w:r>
      <w:r w:rsidRPr="0012335D">
        <w:rPr>
          <w:rFonts w:ascii="Arial" w:hAnsi="Arial" w:cs="Arial"/>
          <w:sz w:val="18"/>
          <w:szCs w:val="18"/>
          <w:lang w:val="sr-Cyrl-BA"/>
        </w:rPr>
        <w:t xml:space="preserve"> </w:t>
      </w:r>
      <w:r w:rsidRPr="0012335D">
        <w:rPr>
          <w:rFonts w:ascii="Arial" w:hAnsi="Arial" w:cs="Arial"/>
          <w:sz w:val="18"/>
          <w:szCs w:val="18"/>
          <w:lang w:val="es-ES"/>
        </w:rPr>
        <w:t>индустрији</w:t>
      </w:r>
      <w:r w:rsidRPr="0012335D">
        <w:rPr>
          <w:rFonts w:ascii="Arial" w:hAnsi="Arial" w:cs="Arial"/>
          <w:sz w:val="18"/>
          <w:szCs w:val="18"/>
          <w:lang w:val="sr-Cyrl-BA"/>
        </w:rPr>
        <w:t xml:space="preserve"> </w:t>
      </w:r>
      <w:r w:rsidRPr="0012335D">
        <w:rPr>
          <w:rFonts w:ascii="Arial" w:hAnsi="Arial" w:cs="Arial"/>
          <w:sz w:val="18"/>
          <w:szCs w:val="18"/>
          <w:lang w:val="es-ES"/>
        </w:rPr>
        <w:t>и</w:t>
      </w:r>
      <w:r w:rsidRPr="0012335D">
        <w:rPr>
          <w:rFonts w:ascii="Arial" w:hAnsi="Arial" w:cs="Arial"/>
          <w:sz w:val="18"/>
          <w:szCs w:val="18"/>
          <w:lang w:val="sr-Cyrl-BA"/>
        </w:rPr>
        <w:t xml:space="preserve"> </w:t>
      </w:r>
      <w:r w:rsidRPr="0012335D">
        <w:rPr>
          <w:rFonts w:ascii="Arial" w:hAnsi="Arial" w:cs="Arial"/>
          <w:sz w:val="18"/>
          <w:szCs w:val="18"/>
          <w:lang w:val="es-ES"/>
        </w:rPr>
        <w:t>занатству</w:t>
      </w:r>
      <w:r w:rsidRPr="0012335D">
        <w:rPr>
          <w:rFonts w:ascii="Arial" w:hAnsi="Arial" w:cs="Arial"/>
          <w:sz w:val="18"/>
          <w:szCs w:val="18"/>
          <w:lang w:val="sr-Cyrl-BA"/>
        </w:rPr>
        <w:t>, осигурање техничких грана, осигурање одговорности, остала осигурања имовине, осигурање финансијских губитака.</w:t>
      </w:r>
    </w:p>
    <w:p w:rsidR="006D0158" w:rsidRPr="0012335D" w:rsidRDefault="006D0158" w:rsidP="00232E74">
      <w:pPr>
        <w:autoSpaceDE w:val="0"/>
        <w:autoSpaceDN w:val="0"/>
        <w:adjustRightInd w:val="0"/>
        <w:ind w:left="709"/>
        <w:rPr>
          <w:rFonts w:ascii="Arial" w:hAnsi="Arial" w:cs="Arial"/>
          <w:noProof/>
          <w:color w:val="000000"/>
          <w:sz w:val="18"/>
          <w:szCs w:val="18"/>
          <w:lang w:val="sr-Cyrl-BA"/>
        </w:rPr>
      </w:pPr>
    </w:p>
    <w:p w:rsidR="006D0158" w:rsidRPr="0012335D" w:rsidRDefault="006D0158" w:rsidP="00232E74">
      <w:pPr>
        <w:autoSpaceDE w:val="0"/>
        <w:autoSpaceDN w:val="0"/>
        <w:adjustRightInd w:val="0"/>
        <w:ind w:left="709"/>
        <w:rPr>
          <w:rFonts w:ascii="Arial" w:hAnsi="Arial" w:cs="Arial"/>
          <w:noProof/>
          <w:color w:val="000000"/>
          <w:sz w:val="18"/>
          <w:szCs w:val="18"/>
          <w:lang w:val="sr-Cyrl-BA"/>
        </w:rPr>
      </w:pPr>
    </w:p>
    <w:p w:rsidR="009D6BA1" w:rsidRPr="0012335D" w:rsidRDefault="009D6BA1" w:rsidP="00232E74">
      <w:pPr>
        <w:autoSpaceDE w:val="0"/>
        <w:autoSpaceDN w:val="0"/>
        <w:adjustRightInd w:val="0"/>
        <w:ind w:left="709"/>
        <w:rPr>
          <w:rFonts w:ascii="Arial" w:hAnsi="Arial" w:cs="Arial"/>
          <w:noProof/>
          <w:color w:val="000000"/>
          <w:sz w:val="18"/>
          <w:szCs w:val="18"/>
          <w:lang w:val="sr-Cyrl-BA"/>
        </w:rPr>
      </w:pPr>
    </w:p>
    <w:p w:rsidR="009D6BA1" w:rsidRPr="0012335D" w:rsidRDefault="009D6BA1" w:rsidP="00232E74">
      <w:pPr>
        <w:autoSpaceDE w:val="0"/>
        <w:autoSpaceDN w:val="0"/>
        <w:adjustRightInd w:val="0"/>
        <w:ind w:left="709"/>
        <w:rPr>
          <w:rFonts w:ascii="Arial" w:hAnsi="Arial" w:cs="Arial"/>
          <w:noProof/>
          <w:color w:val="000000"/>
          <w:sz w:val="18"/>
          <w:szCs w:val="18"/>
          <w:lang w:val="sr-Cyrl-BA"/>
        </w:rPr>
      </w:pPr>
    </w:p>
    <w:p w:rsidR="009D6BA1" w:rsidRPr="0012335D" w:rsidRDefault="009D6BA1" w:rsidP="00232E74">
      <w:pPr>
        <w:autoSpaceDE w:val="0"/>
        <w:autoSpaceDN w:val="0"/>
        <w:adjustRightInd w:val="0"/>
        <w:ind w:left="709"/>
        <w:rPr>
          <w:rFonts w:ascii="Arial" w:hAnsi="Arial" w:cs="Arial"/>
          <w:noProof/>
          <w:color w:val="000000"/>
          <w:sz w:val="18"/>
          <w:szCs w:val="18"/>
          <w:lang w:val="sr-Cyrl-BA"/>
        </w:rPr>
      </w:pPr>
    </w:p>
    <w:p w:rsidR="009D6BA1" w:rsidRDefault="009D6BA1" w:rsidP="00232E74">
      <w:pPr>
        <w:autoSpaceDE w:val="0"/>
        <w:autoSpaceDN w:val="0"/>
        <w:adjustRightInd w:val="0"/>
        <w:ind w:left="709"/>
        <w:rPr>
          <w:rFonts w:ascii="Arial" w:hAnsi="Arial" w:cs="Arial"/>
          <w:noProof/>
          <w:color w:val="000000"/>
          <w:sz w:val="18"/>
          <w:szCs w:val="18"/>
          <w:lang w:val="sr-Cyrl-BA"/>
        </w:rPr>
      </w:pPr>
    </w:p>
    <w:p w:rsidR="006D0158" w:rsidRPr="0012335D" w:rsidRDefault="006D0158" w:rsidP="00232E74">
      <w:pPr>
        <w:autoSpaceDE w:val="0"/>
        <w:autoSpaceDN w:val="0"/>
        <w:adjustRightInd w:val="0"/>
        <w:ind w:left="709"/>
        <w:rPr>
          <w:rFonts w:ascii="Arial" w:hAnsi="Arial" w:cs="Arial"/>
          <w:noProof/>
          <w:color w:val="000000"/>
          <w:sz w:val="18"/>
          <w:szCs w:val="18"/>
          <w:lang w:val="sr-Cyrl-BA"/>
        </w:rPr>
      </w:pPr>
    </w:p>
    <w:p w:rsidR="006D0158" w:rsidRPr="0012335D" w:rsidRDefault="006D0158" w:rsidP="00232E74">
      <w:pPr>
        <w:autoSpaceDE w:val="0"/>
        <w:autoSpaceDN w:val="0"/>
        <w:adjustRightInd w:val="0"/>
        <w:ind w:left="709"/>
        <w:rPr>
          <w:rFonts w:ascii="Arial" w:hAnsi="Arial" w:cs="Arial"/>
          <w:noProof/>
          <w:color w:val="000000"/>
          <w:sz w:val="18"/>
          <w:szCs w:val="18"/>
          <w:lang w:val="sr-Cyrl-BA"/>
        </w:rPr>
      </w:pPr>
    </w:p>
    <w:p w:rsidR="006D0158" w:rsidRPr="0012335D" w:rsidRDefault="006D0158" w:rsidP="009841D1">
      <w:pPr>
        <w:pStyle w:val="ListParagraph"/>
        <w:numPr>
          <w:ilvl w:val="0"/>
          <w:numId w:val="21"/>
        </w:numPr>
        <w:rPr>
          <w:rFonts w:ascii="Arial" w:hAnsi="Arial" w:cs="Arial"/>
          <w:b/>
          <w:sz w:val="18"/>
          <w:szCs w:val="18"/>
        </w:rPr>
      </w:pPr>
      <w:r w:rsidRPr="0012335D">
        <w:rPr>
          <w:rFonts w:ascii="Arial" w:hAnsi="Arial" w:cs="Arial"/>
          <w:b/>
          <w:sz w:val="18"/>
          <w:szCs w:val="18"/>
        </w:rPr>
        <w:t>УПРАВЉАЊЕ РИЗИЦИМА ОСИГУРАЊА</w:t>
      </w:r>
      <w:r w:rsidRPr="0012335D">
        <w:rPr>
          <w:rFonts w:ascii="Arial" w:hAnsi="Arial" w:cs="Arial"/>
          <w:b/>
          <w:sz w:val="18"/>
          <w:szCs w:val="18"/>
          <w:lang w:val="sr-Cyrl-BA"/>
        </w:rPr>
        <w:t xml:space="preserve"> </w:t>
      </w:r>
      <w:r w:rsidRPr="0012335D">
        <w:rPr>
          <w:rFonts w:ascii="Arial" w:hAnsi="Arial" w:cs="Arial"/>
          <w:b/>
          <w:sz w:val="18"/>
          <w:szCs w:val="18"/>
          <w:lang w:val="sr-Latn-CS"/>
        </w:rPr>
        <w:t>(</w:t>
      </w:r>
      <w:r w:rsidRPr="0012335D">
        <w:rPr>
          <w:rFonts w:ascii="Arial" w:hAnsi="Arial" w:cs="Arial"/>
          <w:b/>
          <w:sz w:val="18"/>
          <w:szCs w:val="18"/>
          <w:lang w:val="sr-Cyrl-CS"/>
        </w:rPr>
        <w:t>наставак)</w:t>
      </w:r>
    </w:p>
    <w:p w:rsidR="004750AF" w:rsidRPr="0012335D" w:rsidRDefault="00EC2E23" w:rsidP="004750AF">
      <w:pPr>
        <w:autoSpaceDE w:val="0"/>
        <w:autoSpaceDN w:val="0"/>
        <w:adjustRightInd w:val="0"/>
        <w:rPr>
          <w:rFonts w:ascii="Arial" w:hAnsi="Arial" w:cs="Arial"/>
          <w:noProof/>
          <w:snapToGrid/>
          <w:color w:val="000000"/>
          <w:sz w:val="18"/>
          <w:szCs w:val="18"/>
          <w:lang w:val="sr-Cyrl-BA"/>
        </w:rPr>
      </w:pPr>
      <w:r w:rsidRPr="0012335D">
        <w:rPr>
          <w:rFonts w:ascii="Arial" w:hAnsi="Arial" w:cs="Arial"/>
          <w:noProof/>
          <w:color w:val="000000"/>
          <w:sz w:val="18"/>
          <w:szCs w:val="18"/>
          <w:lang w:val="sr-Cyrl-BA"/>
        </w:rPr>
        <w:t xml:space="preserve">          </w:t>
      </w:r>
    </w:p>
    <w:p w:rsidR="004750AF" w:rsidRPr="0012335D" w:rsidRDefault="004750AF" w:rsidP="004750AF">
      <w:pPr>
        <w:autoSpaceDE w:val="0"/>
        <w:autoSpaceDN w:val="0"/>
        <w:adjustRightInd w:val="0"/>
        <w:rPr>
          <w:rFonts w:ascii="Arial" w:hAnsi="Arial" w:cs="Arial"/>
          <w:noProof/>
          <w:color w:val="000000"/>
          <w:sz w:val="18"/>
          <w:szCs w:val="18"/>
          <w:lang w:val="sr-Cyrl-BA"/>
        </w:rPr>
      </w:pPr>
      <w:r w:rsidRPr="0012335D">
        <w:rPr>
          <w:rFonts w:ascii="Arial" w:hAnsi="Arial" w:cs="Arial"/>
          <w:noProof/>
          <w:color w:val="000000"/>
          <w:sz w:val="18"/>
          <w:szCs w:val="18"/>
          <w:lang w:val="sr-Cyrl-BA"/>
        </w:rPr>
        <w:t xml:space="preserve">              </w:t>
      </w:r>
      <w:r w:rsidRPr="0012335D">
        <w:rPr>
          <w:rFonts w:ascii="Arial" w:hAnsi="Arial" w:cs="Arial"/>
          <w:noProof/>
          <w:color w:val="000000"/>
          <w:sz w:val="18"/>
          <w:szCs w:val="18"/>
          <w:lang w:val="sr-Latn-CS"/>
        </w:rPr>
        <w:t>Максимални самопридржај за 20</w:t>
      </w:r>
      <w:r w:rsidRPr="0012335D">
        <w:rPr>
          <w:rFonts w:ascii="Arial" w:hAnsi="Arial" w:cs="Arial"/>
          <w:noProof/>
          <w:color w:val="000000"/>
          <w:sz w:val="18"/>
          <w:szCs w:val="18"/>
          <w:lang w:val="sr-Cyrl-BA"/>
        </w:rPr>
        <w:t>2</w:t>
      </w:r>
      <w:r w:rsidR="00BF227F">
        <w:rPr>
          <w:rFonts w:ascii="Arial" w:hAnsi="Arial" w:cs="Arial"/>
          <w:noProof/>
          <w:color w:val="000000"/>
          <w:sz w:val="18"/>
          <w:szCs w:val="18"/>
        </w:rPr>
        <w:t>4</w:t>
      </w:r>
      <w:r w:rsidRPr="0012335D">
        <w:rPr>
          <w:rFonts w:ascii="Arial" w:hAnsi="Arial" w:cs="Arial"/>
          <w:noProof/>
          <w:color w:val="000000"/>
          <w:sz w:val="18"/>
          <w:szCs w:val="18"/>
          <w:lang w:val="sr-Latn-CS"/>
        </w:rPr>
        <w:t>. годину</w:t>
      </w:r>
      <w:r w:rsidRPr="0012335D">
        <w:rPr>
          <w:rFonts w:ascii="Arial" w:hAnsi="Arial" w:cs="Arial"/>
          <w:noProof/>
          <w:color w:val="000000"/>
          <w:sz w:val="18"/>
          <w:szCs w:val="18"/>
          <w:lang w:val="sr-Cyrl-CS"/>
        </w:rPr>
        <w:t>:</w:t>
      </w:r>
      <w:r w:rsidRPr="0012335D">
        <w:rPr>
          <w:rFonts w:ascii="Arial" w:hAnsi="Arial" w:cs="Arial"/>
          <w:noProof/>
          <w:color w:val="000000"/>
          <w:sz w:val="18"/>
          <w:szCs w:val="18"/>
          <w:lang w:val="sr-Cyrl-BA"/>
        </w:rPr>
        <w:t xml:space="preserve"> </w:t>
      </w:r>
    </w:p>
    <w:tbl>
      <w:tblPr>
        <w:tblStyle w:val="TableGrid"/>
        <w:tblW w:w="10120" w:type="dxa"/>
        <w:tblInd w:w="-318" w:type="dxa"/>
        <w:tblLayout w:type="fixed"/>
        <w:tblLook w:val="04A0" w:firstRow="1" w:lastRow="0" w:firstColumn="1" w:lastColumn="0" w:noHBand="0" w:noVBand="1"/>
      </w:tblPr>
      <w:tblGrid>
        <w:gridCol w:w="563"/>
        <w:gridCol w:w="703"/>
        <w:gridCol w:w="7168"/>
        <w:gridCol w:w="1686"/>
      </w:tblGrid>
      <w:tr w:rsidR="00C93872" w:rsidRPr="008B4B25" w:rsidTr="008E38A7">
        <w:trPr>
          <w:trHeight w:val="286"/>
        </w:trPr>
        <w:tc>
          <w:tcPr>
            <w:tcW w:w="563" w:type="dxa"/>
            <w:vAlign w:val="center"/>
          </w:tcPr>
          <w:p w:rsidR="00C93872" w:rsidRPr="00C6249A" w:rsidRDefault="00C93872" w:rsidP="008E38A7">
            <w:pPr>
              <w:pStyle w:val="Default"/>
              <w:jc w:val="center"/>
              <w:rPr>
                <w:rFonts w:ascii="Arial" w:hAnsi="Arial" w:cs="Arial"/>
                <w:sz w:val="12"/>
                <w:szCs w:val="12"/>
              </w:rPr>
            </w:pPr>
            <w:r>
              <w:rPr>
                <w:rFonts w:ascii="Arial" w:hAnsi="Arial" w:cs="Arial"/>
                <w:b/>
                <w:bCs/>
                <w:i/>
                <w:iCs/>
                <w:sz w:val="12"/>
                <w:szCs w:val="12"/>
              </w:rPr>
              <w:lastRenderedPageBreak/>
              <w:t>Ред бр.</w:t>
            </w:r>
          </w:p>
        </w:tc>
        <w:tc>
          <w:tcPr>
            <w:tcW w:w="7871" w:type="dxa"/>
            <w:gridSpan w:val="2"/>
            <w:vAlign w:val="center"/>
          </w:tcPr>
          <w:p w:rsidR="00C93872" w:rsidRPr="008B4B25" w:rsidRDefault="00C93872" w:rsidP="008E38A7">
            <w:pPr>
              <w:pStyle w:val="Default"/>
              <w:jc w:val="center"/>
              <w:rPr>
                <w:rFonts w:cs="Arial"/>
                <w:caps/>
                <w:snapToGrid w:val="0"/>
                <w:sz w:val="12"/>
                <w:szCs w:val="12"/>
              </w:rPr>
            </w:pPr>
            <w:r w:rsidRPr="008B4B25">
              <w:rPr>
                <w:rFonts w:ascii="Arial" w:hAnsi="Arial" w:cs="Arial"/>
                <w:b/>
                <w:bCs/>
                <w:i/>
                <w:iCs/>
                <w:sz w:val="12"/>
                <w:szCs w:val="12"/>
              </w:rPr>
              <w:t>Група осигурања, тарифа, класа, врста осигурања, начин осигурања, догађај</w:t>
            </w:r>
          </w:p>
          <w:p w:rsidR="00C93872" w:rsidRPr="008B4B25" w:rsidRDefault="00C93872" w:rsidP="008E38A7">
            <w:pPr>
              <w:pStyle w:val="Default"/>
              <w:jc w:val="center"/>
              <w:rPr>
                <w:rFonts w:ascii="Arial" w:hAnsi="Arial" w:cs="Arial"/>
                <w:sz w:val="12"/>
                <w:szCs w:val="12"/>
              </w:rPr>
            </w:pPr>
          </w:p>
        </w:tc>
        <w:tc>
          <w:tcPr>
            <w:tcW w:w="1686" w:type="dxa"/>
            <w:vAlign w:val="center"/>
          </w:tcPr>
          <w:tbl>
            <w:tblPr>
              <w:tblW w:w="1583" w:type="dxa"/>
              <w:tblBorders>
                <w:top w:val="nil"/>
                <w:left w:val="nil"/>
                <w:bottom w:val="nil"/>
                <w:right w:val="nil"/>
              </w:tblBorders>
              <w:tblLayout w:type="fixed"/>
              <w:tblLook w:val="0000" w:firstRow="0" w:lastRow="0" w:firstColumn="0" w:lastColumn="0" w:noHBand="0" w:noVBand="0"/>
            </w:tblPr>
            <w:tblGrid>
              <w:gridCol w:w="1583"/>
            </w:tblGrid>
            <w:tr w:rsidR="00C93872" w:rsidRPr="008B4B25" w:rsidTr="008E38A7">
              <w:trPr>
                <w:trHeight w:val="71"/>
              </w:trPr>
              <w:tc>
                <w:tcPr>
                  <w:tcW w:w="1583" w:type="dxa"/>
                </w:tcPr>
                <w:p w:rsidR="00C93872" w:rsidRPr="00B15B1C" w:rsidRDefault="00C93872" w:rsidP="008E38A7">
                  <w:pPr>
                    <w:autoSpaceDE w:val="0"/>
                    <w:autoSpaceDN w:val="0"/>
                    <w:adjustRightInd w:val="0"/>
                    <w:jc w:val="center"/>
                    <w:rPr>
                      <w:rFonts w:ascii="Arial" w:hAnsi="Arial" w:cs="Arial"/>
                      <w:color w:val="000000"/>
                      <w:sz w:val="12"/>
                      <w:szCs w:val="12"/>
                    </w:rPr>
                  </w:pPr>
                  <w:r>
                    <w:rPr>
                      <w:rFonts w:ascii="Arial" w:hAnsi="Arial" w:cs="Arial"/>
                      <w:b/>
                      <w:bCs/>
                      <w:i/>
                      <w:iCs/>
                      <w:color w:val="000000"/>
                      <w:sz w:val="12"/>
                      <w:szCs w:val="12"/>
                    </w:rPr>
                    <w:t>Износ</w:t>
                  </w:r>
                </w:p>
              </w:tc>
            </w:tr>
            <w:tr w:rsidR="00C93872" w:rsidRPr="008B4B25" w:rsidTr="008E38A7">
              <w:trPr>
                <w:trHeight w:val="157"/>
              </w:trPr>
              <w:tc>
                <w:tcPr>
                  <w:tcW w:w="1583" w:type="dxa"/>
                </w:tcPr>
                <w:p w:rsidR="00C93872" w:rsidRPr="00B15B1C" w:rsidRDefault="00C93872" w:rsidP="008E38A7">
                  <w:pPr>
                    <w:autoSpaceDE w:val="0"/>
                    <w:autoSpaceDN w:val="0"/>
                    <w:adjustRightInd w:val="0"/>
                    <w:jc w:val="center"/>
                    <w:rPr>
                      <w:rFonts w:ascii="Arial" w:hAnsi="Arial" w:cs="Arial"/>
                      <w:color w:val="000000"/>
                      <w:sz w:val="12"/>
                      <w:szCs w:val="12"/>
                    </w:rPr>
                  </w:pPr>
                  <w:r w:rsidRPr="008B4B25">
                    <w:rPr>
                      <w:rFonts w:ascii="Arial" w:hAnsi="Arial" w:cs="Arial"/>
                      <w:b/>
                      <w:bCs/>
                      <w:i/>
                      <w:iCs/>
                      <w:color w:val="000000"/>
                      <w:sz w:val="12"/>
                      <w:szCs w:val="12"/>
                    </w:rPr>
                    <w:t>(</w:t>
                  </w:r>
                  <w:r>
                    <w:rPr>
                      <w:rFonts w:ascii="Arial" w:hAnsi="Arial" w:cs="Arial"/>
                      <w:b/>
                      <w:bCs/>
                      <w:i/>
                      <w:iCs/>
                      <w:color w:val="000000"/>
                      <w:sz w:val="12"/>
                      <w:szCs w:val="12"/>
                    </w:rPr>
                    <w:t>самопридржаја</w:t>
                  </w:r>
                  <w:r w:rsidRPr="008B4B25">
                    <w:rPr>
                      <w:rFonts w:ascii="Arial" w:hAnsi="Arial" w:cs="Arial"/>
                      <w:b/>
                      <w:bCs/>
                      <w:i/>
                      <w:iCs/>
                      <w:color w:val="000000"/>
                      <w:sz w:val="12"/>
                      <w:szCs w:val="12"/>
                    </w:rPr>
                    <w:t xml:space="preserve">) u </w:t>
                  </w:r>
                  <w:r>
                    <w:rPr>
                      <w:rFonts w:ascii="Arial" w:hAnsi="Arial" w:cs="Arial"/>
                      <w:b/>
                      <w:bCs/>
                      <w:i/>
                      <w:iCs/>
                      <w:color w:val="000000"/>
                      <w:sz w:val="12"/>
                      <w:szCs w:val="12"/>
                    </w:rPr>
                    <w:t>КМ</w:t>
                  </w:r>
                </w:p>
              </w:tc>
            </w:tr>
          </w:tbl>
          <w:p w:rsidR="00C93872" w:rsidRPr="008B4B25" w:rsidRDefault="00C93872" w:rsidP="008E38A7">
            <w:pPr>
              <w:pStyle w:val="Default"/>
              <w:jc w:val="center"/>
              <w:rPr>
                <w:rFonts w:ascii="Arial" w:hAnsi="Arial" w:cs="Arial"/>
                <w:sz w:val="12"/>
                <w:szCs w:val="12"/>
                <w:lang w:val="sr-Latn-BA"/>
              </w:rPr>
            </w:pPr>
          </w:p>
        </w:tc>
      </w:tr>
      <w:tr w:rsidR="00C93872" w:rsidRPr="008B4B25" w:rsidTr="008E38A7">
        <w:trPr>
          <w:trHeight w:val="259"/>
        </w:trPr>
        <w:tc>
          <w:tcPr>
            <w:tcW w:w="563"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w:t>
            </w:r>
          </w:p>
        </w:tc>
        <w:tc>
          <w:tcPr>
            <w:tcW w:w="7871" w:type="dxa"/>
            <w:gridSpan w:val="2"/>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2</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w:t>
            </w:r>
          </w:p>
        </w:tc>
      </w:tr>
      <w:tr w:rsidR="00C93872" w:rsidRPr="008B4B25" w:rsidTr="008E38A7">
        <w:trPr>
          <w:trHeight w:val="270"/>
        </w:trPr>
        <w:tc>
          <w:tcPr>
            <w:tcW w:w="563" w:type="dxa"/>
            <w:vMerge w:val="restart"/>
          </w:tcPr>
          <w:p w:rsidR="00C93872" w:rsidRPr="008B4B25" w:rsidRDefault="00C93872" w:rsidP="008E38A7">
            <w:pPr>
              <w:pStyle w:val="Default"/>
              <w:jc w:val="center"/>
              <w:rPr>
                <w:rFonts w:ascii="Arial" w:hAnsi="Arial" w:cs="Arial"/>
                <w:sz w:val="12"/>
                <w:szCs w:val="12"/>
                <w:lang w:val="sr-Latn-BA"/>
              </w:rPr>
            </w:pPr>
            <w:r w:rsidRPr="008B4B25">
              <w:rPr>
                <w:rFonts w:ascii="Arial" w:hAnsi="Arial" w:cs="Arial"/>
                <w:sz w:val="12"/>
                <w:szCs w:val="12"/>
              </w:rPr>
              <w:t>1)</w:t>
            </w:r>
          </w:p>
        </w:tc>
        <w:tc>
          <w:tcPr>
            <w:tcW w:w="703" w:type="dxa"/>
            <w:vMerge w:val="restart"/>
            <w:textDirection w:val="tbRl"/>
            <w:vAlign w:val="center"/>
          </w:tcPr>
          <w:p w:rsidR="00C93872" w:rsidRPr="00B15B1C" w:rsidRDefault="00C93872" w:rsidP="008E38A7">
            <w:pPr>
              <w:pStyle w:val="Default"/>
              <w:ind w:left="113" w:right="113"/>
              <w:jc w:val="center"/>
              <w:rPr>
                <w:rFonts w:ascii="Arial" w:hAnsi="Arial" w:cs="Arial"/>
                <w:sz w:val="12"/>
                <w:szCs w:val="12"/>
              </w:rPr>
            </w:pPr>
            <w:r>
              <w:rPr>
                <w:rFonts w:ascii="Arial" w:hAnsi="Arial" w:cs="Arial"/>
                <w:sz w:val="12"/>
                <w:szCs w:val="12"/>
              </w:rPr>
              <w:t>ЦИВИЛ  И ИНДУСТРИЈА</w:t>
            </w: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1. Осигурање од пожара и других опасности изван индустрије и занатства -Тарифа I</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950.000,00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2. Осигурање од опасности провалне крађе и разбојништва -Тарифа IV</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300.000,00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3. Осигурање стакла од лома -Тарифа V</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160.000,00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A11632" w:rsidRDefault="00C93872" w:rsidP="008E38A7">
            <w:pPr>
              <w:pStyle w:val="Default"/>
              <w:rPr>
                <w:rFonts w:ascii="Arial" w:hAnsi="Arial" w:cs="Arial"/>
                <w:sz w:val="12"/>
                <w:szCs w:val="12"/>
              </w:rPr>
            </w:pPr>
            <w:r w:rsidRPr="008B4B25">
              <w:rPr>
                <w:rFonts w:ascii="Arial" w:hAnsi="Arial" w:cs="Arial"/>
                <w:sz w:val="12"/>
                <w:szCs w:val="12"/>
              </w:rPr>
              <w:t xml:space="preserve">4. </w:t>
            </w:r>
            <w:r>
              <w:rPr>
                <w:rFonts w:ascii="Arial" w:hAnsi="Arial" w:cs="Arial"/>
                <w:sz w:val="12"/>
                <w:szCs w:val="12"/>
              </w:rPr>
              <w:t>Остала осигурања</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140.000,00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5. Осигурање од пожара и других опасности у индустрији и занатству - Тарифа II</w:t>
            </w:r>
          </w:p>
        </w:tc>
        <w:tc>
          <w:tcPr>
            <w:tcW w:w="1686" w:type="dxa"/>
            <w:vAlign w:val="center"/>
          </w:tcPr>
          <w:p w:rsidR="00C93872" w:rsidRPr="008B4B25" w:rsidRDefault="00C93872" w:rsidP="008E38A7">
            <w:pPr>
              <w:pStyle w:val="Default"/>
              <w:jc w:val="center"/>
              <w:rPr>
                <w:rFonts w:ascii="Arial" w:hAnsi="Arial" w:cs="Arial"/>
                <w:sz w:val="12"/>
                <w:szCs w:val="12"/>
                <w:lang w:val="sr-Latn-BA"/>
              </w:rPr>
            </w:pP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a) пожар по класама опасности:</w:t>
            </w:r>
          </w:p>
        </w:tc>
        <w:tc>
          <w:tcPr>
            <w:tcW w:w="1686" w:type="dxa"/>
            <w:vAlign w:val="center"/>
          </w:tcPr>
          <w:p w:rsidR="00C93872" w:rsidRPr="008B4B25" w:rsidRDefault="00C93872" w:rsidP="008E38A7">
            <w:pPr>
              <w:pStyle w:val="Default"/>
              <w:jc w:val="center"/>
              <w:rPr>
                <w:rFonts w:ascii="Arial" w:hAnsi="Arial" w:cs="Arial"/>
                <w:sz w:val="12"/>
                <w:szCs w:val="12"/>
                <w:lang w:val="sr-Latn-BA"/>
              </w:rPr>
            </w:pP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A11632" w:rsidRDefault="00C93872" w:rsidP="008E38A7">
            <w:pPr>
              <w:pStyle w:val="Default"/>
              <w:rPr>
                <w:rFonts w:ascii="Arial" w:hAnsi="Arial" w:cs="Arial"/>
                <w:sz w:val="12"/>
                <w:szCs w:val="12"/>
              </w:rPr>
            </w:pPr>
            <w:r w:rsidRPr="008B4B25">
              <w:rPr>
                <w:rFonts w:ascii="Arial" w:hAnsi="Arial" w:cs="Arial"/>
                <w:sz w:val="12"/>
                <w:szCs w:val="12"/>
              </w:rPr>
              <w:t xml:space="preserve">          I    </w:t>
            </w:r>
            <w:r>
              <w:rPr>
                <w:rFonts w:ascii="Arial" w:hAnsi="Arial" w:cs="Arial"/>
                <w:sz w:val="12"/>
                <w:szCs w:val="12"/>
              </w:rPr>
              <w:t>класа</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1.100.000,00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II    </w:t>
            </w:r>
            <w:r>
              <w:rPr>
                <w:rFonts w:ascii="Arial" w:hAnsi="Arial" w:cs="Arial"/>
                <w:sz w:val="12"/>
                <w:szCs w:val="12"/>
              </w:rPr>
              <w:t>класа</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1.000.000,00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III    </w:t>
            </w:r>
            <w:r>
              <w:rPr>
                <w:rFonts w:ascii="Arial" w:hAnsi="Arial" w:cs="Arial"/>
                <w:sz w:val="12"/>
                <w:szCs w:val="12"/>
              </w:rPr>
              <w:t>класа</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900.000,00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IV - V    </w:t>
            </w:r>
            <w:r>
              <w:rPr>
                <w:rFonts w:ascii="Arial" w:hAnsi="Arial" w:cs="Arial"/>
                <w:sz w:val="12"/>
                <w:szCs w:val="12"/>
              </w:rPr>
              <w:t>класа</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lang w:val="sr-Cyrl-BA"/>
              </w:rPr>
              <w:t>5</w:t>
            </w:r>
            <w:r w:rsidRPr="008B4B25">
              <w:rPr>
                <w:rFonts w:ascii="Arial" w:hAnsi="Arial" w:cs="Arial"/>
                <w:sz w:val="12"/>
                <w:szCs w:val="12"/>
              </w:rPr>
              <w:t>00.000,00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VI - VII    </w:t>
            </w:r>
            <w:r>
              <w:rPr>
                <w:rFonts w:ascii="Arial" w:hAnsi="Arial" w:cs="Arial"/>
                <w:sz w:val="12"/>
                <w:szCs w:val="12"/>
              </w:rPr>
              <w:t>класа</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lang w:val="sr-Cyrl-BA"/>
              </w:rPr>
              <w:t>4</w:t>
            </w:r>
            <w:r w:rsidRPr="008B4B25">
              <w:rPr>
                <w:rFonts w:ascii="Arial" w:hAnsi="Arial" w:cs="Arial"/>
                <w:sz w:val="12"/>
                <w:szCs w:val="12"/>
              </w:rPr>
              <w:t>00.000,00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A11632" w:rsidRDefault="00C93872" w:rsidP="008E38A7">
            <w:pPr>
              <w:pStyle w:val="Default"/>
              <w:rPr>
                <w:rFonts w:ascii="Arial" w:hAnsi="Arial" w:cs="Arial"/>
                <w:sz w:val="12"/>
                <w:szCs w:val="12"/>
              </w:rPr>
            </w:pPr>
            <w:r w:rsidRPr="008B4B25">
              <w:rPr>
                <w:rFonts w:ascii="Arial" w:hAnsi="Arial" w:cs="Arial"/>
                <w:sz w:val="12"/>
                <w:szCs w:val="12"/>
              </w:rPr>
              <w:t xml:space="preserve">    b) </w:t>
            </w:r>
            <w:r>
              <w:rPr>
                <w:rFonts w:ascii="Arial" w:hAnsi="Arial" w:cs="Arial"/>
                <w:sz w:val="12"/>
                <w:szCs w:val="12"/>
              </w:rPr>
              <w:t>остале допунске опасности</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380.000,00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c) допунски ризик землјотреса (по штетном догађају)</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100.000,00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6. Осигурање машина од лома-Тарифа III:</w:t>
            </w:r>
          </w:p>
        </w:tc>
        <w:tc>
          <w:tcPr>
            <w:tcW w:w="1686" w:type="dxa"/>
            <w:vAlign w:val="center"/>
          </w:tcPr>
          <w:p w:rsidR="00C93872" w:rsidRPr="008B4B25" w:rsidRDefault="00C93872" w:rsidP="008E38A7">
            <w:pPr>
              <w:pStyle w:val="Default"/>
              <w:jc w:val="center"/>
              <w:rPr>
                <w:rFonts w:ascii="Arial" w:hAnsi="Arial" w:cs="Arial"/>
                <w:sz w:val="12"/>
                <w:szCs w:val="12"/>
                <w:lang w:val="sr-Latn-BA"/>
              </w:rPr>
            </w:pP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 осигурање са премијском стопом до 3‰</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420.000,00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 преко 3‰ до 7‰</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340.000,00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 преко 7‰</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300.000,00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7. Осигурање грађевинских објеката у изградњи -Тарифа </w:t>
            </w:r>
            <w:r>
              <w:rPr>
                <w:rFonts w:ascii="Arial" w:hAnsi="Arial" w:cs="Arial"/>
                <w:sz w:val="12"/>
                <w:szCs w:val="12"/>
              </w:rPr>
              <w:t>VII</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lang w:val="sr-Cyrl-BA"/>
              </w:rPr>
              <w:t>950</w:t>
            </w:r>
            <w:r w:rsidRPr="008B4B25">
              <w:rPr>
                <w:rFonts w:ascii="Arial" w:hAnsi="Arial" w:cs="Arial"/>
                <w:sz w:val="12"/>
                <w:szCs w:val="12"/>
              </w:rPr>
              <w:t>.000,00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8. Осигурање грађевинских објеката у монтажи -Тарифа </w:t>
            </w:r>
            <w:r>
              <w:rPr>
                <w:rFonts w:ascii="Arial" w:hAnsi="Arial" w:cs="Arial"/>
                <w:sz w:val="12"/>
                <w:szCs w:val="12"/>
              </w:rPr>
              <w:t>VIII</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500.000,00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9. Тарифа </w:t>
            </w:r>
            <w:r>
              <w:rPr>
                <w:rFonts w:ascii="Arial" w:hAnsi="Arial" w:cs="Arial"/>
                <w:sz w:val="12"/>
                <w:szCs w:val="12"/>
              </w:rPr>
              <w:t>IX</w:t>
            </w:r>
            <w:r w:rsidRPr="008B4B25">
              <w:rPr>
                <w:rFonts w:ascii="Arial" w:hAnsi="Arial" w:cs="Arial"/>
                <w:sz w:val="12"/>
                <w:szCs w:val="12"/>
              </w:rPr>
              <w:t>– шомаж:</w:t>
            </w:r>
          </w:p>
        </w:tc>
        <w:tc>
          <w:tcPr>
            <w:tcW w:w="1686" w:type="dxa"/>
            <w:vAlign w:val="center"/>
          </w:tcPr>
          <w:p w:rsidR="00C93872" w:rsidRPr="008B4B25" w:rsidRDefault="00C93872" w:rsidP="008E38A7">
            <w:pPr>
              <w:pStyle w:val="Default"/>
              <w:jc w:val="center"/>
              <w:rPr>
                <w:rFonts w:ascii="Arial" w:hAnsi="Arial" w:cs="Arial"/>
                <w:sz w:val="12"/>
                <w:szCs w:val="12"/>
                <w:lang w:val="sr-Latn-BA"/>
              </w:rPr>
            </w:pP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9.1. пожар по кл. опасности као Тарифа </w:t>
            </w:r>
            <w:r>
              <w:rPr>
                <w:rFonts w:ascii="Arial" w:hAnsi="Arial" w:cs="Arial"/>
                <w:sz w:val="12"/>
                <w:szCs w:val="12"/>
              </w:rPr>
              <w:t>II</w:t>
            </w:r>
          </w:p>
        </w:tc>
        <w:tc>
          <w:tcPr>
            <w:tcW w:w="1686" w:type="dxa"/>
            <w:vAlign w:val="center"/>
          </w:tcPr>
          <w:p w:rsidR="00C93872" w:rsidRPr="008B4B25" w:rsidRDefault="00C93872" w:rsidP="008E38A7">
            <w:pPr>
              <w:pStyle w:val="Default"/>
              <w:jc w:val="center"/>
              <w:rPr>
                <w:rFonts w:ascii="Arial" w:hAnsi="Arial" w:cs="Arial"/>
                <w:sz w:val="12"/>
                <w:szCs w:val="12"/>
                <w:lang w:val="sr-Latn-BA"/>
              </w:rPr>
            </w:pP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9.2. лом машина</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130.000,00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9.3. лом код рачунара</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170.000,00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10. Осигурање електронских рачунара</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200.000,00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11. Осигурање филмских предузећа -тарифа </w:t>
            </w:r>
            <w:r>
              <w:rPr>
                <w:rFonts w:ascii="Arial" w:hAnsi="Arial" w:cs="Arial"/>
                <w:sz w:val="12"/>
                <w:szCs w:val="12"/>
              </w:rPr>
              <w:t>XII</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120.000,00</w:t>
            </w:r>
          </w:p>
        </w:tc>
      </w:tr>
      <w:tr w:rsidR="00C93872" w:rsidRPr="008B4B25" w:rsidTr="008E38A7">
        <w:trPr>
          <w:trHeight w:val="391"/>
        </w:trPr>
        <w:tc>
          <w:tcPr>
            <w:tcW w:w="563" w:type="dxa"/>
            <w:vMerge w:val="restart"/>
          </w:tcPr>
          <w:p w:rsidR="00C93872" w:rsidRPr="008B4B25" w:rsidRDefault="00C93872" w:rsidP="008E38A7">
            <w:pPr>
              <w:pStyle w:val="Default"/>
              <w:jc w:val="center"/>
              <w:rPr>
                <w:rFonts w:ascii="Arial" w:hAnsi="Arial" w:cs="Arial"/>
                <w:sz w:val="12"/>
                <w:szCs w:val="12"/>
                <w:lang w:val="sr-Latn-BA"/>
              </w:rPr>
            </w:pPr>
            <w:r w:rsidRPr="008B4B25">
              <w:rPr>
                <w:rFonts w:ascii="Arial" w:hAnsi="Arial" w:cs="Arial"/>
                <w:sz w:val="12"/>
                <w:szCs w:val="12"/>
              </w:rPr>
              <w:t>2)</w:t>
            </w:r>
          </w:p>
        </w:tc>
        <w:tc>
          <w:tcPr>
            <w:tcW w:w="703" w:type="dxa"/>
            <w:vMerge w:val="restart"/>
            <w:textDirection w:val="tbRl"/>
            <w:vAlign w:val="center"/>
          </w:tcPr>
          <w:p w:rsidR="00C93872" w:rsidRPr="008B4B25" w:rsidRDefault="00C93872" w:rsidP="008E38A7">
            <w:pPr>
              <w:pStyle w:val="Default"/>
              <w:ind w:left="113" w:right="113"/>
              <w:jc w:val="center"/>
              <w:rPr>
                <w:rFonts w:ascii="Arial" w:hAnsi="Arial" w:cs="Arial"/>
                <w:sz w:val="12"/>
                <w:szCs w:val="12"/>
              </w:rPr>
            </w:pPr>
            <w:r>
              <w:rPr>
                <w:rFonts w:ascii="Arial" w:hAnsi="Arial" w:cs="Arial"/>
                <w:sz w:val="12"/>
                <w:szCs w:val="12"/>
              </w:rPr>
              <w:t>ТРАНСПОРТ</w:t>
            </w:r>
            <w:r w:rsidRPr="008B4B25">
              <w:rPr>
                <w:rFonts w:ascii="Arial" w:hAnsi="Arial" w:cs="Arial"/>
                <w:sz w:val="12"/>
                <w:szCs w:val="12"/>
              </w:rPr>
              <w:t xml:space="preserve"> </w:t>
            </w: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1. Каско по пловилу до</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160.000,00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2. Каско ваздухоплова</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100.000,00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3. Домаћи и међународни карго:</w:t>
            </w:r>
          </w:p>
        </w:tc>
        <w:tc>
          <w:tcPr>
            <w:tcW w:w="1686" w:type="dxa"/>
            <w:vAlign w:val="center"/>
          </w:tcPr>
          <w:p w:rsidR="00C93872" w:rsidRPr="008B4B25" w:rsidRDefault="00C93872" w:rsidP="008E38A7">
            <w:pPr>
              <w:pStyle w:val="Default"/>
              <w:jc w:val="center"/>
              <w:rPr>
                <w:rFonts w:ascii="Arial" w:hAnsi="Arial" w:cs="Arial"/>
                <w:sz w:val="12"/>
                <w:szCs w:val="12"/>
                <w:lang w:val="sr-Latn-BA"/>
              </w:rPr>
            </w:pP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3.1. Осигурање робе - по превозном средству и по пошилјци до</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300.000,00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 xml:space="preserve">         3.2. Осигурање ускладиштења у превозу</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350.000,00</w:t>
            </w:r>
          </w:p>
        </w:tc>
      </w:tr>
      <w:tr w:rsidR="00C93872" w:rsidRPr="008B4B25" w:rsidTr="008E38A7">
        <w:trPr>
          <w:trHeight w:val="299"/>
        </w:trPr>
        <w:tc>
          <w:tcPr>
            <w:tcW w:w="563" w:type="dxa"/>
            <w:vMerge w:val="restart"/>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w:t>
            </w:r>
          </w:p>
        </w:tc>
        <w:tc>
          <w:tcPr>
            <w:tcW w:w="703" w:type="dxa"/>
            <w:vMerge w:val="restart"/>
            <w:textDirection w:val="tbRl"/>
            <w:vAlign w:val="center"/>
          </w:tcPr>
          <w:p w:rsidR="00C93872" w:rsidRPr="00B15B1C" w:rsidRDefault="00C93872" w:rsidP="008E38A7">
            <w:pPr>
              <w:pStyle w:val="Default"/>
              <w:ind w:left="113" w:right="113"/>
              <w:jc w:val="center"/>
              <w:rPr>
                <w:rFonts w:ascii="Arial" w:hAnsi="Arial" w:cs="Arial"/>
                <w:sz w:val="12"/>
                <w:szCs w:val="12"/>
              </w:rPr>
            </w:pPr>
            <w:r>
              <w:rPr>
                <w:rFonts w:ascii="Arial" w:hAnsi="Arial" w:cs="Arial"/>
                <w:sz w:val="12"/>
                <w:szCs w:val="12"/>
              </w:rPr>
              <w:t>КРЕДИТ</w:t>
            </w: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1. Осигурање извозних кредита по једном дужнику до</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320.000,00</w:t>
            </w:r>
          </w:p>
        </w:tc>
      </w:tr>
      <w:tr w:rsidR="00C93872" w:rsidRPr="008B4B25" w:rsidTr="008E38A7">
        <w:trPr>
          <w:trHeight w:val="398"/>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2. Осигурање откупа страних средстава плаћања - по једном откупу чека и сл.</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90.000,00</w:t>
            </w:r>
          </w:p>
        </w:tc>
      </w:tr>
      <w:tr w:rsidR="00C93872" w:rsidRPr="008B4B25" w:rsidTr="008E38A7">
        <w:trPr>
          <w:trHeight w:val="392"/>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3. Осигурање потрошачких кредита</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50.000,00</w:t>
            </w:r>
          </w:p>
        </w:tc>
      </w:tr>
      <w:tr w:rsidR="00C93872" w:rsidRPr="008B4B25" w:rsidTr="008E38A7">
        <w:trPr>
          <w:trHeight w:val="270"/>
        </w:trPr>
        <w:tc>
          <w:tcPr>
            <w:tcW w:w="563"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4)</w:t>
            </w:r>
          </w:p>
        </w:tc>
        <w:tc>
          <w:tcPr>
            <w:tcW w:w="7871" w:type="dxa"/>
            <w:gridSpan w:val="2"/>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Осигурање животиња -Тарифа X</w:t>
            </w:r>
            <w:r>
              <w:rPr>
                <w:rFonts w:ascii="Arial" w:hAnsi="Arial" w:cs="Arial"/>
                <w:sz w:val="12"/>
                <w:szCs w:val="12"/>
              </w:rPr>
              <w:t>IV</w:t>
            </w:r>
            <w:r w:rsidRPr="008B4B25">
              <w:rPr>
                <w:rFonts w:ascii="Arial" w:hAnsi="Arial" w:cs="Arial"/>
                <w:sz w:val="12"/>
                <w:szCs w:val="12"/>
              </w:rPr>
              <w:t xml:space="preserve"> – по догађају</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130.000,00</w:t>
            </w:r>
          </w:p>
        </w:tc>
      </w:tr>
      <w:tr w:rsidR="00C93872" w:rsidRPr="008B4B25" w:rsidTr="008E38A7">
        <w:trPr>
          <w:trHeight w:val="270"/>
        </w:trPr>
        <w:tc>
          <w:tcPr>
            <w:tcW w:w="563"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5)</w:t>
            </w:r>
          </w:p>
        </w:tc>
        <w:tc>
          <w:tcPr>
            <w:tcW w:w="7871" w:type="dxa"/>
            <w:gridSpan w:val="2"/>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Осигурање усева и плодова -Тарифа X</w:t>
            </w:r>
            <w:r>
              <w:rPr>
                <w:rFonts w:ascii="Arial" w:hAnsi="Arial" w:cs="Arial"/>
                <w:sz w:val="12"/>
                <w:szCs w:val="12"/>
              </w:rPr>
              <w:t>III</w:t>
            </w:r>
            <w:r w:rsidRPr="008B4B25">
              <w:rPr>
                <w:rFonts w:ascii="Arial" w:hAnsi="Arial" w:cs="Arial"/>
                <w:sz w:val="12"/>
                <w:szCs w:val="12"/>
              </w:rPr>
              <w:t xml:space="preserve"> – реосигурање вишка губитка</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300.000,00</w:t>
            </w:r>
          </w:p>
        </w:tc>
      </w:tr>
      <w:tr w:rsidR="00C93872" w:rsidRPr="008B4B25" w:rsidTr="008E38A7">
        <w:trPr>
          <w:trHeight w:val="270"/>
        </w:trPr>
        <w:tc>
          <w:tcPr>
            <w:tcW w:w="563"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6)</w:t>
            </w:r>
          </w:p>
        </w:tc>
        <w:tc>
          <w:tcPr>
            <w:tcW w:w="7871" w:type="dxa"/>
            <w:gridSpan w:val="2"/>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Каско - по возилу</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350.000,00</w:t>
            </w:r>
          </w:p>
        </w:tc>
      </w:tr>
      <w:tr w:rsidR="00C93872" w:rsidRPr="008B4B25" w:rsidTr="008E38A7">
        <w:trPr>
          <w:trHeight w:val="270"/>
        </w:trPr>
        <w:tc>
          <w:tcPr>
            <w:tcW w:w="563" w:type="dxa"/>
            <w:vMerge w:val="restart"/>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7)</w:t>
            </w:r>
          </w:p>
        </w:tc>
        <w:tc>
          <w:tcPr>
            <w:tcW w:w="703" w:type="dxa"/>
            <w:vMerge w:val="restart"/>
            <w:textDirection w:val="tbRl"/>
            <w:vAlign w:val="center"/>
          </w:tcPr>
          <w:p w:rsidR="00C93872" w:rsidRPr="00B15B1C" w:rsidRDefault="00C93872" w:rsidP="008E38A7">
            <w:pPr>
              <w:pStyle w:val="Default"/>
              <w:ind w:left="113" w:right="113"/>
              <w:jc w:val="center"/>
              <w:rPr>
                <w:rFonts w:ascii="Arial" w:hAnsi="Arial" w:cs="Arial"/>
                <w:sz w:val="12"/>
                <w:szCs w:val="12"/>
              </w:rPr>
            </w:pPr>
            <w:r>
              <w:rPr>
                <w:rFonts w:ascii="Arial" w:hAnsi="Arial" w:cs="Arial"/>
                <w:sz w:val="12"/>
                <w:szCs w:val="12"/>
              </w:rPr>
              <w:t>Одговорност</w:t>
            </w: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1. Аутоодговорност - по догађају</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200.000,00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2. Међународна зелена карта осигурања - по догађају</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391.166,00</w:t>
            </w:r>
          </w:p>
        </w:tc>
      </w:tr>
      <w:tr w:rsidR="00C93872" w:rsidRPr="008B4B25" w:rsidTr="008E38A7">
        <w:trPr>
          <w:trHeight w:val="270"/>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3. Осиг. одговорности превозиоца за робу примлјену на превоз – по једном догађају</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250.000,00</w:t>
            </w:r>
          </w:p>
        </w:tc>
      </w:tr>
      <w:tr w:rsidR="00C93872" w:rsidRPr="008B4B25" w:rsidTr="008E38A7">
        <w:trPr>
          <w:trHeight w:val="324"/>
        </w:trPr>
        <w:tc>
          <w:tcPr>
            <w:tcW w:w="56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03" w:type="dxa"/>
            <w:vMerge/>
            <w:vAlign w:val="center"/>
          </w:tcPr>
          <w:p w:rsidR="00C93872" w:rsidRPr="008B4B25" w:rsidRDefault="00C93872" w:rsidP="008E38A7">
            <w:pPr>
              <w:pStyle w:val="Default"/>
              <w:jc w:val="center"/>
              <w:rPr>
                <w:rFonts w:ascii="Arial" w:hAnsi="Arial" w:cs="Arial"/>
                <w:sz w:val="12"/>
                <w:szCs w:val="12"/>
                <w:lang w:val="sr-Latn-BA"/>
              </w:rPr>
            </w:pPr>
          </w:p>
        </w:tc>
        <w:tc>
          <w:tcPr>
            <w:tcW w:w="7168" w:type="dxa"/>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4. Осигурање одговорности – сва осигурања по догађају</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350.000,00</w:t>
            </w:r>
          </w:p>
        </w:tc>
      </w:tr>
      <w:tr w:rsidR="00C93872" w:rsidRPr="008B4B25" w:rsidTr="008E38A7">
        <w:trPr>
          <w:trHeight w:val="270"/>
        </w:trPr>
        <w:tc>
          <w:tcPr>
            <w:tcW w:w="563"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8)</w:t>
            </w:r>
          </w:p>
        </w:tc>
        <w:tc>
          <w:tcPr>
            <w:tcW w:w="7871" w:type="dxa"/>
            <w:gridSpan w:val="2"/>
            <w:vAlign w:val="center"/>
          </w:tcPr>
          <w:p w:rsidR="00C93872" w:rsidRPr="008B4B25" w:rsidRDefault="00C93872" w:rsidP="008E38A7">
            <w:pPr>
              <w:pStyle w:val="Default"/>
              <w:rPr>
                <w:rFonts w:ascii="Arial" w:hAnsi="Arial" w:cs="Arial"/>
                <w:sz w:val="12"/>
                <w:szCs w:val="12"/>
              </w:rPr>
            </w:pPr>
            <w:r w:rsidRPr="008B4B25">
              <w:rPr>
                <w:rFonts w:ascii="Arial" w:hAnsi="Arial" w:cs="Arial"/>
                <w:sz w:val="12"/>
                <w:szCs w:val="12"/>
              </w:rPr>
              <w:t>Осигурање незгоде по догађају</w:t>
            </w:r>
          </w:p>
        </w:tc>
        <w:tc>
          <w:tcPr>
            <w:tcW w:w="1686" w:type="dxa"/>
            <w:vAlign w:val="center"/>
          </w:tcPr>
          <w:p w:rsidR="00C93872" w:rsidRPr="008B4B25" w:rsidRDefault="00C93872" w:rsidP="008E38A7">
            <w:pPr>
              <w:pStyle w:val="Default"/>
              <w:jc w:val="center"/>
              <w:rPr>
                <w:rFonts w:ascii="Arial" w:hAnsi="Arial" w:cs="Arial"/>
                <w:sz w:val="12"/>
                <w:szCs w:val="12"/>
              </w:rPr>
            </w:pPr>
            <w:r w:rsidRPr="008B4B25">
              <w:rPr>
                <w:rFonts w:ascii="Arial" w:hAnsi="Arial" w:cs="Arial"/>
                <w:sz w:val="12"/>
                <w:szCs w:val="12"/>
              </w:rPr>
              <w:t>350.000,00</w:t>
            </w:r>
          </w:p>
        </w:tc>
      </w:tr>
    </w:tbl>
    <w:p w:rsidR="00C410E3" w:rsidRPr="0012335D" w:rsidRDefault="00C410E3" w:rsidP="004750AF">
      <w:pPr>
        <w:autoSpaceDE w:val="0"/>
        <w:autoSpaceDN w:val="0"/>
        <w:adjustRightInd w:val="0"/>
        <w:rPr>
          <w:rFonts w:ascii="Arial" w:hAnsi="Arial" w:cs="Arial"/>
          <w:noProof/>
          <w:color w:val="000000"/>
          <w:sz w:val="18"/>
          <w:szCs w:val="18"/>
          <w:lang w:val="sr-Cyrl-BA"/>
        </w:rPr>
      </w:pPr>
    </w:p>
    <w:p w:rsidR="00EC2E23" w:rsidRPr="0012335D" w:rsidRDefault="00EC2E23" w:rsidP="001F27F5">
      <w:pPr>
        <w:autoSpaceDE w:val="0"/>
        <w:autoSpaceDN w:val="0"/>
        <w:adjustRightInd w:val="0"/>
        <w:rPr>
          <w:rFonts w:ascii="Arial" w:hAnsi="Arial" w:cs="Arial"/>
          <w:noProof/>
          <w:color w:val="000000"/>
          <w:sz w:val="18"/>
          <w:szCs w:val="18"/>
          <w:lang w:val="sr-Cyrl-BA"/>
        </w:rPr>
      </w:pPr>
    </w:p>
    <w:p w:rsidR="00041147" w:rsidRPr="0012335D" w:rsidRDefault="00041147" w:rsidP="00041147">
      <w:pPr>
        <w:jc w:val="both"/>
      </w:pPr>
    </w:p>
    <w:p w:rsidR="00172B35" w:rsidRPr="0012335D" w:rsidRDefault="00172B35" w:rsidP="00AB153F">
      <w:pPr>
        <w:pStyle w:val="TH"/>
        <w:numPr>
          <w:ilvl w:val="0"/>
          <w:numId w:val="21"/>
        </w:numPr>
        <w:shd w:val="clear" w:color="auto" w:fill="FFFFFF" w:themeFill="background1"/>
        <w:tabs>
          <w:tab w:val="clear" w:pos="1202"/>
        </w:tabs>
        <w:spacing w:line="240" w:lineRule="auto"/>
        <w:outlineLvl w:val="9"/>
        <w:rPr>
          <w:rFonts w:cs="Arial"/>
          <w:sz w:val="18"/>
          <w:szCs w:val="18"/>
          <w:lang w:val="sr-Cyrl-CS"/>
        </w:rPr>
      </w:pPr>
      <w:r w:rsidRPr="0012335D">
        <w:rPr>
          <w:rFonts w:cs="Arial"/>
          <w:sz w:val="18"/>
          <w:szCs w:val="18"/>
          <w:lang w:val="pt-BR"/>
        </w:rPr>
        <w:t>ФИНАНСИЈСКИ ИНСТРУМЕНТИ</w:t>
      </w:r>
    </w:p>
    <w:p w:rsidR="004E70A0" w:rsidRPr="0012335D" w:rsidRDefault="004E70A0" w:rsidP="004E70A0">
      <w:pPr>
        <w:rPr>
          <w:rFonts w:ascii="Arial" w:hAnsi="Arial" w:cs="Arial"/>
          <w:b/>
          <w:sz w:val="10"/>
          <w:szCs w:val="10"/>
          <w:lang w:val="sr-Cyrl-BA"/>
        </w:rPr>
      </w:pPr>
    </w:p>
    <w:p w:rsidR="004E70A0" w:rsidRPr="0012335D" w:rsidRDefault="004E70A0" w:rsidP="004E70A0">
      <w:pPr>
        <w:ind w:left="547" w:hanging="547"/>
        <w:rPr>
          <w:rFonts w:ascii="Arial" w:hAnsi="Arial" w:cs="Arial"/>
          <w:b/>
          <w:sz w:val="18"/>
          <w:szCs w:val="18"/>
          <w:lang w:val="sr-Cyrl-BA"/>
        </w:rPr>
      </w:pPr>
      <w:r w:rsidRPr="0012335D">
        <w:rPr>
          <w:rFonts w:ascii="Arial" w:hAnsi="Arial" w:cs="Arial"/>
          <w:b/>
          <w:sz w:val="18"/>
          <w:szCs w:val="18"/>
        </w:rPr>
        <w:tab/>
      </w:r>
      <w:r w:rsidR="00041147" w:rsidRPr="0012335D">
        <w:rPr>
          <w:rFonts w:ascii="Arial" w:hAnsi="Arial" w:cs="Arial"/>
          <w:b/>
          <w:sz w:val="18"/>
          <w:szCs w:val="18"/>
        </w:rPr>
        <w:t xml:space="preserve">   </w:t>
      </w:r>
      <w:r w:rsidRPr="0012335D">
        <w:rPr>
          <w:rFonts w:ascii="Arial" w:hAnsi="Arial" w:cs="Arial"/>
          <w:b/>
          <w:sz w:val="18"/>
          <w:szCs w:val="18"/>
        </w:rPr>
        <w:t>Категорије финансиј</w:t>
      </w:r>
      <w:r w:rsidR="00D84728" w:rsidRPr="0012335D">
        <w:rPr>
          <w:rFonts w:ascii="Arial" w:hAnsi="Arial" w:cs="Arial"/>
          <w:b/>
          <w:sz w:val="18"/>
          <w:szCs w:val="18"/>
          <w:lang w:val="sr-Cyrl-CS"/>
        </w:rPr>
        <w:t>с</w:t>
      </w:r>
      <w:r w:rsidRPr="0012335D">
        <w:rPr>
          <w:rFonts w:ascii="Arial" w:hAnsi="Arial" w:cs="Arial"/>
          <w:b/>
          <w:sz w:val="18"/>
          <w:szCs w:val="18"/>
        </w:rPr>
        <w:t>ких инструмената</w:t>
      </w:r>
    </w:p>
    <w:p w:rsidR="00EA7867" w:rsidRPr="0012335D" w:rsidRDefault="00EA7867" w:rsidP="004E70A0">
      <w:pPr>
        <w:ind w:left="547" w:hanging="547"/>
        <w:rPr>
          <w:rFonts w:ascii="Arial" w:hAnsi="Arial" w:cs="Arial"/>
          <w:b/>
          <w:sz w:val="18"/>
          <w:szCs w:val="18"/>
          <w:lang w:val="sr-Cyrl-BA"/>
        </w:rPr>
      </w:pPr>
    </w:p>
    <w:tbl>
      <w:tblPr>
        <w:tblW w:w="8379" w:type="dxa"/>
        <w:tblInd w:w="630" w:type="dxa"/>
        <w:tblLayout w:type="fixed"/>
        <w:tblCellMar>
          <w:left w:w="0" w:type="dxa"/>
          <w:right w:w="0" w:type="dxa"/>
        </w:tblCellMar>
        <w:tblLook w:val="04A0" w:firstRow="1" w:lastRow="0" w:firstColumn="1" w:lastColumn="0" w:noHBand="0" w:noVBand="1"/>
      </w:tblPr>
      <w:tblGrid>
        <w:gridCol w:w="4410"/>
        <w:gridCol w:w="1842"/>
        <w:gridCol w:w="284"/>
        <w:gridCol w:w="1843"/>
      </w:tblGrid>
      <w:tr w:rsidR="00E62DAA" w:rsidRPr="0012335D" w:rsidTr="00D868F0">
        <w:trPr>
          <w:cantSplit/>
        </w:trPr>
        <w:tc>
          <w:tcPr>
            <w:tcW w:w="8379" w:type="dxa"/>
            <w:gridSpan w:val="4"/>
            <w:tcBorders>
              <w:top w:val="nil"/>
              <w:left w:val="nil"/>
              <w:bottom w:val="nil"/>
              <w:right w:val="nil"/>
            </w:tcBorders>
            <w:shd w:val="clear" w:color="auto" w:fill="auto"/>
            <w:hideMark/>
          </w:tcPr>
          <w:p w:rsidR="00E62DAA" w:rsidRPr="0012335D" w:rsidRDefault="003B60B7" w:rsidP="004E70A0">
            <w:pPr>
              <w:jc w:val="right"/>
              <w:rPr>
                <w:rFonts w:ascii="Arial" w:eastAsia="Calibri" w:hAnsi="Arial" w:cs="Arial"/>
                <w:b/>
                <w:bCs/>
                <w:sz w:val="18"/>
                <w:szCs w:val="18"/>
                <w:lang w:val="sr-Cyrl-BA"/>
              </w:rPr>
            </w:pPr>
            <w:r w:rsidRPr="0012335D">
              <w:rPr>
                <w:rFonts w:ascii="Arial" w:hAnsi="Arial" w:cs="Arial"/>
                <w:b/>
                <w:bCs/>
                <w:sz w:val="18"/>
                <w:szCs w:val="18"/>
                <w:lang w:val="pl-PL"/>
              </w:rPr>
              <w:t>У BAM</w:t>
            </w:r>
          </w:p>
        </w:tc>
      </w:tr>
      <w:tr w:rsidR="00BF227F" w:rsidRPr="0012335D" w:rsidTr="00D868F0">
        <w:trPr>
          <w:cantSplit/>
          <w:trHeight w:val="276"/>
        </w:trPr>
        <w:tc>
          <w:tcPr>
            <w:tcW w:w="4410" w:type="dxa"/>
            <w:vMerge w:val="restart"/>
            <w:tcBorders>
              <w:top w:val="nil"/>
              <w:left w:val="nil"/>
              <w:bottom w:val="nil"/>
              <w:right w:val="nil"/>
            </w:tcBorders>
            <w:shd w:val="clear" w:color="auto" w:fill="auto"/>
            <w:hideMark/>
          </w:tcPr>
          <w:p w:rsidR="00BF227F" w:rsidRPr="0012335D" w:rsidRDefault="00BF227F" w:rsidP="00BF227F">
            <w:pPr>
              <w:rPr>
                <w:rFonts w:ascii="Arial" w:hAnsi="Arial" w:cs="Arial"/>
                <w:sz w:val="18"/>
                <w:szCs w:val="18"/>
              </w:rPr>
            </w:pPr>
          </w:p>
        </w:tc>
        <w:tc>
          <w:tcPr>
            <w:tcW w:w="1842" w:type="dxa"/>
            <w:vMerge w:val="restart"/>
            <w:tcBorders>
              <w:top w:val="nil"/>
              <w:left w:val="nil"/>
              <w:bottom w:val="single" w:sz="4" w:space="0" w:color="000000"/>
              <w:right w:val="nil"/>
            </w:tcBorders>
            <w:shd w:val="clear" w:color="auto" w:fill="auto"/>
            <w:vAlign w:val="center"/>
            <w:hideMark/>
          </w:tcPr>
          <w:p w:rsidR="00BF227F" w:rsidRPr="0012335D" w:rsidRDefault="00BF227F" w:rsidP="00BF227F">
            <w:pPr>
              <w:ind w:right="74"/>
              <w:jc w:val="right"/>
              <w:rPr>
                <w:rFonts w:ascii="Arial" w:hAnsi="Arial" w:cs="Arial"/>
                <w:b/>
                <w:bCs/>
                <w:sz w:val="18"/>
                <w:szCs w:val="18"/>
              </w:rPr>
            </w:pPr>
            <w:r w:rsidRPr="0012335D">
              <w:rPr>
                <w:rFonts w:ascii="Arial" w:hAnsi="Arial" w:cs="Arial"/>
                <w:b/>
                <w:bCs/>
                <w:sz w:val="18"/>
                <w:szCs w:val="18"/>
              </w:rPr>
              <w:t>3</w:t>
            </w:r>
            <w:r w:rsidRPr="0012335D">
              <w:rPr>
                <w:rFonts w:ascii="Arial" w:hAnsi="Arial" w:cs="Arial"/>
                <w:b/>
                <w:bCs/>
                <w:sz w:val="18"/>
                <w:szCs w:val="18"/>
                <w:lang w:val="sr-Cyrl-BA"/>
              </w:rPr>
              <w:t>1.</w:t>
            </w:r>
            <w:r w:rsidRPr="0012335D">
              <w:rPr>
                <w:rFonts w:ascii="Arial" w:hAnsi="Arial" w:cs="Arial"/>
                <w:b/>
                <w:bCs/>
                <w:sz w:val="18"/>
                <w:szCs w:val="18"/>
              </w:rPr>
              <w:t xml:space="preserve"> </w:t>
            </w:r>
            <w:r w:rsidRPr="0012335D">
              <w:rPr>
                <w:rFonts w:ascii="Arial" w:hAnsi="Arial" w:cs="Arial"/>
                <w:b/>
                <w:bCs/>
                <w:sz w:val="18"/>
                <w:szCs w:val="18"/>
                <w:lang w:val="sr-Cyrl-BA"/>
              </w:rPr>
              <w:t>децембар</w:t>
            </w:r>
            <w:r w:rsidRPr="0012335D">
              <w:rPr>
                <w:rFonts w:ascii="Arial" w:hAnsi="Arial" w:cs="Arial"/>
                <w:b/>
                <w:bCs/>
                <w:sz w:val="18"/>
                <w:szCs w:val="18"/>
              </w:rPr>
              <w:t xml:space="preserve"> 20</w:t>
            </w:r>
            <w:r w:rsidRPr="0012335D">
              <w:rPr>
                <w:rFonts w:ascii="Arial" w:hAnsi="Arial" w:cs="Arial"/>
                <w:b/>
                <w:bCs/>
                <w:sz w:val="18"/>
                <w:szCs w:val="18"/>
                <w:lang w:val="sr-Cyrl-BA"/>
              </w:rPr>
              <w:t>2</w:t>
            </w:r>
            <w:r>
              <w:rPr>
                <w:rFonts w:ascii="Arial" w:hAnsi="Arial" w:cs="Arial"/>
                <w:b/>
                <w:bCs/>
                <w:sz w:val="18"/>
                <w:szCs w:val="18"/>
                <w:lang w:val="sr-Cyrl-BA"/>
              </w:rPr>
              <w:t>4</w:t>
            </w:r>
            <w:r w:rsidRPr="0012335D">
              <w:rPr>
                <w:rFonts w:ascii="Arial" w:hAnsi="Arial" w:cs="Arial"/>
                <w:b/>
                <w:bCs/>
                <w:sz w:val="18"/>
                <w:szCs w:val="18"/>
                <w:lang w:val="sr-Cyrl-BA"/>
              </w:rPr>
              <w:t>.</w:t>
            </w:r>
          </w:p>
        </w:tc>
        <w:tc>
          <w:tcPr>
            <w:tcW w:w="284" w:type="dxa"/>
            <w:vMerge w:val="restart"/>
            <w:tcBorders>
              <w:top w:val="nil"/>
              <w:left w:val="nil"/>
              <w:bottom w:val="nil"/>
              <w:right w:val="nil"/>
            </w:tcBorders>
            <w:shd w:val="clear" w:color="auto" w:fill="auto"/>
            <w:vAlign w:val="center"/>
            <w:hideMark/>
          </w:tcPr>
          <w:p w:rsidR="00BF227F" w:rsidRPr="0012335D" w:rsidRDefault="00BF227F" w:rsidP="00BF227F">
            <w:pPr>
              <w:ind w:right="74"/>
              <w:jc w:val="right"/>
              <w:rPr>
                <w:rFonts w:ascii="Arial" w:hAnsi="Arial" w:cs="Arial"/>
                <w:b/>
                <w:bCs/>
                <w:sz w:val="18"/>
                <w:szCs w:val="18"/>
              </w:rPr>
            </w:pPr>
          </w:p>
        </w:tc>
        <w:tc>
          <w:tcPr>
            <w:tcW w:w="1843" w:type="dxa"/>
            <w:vMerge w:val="restart"/>
            <w:tcBorders>
              <w:top w:val="nil"/>
              <w:left w:val="nil"/>
              <w:bottom w:val="single" w:sz="4" w:space="0" w:color="000000"/>
              <w:right w:val="nil"/>
            </w:tcBorders>
            <w:shd w:val="clear" w:color="auto" w:fill="auto"/>
            <w:vAlign w:val="center"/>
            <w:hideMark/>
          </w:tcPr>
          <w:p w:rsidR="00BF227F" w:rsidRPr="0012335D" w:rsidRDefault="00BF227F" w:rsidP="00BF227F">
            <w:pPr>
              <w:ind w:right="74"/>
              <w:jc w:val="right"/>
              <w:rPr>
                <w:rFonts w:ascii="Arial" w:hAnsi="Arial" w:cs="Arial"/>
                <w:b/>
                <w:bCs/>
                <w:sz w:val="18"/>
                <w:szCs w:val="18"/>
              </w:rPr>
            </w:pPr>
            <w:r w:rsidRPr="0012335D">
              <w:rPr>
                <w:rFonts w:ascii="Arial" w:hAnsi="Arial" w:cs="Arial"/>
                <w:b/>
                <w:bCs/>
                <w:sz w:val="18"/>
                <w:szCs w:val="18"/>
              </w:rPr>
              <w:t>3</w:t>
            </w:r>
            <w:r w:rsidRPr="0012335D">
              <w:rPr>
                <w:rFonts w:ascii="Arial" w:hAnsi="Arial" w:cs="Arial"/>
                <w:b/>
                <w:bCs/>
                <w:sz w:val="18"/>
                <w:szCs w:val="18"/>
                <w:lang w:val="sr-Cyrl-BA"/>
              </w:rPr>
              <w:t>1.</w:t>
            </w:r>
            <w:r w:rsidRPr="0012335D">
              <w:rPr>
                <w:rFonts w:ascii="Arial" w:hAnsi="Arial" w:cs="Arial"/>
                <w:b/>
                <w:bCs/>
                <w:sz w:val="18"/>
                <w:szCs w:val="18"/>
              </w:rPr>
              <w:t xml:space="preserve"> </w:t>
            </w:r>
            <w:r w:rsidRPr="0012335D">
              <w:rPr>
                <w:rFonts w:ascii="Arial" w:hAnsi="Arial" w:cs="Arial"/>
                <w:b/>
                <w:bCs/>
                <w:sz w:val="18"/>
                <w:szCs w:val="18"/>
                <w:lang w:val="sr-Cyrl-BA"/>
              </w:rPr>
              <w:t>децембар</w:t>
            </w:r>
            <w:r w:rsidRPr="0012335D">
              <w:rPr>
                <w:rFonts w:ascii="Arial" w:hAnsi="Arial" w:cs="Arial"/>
                <w:b/>
                <w:bCs/>
                <w:sz w:val="18"/>
                <w:szCs w:val="18"/>
              </w:rPr>
              <w:t xml:space="preserve"> 20</w:t>
            </w:r>
            <w:r w:rsidRPr="0012335D">
              <w:rPr>
                <w:rFonts w:ascii="Arial" w:hAnsi="Arial" w:cs="Arial"/>
                <w:b/>
                <w:bCs/>
                <w:sz w:val="18"/>
                <w:szCs w:val="18"/>
                <w:lang w:val="sr-Cyrl-BA"/>
              </w:rPr>
              <w:t>2</w:t>
            </w:r>
            <w:r>
              <w:rPr>
                <w:rFonts w:ascii="Arial" w:hAnsi="Arial" w:cs="Arial"/>
                <w:b/>
                <w:bCs/>
                <w:sz w:val="18"/>
                <w:szCs w:val="18"/>
              </w:rPr>
              <w:t>3</w:t>
            </w:r>
            <w:r w:rsidRPr="0012335D">
              <w:rPr>
                <w:rFonts w:ascii="Arial" w:hAnsi="Arial" w:cs="Arial"/>
                <w:b/>
                <w:bCs/>
                <w:sz w:val="18"/>
                <w:szCs w:val="18"/>
                <w:lang w:val="sr-Cyrl-BA"/>
              </w:rPr>
              <w:t>.</w:t>
            </w:r>
          </w:p>
        </w:tc>
      </w:tr>
      <w:tr w:rsidR="00BF227F" w:rsidRPr="0012335D" w:rsidTr="00B3779B">
        <w:trPr>
          <w:cantSplit/>
          <w:trHeight w:val="276"/>
        </w:trPr>
        <w:tc>
          <w:tcPr>
            <w:tcW w:w="4410" w:type="dxa"/>
            <w:vMerge/>
            <w:tcBorders>
              <w:top w:val="nil"/>
              <w:left w:val="nil"/>
              <w:bottom w:val="nil"/>
              <w:right w:val="nil"/>
            </w:tcBorders>
            <w:vAlign w:val="center"/>
            <w:hideMark/>
          </w:tcPr>
          <w:p w:rsidR="00BF227F" w:rsidRPr="0012335D" w:rsidRDefault="00BF227F" w:rsidP="00BF227F">
            <w:pPr>
              <w:rPr>
                <w:rFonts w:ascii="Arial" w:hAnsi="Arial" w:cs="Arial"/>
                <w:sz w:val="18"/>
                <w:szCs w:val="18"/>
              </w:rPr>
            </w:pPr>
          </w:p>
        </w:tc>
        <w:tc>
          <w:tcPr>
            <w:tcW w:w="1842" w:type="dxa"/>
            <w:vMerge/>
            <w:tcBorders>
              <w:top w:val="nil"/>
              <w:left w:val="nil"/>
              <w:bottom w:val="single" w:sz="4" w:space="0" w:color="000000"/>
              <w:right w:val="nil"/>
            </w:tcBorders>
            <w:vAlign w:val="center"/>
            <w:hideMark/>
          </w:tcPr>
          <w:p w:rsidR="00BF227F" w:rsidRPr="0012335D" w:rsidRDefault="00BF227F" w:rsidP="00BF227F">
            <w:pPr>
              <w:ind w:right="74"/>
              <w:jc w:val="right"/>
              <w:rPr>
                <w:rFonts w:ascii="Arial" w:hAnsi="Arial" w:cs="Arial"/>
                <w:b/>
                <w:bCs/>
                <w:sz w:val="18"/>
                <w:szCs w:val="18"/>
              </w:rPr>
            </w:pPr>
          </w:p>
        </w:tc>
        <w:tc>
          <w:tcPr>
            <w:tcW w:w="284" w:type="dxa"/>
            <w:vMerge/>
            <w:tcBorders>
              <w:top w:val="nil"/>
              <w:left w:val="nil"/>
              <w:bottom w:val="nil"/>
              <w:right w:val="nil"/>
            </w:tcBorders>
            <w:vAlign w:val="center"/>
            <w:hideMark/>
          </w:tcPr>
          <w:p w:rsidR="00BF227F" w:rsidRPr="0012335D" w:rsidRDefault="00BF227F" w:rsidP="00BF227F">
            <w:pPr>
              <w:ind w:right="74"/>
              <w:jc w:val="right"/>
              <w:rPr>
                <w:rFonts w:ascii="Arial" w:hAnsi="Arial" w:cs="Arial"/>
                <w:b/>
                <w:bCs/>
                <w:sz w:val="18"/>
                <w:szCs w:val="18"/>
              </w:rPr>
            </w:pPr>
          </w:p>
        </w:tc>
        <w:tc>
          <w:tcPr>
            <w:tcW w:w="1843" w:type="dxa"/>
            <w:vMerge/>
            <w:tcBorders>
              <w:top w:val="nil"/>
              <w:left w:val="nil"/>
              <w:bottom w:val="single" w:sz="4" w:space="0" w:color="000000"/>
              <w:right w:val="nil"/>
            </w:tcBorders>
            <w:vAlign w:val="center"/>
            <w:hideMark/>
          </w:tcPr>
          <w:p w:rsidR="00BF227F" w:rsidRPr="0012335D" w:rsidRDefault="00BF227F" w:rsidP="00BF227F">
            <w:pPr>
              <w:ind w:right="74"/>
              <w:jc w:val="right"/>
              <w:rPr>
                <w:rFonts w:ascii="Arial" w:hAnsi="Arial" w:cs="Arial"/>
                <w:b/>
                <w:bCs/>
                <w:sz w:val="18"/>
                <w:szCs w:val="18"/>
              </w:rPr>
            </w:pPr>
          </w:p>
        </w:tc>
      </w:tr>
      <w:tr w:rsidR="00BF227F" w:rsidRPr="0012335D" w:rsidTr="00E23814">
        <w:trPr>
          <w:cantSplit/>
        </w:trPr>
        <w:tc>
          <w:tcPr>
            <w:tcW w:w="4410" w:type="dxa"/>
            <w:tcBorders>
              <w:top w:val="nil"/>
              <w:left w:val="nil"/>
              <w:bottom w:val="nil"/>
              <w:right w:val="nil"/>
            </w:tcBorders>
            <w:shd w:val="clear" w:color="auto" w:fill="auto"/>
            <w:vAlign w:val="center"/>
            <w:hideMark/>
          </w:tcPr>
          <w:p w:rsidR="00BF227F" w:rsidRPr="0012335D" w:rsidRDefault="00BF227F" w:rsidP="00BF227F">
            <w:pPr>
              <w:rPr>
                <w:rFonts w:ascii="Arial" w:hAnsi="Arial" w:cs="Arial"/>
                <w:b/>
                <w:bCs/>
                <w:snapToGrid/>
                <w:sz w:val="18"/>
                <w:szCs w:val="18"/>
              </w:rPr>
            </w:pPr>
            <w:r w:rsidRPr="0012335D">
              <w:rPr>
                <w:rFonts w:ascii="Arial" w:hAnsi="Arial" w:cs="Arial"/>
                <w:b/>
                <w:bCs/>
                <w:sz w:val="18"/>
                <w:szCs w:val="18"/>
              </w:rPr>
              <w:t>Финансијска средства</w:t>
            </w:r>
          </w:p>
        </w:tc>
        <w:tc>
          <w:tcPr>
            <w:tcW w:w="1842" w:type="dxa"/>
            <w:tcBorders>
              <w:top w:val="nil"/>
              <w:left w:val="nil"/>
              <w:bottom w:val="nil"/>
              <w:right w:val="nil"/>
            </w:tcBorders>
            <w:shd w:val="clear" w:color="auto" w:fill="auto"/>
            <w:vAlign w:val="bottom"/>
            <w:hideMark/>
          </w:tcPr>
          <w:p w:rsidR="00BF227F" w:rsidRPr="0012335D" w:rsidRDefault="00BF227F" w:rsidP="00BF227F">
            <w:pPr>
              <w:jc w:val="right"/>
              <w:rPr>
                <w:rFonts w:ascii="Arial" w:hAnsi="Arial" w:cs="Arial"/>
                <w:b/>
                <w:bCs/>
                <w:sz w:val="18"/>
                <w:szCs w:val="18"/>
              </w:rPr>
            </w:pPr>
          </w:p>
        </w:tc>
        <w:tc>
          <w:tcPr>
            <w:tcW w:w="284" w:type="dxa"/>
            <w:tcBorders>
              <w:top w:val="nil"/>
              <w:left w:val="nil"/>
              <w:bottom w:val="nil"/>
              <w:right w:val="nil"/>
            </w:tcBorders>
            <w:shd w:val="clear" w:color="auto" w:fill="auto"/>
            <w:vAlign w:val="bottom"/>
            <w:hideMark/>
          </w:tcPr>
          <w:p w:rsidR="00BF227F" w:rsidRPr="0012335D" w:rsidRDefault="00BF227F" w:rsidP="00BF227F">
            <w:pPr>
              <w:jc w:val="right"/>
              <w:rPr>
                <w:sz w:val="20"/>
              </w:rPr>
            </w:pPr>
          </w:p>
        </w:tc>
        <w:tc>
          <w:tcPr>
            <w:tcW w:w="1843" w:type="dxa"/>
            <w:tcBorders>
              <w:top w:val="nil"/>
              <w:left w:val="nil"/>
              <w:bottom w:val="nil"/>
              <w:right w:val="nil"/>
            </w:tcBorders>
            <w:shd w:val="clear" w:color="auto" w:fill="auto"/>
            <w:vAlign w:val="bottom"/>
            <w:hideMark/>
          </w:tcPr>
          <w:p w:rsidR="00BF227F" w:rsidRPr="0012335D" w:rsidRDefault="00BF227F" w:rsidP="00BF227F">
            <w:pPr>
              <w:jc w:val="right"/>
              <w:rPr>
                <w:rFonts w:ascii="Arial" w:hAnsi="Arial" w:cs="Arial"/>
                <w:b/>
                <w:bCs/>
                <w:sz w:val="18"/>
                <w:szCs w:val="18"/>
              </w:rPr>
            </w:pPr>
          </w:p>
        </w:tc>
      </w:tr>
      <w:tr w:rsidR="00BF227F" w:rsidRPr="0012335D" w:rsidTr="006B2850">
        <w:trPr>
          <w:cantSplit/>
        </w:trPr>
        <w:tc>
          <w:tcPr>
            <w:tcW w:w="4410" w:type="dxa"/>
            <w:tcBorders>
              <w:top w:val="nil"/>
              <w:left w:val="nil"/>
              <w:bottom w:val="nil"/>
              <w:right w:val="nil"/>
            </w:tcBorders>
            <w:shd w:val="clear" w:color="auto" w:fill="auto"/>
            <w:vAlign w:val="center"/>
          </w:tcPr>
          <w:p w:rsidR="00BF227F" w:rsidRPr="0012335D" w:rsidRDefault="00BF227F" w:rsidP="00BF227F">
            <w:pPr>
              <w:rPr>
                <w:rFonts w:ascii="Arial" w:hAnsi="Arial" w:cs="Arial"/>
                <w:sz w:val="18"/>
                <w:szCs w:val="18"/>
              </w:rPr>
            </w:pPr>
            <w:r w:rsidRPr="0012335D">
              <w:rPr>
                <w:rFonts w:ascii="Arial" w:hAnsi="Arial" w:cs="Arial"/>
                <w:sz w:val="18"/>
                <w:szCs w:val="18"/>
              </w:rPr>
              <w:t>Дугорочни финансијски пласмани</w:t>
            </w:r>
          </w:p>
        </w:tc>
        <w:tc>
          <w:tcPr>
            <w:tcW w:w="1842" w:type="dxa"/>
            <w:tcBorders>
              <w:top w:val="nil"/>
              <w:left w:val="nil"/>
              <w:bottom w:val="nil"/>
              <w:right w:val="nil"/>
            </w:tcBorders>
            <w:shd w:val="clear" w:color="auto" w:fill="auto"/>
            <w:vAlign w:val="center"/>
          </w:tcPr>
          <w:p w:rsidR="00BF227F" w:rsidRDefault="00BF227F" w:rsidP="00BF227F">
            <w:pPr>
              <w:widowControl/>
              <w:jc w:val="right"/>
              <w:rPr>
                <w:rFonts w:ascii="Arial" w:hAnsi="Arial" w:cs="Arial"/>
                <w:snapToGrid/>
                <w:color w:val="000000"/>
                <w:sz w:val="18"/>
                <w:szCs w:val="18"/>
              </w:rPr>
            </w:pPr>
            <w:r>
              <w:rPr>
                <w:rFonts w:ascii="Arial" w:hAnsi="Arial" w:cs="Arial"/>
                <w:color w:val="000000"/>
                <w:sz w:val="18"/>
                <w:szCs w:val="18"/>
              </w:rPr>
              <w:t>13,348,315</w:t>
            </w:r>
          </w:p>
        </w:tc>
        <w:tc>
          <w:tcPr>
            <w:tcW w:w="284" w:type="dxa"/>
            <w:tcBorders>
              <w:top w:val="nil"/>
              <w:left w:val="nil"/>
              <w:bottom w:val="nil"/>
              <w:right w:val="nil"/>
            </w:tcBorders>
            <w:shd w:val="clear" w:color="auto" w:fill="auto"/>
            <w:vAlign w:val="bottom"/>
          </w:tcPr>
          <w:p w:rsidR="00BF227F" w:rsidRPr="0012335D" w:rsidRDefault="00BF227F" w:rsidP="00BF227F">
            <w:pPr>
              <w:ind w:right="57"/>
              <w:jc w:val="right"/>
              <w:rPr>
                <w:rFonts w:ascii="Arial" w:hAnsi="Arial" w:cs="Arial"/>
                <w:color w:val="000000"/>
                <w:sz w:val="18"/>
                <w:szCs w:val="18"/>
              </w:rPr>
            </w:pPr>
          </w:p>
        </w:tc>
        <w:tc>
          <w:tcPr>
            <w:tcW w:w="1843" w:type="dxa"/>
            <w:tcBorders>
              <w:top w:val="nil"/>
              <w:left w:val="nil"/>
              <w:bottom w:val="nil"/>
              <w:right w:val="nil"/>
            </w:tcBorders>
            <w:shd w:val="clear" w:color="auto" w:fill="FFFFFF" w:themeFill="background1"/>
            <w:vAlign w:val="center"/>
          </w:tcPr>
          <w:p w:rsidR="00BF227F" w:rsidRPr="0012335D" w:rsidRDefault="00BF227F" w:rsidP="00BF227F">
            <w:pPr>
              <w:ind w:right="57"/>
              <w:jc w:val="right"/>
              <w:rPr>
                <w:rFonts w:ascii="Arial" w:hAnsi="Arial" w:cs="Arial"/>
                <w:color w:val="000000"/>
                <w:sz w:val="18"/>
                <w:szCs w:val="18"/>
              </w:rPr>
            </w:pPr>
            <w:r>
              <w:rPr>
                <w:rFonts w:ascii="Arial" w:hAnsi="Arial" w:cs="Arial"/>
                <w:color w:val="000000"/>
                <w:sz w:val="18"/>
                <w:szCs w:val="18"/>
              </w:rPr>
              <w:t>13.642.586</w:t>
            </w:r>
          </w:p>
        </w:tc>
      </w:tr>
      <w:tr w:rsidR="00BF227F" w:rsidRPr="0012335D" w:rsidTr="006B2850">
        <w:trPr>
          <w:cantSplit/>
        </w:trPr>
        <w:tc>
          <w:tcPr>
            <w:tcW w:w="4410" w:type="dxa"/>
            <w:tcBorders>
              <w:top w:val="nil"/>
              <w:left w:val="nil"/>
              <w:bottom w:val="nil"/>
              <w:right w:val="nil"/>
            </w:tcBorders>
            <w:shd w:val="clear" w:color="auto" w:fill="auto"/>
            <w:vAlign w:val="center"/>
            <w:hideMark/>
          </w:tcPr>
          <w:p w:rsidR="00BF227F" w:rsidRPr="0012335D" w:rsidRDefault="00BF227F" w:rsidP="00BF227F">
            <w:pPr>
              <w:rPr>
                <w:rFonts w:ascii="Arial" w:hAnsi="Arial" w:cs="Arial"/>
                <w:sz w:val="18"/>
                <w:szCs w:val="18"/>
              </w:rPr>
            </w:pPr>
            <w:r w:rsidRPr="0012335D">
              <w:rPr>
                <w:rFonts w:ascii="Arial" w:hAnsi="Arial" w:cs="Arial"/>
                <w:sz w:val="18"/>
                <w:szCs w:val="18"/>
              </w:rPr>
              <w:t>Потраживања</w:t>
            </w:r>
          </w:p>
        </w:tc>
        <w:tc>
          <w:tcPr>
            <w:tcW w:w="1842" w:type="dxa"/>
            <w:tcBorders>
              <w:top w:val="nil"/>
              <w:left w:val="nil"/>
              <w:bottom w:val="nil"/>
              <w:right w:val="nil"/>
            </w:tcBorders>
            <w:shd w:val="clear" w:color="000000" w:fill="FFFFFF"/>
            <w:vAlign w:val="center"/>
          </w:tcPr>
          <w:p w:rsidR="00BF227F" w:rsidRDefault="00BF227F" w:rsidP="00BF227F">
            <w:pPr>
              <w:jc w:val="right"/>
              <w:rPr>
                <w:rFonts w:ascii="Arial" w:hAnsi="Arial" w:cs="Arial"/>
                <w:color w:val="000000"/>
                <w:sz w:val="18"/>
                <w:szCs w:val="18"/>
              </w:rPr>
            </w:pPr>
            <w:r>
              <w:rPr>
                <w:rFonts w:ascii="Arial" w:hAnsi="Arial" w:cs="Arial"/>
                <w:color w:val="000000"/>
                <w:sz w:val="18"/>
                <w:szCs w:val="18"/>
              </w:rPr>
              <w:t>4,704,420</w:t>
            </w:r>
          </w:p>
        </w:tc>
        <w:tc>
          <w:tcPr>
            <w:tcW w:w="284" w:type="dxa"/>
            <w:tcBorders>
              <w:top w:val="nil"/>
              <w:left w:val="nil"/>
              <w:bottom w:val="nil"/>
              <w:right w:val="nil"/>
            </w:tcBorders>
            <w:shd w:val="clear" w:color="auto" w:fill="auto"/>
            <w:vAlign w:val="bottom"/>
          </w:tcPr>
          <w:p w:rsidR="00BF227F" w:rsidRPr="0012335D" w:rsidRDefault="00BF227F" w:rsidP="00BF227F">
            <w:pPr>
              <w:ind w:right="57"/>
              <w:jc w:val="right"/>
              <w:rPr>
                <w:rFonts w:ascii="Arial" w:hAnsi="Arial" w:cs="Arial"/>
                <w:color w:val="000000"/>
                <w:sz w:val="18"/>
                <w:szCs w:val="18"/>
              </w:rPr>
            </w:pPr>
          </w:p>
        </w:tc>
        <w:tc>
          <w:tcPr>
            <w:tcW w:w="1843" w:type="dxa"/>
            <w:tcBorders>
              <w:top w:val="nil"/>
              <w:left w:val="nil"/>
              <w:bottom w:val="nil"/>
              <w:right w:val="nil"/>
            </w:tcBorders>
            <w:shd w:val="clear" w:color="auto" w:fill="FFFFFF" w:themeFill="background1"/>
            <w:vAlign w:val="center"/>
          </w:tcPr>
          <w:p w:rsidR="00BF227F" w:rsidRPr="0012335D" w:rsidRDefault="00BF227F" w:rsidP="00BF227F">
            <w:pPr>
              <w:ind w:right="57"/>
              <w:jc w:val="right"/>
              <w:rPr>
                <w:rFonts w:ascii="Arial" w:hAnsi="Arial" w:cs="Arial"/>
                <w:color w:val="000000"/>
                <w:sz w:val="18"/>
                <w:szCs w:val="18"/>
              </w:rPr>
            </w:pPr>
            <w:r>
              <w:rPr>
                <w:rFonts w:ascii="Arial" w:hAnsi="Arial" w:cs="Arial"/>
                <w:color w:val="000000"/>
                <w:sz w:val="18"/>
                <w:szCs w:val="18"/>
              </w:rPr>
              <w:t>4.237.868</w:t>
            </w:r>
          </w:p>
        </w:tc>
      </w:tr>
      <w:tr w:rsidR="00BF227F" w:rsidRPr="0012335D" w:rsidTr="006B2850">
        <w:trPr>
          <w:cantSplit/>
        </w:trPr>
        <w:tc>
          <w:tcPr>
            <w:tcW w:w="4410" w:type="dxa"/>
            <w:tcBorders>
              <w:top w:val="nil"/>
              <w:left w:val="nil"/>
              <w:bottom w:val="nil"/>
              <w:right w:val="nil"/>
            </w:tcBorders>
            <w:shd w:val="clear" w:color="auto" w:fill="auto"/>
            <w:vAlign w:val="center"/>
          </w:tcPr>
          <w:p w:rsidR="00BF227F" w:rsidRPr="0012335D" w:rsidRDefault="00BF227F" w:rsidP="00BF227F">
            <w:pPr>
              <w:rPr>
                <w:rFonts w:ascii="Arial" w:hAnsi="Arial" w:cs="Arial"/>
                <w:sz w:val="18"/>
                <w:szCs w:val="18"/>
              </w:rPr>
            </w:pPr>
            <w:r w:rsidRPr="0012335D">
              <w:rPr>
                <w:rFonts w:ascii="Arial" w:hAnsi="Arial" w:cs="Arial"/>
                <w:sz w:val="18"/>
                <w:szCs w:val="18"/>
              </w:rPr>
              <w:t>Краткорочни финансијски пласмани</w:t>
            </w:r>
          </w:p>
        </w:tc>
        <w:tc>
          <w:tcPr>
            <w:tcW w:w="1842" w:type="dxa"/>
            <w:tcBorders>
              <w:top w:val="nil"/>
              <w:left w:val="nil"/>
              <w:bottom w:val="nil"/>
              <w:right w:val="nil"/>
            </w:tcBorders>
            <w:shd w:val="clear" w:color="auto" w:fill="auto"/>
            <w:vAlign w:val="center"/>
          </w:tcPr>
          <w:p w:rsidR="00BF227F" w:rsidRDefault="00BF227F" w:rsidP="00BF227F">
            <w:pPr>
              <w:jc w:val="right"/>
              <w:rPr>
                <w:rFonts w:ascii="Arial" w:hAnsi="Arial" w:cs="Arial"/>
                <w:color w:val="000000"/>
                <w:sz w:val="18"/>
                <w:szCs w:val="18"/>
              </w:rPr>
            </w:pPr>
            <w:r>
              <w:rPr>
                <w:rFonts w:ascii="Arial" w:hAnsi="Arial" w:cs="Arial"/>
                <w:color w:val="000000"/>
                <w:sz w:val="18"/>
                <w:szCs w:val="18"/>
              </w:rPr>
              <w:t>3,909,736</w:t>
            </w:r>
          </w:p>
        </w:tc>
        <w:tc>
          <w:tcPr>
            <w:tcW w:w="284" w:type="dxa"/>
            <w:tcBorders>
              <w:top w:val="nil"/>
              <w:left w:val="nil"/>
              <w:bottom w:val="nil"/>
              <w:right w:val="nil"/>
            </w:tcBorders>
            <w:shd w:val="clear" w:color="auto" w:fill="auto"/>
            <w:vAlign w:val="bottom"/>
          </w:tcPr>
          <w:p w:rsidR="00BF227F" w:rsidRPr="0012335D" w:rsidRDefault="00BF227F" w:rsidP="00BF227F">
            <w:pPr>
              <w:ind w:right="57"/>
              <w:jc w:val="right"/>
              <w:rPr>
                <w:rFonts w:ascii="Arial" w:hAnsi="Arial" w:cs="Arial"/>
                <w:color w:val="000000"/>
                <w:sz w:val="18"/>
                <w:szCs w:val="18"/>
              </w:rPr>
            </w:pPr>
          </w:p>
        </w:tc>
        <w:tc>
          <w:tcPr>
            <w:tcW w:w="1843" w:type="dxa"/>
            <w:tcBorders>
              <w:top w:val="nil"/>
              <w:left w:val="nil"/>
              <w:bottom w:val="nil"/>
              <w:right w:val="nil"/>
            </w:tcBorders>
            <w:shd w:val="clear" w:color="auto" w:fill="FFFFFF" w:themeFill="background1"/>
            <w:vAlign w:val="center"/>
          </w:tcPr>
          <w:p w:rsidR="00BF227F" w:rsidRPr="0012335D" w:rsidRDefault="00BF227F" w:rsidP="00BF227F">
            <w:pPr>
              <w:ind w:right="57"/>
              <w:jc w:val="right"/>
              <w:rPr>
                <w:rFonts w:ascii="Arial" w:hAnsi="Arial" w:cs="Arial"/>
                <w:color w:val="000000"/>
                <w:sz w:val="18"/>
                <w:szCs w:val="18"/>
              </w:rPr>
            </w:pPr>
            <w:r>
              <w:rPr>
                <w:rFonts w:ascii="Arial" w:hAnsi="Arial" w:cs="Arial"/>
                <w:color w:val="000000"/>
                <w:sz w:val="18"/>
                <w:szCs w:val="18"/>
              </w:rPr>
              <w:t>3.310.669</w:t>
            </w:r>
          </w:p>
        </w:tc>
      </w:tr>
      <w:tr w:rsidR="00BF227F" w:rsidRPr="0012335D" w:rsidTr="006B2850">
        <w:trPr>
          <w:cantSplit/>
        </w:trPr>
        <w:tc>
          <w:tcPr>
            <w:tcW w:w="4410" w:type="dxa"/>
            <w:tcBorders>
              <w:top w:val="nil"/>
              <w:left w:val="nil"/>
              <w:bottom w:val="nil"/>
              <w:right w:val="nil"/>
            </w:tcBorders>
            <w:shd w:val="clear" w:color="auto" w:fill="auto"/>
            <w:vAlign w:val="center"/>
            <w:hideMark/>
          </w:tcPr>
          <w:p w:rsidR="00BF227F" w:rsidRPr="0012335D" w:rsidRDefault="00BF227F" w:rsidP="00BF227F">
            <w:pPr>
              <w:rPr>
                <w:rFonts w:ascii="Arial" w:hAnsi="Arial" w:cs="Arial"/>
                <w:sz w:val="18"/>
                <w:szCs w:val="18"/>
              </w:rPr>
            </w:pPr>
            <w:r w:rsidRPr="0012335D">
              <w:rPr>
                <w:rFonts w:ascii="Arial" w:hAnsi="Arial" w:cs="Arial"/>
                <w:sz w:val="18"/>
                <w:szCs w:val="18"/>
              </w:rPr>
              <w:t>Готовина и готовински еквиваленти</w:t>
            </w:r>
          </w:p>
        </w:tc>
        <w:tc>
          <w:tcPr>
            <w:tcW w:w="1842" w:type="dxa"/>
            <w:tcBorders>
              <w:top w:val="nil"/>
              <w:left w:val="nil"/>
              <w:bottom w:val="nil"/>
              <w:right w:val="nil"/>
            </w:tcBorders>
            <w:shd w:val="clear" w:color="auto" w:fill="auto"/>
            <w:vAlign w:val="center"/>
          </w:tcPr>
          <w:p w:rsidR="00BF227F" w:rsidRDefault="00BF227F" w:rsidP="00BF227F">
            <w:pPr>
              <w:jc w:val="right"/>
              <w:rPr>
                <w:rFonts w:ascii="Arial" w:hAnsi="Arial" w:cs="Arial"/>
                <w:color w:val="000000"/>
                <w:sz w:val="18"/>
                <w:szCs w:val="18"/>
              </w:rPr>
            </w:pPr>
            <w:r>
              <w:rPr>
                <w:rFonts w:ascii="Arial" w:hAnsi="Arial" w:cs="Arial"/>
                <w:color w:val="000000"/>
                <w:sz w:val="18"/>
                <w:szCs w:val="18"/>
              </w:rPr>
              <w:t>2,695,268</w:t>
            </w:r>
          </w:p>
        </w:tc>
        <w:tc>
          <w:tcPr>
            <w:tcW w:w="284" w:type="dxa"/>
            <w:tcBorders>
              <w:top w:val="nil"/>
              <w:left w:val="nil"/>
              <w:bottom w:val="nil"/>
              <w:right w:val="nil"/>
            </w:tcBorders>
            <w:shd w:val="clear" w:color="auto" w:fill="auto"/>
            <w:vAlign w:val="bottom"/>
          </w:tcPr>
          <w:p w:rsidR="00BF227F" w:rsidRPr="0012335D" w:rsidRDefault="00BF227F" w:rsidP="00BF227F">
            <w:pPr>
              <w:ind w:right="57"/>
              <w:jc w:val="right"/>
              <w:rPr>
                <w:rFonts w:ascii="Arial" w:hAnsi="Arial" w:cs="Arial"/>
                <w:color w:val="000000"/>
                <w:sz w:val="18"/>
                <w:szCs w:val="18"/>
              </w:rPr>
            </w:pPr>
          </w:p>
        </w:tc>
        <w:tc>
          <w:tcPr>
            <w:tcW w:w="1843" w:type="dxa"/>
            <w:tcBorders>
              <w:top w:val="nil"/>
              <w:left w:val="nil"/>
              <w:bottom w:val="nil"/>
              <w:right w:val="nil"/>
            </w:tcBorders>
            <w:shd w:val="clear" w:color="auto" w:fill="FFFFFF" w:themeFill="background1"/>
            <w:vAlign w:val="center"/>
          </w:tcPr>
          <w:p w:rsidR="00BF227F" w:rsidRPr="0012335D" w:rsidRDefault="00BF227F" w:rsidP="00BF227F">
            <w:pPr>
              <w:ind w:right="57"/>
              <w:jc w:val="right"/>
              <w:rPr>
                <w:rFonts w:ascii="Arial" w:hAnsi="Arial" w:cs="Arial"/>
                <w:color w:val="000000"/>
                <w:sz w:val="18"/>
                <w:szCs w:val="18"/>
              </w:rPr>
            </w:pPr>
            <w:r>
              <w:rPr>
                <w:rFonts w:ascii="Arial" w:hAnsi="Arial" w:cs="Arial"/>
                <w:color w:val="000000"/>
                <w:sz w:val="18"/>
                <w:szCs w:val="18"/>
              </w:rPr>
              <w:t>2.502.317</w:t>
            </w:r>
          </w:p>
        </w:tc>
      </w:tr>
      <w:tr w:rsidR="00BF227F" w:rsidRPr="0012335D" w:rsidTr="0011019F">
        <w:trPr>
          <w:cantSplit/>
        </w:trPr>
        <w:tc>
          <w:tcPr>
            <w:tcW w:w="4410" w:type="dxa"/>
            <w:tcBorders>
              <w:top w:val="nil"/>
              <w:left w:val="nil"/>
              <w:bottom w:val="nil"/>
              <w:right w:val="nil"/>
            </w:tcBorders>
            <w:shd w:val="clear" w:color="auto" w:fill="auto"/>
            <w:vAlign w:val="center"/>
          </w:tcPr>
          <w:p w:rsidR="00BF227F" w:rsidRPr="0012335D" w:rsidRDefault="00BF227F" w:rsidP="00BF227F">
            <w:pPr>
              <w:rPr>
                <w:rFonts w:ascii="Arial" w:hAnsi="Arial" w:cs="Arial"/>
                <w:sz w:val="18"/>
                <w:szCs w:val="18"/>
                <w:lang w:val="sr-Cyrl-BA"/>
              </w:rPr>
            </w:pPr>
            <w:r w:rsidRPr="0012335D">
              <w:rPr>
                <w:rFonts w:ascii="Arial" w:hAnsi="Arial" w:cs="Arial"/>
                <w:sz w:val="18"/>
                <w:szCs w:val="18"/>
              </w:rPr>
              <w:t>Потраживања за нефактурисан приход</w:t>
            </w:r>
            <w:r w:rsidRPr="0012335D">
              <w:rPr>
                <w:rFonts w:ascii="Arial" w:hAnsi="Arial" w:cs="Arial"/>
                <w:sz w:val="18"/>
                <w:szCs w:val="18"/>
                <w:lang w:val="sr-Cyrl-BA"/>
              </w:rPr>
              <w:t xml:space="preserve"> АВР</w:t>
            </w:r>
          </w:p>
        </w:tc>
        <w:tc>
          <w:tcPr>
            <w:tcW w:w="1842" w:type="dxa"/>
            <w:tcBorders>
              <w:top w:val="nil"/>
              <w:left w:val="nil"/>
              <w:bottom w:val="single" w:sz="8" w:space="0" w:color="auto"/>
              <w:right w:val="nil"/>
            </w:tcBorders>
            <w:shd w:val="clear" w:color="auto" w:fill="auto"/>
            <w:vAlign w:val="center"/>
          </w:tcPr>
          <w:p w:rsidR="00BF227F" w:rsidRDefault="00BF227F" w:rsidP="00BF227F">
            <w:pPr>
              <w:jc w:val="right"/>
              <w:rPr>
                <w:rFonts w:ascii="Arial" w:hAnsi="Arial" w:cs="Arial"/>
                <w:color w:val="000000"/>
                <w:sz w:val="18"/>
                <w:szCs w:val="18"/>
              </w:rPr>
            </w:pPr>
            <w:r>
              <w:rPr>
                <w:rFonts w:ascii="Arial" w:hAnsi="Arial" w:cs="Arial"/>
                <w:color w:val="000000"/>
                <w:sz w:val="18"/>
                <w:szCs w:val="18"/>
              </w:rPr>
              <w:t>1,337,717</w:t>
            </w:r>
          </w:p>
        </w:tc>
        <w:tc>
          <w:tcPr>
            <w:tcW w:w="284" w:type="dxa"/>
            <w:tcBorders>
              <w:top w:val="nil"/>
              <w:left w:val="nil"/>
              <w:bottom w:val="nil"/>
              <w:right w:val="nil"/>
            </w:tcBorders>
            <w:shd w:val="clear" w:color="auto" w:fill="auto"/>
            <w:vAlign w:val="bottom"/>
          </w:tcPr>
          <w:p w:rsidR="00BF227F" w:rsidRPr="0012335D" w:rsidRDefault="00BF227F" w:rsidP="00BF227F">
            <w:pPr>
              <w:ind w:right="57"/>
              <w:jc w:val="right"/>
              <w:rPr>
                <w:rFonts w:ascii="Arial" w:hAnsi="Arial" w:cs="Arial"/>
                <w:color w:val="000000"/>
                <w:sz w:val="18"/>
                <w:szCs w:val="18"/>
              </w:rPr>
            </w:pPr>
          </w:p>
        </w:tc>
        <w:tc>
          <w:tcPr>
            <w:tcW w:w="1843" w:type="dxa"/>
            <w:tcBorders>
              <w:top w:val="nil"/>
              <w:left w:val="nil"/>
              <w:bottom w:val="single" w:sz="8" w:space="0" w:color="auto"/>
              <w:right w:val="nil"/>
            </w:tcBorders>
            <w:shd w:val="clear" w:color="auto" w:fill="FFFFFF" w:themeFill="background1"/>
            <w:vAlign w:val="center"/>
          </w:tcPr>
          <w:p w:rsidR="00BF227F" w:rsidRPr="0012335D" w:rsidRDefault="00BF227F" w:rsidP="00BF227F">
            <w:pPr>
              <w:ind w:right="57"/>
              <w:jc w:val="right"/>
              <w:rPr>
                <w:rFonts w:ascii="Arial" w:hAnsi="Arial" w:cs="Arial"/>
                <w:color w:val="000000"/>
                <w:sz w:val="18"/>
                <w:szCs w:val="18"/>
              </w:rPr>
            </w:pPr>
            <w:r>
              <w:rPr>
                <w:rFonts w:ascii="Arial" w:hAnsi="Arial" w:cs="Arial"/>
                <w:color w:val="000000"/>
                <w:sz w:val="18"/>
                <w:szCs w:val="18"/>
              </w:rPr>
              <w:t>1.269.675</w:t>
            </w:r>
          </w:p>
        </w:tc>
      </w:tr>
      <w:tr w:rsidR="00BF227F" w:rsidRPr="0012335D" w:rsidTr="000E157E">
        <w:trPr>
          <w:cantSplit/>
          <w:trHeight w:val="93"/>
        </w:trPr>
        <w:tc>
          <w:tcPr>
            <w:tcW w:w="4410" w:type="dxa"/>
            <w:tcBorders>
              <w:top w:val="nil"/>
              <w:left w:val="nil"/>
              <w:bottom w:val="nil"/>
              <w:right w:val="nil"/>
            </w:tcBorders>
            <w:shd w:val="clear" w:color="auto" w:fill="auto"/>
            <w:hideMark/>
          </w:tcPr>
          <w:p w:rsidR="00BF227F" w:rsidRPr="0012335D" w:rsidRDefault="00BF227F" w:rsidP="00BF227F">
            <w:pPr>
              <w:jc w:val="right"/>
              <w:rPr>
                <w:rFonts w:ascii="Arial" w:hAnsi="Arial" w:cs="Arial"/>
                <w:sz w:val="18"/>
                <w:szCs w:val="18"/>
              </w:rPr>
            </w:pPr>
          </w:p>
        </w:tc>
        <w:tc>
          <w:tcPr>
            <w:tcW w:w="1842" w:type="dxa"/>
            <w:tcBorders>
              <w:top w:val="nil"/>
              <w:left w:val="nil"/>
              <w:bottom w:val="double" w:sz="6" w:space="0" w:color="auto"/>
              <w:right w:val="nil"/>
            </w:tcBorders>
            <w:shd w:val="clear" w:color="auto" w:fill="FFFFFF" w:themeFill="background1"/>
            <w:vAlign w:val="center"/>
          </w:tcPr>
          <w:p w:rsidR="00BF227F" w:rsidRPr="00BF227F" w:rsidRDefault="00BF227F" w:rsidP="00BF227F">
            <w:pPr>
              <w:jc w:val="right"/>
              <w:rPr>
                <w:rFonts w:ascii="Arial" w:hAnsi="Arial" w:cs="Arial"/>
                <w:b/>
                <w:color w:val="000000"/>
                <w:sz w:val="18"/>
                <w:szCs w:val="18"/>
              </w:rPr>
            </w:pPr>
            <w:r w:rsidRPr="00BF227F">
              <w:rPr>
                <w:rFonts w:ascii="Arial" w:hAnsi="Arial" w:cs="Arial"/>
                <w:b/>
                <w:color w:val="000000"/>
                <w:sz w:val="18"/>
                <w:szCs w:val="18"/>
              </w:rPr>
              <w:t>25,995,456</w:t>
            </w:r>
          </w:p>
        </w:tc>
        <w:tc>
          <w:tcPr>
            <w:tcW w:w="284" w:type="dxa"/>
            <w:tcBorders>
              <w:top w:val="nil"/>
              <w:left w:val="nil"/>
              <w:bottom w:val="nil"/>
              <w:right w:val="nil"/>
            </w:tcBorders>
            <w:shd w:val="clear" w:color="auto" w:fill="auto"/>
            <w:vAlign w:val="bottom"/>
          </w:tcPr>
          <w:p w:rsidR="00BF227F" w:rsidRPr="0012335D" w:rsidRDefault="00BF227F" w:rsidP="00BF227F">
            <w:pPr>
              <w:ind w:right="57"/>
              <w:jc w:val="right"/>
              <w:rPr>
                <w:rFonts w:ascii="Arial" w:hAnsi="Arial" w:cs="Arial"/>
                <w:b/>
                <w:color w:val="000000"/>
                <w:sz w:val="18"/>
                <w:szCs w:val="18"/>
              </w:rPr>
            </w:pPr>
          </w:p>
        </w:tc>
        <w:tc>
          <w:tcPr>
            <w:tcW w:w="1843" w:type="dxa"/>
            <w:tcBorders>
              <w:top w:val="nil"/>
              <w:left w:val="nil"/>
              <w:bottom w:val="double" w:sz="6" w:space="0" w:color="auto"/>
              <w:right w:val="nil"/>
            </w:tcBorders>
            <w:shd w:val="clear" w:color="auto" w:fill="FFFFFF" w:themeFill="background1"/>
            <w:vAlign w:val="center"/>
          </w:tcPr>
          <w:p w:rsidR="00BF227F" w:rsidRPr="0012335D" w:rsidRDefault="00BF227F" w:rsidP="00BF227F">
            <w:pPr>
              <w:ind w:right="57"/>
              <w:jc w:val="right"/>
              <w:rPr>
                <w:rFonts w:ascii="Arial" w:hAnsi="Arial" w:cs="Arial"/>
                <w:b/>
                <w:color w:val="000000"/>
                <w:sz w:val="18"/>
                <w:szCs w:val="18"/>
              </w:rPr>
            </w:pPr>
            <w:r>
              <w:rPr>
                <w:rFonts w:ascii="Arial" w:hAnsi="Arial" w:cs="Arial"/>
                <w:b/>
                <w:color w:val="000000"/>
                <w:sz w:val="18"/>
                <w:szCs w:val="18"/>
              </w:rPr>
              <w:t>24.963.115</w:t>
            </w:r>
          </w:p>
        </w:tc>
      </w:tr>
      <w:tr w:rsidR="00BF227F" w:rsidRPr="0012335D" w:rsidTr="00AA6BAE">
        <w:trPr>
          <w:cantSplit/>
        </w:trPr>
        <w:tc>
          <w:tcPr>
            <w:tcW w:w="4410" w:type="dxa"/>
            <w:tcBorders>
              <w:top w:val="nil"/>
              <w:left w:val="nil"/>
              <w:bottom w:val="nil"/>
              <w:right w:val="nil"/>
            </w:tcBorders>
            <w:shd w:val="clear" w:color="auto" w:fill="auto"/>
            <w:vAlign w:val="center"/>
            <w:hideMark/>
          </w:tcPr>
          <w:p w:rsidR="00BF227F" w:rsidRPr="0012335D" w:rsidRDefault="00BF227F" w:rsidP="00BF227F">
            <w:pPr>
              <w:rPr>
                <w:rFonts w:ascii="Arial" w:hAnsi="Arial" w:cs="Arial"/>
                <w:b/>
                <w:bCs/>
                <w:sz w:val="18"/>
                <w:szCs w:val="18"/>
              </w:rPr>
            </w:pPr>
            <w:r w:rsidRPr="0012335D">
              <w:rPr>
                <w:rFonts w:ascii="Arial" w:hAnsi="Arial" w:cs="Arial"/>
                <w:b/>
                <w:bCs/>
                <w:sz w:val="18"/>
                <w:szCs w:val="18"/>
              </w:rPr>
              <w:t>Финансијске обавезе</w:t>
            </w:r>
          </w:p>
        </w:tc>
        <w:tc>
          <w:tcPr>
            <w:tcW w:w="1842" w:type="dxa"/>
            <w:tcBorders>
              <w:top w:val="nil"/>
              <w:left w:val="nil"/>
              <w:bottom w:val="nil"/>
              <w:right w:val="nil"/>
            </w:tcBorders>
            <w:shd w:val="clear" w:color="auto" w:fill="auto"/>
            <w:vAlign w:val="bottom"/>
          </w:tcPr>
          <w:p w:rsidR="00BF227F" w:rsidRPr="0012335D" w:rsidRDefault="00BF227F" w:rsidP="00BF227F">
            <w:pPr>
              <w:ind w:right="57"/>
              <w:jc w:val="right"/>
              <w:rPr>
                <w:rFonts w:ascii="Arial" w:hAnsi="Arial" w:cs="Arial"/>
                <w:color w:val="000000"/>
                <w:sz w:val="18"/>
                <w:szCs w:val="18"/>
              </w:rPr>
            </w:pPr>
          </w:p>
        </w:tc>
        <w:tc>
          <w:tcPr>
            <w:tcW w:w="284" w:type="dxa"/>
            <w:tcBorders>
              <w:top w:val="nil"/>
              <w:left w:val="nil"/>
              <w:bottom w:val="nil"/>
              <w:right w:val="nil"/>
            </w:tcBorders>
            <w:shd w:val="clear" w:color="auto" w:fill="auto"/>
            <w:vAlign w:val="bottom"/>
          </w:tcPr>
          <w:p w:rsidR="00BF227F" w:rsidRPr="0012335D" w:rsidRDefault="00BF227F" w:rsidP="00BF227F">
            <w:pPr>
              <w:ind w:right="57"/>
              <w:jc w:val="right"/>
              <w:rPr>
                <w:rFonts w:ascii="Arial" w:hAnsi="Arial" w:cs="Arial"/>
                <w:color w:val="000000"/>
                <w:sz w:val="20"/>
              </w:rPr>
            </w:pPr>
          </w:p>
        </w:tc>
        <w:tc>
          <w:tcPr>
            <w:tcW w:w="1843" w:type="dxa"/>
            <w:tcBorders>
              <w:top w:val="nil"/>
              <w:left w:val="nil"/>
              <w:bottom w:val="nil"/>
              <w:right w:val="nil"/>
            </w:tcBorders>
            <w:shd w:val="clear" w:color="auto" w:fill="auto"/>
            <w:vAlign w:val="bottom"/>
          </w:tcPr>
          <w:p w:rsidR="00BF227F" w:rsidRPr="0012335D" w:rsidRDefault="00BF227F" w:rsidP="00BF227F">
            <w:pPr>
              <w:ind w:right="57"/>
              <w:jc w:val="right"/>
              <w:rPr>
                <w:rFonts w:ascii="Arial" w:hAnsi="Arial" w:cs="Arial"/>
                <w:color w:val="000000"/>
                <w:sz w:val="18"/>
                <w:szCs w:val="18"/>
              </w:rPr>
            </w:pPr>
          </w:p>
        </w:tc>
      </w:tr>
      <w:tr w:rsidR="00BF227F" w:rsidRPr="0012335D" w:rsidTr="006E7F1C">
        <w:trPr>
          <w:cantSplit/>
        </w:trPr>
        <w:tc>
          <w:tcPr>
            <w:tcW w:w="4410" w:type="dxa"/>
            <w:tcBorders>
              <w:top w:val="nil"/>
              <w:left w:val="nil"/>
              <w:bottom w:val="nil"/>
              <w:right w:val="nil"/>
            </w:tcBorders>
            <w:shd w:val="clear" w:color="auto" w:fill="auto"/>
            <w:vAlign w:val="center"/>
            <w:hideMark/>
          </w:tcPr>
          <w:p w:rsidR="00BF227F" w:rsidRPr="0012335D" w:rsidRDefault="00BF227F" w:rsidP="00BF227F">
            <w:pPr>
              <w:rPr>
                <w:rFonts w:ascii="Arial" w:hAnsi="Arial" w:cs="Arial"/>
                <w:sz w:val="18"/>
                <w:szCs w:val="18"/>
              </w:rPr>
            </w:pPr>
            <w:r w:rsidRPr="0012335D">
              <w:rPr>
                <w:rFonts w:ascii="Arial" w:hAnsi="Arial" w:cs="Arial"/>
                <w:sz w:val="18"/>
                <w:szCs w:val="18"/>
              </w:rPr>
              <w:t>Обавезе по основу штета</w:t>
            </w:r>
          </w:p>
        </w:tc>
        <w:tc>
          <w:tcPr>
            <w:tcW w:w="1842" w:type="dxa"/>
            <w:tcBorders>
              <w:top w:val="nil"/>
              <w:left w:val="nil"/>
              <w:bottom w:val="nil"/>
              <w:right w:val="nil"/>
            </w:tcBorders>
            <w:shd w:val="clear" w:color="auto" w:fill="auto"/>
            <w:vAlign w:val="center"/>
          </w:tcPr>
          <w:p w:rsidR="00BF227F" w:rsidRPr="008E288A" w:rsidRDefault="00BF227F" w:rsidP="00BF227F">
            <w:pPr>
              <w:ind w:right="57"/>
              <w:jc w:val="right"/>
              <w:rPr>
                <w:rFonts w:ascii="Arial" w:hAnsi="Arial" w:cs="Arial"/>
                <w:color w:val="000000"/>
                <w:sz w:val="18"/>
                <w:szCs w:val="18"/>
              </w:rPr>
            </w:pPr>
            <w:r>
              <w:rPr>
                <w:rFonts w:ascii="Arial" w:hAnsi="Arial" w:cs="Arial"/>
                <w:color w:val="000000"/>
                <w:sz w:val="18"/>
                <w:szCs w:val="18"/>
              </w:rPr>
              <w:t>-</w:t>
            </w:r>
          </w:p>
        </w:tc>
        <w:tc>
          <w:tcPr>
            <w:tcW w:w="284" w:type="dxa"/>
            <w:tcBorders>
              <w:top w:val="nil"/>
              <w:left w:val="nil"/>
              <w:bottom w:val="nil"/>
              <w:right w:val="nil"/>
            </w:tcBorders>
            <w:shd w:val="clear" w:color="auto" w:fill="auto"/>
            <w:vAlign w:val="bottom"/>
          </w:tcPr>
          <w:p w:rsidR="00BF227F" w:rsidRPr="0012335D" w:rsidRDefault="00BF227F" w:rsidP="00BF227F">
            <w:pPr>
              <w:ind w:right="57"/>
              <w:jc w:val="right"/>
              <w:rPr>
                <w:rFonts w:ascii="Arial" w:hAnsi="Arial" w:cs="Arial"/>
                <w:color w:val="000000"/>
                <w:sz w:val="18"/>
                <w:szCs w:val="18"/>
              </w:rPr>
            </w:pPr>
          </w:p>
        </w:tc>
        <w:tc>
          <w:tcPr>
            <w:tcW w:w="1843" w:type="dxa"/>
            <w:tcBorders>
              <w:top w:val="nil"/>
              <w:left w:val="nil"/>
              <w:bottom w:val="nil"/>
              <w:right w:val="nil"/>
            </w:tcBorders>
            <w:shd w:val="clear" w:color="auto" w:fill="auto"/>
            <w:vAlign w:val="center"/>
          </w:tcPr>
          <w:p w:rsidR="00BF227F" w:rsidRPr="008E288A" w:rsidRDefault="00BF227F" w:rsidP="00BF227F">
            <w:pPr>
              <w:ind w:right="57"/>
              <w:jc w:val="right"/>
              <w:rPr>
                <w:rFonts w:ascii="Arial" w:hAnsi="Arial" w:cs="Arial"/>
                <w:color w:val="000000"/>
                <w:sz w:val="18"/>
                <w:szCs w:val="18"/>
              </w:rPr>
            </w:pPr>
            <w:r>
              <w:rPr>
                <w:rFonts w:ascii="Arial" w:hAnsi="Arial" w:cs="Arial"/>
                <w:color w:val="000000"/>
                <w:sz w:val="18"/>
                <w:szCs w:val="18"/>
              </w:rPr>
              <w:t>-</w:t>
            </w:r>
          </w:p>
        </w:tc>
      </w:tr>
      <w:tr w:rsidR="00BF227F" w:rsidRPr="0012335D" w:rsidTr="00DA228C">
        <w:trPr>
          <w:cantSplit/>
        </w:trPr>
        <w:tc>
          <w:tcPr>
            <w:tcW w:w="4410" w:type="dxa"/>
            <w:tcBorders>
              <w:top w:val="nil"/>
              <w:left w:val="nil"/>
              <w:bottom w:val="nil"/>
              <w:right w:val="nil"/>
            </w:tcBorders>
            <w:shd w:val="clear" w:color="auto" w:fill="auto"/>
            <w:vAlign w:val="center"/>
          </w:tcPr>
          <w:p w:rsidR="00BF227F" w:rsidRPr="0012335D" w:rsidRDefault="00BF227F" w:rsidP="00BF227F">
            <w:pPr>
              <w:rPr>
                <w:rFonts w:ascii="Arial" w:hAnsi="Arial" w:cs="Arial"/>
                <w:sz w:val="18"/>
                <w:szCs w:val="18"/>
              </w:rPr>
            </w:pPr>
            <w:r w:rsidRPr="0012335D">
              <w:rPr>
                <w:rFonts w:ascii="Arial" w:hAnsi="Arial" w:cs="Arial"/>
                <w:sz w:val="18"/>
                <w:szCs w:val="18"/>
              </w:rPr>
              <w:t>Обавезе за премију</w:t>
            </w:r>
          </w:p>
        </w:tc>
        <w:tc>
          <w:tcPr>
            <w:tcW w:w="1842" w:type="dxa"/>
            <w:tcBorders>
              <w:top w:val="nil"/>
              <w:left w:val="nil"/>
              <w:bottom w:val="nil"/>
              <w:right w:val="nil"/>
            </w:tcBorders>
            <w:shd w:val="clear" w:color="auto" w:fill="auto"/>
            <w:vAlign w:val="center"/>
          </w:tcPr>
          <w:p w:rsidR="00BF227F" w:rsidRDefault="00BF227F" w:rsidP="00BF227F">
            <w:pPr>
              <w:widowControl/>
              <w:jc w:val="right"/>
              <w:rPr>
                <w:rFonts w:ascii="Arial" w:hAnsi="Arial" w:cs="Arial"/>
                <w:snapToGrid/>
                <w:color w:val="000000"/>
                <w:sz w:val="18"/>
                <w:szCs w:val="18"/>
              </w:rPr>
            </w:pPr>
            <w:r>
              <w:rPr>
                <w:rFonts w:ascii="Arial" w:hAnsi="Arial" w:cs="Arial"/>
                <w:color w:val="000000"/>
                <w:sz w:val="18"/>
                <w:szCs w:val="18"/>
              </w:rPr>
              <w:t>1,079,254</w:t>
            </w:r>
          </w:p>
        </w:tc>
        <w:tc>
          <w:tcPr>
            <w:tcW w:w="284" w:type="dxa"/>
            <w:tcBorders>
              <w:top w:val="nil"/>
              <w:left w:val="nil"/>
              <w:bottom w:val="nil"/>
              <w:right w:val="nil"/>
            </w:tcBorders>
            <w:shd w:val="clear" w:color="auto" w:fill="auto"/>
            <w:vAlign w:val="bottom"/>
          </w:tcPr>
          <w:p w:rsidR="00BF227F" w:rsidRPr="0012335D" w:rsidRDefault="00BF227F" w:rsidP="00BF227F">
            <w:pPr>
              <w:ind w:right="57"/>
              <w:jc w:val="right"/>
              <w:rPr>
                <w:rFonts w:ascii="Arial" w:hAnsi="Arial" w:cs="Arial"/>
                <w:color w:val="000000"/>
                <w:sz w:val="18"/>
                <w:szCs w:val="18"/>
              </w:rPr>
            </w:pPr>
          </w:p>
        </w:tc>
        <w:tc>
          <w:tcPr>
            <w:tcW w:w="1843" w:type="dxa"/>
            <w:tcBorders>
              <w:top w:val="nil"/>
              <w:left w:val="nil"/>
              <w:bottom w:val="nil"/>
              <w:right w:val="nil"/>
            </w:tcBorders>
            <w:shd w:val="clear" w:color="auto" w:fill="auto"/>
            <w:vAlign w:val="center"/>
          </w:tcPr>
          <w:p w:rsidR="00BF227F" w:rsidRPr="0012335D" w:rsidRDefault="00BF227F" w:rsidP="00BF227F">
            <w:pPr>
              <w:ind w:right="57"/>
              <w:jc w:val="right"/>
              <w:rPr>
                <w:rFonts w:ascii="Arial" w:hAnsi="Arial" w:cs="Arial"/>
                <w:color w:val="000000"/>
                <w:sz w:val="18"/>
                <w:szCs w:val="18"/>
              </w:rPr>
            </w:pPr>
            <w:r>
              <w:rPr>
                <w:rFonts w:ascii="Arial" w:hAnsi="Arial" w:cs="Arial"/>
                <w:color w:val="000000"/>
                <w:sz w:val="18"/>
                <w:szCs w:val="18"/>
              </w:rPr>
              <w:t>1.090.136</w:t>
            </w:r>
          </w:p>
        </w:tc>
      </w:tr>
      <w:tr w:rsidR="00BF227F" w:rsidRPr="0012335D" w:rsidTr="00DA228C">
        <w:trPr>
          <w:cantSplit/>
        </w:trPr>
        <w:tc>
          <w:tcPr>
            <w:tcW w:w="4410" w:type="dxa"/>
            <w:tcBorders>
              <w:top w:val="nil"/>
              <w:left w:val="nil"/>
              <w:bottom w:val="nil"/>
              <w:right w:val="nil"/>
            </w:tcBorders>
            <w:shd w:val="clear" w:color="auto" w:fill="auto"/>
            <w:vAlign w:val="center"/>
          </w:tcPr>
          <w:p w:rsidR="00BF227F" w:rsidRPr="0012335D" w:rsidRDefault="00BF227F" w:rsidP="00BF227F">
            <w:pPr>
              <w:ind w:right="57"/>
              <w:rPr>
                <w:rFonts w:ascii="Arial" w:hAnsi="Arial" w:cs="Arial"/>
                <w:sz w:val="18"/>
                <w:szCs w:val="18"/>
              </w:rPr>
            </w:pPr>
            <w:r w:rsidRPr="0012335D">
              <w:rPr>
                <w:rFonts w:ascii="Arial" w:hAnsi="Arial" w:cs="Arial"/>
                <w:sz w:val="18"/>
                <w:szCs w:val="18"/>
              </w:rPr>
              <w:t>Обавезе према добављачима</w:t>
            </w:r>
          </w:p>
        </w:tc>
        <w:tc>
          <w:tcPr>
            <w:tcW w:w="1842" w:type="dxa"/>
            <w:tcBorders>
              <w:top w:val="nil"/>
              <w:left w:val="nil"/>
              <w:bottom w:val="nil"/>
              <w:right w:val="nil"/>
            </w:tcBorders>
            <w:shd w:val="clear" w:color="auto" w:fill="auto"/>
            <w:vAlign w:val="center"/>
          </w:tcPr>
          <w:p w:rsidR="00BF227F" w:rsidRDefault="00BF227F" w:rsidP="00BF227F">
            <w:pPr>
              <w:jc w:val="right"/>
              <w:rPr>
                <w:rFonts w:ascii="Arial" w:hAnsi="Arial" w:cs="Arial"/>
                <w:color w:val="000000"/>
                <w:sz w:val="18"/>
                <w:szCs w:val="18"/>
              </w:rPr>
            </w:pPr>
            <w:r>
              <w:rPr>
                <w:rFonts w:ascii="Arial" w:hAnsi="Arial" w:cs="Arial"/>
                <w:color w:val="000000"/>
                <w:sz w:val="18"/>
                <w:szCs w:val="18"/>
              </w:rPr>
              <w:t>1,193,088</w:t>
            </w:r>
          </w:p>
        </w:tc>
        <w:tc>
          <w:tcPr>
            <w:tcW w:w="284" w:type="dxa"/>
            <w:tcBorders>
              <w:top w:val="nil"/>
              <w:left w:val="nil"/>
              <w:bottom w:val="nil"/>
              <w:right w:val="nil"/>
            </w:tcBorders>
            <w:shd w:val="clear" w:color="auto" w:fill="auto"/>
            <w:vAlign w:val="bottom"/>
          </w:tcPr>
          <w:p w:rsidR="00BF227F" w:rsidRPr="0012335D" w:rsidRDefault="00BF227F" w:rsidP="00BF227F">
            <w:pPr>
              <w:ind w:right="57"/>
              <w:jc w:val="right"/>
              <w:rPr>
                <w:rFonts w:ascii="Arial" w:hAnsi="Arial" w:cs="Arial"/>
                <w:color w:val="000000"/>
                <w:sz w:val="18"/>
                <w:szCs w:val="18"/>
              </w:rPr>
            </w:pPr>
          </w:p>
        </w:tc>
        <w:tc>
          <w:tcPr>
            <w:tcW w:w="1843" w:type="dxa"/>
            <w:tcBorders>
              <w:top w:val="nil"/>
              <w:left w:val="nil"/>
              <w:bottom w:val="nil"/>
              <w:right w:val="nil"/>
            </w:tcBorders>
            <w:shd w:val="clear" w:color="auto" w:fill="auto"/>
            <w:vAlign w:val="center"/>
          </w:tcPr>
          <w:p w:rsidR="00BF227F" w:rsidRPr="008E288A" w:rsidRDefault="00BF227F" w:rsidP="00BF227F">
            <w:pPr>
              <w:ind w:right="57"/>
              <w:jc w:val="right"/>
              <w:rPr>
                <w:rFonts w:ascii="Arial" w:hAnsi="Arial" w:cs="Arial"/>
                <w:color w:val="000000"/>
                <w:sz w:val="18"/>
                <w:szCs w:val="18"/>
              </w:rPr>
            </w:pPr>
            <w:r>
              <w:rPr>
                <w:rFonts w:ascii="Arial" w:hAnsi="Arial" w:cs="Arial"/>
                <w:color w:val="000000"/>
                <w:sz w:val="18"/>
                <w:szCs w:val="18"/>
              </w:rPr>
              <w:t>1.167.581</w:t>
            </w:r>
          </w:p>
        </w:tc>
      </w:tr>
      <w:tr w:rsidR="00BF227F" w:rsidRPr="0012335D" w:rsidTr="00DC3F42">
        <w:trPr>
          <w:cantSplit/>
          <w:trHeight w:val="77"/>
        </w:trPr>
        <w:tc>
          <w:tcPr>
            <w:tcW w:w="4410" w:type="dxa"/>
            <w:tcBorders>
              <w:top w:val="nil"/>
              <w:left w:val="nil"/>
              <w:bottom w:val="nil"/>
              <w:right w:val="nil"/>
            </w:tcBorders>
            <w:shd w:val="clear" w:color="auto" w:fill="auto"/>
            <w:hideMark/>
          </w:tcPr>
          <w:p w:rsidR="00BF227F" w:rsidRPr="0012335D" w:rsidRDefault="00BF227F" w:rsidP="00BF227F">
            <w:pPr>
              <w:ind w:right="57"/>
              <w:jc w:val="right"/>
              <w:rPr>
                <w:rFonts w:ascii="Arial" w:hAnsi="Arial" w:cs="Arial"/>
                <w:sz w:val="18"/>
                <w:szCs w:val="18"/>
              </w:rPr>
            </w:pPr>
          </w:p>
        </w:tc>
        <w:tc>
          <w:tcPr>
            <w:tcW w:w="1842" w:type="dxa"/>
            <w:tcBorders>
              <w:top w:val="single" w:sz="4" w:space="0" w:color="auto"/>
              <w:left w:val="nil"/>
              <w:bottom w:val="double" w:sz="6" w:space="0" w:color="auto"/>
              <w:right w:val="nil"/>
            </w:tcBorders>
            <w:shd w:val="clear" w:color="auto" w:fill="auto"/>
            <w:vAlign w:val="bottom"/>
          </w:tcPr>
          <w:p w:rsidR="00BF227F" w:rsidRPr="00BF227F" w:rsidRDefault="00BF227F" w:rsidP="00BF227F">
            <w:pPr>
              <w:widowControl/>
              <w:jc w:val="right"/>
              <w:rPr>
                <w:rFonts w:ascii="Arial" w:hAnsi="Arial" w:cs="Arial"/>
                <w:b/>
                <w:snapToGrid/>
                <w:color w:val="000000"/>
                <w:sz w:val="18"/>
                <w:szCs w:val="18"/>
              </w:rPr>
            </w:pPr>
            <w:r w:rsidRPr="00BF227F">
              <w:rPr>
                <w:rFonts w:ascii="Arial" w:hAnsi="Arial" w:cs="Arial"/>
                <w:b/>
                <w:color w:val="000000"/>
                <w:sz w:val="18"/>
                <w:szCs w:val="18"/>
              </w:rPr>
              <w:t>2,272,342</w:t>
            </w:r>
          </w:p>
        </w:tc>
        <w:tc>
          <w:tcPr>
            <w:tcW w:w="284" w:type="dxa"/>
            <w:tcBorders>
              <w:top w:val="nil"/>
              <w:left w:val="nil"/>
              <w:bottom w:val="nil"/>
              <w:right w:val="nil"/>
            </w:tcBorders>
            <w:shd w:val="clear" w:color="auto" w:fill="auto"/>
            <w:vAlign w:val="bottom"/>
          </w:tcPr>
          <w:p w:rsidR="00BF227F" w:rsidRPr="00BF227F" w:rsidRDefault="00BF227F" w:rsidP="00BF227F">
            <w:pPr>
              <w:ind w:right="57"/>
              <w:jc w:val="right"/>
              <w:rPr>
                <w:rFonts w:ascii="Arial" w:hAnsi="Arial" w:cs="Arial"/>
                <w:b/>
                <w:color w:val="000000"/>
                <w:sz w:val="18"/>
                <w:szCs w:val="18"/>
              </w:rPr>
            </w:pPr>
          </w:p>
        </w:tc>
        <w:tc>
          <w:tcPr>
            <w:tcW w:w="1843" w:type="dxa"/>
            <w:tcBorders>
              <w:top w:val="single" w:sz="4" w:space="0" w:color="auto"/>
              <w:left w:val="nil"/>
              <w:bottom w:val="double" w:sz="6" w:space="0" w:color="auto"/>
              <w:right w:val="nil"/>
            </w:tcBorders>
            <w:shd w:val="clear" w:color="auto" w:fill="auto"/>
            <w:vAlign w:val="bottom"/>
          </w:tcPr>
          <w:p w:rsidR="00BF227F" w:rsidRPr="0012335D" w:rsidRDefault="00BF227F" w:rsidP="00BF227F">
            <w:pPr>
              <w:widowControl/>
              <w:jc w:val="center"/>
              <w:rPr>
                <w:rFonts w:ascii="Arial" w:hAnsi="Arial" w:cs="Arial"/>
                <w:b/>
                <w:snapToGrid/>
                <w:color w:val="000000"/>
                <w:sz w:val="18"/>
                <w:szCs w:val="18"/>
              </w:rPr>
            </w:pPr>
            <w:r>
              <w:rPr>
                <w:rFonts w:ascii="Arial" w:hAnsi="Arial" w:cs="Arial"/>
                <w:b/>
                <w:snapToGrid/>
                <w:color w:val="000000"/>
                <w:sz w:val="18"/>
                <w:szCs w:val="18"/>
              </w:rPr>
              <w:t xml:space="preserve">                   2.257.717</w:t>
            </w:r>
          </w:p>
        </w:tc>
      </w:tr>
    </w:tbl>
    <w:p w:rsidR="00E62AE3" w:rsidRPr="0012335D" w:rsidRDefault="00E62AE3" w:rsidP="00E62AE3">
      <w:pPr>
        <w:jc w:val="both"/>
        <w:rPr>
          <w:rFonts w:ascii="Arial" w:hAnsi="Arial" w:cs="Arial"/>
          <w:b/>
          <w:snapToGrid/>
          <w:sz w:val="14"/>
          <w:szCs w:val="14"/>
          <w:lang w:val="sr-Cyrl-BA" w:eastAsia="sr-Latn-CS"/>
        </w:rPr>
      </w:pPr>
    </w:p>
    <w:p w:rsidR="004E70A0" w:rsidRPr="0012335D" w:rsidRDefault="004E70A0" w:rsidP="00D868F0">
      <w:pPr>
        <w:ind w:left="513" w:firstLine="57"/>
        <w:jc w:val="both"/>
        <w:rPr>
          <w:rFonts w:ascii="Arial" w:hAnsi="Arial" w:cs="Arial"/>
          <w:b/>
          <w:snapToGrid/>
          <w:sz w:val="18"/>
          <w:szCs w:val="18"/>
          <w:lang w:val="sr-Cyrl-BA" w:eastAsia="sr-Latn-CS"/>
        </w:rPr>
      </w:pPr>
      <w:r w:rsidRPr="0012335D">
        <w:rPr>
          <w:rFonts w:ascii="Arial" w:hAnsi="Arial" w:cs="Arial"/>
          <w:b/>
          <w:snapToGrid/>
          <w:sz w:val="18"/>
          <w:szCs w:val="18"/>
          <w:lang w:val="sr-Cyrl-BA" w:eastAsia="sr-Latn-CS"/>
        </w:rPr>
        <w:t>Об</w:t>
      </w:r>
      <w:r w:rsidR="00BD7C79" w:rsidRPr="0012335D">
        <w:rPr>
          <w:rFonts w:ascii="Arial" w:hAnsi="Arial" w:cs="Arial"/>
          <w:b/>
          <w:snapToGrid/>
          <w:sz w:val="18"/>
          <w:szCs w:val="18"/>
          <w:lang w:val="sr-Cyrl-BA" w:eastAsia="sr-Latn-CS"/>
        </w:rPr>
        <w:t>ј</w:t>
      </w:r>
      <w:r w:rsidRPr="0012335D">
        <w:rPr>
          <w:rFonts w:ascii="Arial" w:hAnsi="Arial" w:cs="Arial"/>
          <w:b/>
          <w:snapToGrid/>
          <w:sz w:val="18"/>
          <w:szCs w:val="18"/>
          <w:lang w:val="sr-Cyrl-BA" w:eastAsia="sr-Latn-CS"/>
        </w:rPr>
        <w:t xml:space="preserve">елодањивање података у складу са </w:t>
      </w:r>
      <w:r w:rsidR="00E62AE3" w:rsidRPr="0012335D">
        <w:rPr>
          <w:rFonts w:ascii="Arial" w:hAnsi="Arial" w:cs="Arial"/>
          <w:b/>
          <w:snapToGrid/>
          <w:sz w:val="18"/>
          <w:szCs w:val="18"/>
          <w:lang w:eastAsia="sr-Latn-CS"/>
        </w:rPr>
        <w:t>IFRS</w:t>
      </w:r>
      <w:r w:rsidRPr="0012335D">
        <w:rPr>
          <w:rFonts w:ascii="Arial" w:hAnsi="Arial" w:cs="Arial"/>
          <w:b/>
          <w:snapToGrid/>
          <w:sz w:val="18"/>
          <w:szCs w:val="18"/>
          <w:lang w:val="sr-Cyrl-BA" w:eastAsia="sr-Latn-CS"/>
        </w:rPr>
        <w:t xml:space="preserve"> 7 „Финансијски инструменти: об</w:t>
      </w:r>
      <w:r w:rsidR="00BD7C79" w:rsidRPr="0012335D">
        <w:rPr>
          <w:rFonts w:ascii="Arial" w:hAnsi="Arial" w:cs="Arial"/>
          <w:b/>
          <w:snapToGrid/>
          <w:sz w:val="18"/>
          <w:szCs w:val="18"/>
          <w:lang w:val="sr-Cyrl-BA" w:eastAsia="sr-Latn-CS"/>
        </w:rPr>
        <w:t>ј</w:t>
      </w:r>
      <w:r w:rsidRPr="0012335D">
        <w:rPr>
          <w:rFonts w:ascii="Arial" w:hAnsi="Arial" w:cs="Arial"/>
          <w:b/>
          <w:snapToGrid/>
          <w:sz w:val="18"/>
          <w:szCs w:val="18"/>
          <w:lang w:val="sr-Cyrl-BA" w:eastAsia="sr-Latn-CS"/>
        </w:rPr>
        <w:t>елодањивања“</w:t>
      </w:r>
    </w:p>
    <w:p w:rsidR="004E70A0" w:rsidRPr="0012335D" w:rsidRDefault="004E70A0" w:rsidP="00BD7C79">
      <w:pPr>
        <w:jc w:val="both"/>
        <w:rPr>
          <w:rFonts w:ascii="Arial" w:hAnsi="Arial" w:cs="Arial"/>
          <w:b/>
          <w:snapToGrid/>
          <w:sz w:val="14"/>
          <w:szCs w:val="14"/>
          <w:lang w:val="sr-Cyrl-BA" w:eastAsia="sr-Latn-CS"/>
        </w:rPr>
      </w:pPr>
    </w:p>
    <w:p w:rsidR="00EA54EC" w:rsidRPr="0012335D" w:rsidRDefault="004E70A0" w:rsidP="00EA54EC">
      <w:pPr>
        <w:ind w:left="709"/>
        <w:jc w:val="both"/>
        <w:rPr>
          <w:rFonts w:ascii="Arial" w:eastAsia="Calibri" w:hAnsi="Arial" w:cs="Arial"/>
          <w:bCs/>
          <w:snapToGrid/>
          <w:sz w:val="18"/>
          <w:szCs w:val="18"/>
          <w:lang w:val="sr-Cyrl-BA"/>
        </w:rPr>
      </w:pPr>
      <w:r w:rsidRPr="0012335D">
        <w:rPr>
          <w:rFonts w:ascii="Arial" w:eastAsia="Calibri" w:hAnsi="Arial" w:cs="Arial"/>
          <w:bCs/>
          <w:snapToGrid/>
          <w:sz w:val="18"/>
          <w:szCs w:val="18"/>
          <w:lang w:val="sr-Cyrl-BA"/>
        </w:rPr>
        <w:t>Ризици који потичу од финансијских инструмената обухватају:</w:t>
      </w:r>
    </w:p>
    <w:p w:rsidR="00EA54EC" w:rsidRPr="0012335D" w:rsidRDefault="00EA54EC" w:rsidP="00EA54EC">
      <w:pPr>
        <w:ind w:left="709"/>
        <w:jc w:val="both"/>
        <w:rPr>
          <w:rFonts w:ascii="Arial" w:eastAsia="Calibri" w:hAnsi="Arial" w:cs="Arial"/>
          <w:bCs/>
          <w:snapToGrid/>
          <w:sz w:val="8"/>
          <w:szCs w:val="8"/>
          <w:lang w:val="sr-Cyrl-BA"/>
        </w:rPr>
      </w:pPr>
    </w:p>
    <w:p w:rsidR="00EA54EC" w:rsidRPr="0012335D" w:rsidRDefault="00BD7C79" w:rsidP="009D37F7">
      <w:pPr>
        <w:pStyle w:val="ListParagraph"/>
        <w:numPr>
          <w:ilvl w:val="0"/>
          <w:numId w:val="30"/>
        </w:numPr>
        <w:jc w:val="both"/>
        <w:rPr>
          <w:rFonts w:ascii="Arial" w:eastAsia="Calibri" w:hAnsi="Arial" w:cs="Arial"/>
          <w:bCs/>
          <w:snapToGrid/>
          <w:sz w:val="18"/>
          <w:szCs w:val="18"/>
          <w:lang w:val="sr-Cyrl-BA"/>
        </w:rPr>
      </w:pPr>
      <w:r w:rsidRPr="0012335D">
        <w:rPr>
          <w:rFonts w:ascii="Arial" w:hAnsi="Arial" w:cs="Arial"/>
          <w:sz w:val="18"/>
          <w:szCs w:val="18"/>
        </w:rPr>
        <w:t>кредитни ризик</w:t>
      </w:r>
      <w:r w:rsidRPr="0012335D">
        <w:rPr>
          <w:rFonts w:ascii="Arial" w:hAnsi="Arial" w:cs="Arial"/>
          <w:sz w:val="18"/>
          <w:szCs w:val="18"/>
          <w:lang w:val="sr-Cyrl-BA"/>
        </w:rPr>
        <w:t>,</w:t>
      </w:r>
    </w:p>
    <w:p w:rsidR="00EA54EC" w:rsidRPr="0012335D" w:rsidRDefault="004E70A0" w:rsidP="009D37F7">
      <w:pPr>
        <w:pStyle w:val="ListParagraph"/>
        <w:numPr>
          <w:ilvl w:val="0"/>
          <w:numId w:val="30"/>
        </w:numPr>
        <w:jc w:val="both"/>
        <w:rPr>
          <w:rFonts w:ascii="Arial" w:eastAsia="Calibri" w:hAnsi="Arial" w:cs="Arial"/>
          <w:bCs/>
          <w:snapToGrid/>
          <w:sz w:val="18"/>
          <w:szCs w:val="18"/>
          <w:lang w:val="sr-Cyrl-BA"/>
        </w:rPr>
      </w:pPr>
      <w:r w:rsidRPr="0012335D">
        <w:rPr>
          <w:rFonts w:ascii="Arial" w:hAnsi="Arial" w:cs="Arial"/>
          <w:sz w:val="18"/>
          <w:szCs w:val="18"/>
        </w:rPr>
        <w:t>тржишни ризик који се састоји од три врсте ризика: девизног ризика, каматног ризика и ризика промене ц</w:t>
      </w:r>
      <w:r w:rsidR="009659BF" w:rsidRPr="0012335D">
        <w:rPr>
          <w:rFonts w:ascii="Arial" w:hAnsi="Arial" w:cs="Arial"/>
          <w:sz w:val="18"/>
          <w:szCs w:val="18"/>
        </w:rPr>
        <w:t>иј</w:t>
      </w:r>
      <w:r w:rsidRPr="0012335D">
        <w:rPr>
          <w:rFonts w:ascii="Arial" w:hAnsi="Arial" w:cs="Arial"/>
          <w:sz w:val="18"/>
          <w:szCs w:val="18"/>
        </w:rPr>
        <w:t>ене финансијског инструмента и</w:t>
      </w:r>
    </w:p>
    <w:p w:rsidR="004E70A0" w:rsidRPr="0012335D" w:rsidRDefault="004E70A0" w:rsidP="009D37F7">
      <w:pPr>
        <w:pStyle w:val="ListParagraph"/>
        <w:numPr>
          <w:ilvl w:val="0"/>
          <w:numId w:val="30"/>
        </w:numPr>
        <w:jc w:val="both"/>
        <w:rPr>
          <w:rFonts w:ascii="Arial" w:eastAsia="Calibri" w:hAnsi="Arial" w:cs="Arial"/>
          <w:bCs/>
          <w:snapToGrid/>
          <w:sz w:val="18"/>
          <w:szCs w:val="18"/>
          <w:lang w:val="sr-Cyrl-BA"/>
        </w:rPr>
      </w:pPr>
      <w:r w:rsidRPr="0012335D">
        <w:rPr>
          <w:rFonts w:ascii="Arial" w:hAnsi="Arial" w:cs="Arial"/>
          <w:sz w:val="18"/>
          <w:szCs w:val="18"/>
        </w:rPr>
        <w:t>ризик ликвидности</w:t>
      </w:r>
      <w:r w:rsidR="002D06A3" w:rsidRPr="0012335D">
        <w:rPr>
          <w:rFonts w:ascii="Arial" w:hAnsi="Arial" w:cs="Arial"/>
          <w:sz w:val="18"/>
          <w:szCs w:val="18"/>
          <w:lang w:val="sr-Cyrl-BA"/>
        </w:rPr>
        <w:t>.</w:t>
      </w:r>
      <w:r w:rsidRPr="0012335D">
        <w:rPr>
          <w:rFonts w:ascii="Arial" w:hAnsi="Arial" w:cs="Arial"/>
          <w:sz w:val="18"/>
          <w:szCs w:val="18"/>
        </w:rPr>
        <w:t xml:space="preserve">  </w:t>
      </w:r>
    </w:p>
    <w:p w:rsidR="004E70A0" w:rsidRPr="0012335D" w:rsidRDefault="004E70A0" w:rsidP="00AB153F">
      <w:pPr>
        <w:shd w:val="clear" w:color="auto" w:fill="FFFFFF" w:themeFill="background1"/>
        <w:rPr>
          <w:rFonts w:ascii="Arial" w:eastAsia="Calibri" w:hAnsi="Arial" w:cs="Arial"/>
          <w:bCs/>
          <w:snapToGrid/>
          <w:sz w:val="14"/>
          <w:szCs w:val="14"/>
        </w:rPr>
      </w:pPr>
    </w:p>
    <w:p w:rsidR="004E70A0" w:rsidRPr="0012335D" w:rsidRDefault="00D01663" w:rsidP="00AB153F">
      <w:pPr>
        <w:pStyle w:val="Heading3"/>
        <w:shd w:val="clear" w:color="auto" w:fill="FFFFFF" w:themeFill="background1"/>
        <w:spacing w:before="0" w:after="0" w:line="240" w:lineRule="auto"/>
        <w:rPr>
          <w:rFonts w:cs="Arial"/>
          <w:sz w:val="18"/>
          <w:szCs w:val="18"/>
          <w:lang w:eastAsia="sr-Latn-CS"/>
        </w:rPr>
      </w:pPr>
      <w:r w:rsidRPr="00AB153F">
        <w:rPr>
          <w:rFonts w:cs="Arial"/>
          <w:sz w:val="18"/>
          <w:szCs w:val="18"/>
          <w:shd w:val="clear" w:color="auto" w:fill="FFFFFF" w:themeFill="background1"/>
          <w:lang w:eastAsia="sr-Latn-CS"/>
        </w:rPr>
        <w:t>3</w:t>
      </w:r>
      <w:r w:rsidR="009841D1" w:rsidRPr="00AB153F">
        <w:rPr>
          <w:rFonts w:cs="Arial"/>
          <w:sz w:val="18"/>
          <w:szCs w:val="18"/>
          <w:shd w:val="clear" w:color="auto" w:fill="FFFFFF" w:themeFill="background1"/>
          <w:lang w:val="sr-Cyrl-BA" w:eastAsia="sr-Latn-CS"/>
        </w:rPr>
        <w:t>5</w:t>
      </w:r>
      <w:r w:rsidR="006B6F33" w:rsidRPr="00AB153F">
        <w:rPr>
          <w:rFonts w:cs="Arial"/>
          <w:sz w:val="18"/>
          <w:szCs w:val="18"/>
          <w:shd w:val="clear" w:color="auto" w:fill="FFFFFF" w:themeFill="background1"/>
          <w:lang w:val="sr-Cyrl-BA" w:eastAsia="sr-Latn-CS"/>
        </w:rPr>
        <w:t xml:space="preserve">.1.    </w:t>
      </w:r>
      <w:r w:rsidR="004E70A0" w:rsidRPr="00AB153F">
        <w:rPr>
          <w:rFonts w:cs="Arial"/>
          <w:sz w:val="18"/>
          <w:szCs w:val="18"/>
          <w:shd w:val="clear" w:color="auto" w:fill="FFFFFF" w:themeFill="background1"/>
          <w:lang w:eastAsia="sr-Latn-CS"/>
        </w:rPr>
        <w:t>Кредитни ризик</w:t>
      </w:r>
      <w:r w:rsidR="004E70A0" w:rsidRPr="0012335D">
        <w:rPr>
          <w:rFonts w:cs="Arial"/>
          <w:sz w:val="18"/>
          <w:szCs w:val="18"/>
          <w:lang w:eastAsia="sr-Latn-CS"/>
        </w:rPr>
        <w:t xml:space="preserve"> </w:t>
      </w:r>
    </w:p>
    <w:p w:rsidR="004E70A0" w:rsidRPr="0012335D" w:rsidRDefault="004E70A0" w:rsidP="004E70A0">
      <w:pPr>
        <w:rPr>
          <w:rFonts w:ascii="Arial" w:eastAsia="Calibri" w:hAnsi="Arial" w:cs="Arial"/>
          <w:bCs/>
          <w:snapToGrid/>
          <w:sz w:val="14"/>
          <w:szCs w:val="14"/>
        </w:rPr>
      </w:pPr>
    </w:p>
    <w:p w:rsidR="004E70A0" w:rsidRPr="0012335D" w:rsidRDefault="004E70A0" w:rsidP="00BD7C79">
      <w:pPr>
        <w:ind w:left="709"/>
        <w:jc w:val="both"/>
        <w:rPr>
          <w:rFonts w:ascii="Arial" w:hAnsi="Arial" w:cs="Arial"/>
          <w:snapToGrid/>
          <w:sz w:val="18"/>
          <w:szCs w:val="18"/>
          <w:lang w:eastAsia="sr-Latn-CS"/>
        </w:rPr>
      </w:pPr>
      <w:r w:rsidRPr="0012335D">
        <w:rPr>
          <w:rFonts w:ascii="Arial" w:hAnsi="Arial" w:cs="Arial"/>
          <w:snapToGrid/>
          <w:sz w:val="18"/>
          <w:szCs w:val="18"/>
          <w:lang w:eastAsia="sr-Latn-CS"/>
        </w:rPr>
        <w:t>Изложеност кредитном ризику посебно се об</w:t>
      </w:r>
      <w:r w:rsidR="00BD7C79" w:rsidRPr="0012335D">
        <w:rPr>
          <w:rFonts w:ascii="Arial" w:hAnsi="Arial" w:cs="Arial"/>
          <w:snapToGrid/>
          <w:sz w:val="18"/>
          <w:szCs w:val="18"/>
          <w:lang w:val="sr-Cyrl-BA" w:eastAsia="sr-Latn-CS"/>
        </w:rPr>
        <w:t>ј</w:t>
      </w:r>
      <w:r w:rsidRPr="0012335D">
        <w:rPr>
          <w:rFonts w:ascii="Arial" w:hAnsi="Arial" w:cs="Arial"/>
          <w:snapToGrid/>
          <w:sz w:val="18"/>
          <w:szCs w:val="18"/>
          <w:lang w:eastAsia="sr-Latn-CS"/>
        </w:rPr>
        <w:t xml:space="preserve">елодањује за </w:t>
      </w:r>
      <w:r w:rsidR="0048780A" w:rsidRPr="0012335D">
        <w:rPr>
          <w:rFonts w:ascii="Arial" w:hAnsi="Arial" w:cs="Arial"/>
          <w:snapToGrid/>
          <w:sz w:val="18"/>
          <w:szCs w:val="18"/>
          <w:lang w:eastAsia="sr-Latn-CS"/>
        </w:rPr>
        <w:t>сљедећ</w:t>
      </w:r>
      <w:r w:rsidRPr="0012335D">
        <w:rPr>
          <w:rFonts w:ascii="Arial" w:hAnsi="Arial" w:cs="Arial"/>
          <w:snapToGrid/>
          <w:sz w:val="18"/>
          <w:szCs w:val="18"/>
          <w:lang w:eastAsia="sr-Latn-CS"/>
        </w:rPr>
        <w:t>е категорије финансијских средства, односно финансијске имовине:</w:t>
      </w:r>
    </w:p>
    <w:p w:rsidR="00876EA7" w:rsidRPr="0012335D" w:rsidRDefault="00876EA7" w:rsidP="00BD7C79">
      <w:pPr>
        <w:ind w:left="709"/>
        <w:jc w:val="both"/>
        <w:rPr>
          <w:rFonts w:ascii="Arial" w:hAnsi="Arial" w:cs="Arial"/>
          <w:snapToGrid/>
          <w:sz w:val="8"/>
          <w:szCs w:val="8"/>
          <w:lang w:eastAsia="sr-Latn-CS"/>
        </w:rPr>
      </w:pPr>
    </w:p>
    <w:p w:rsidR="00BD7C79" w:rsidRPr="0012335D" w:rsidRDefault="004E70A0" w:rsidP="009D37F7">
      <w:pPr>
        <w:numPr>
          <w:ilvl w:val="0"/>
          <w:numId w:val="16"/>
        </w:numPr>
        <w:ind w:left="1260"/>
        <w:jc w:val="both"/>
        <w:rPr>
          <w:rFonts w:ascii="Arial" w:hAnsi="Arial" w:cs="Arial"/>
          <w:sz w:val="18"/>
          <w:szCs w:val="18"/>
        </w:rPr>
      </w:pPr>
      <w:r w:rsidRPr="0012335D">
        <w:rPr>
          <w:rFonts w:ascii="Arial" w:hAnsi="Arial" w:cs="Arial"/>
          <w:sz w:val="18"/>
          <w:szCs w:val="18"/>
        </w:rPr>
        <w:t xml:space="preserve">дугорочни финансијски пласмани, </w:t>
      </w:r>
    </w:p>
    <w:p w:rsidR="00BD7C79" w:rsidRPr="0012335D" w:rsidRDefault="004E70A0" w:rsidP="009D37F7">
      <w:pPr>
        <w:numPr>
          <w:ilvl w:val="0"/>
          <w:numId w:val="16"/>
        </w:numPr>
        <w:ind w:left="1260"/>
        <w:jc w:val="both"/>
        <w:rPr>
          <w:rFonts w:ascii="Arial" w:hAnsi="Arial" w:cs="Arial"/>
          <w:sz w:val="18"/>
          <w:szCs w:val="18"/>
        </w:rPr>
      </w:pPr>
      <w:r w:rsidRPr="0012335D">
        <w:rPr>
          <w:rFonts w:ascii="Arial" w:hAnsi="Arial" w:cs="Arial"/>
          <w:sz w:val="18"/>
          <w:szCs w:val="18"/>
        </w:rPr>
        <w:t xml:space="preserve">краткорочни финансијски пласмани и </w:t>
      </w:r>
    </w:p>
    <w:p w:rsidR="004E70A0" w:rsidRPr="0012335D" w:rsidRDefault="004E70A0" w:rsidP="009D37F7">
      <w:pPr>
        <w:numPr>
          <w:ilvl w:val="0"/>
          <w:numId w:val="16"/>
        </w:numPr>
        <w:ind w:left="1260"/>
        <w:jc w:val="both"/>
        <w:rPr>
          <w:rFonts w:ascii="Arial" w:hAnsi="Arial" w:cs="Arial"/>
          <w:sz w:val="18"/>
          <w:szCs w:val="18"/>
        </w:rPr>
      </w:pPr>
      <w:r w:rsidRPr="0012335D">
        <w:rPr>
          <w:rFonts w:ascii="Arial" w:hAnsi="Arial" w:cs="Arial"/>
          <w:sz w:val="18"/>
          <w:szCs w:val="18"/>
        </w:rPr>
        <w:t>потраживања</w:t>
      </w:r>
      <w:r w:rsidR="002D06A3" w:rsidRPr="0012335D">
        <w:rPr>
          <w:rFonts w:ascii="Arial" w:hAnsi="Arial" w:cs="Arial"/>
          <w:sz w:val="18"/>
          <w:szCs w:val="18"/>
          <w:lang w:val="sr-Cyrl-BA"/>
        </w:rPr>
        <w:t>.</w:t>
      </w:r>
    </w:p>
    <w:p w:rsidR="004E70A0" w:rsidRPr="0012335D" w:rsidRDefault="004E70A0" w:rsidP="004E70A0">
      <w:pPr>
        <w:ind w:left="567" w:right="29"/>
        <w:jc w:val="both"/>
        <w:rPr>
          <w:rFonts w:ascii="Arial" w:hAnsi="Arial" w:cs="Arial"/>
          <w:snapToGrid/>
          <w:sz w:val="14"/>
          <w:szCs w:val="14"/>
          <w:lang w:eastAsia="sr-Latn-CS"/>
        </w:rPr>
      </w:pPr>
    </w:p>
    <w:p w:rsidR="00BD7C79" w:rsidRPr="0012335D" w:rsidRDefault="004E70A0" w:rsidP="00B3779B">
      <w:pPr>
        <w:ind w:left="709"/>
        <w:jc w:val="both"/>
        <w:rPr>
          <w:rFonts w:ascii="Arial" w:hAnsi="Arial" w:cs="Arial"/>
          <w:snapToGrid/>
          <w:sz w:val="18"/>
          <w:szCs w:val="18"/>
          <w:lang w:val="sr-Cyrl-BA" w:eastAsia="sr-Latn-CS"/>
        </w:rPr>
      </w:pPr>
      <w:r w:rsidRPr="0012335D">
        <w:rPr>
          <w:rFonts w:ascii="Arial" w:hAnsi="Arial" w:cs="Arial"/>
          <w:snapToGrid/>
          <w:sz w:val="18"/>
          <w:szCs w:val="18"/>
          <w:lang w:eastAsia="sr-Latn-CS"/>
        </w:rPr>
        <w:t>Постоји значајна разлика у ст</w:t>
      </w:r>
      <w:r w:rsidR="00BD7C79" w:rsidRPr="0012335D">
        <w:rPr>
          <w:rFonts w:ascii="Arial" w:hAnsi="Arial" w:cs="Arial"/>
          <w:snapToGrid/>
          <w:sz w:val="18"/>
          <w:szCs w:val="18"/>
          <w:lang w:eastAsia="sr-Latn-CS"/>
        </w:rPr>
        <w:t xml:space="preserve">епену изложености </w:t>
      </w:r>
      <w:r w:rsidR="00BD7C79" w:rsidRPr="0012335D">
        <w:rPr>
          <w:rFonts w:ascii="Arial" w:hAnsi="Arial" w:cs="Arial"/>
          <w:snapToGrid/>
          <w:sz w:val="18"/>
          <w:szCs w:val="18"/>
          <w:lang w:val="sr-Cyrl-BA" w:eastAsia="sr-Latn-CS"/>
        </w:rPr>
        <w:t>Друштва</w:t>
      </w:r>
      <w:r w:rsidRPr="0012335D">
        <w:rPr>
          <w:rFonts w:ascii="Arial" w:hAnsi="Arial" w:cs="Arial"/>
          <w:snapToGrid/>
          <w:sz w:val="18"/>
          <w:szCs w:val="18"/>
          <w:lang w:eastAsia="sr-Latn-CS"/>
        </w:rPr>
        <w:t xml:space="preserve"> кредитном ризику у зависности од тога о којој се категорији финансијског инструмента ради</w:t>
      </w:r>
      <w:r w:rsidR="002D06A3" w:rsidRPr="0012335D">
        <w:rPr>
          <w:rFonts w:ascii="Arial" w:hAnsi="Arial" w:cs="Arial"/>
          <w:snapToGrid/>
          <w:sz w:val="18"/>
          <w:szCs w:val="18"/>
          <w:lang w:val="sr-Cyrl-BA" w:eastAsia="sr-Latn-CS"/>
        </w:rPr>
        <w:t>.</w:t>
      </w:r>
      <w:r w:rsidRPr="0012335D">
        <w:rPr>
          <w:rFonts w:ascii="Arial" w:hAnsi="Arial" w:cs="Arial"/>
          <w:snapToGrid/>
          <w:sz w:val="18"/>
          <w:szCs w:val="18"/>
          <w:lang w:eastAsia="sr-Latn-CS"/>
        </w:rPr>
        <w:t xml:space="preserve"> Кредитном ризику су највише изложена потраживања од осигураника по основ</w:t>
      </w:r>
      <w:r w:rsidR="00BD7C79" w:rsidRPr="0012335D">
        <w:rPr>
          <w:rFonts w:ascii="Arial" w:hAnsi="Arial" w:cs="Arial"/>
          <w:snapToGrid/>
          <w:sz w:val="18"/>
          <w:szCs w:val="18"/>
          <w:lang w:eastAsia="sr-Latn-CS"/>
        </w:rPr>
        <w:t>у фактурисане премије осигурања</w:t>
      </w:r>
      <w:r w:rsidR="002D06A3" w:rsidRPr="0012335D">
        <w:rPr>
          <w:rFonts w:ascii="Arial" w:hAnsi="Arial" w:cs="Arial"/>
          <w:snapToGrid/>
          <w:sz w:val="18"/>
          <w:szCs w:val="18"/>
          <w:lang w:val="sr-Cyrl-BA" w:eastAsia="sr-Latn-CS"/>
        </w:rPr>
        <w:t>.</w:t>
      </w:r>
      <w:r w:rsidR="00BD7C79" w:rsidRPr="0012335D">
        <w:rPr>
          <w:rFonts w:ascii="Arial" w:hAnsi="Arial" w:cs="Arial"/>
          <w:snapToGrid/>
          <w:sz w:val="18"/>
          <w:szCs w:val="18"/>
          <w:lang w:eastAsia="sr-Latn-CS"/>
        </w:rPr>
        <w:t xml:space="preserve"> Ово је</w:t>
      </w:r>
      <w:r w:rsidR="00BD7C79" w:rsidRPr="0012335D">
        <w:rPr>
          <w:rFonts w:ascii="Arial" w:hAnsi="Arial" w:cs="Arial"/>
          <w:snapToGrid/>
          <w:sz w:val="18"/>
          <w:szCs w:val="18"/>
          <w:lang w:val="sr-Cyrl-BA" w:eastAsia="sr-Latn-CS"/>
        </w:rPr>
        <w:t xml:space="preserve"> </w:t>
      </w:r>
      <w:r w:rsidRPr="0012335D">
        <w:rPr>
          <w:rFonts w:ascii="Arial" w:hAnsi="Arial" w:cs="Arial"/>
          <w:snapToGrid/>
          <w:sz w:val="18"/>
          <w:szCs w:val="18"/>
          <w:lang w:eastAsia="sr-Latn-CS"/>
        </w:rPr>
        <w:t>пр</w:t>
      </w:r>
      <w:r w:rsidR="00BD7C79" w:rsidRPr="0012335D">
        <w:rPr>
          <w:rFonts w:ascii="Arial" w:hAnsi="Arial" w:cs="Arial"/>
          <w:snapToGrid/>
          <w:sz w:val="18"/>
          <w:szCs w:val="18"/>
          <w:lang w:val="sr-Cyrl-BA" w:eastAsia="sr-Latn-CS"/>
        </w:rPr>
        <w:t>иј</w:t>
      </w:r>
      <w:r w:rsidR="00BD7C79" w:rsidRPr="0012335D">
        <w:rPr>
          <w:rFonts w:ascii="Arial" w:hAnsi="Arial" w:cs="Arial"/>
          <w:snapToGrid/>
          <w:sz w:val="18"/>
          <w:szCs w:val="18"/>
          <w:lang w:eastAsia="sr-Latn-CS"/>
        </w:rPr>
        <w:t>е свега, пос</w:t>
      </w:r>
      <w:r w:rsidR="00BD7C79" w:rsidRPr="0012335D">
        <w:rPr>
          <w:rFonts w:ascii="Arial" w:hAnsi="Arial" w:cs="Arial"/>
          <w:snapToGrid/>
          <w:sz w:val="18"/>
          <w:szCs w:val="18"/>
          <w:lang w:val="sr-Cyrl-BA" w:eastAsia="sr-Latn-CS"/>
        </w:rPr>
        <w:t>љ</w:t>
      </w:r>
      <w:r w:rsidRPr="0012335D">
        <w:rPr>
          <w:rFonts w:ascii="Arial" w:hAnsi="Arial" w:cs="Arial"/>
          <w:snapToGrid/>
          <w:sz w:val="18"/>
          <w:szCs w:val="18"/>
          <w:lang w:eastAsia="sr-Latn-CS"/>
        </w:rPr>
        <w:t>едица изражене неликвидности у привреди, као и присутне праксе да осигураници обавезе по основу премије осигурања не третирају као приоритетне и сврставају их иза обавеза по основу пореза, зарада и обавеза према банкама и добављачима</w:t>
      </w:r>
      <w:r w:rsidR="002D06A3" w:rsidRPr="0012335D">
        <w:rPr>
          <w:rFonts w:ascii="Arial" w:hAnsi="Arial" w:cs="Arial"/>
          <w:snapToGrid/>
          <w:sz w:val="18"/>
          <w:szCs w:val="18"/>
          <w:lang w:val="sr-Cyrl-BA" w:eastAsia="sr-Latn-CS"/>
        </w:rPr>
        <w:t>.</w:t>
      </w:r>
    </w:p>
    <w:p w:rsidR="00E62DAA" w:rsidRPr="0012335D" w:rsidRDefault="004E70A0" w:rsidP="00F875DD">
      <w:pPr>
        <w:ind w:left="709"/>
        <w:jc w:val="both"/>
        <w:rPr>
          <w:rFonts w:ascii="Arial" w:hAnsi="Arial" w:cs="Arial"/>
          <w:snapToGrid/>
          <w:sz w:val="18"/>
          <w:szCs w:val="18"/>
          <w:lang w:val="sr-Cyrl-BA" w:eastAsia="sr-Latn-CS"/>
        </w:rPr>
      </w:pPr>
      <w:r w:rsidRPr="0012335D">
        <w:rPr>
          <w:rFonts w:ascii="Arial" w:hAnsi="Arial" w:cs="Arial"/>
          <w:snapToGrid/>
          <w:sz w:val="18"/>
          <w:szCs w:val="18"/>
          <w:lang w:val="sr-Cyrl-BA" w:eastAsia="sr-Latn-CS"/>
        </w:rPr>
        <w:t>У процесу управљ</w:t>
      </w:r>
      <w:r w:rsidR="00BD7C79" w:rsidRPr="0012335D">
        <w:rPr>
          <w:rFonts w:ascii="Arial" w:hAnsi="Arial" w:cs="Arial"/>
          <w:snapToGrid/>
          <w:sz w:val="18"/>
          <w:szCs w:val="18"/>
          <w:lang w:val="sr-Cyrl-BA" w:eastAsia="sr-Latn-CS"/>
        </w:rPr>
        <w:t>ања кредитним ризиком, Друштво</w:t>
      </w:r>
      <w:r w:rsidRPr="0012335D">
        <w:rPr>
          <w:rFonts w:ascii="Arial" w:hAnsi="Arial" w:cs="Arial"/>
          <w:snapToGrid/>
          <w:sz w:val="18"/>
          <w:szCs w:val="18"/>
          <w:lang w:val="sr-Cyrl-BA" w:eastAsia="sr-Latn-CS"/>
        </w:rPr>
        <w:t xml:space="preserve"> управља ризицима који произилазе из уложених средстава у хартије од </w:t>
      </w:r>
      <w:r w:rsidR="00E67645" w:rsidRPr="0012335D">
        <w:rPr>
          <w:rFonts w:ascii="Arial" w:hAnsi="Arial" w:cs="Arial"/>
          <w:snapToGrid/>
          <w:sz w:val="18"/>
          <w:szCs w:val="18"/>
          <w:lang w:val="sr-Cyrl-BA" w:eastAsia="sr-Latn-CS"/>
        </w:rPr>
        <w:t>вриједност</w:t>
      </w:r>
      <w:r w:rsidRPr="0012335D">
        <w:rPr>
          <w:rFonts w:ascii="Arial" w:hAnsi="Arial" w:cs="Arial"/>
          <w:snapToGrid/>
          <w:sz w:val="18"/>
          <w:szCs w:val="18"/>
          <w:lang w:val="sr-Cyrl-BA" w:eastAsia="sr-Latn-CS"/>
        </w:rPr>
        <w:t>и којима се тргује и ризиком бонитета осигураника, интерно категорисаних у сегмент великих клијената и осталим ризицима који стоје у вези са наплатом потраживања</w:t>
      </w:r>
      <w:r w:rsidR="002D06A3" w:rsidRPr="0012335D">
        <w:rPr>
          <w:rFonts w:ascii="Arial" w:hAnsi="Arial" w:cs="Arial"/>
          <w:snapToGrid/>
          <w:sz w:val="18"/>
          <w:szCs w:val="18"/>
          <w:lang w:val="sr-Cyrl-BA" w:eastAsia="sr-Latn-CS"/>
        </w:rPr>
        <w:t>.</w:t>
      </w:r>
      <w:r w:rsidRPr="0012335D">
        <w:rPr>
          <w:rFonts w:ascii="Arial" w:hAnsi="Arial" w:cs="Arial"/>
          <w:snapToGrid/>
          <w:sz w:val="18"/>
          <w:szCs w:val="18"/>
          <w:lang w:val="sr-Cyrl-BA" w:eastAsia="sr-Latn-CS"/>
        </w:rPr>
        <w:t xml:space="preserve"> </w:t>
      </w:r>
    </w:p>
    <w:p w:rsidR="00E62DAA" w:rsidRPr="0012335D" w:rsidRDefault="00E62DAA" w:rsidP="004E70A0">
      <w:pPr>
        <w:ind w:right="29"/>
        <w:jc w:val="both"/>
        <w:rPr>
          <w:rFonts w:ascii="Arial" w:hAnsi="Arial" w:cs="Arial"/>
          <w:snapToGrid/>
          <w:sz w:val="14"/>
          <w:szCs w:val="14"/>
          <w:lang w:val="sr-Cyrl-BA" w:eastAsia="sr-Latn-CS"/>
        </w:rPr>
      </w:pPr>
    </w:p>
    <w:p w:rsidR="004E70A0" w:rsidRPr="0012335D" w:rsidRDefault="004E70A0" w:rsidP="00F875DD">
      <w:pPr>
        <w:ind w:left="709"/>
        <w:jc w:val="both"/>
        <w:rPr>
          <w:rFonts w:ascii="Arial" w:hAnsi="Arial" w:cs="Arial"/>
          <w:snapToGrid/>
          <w:sz w:val="18"/>
          <w:szCs w:val="18"/>
          <w:lang w:val="sr-Cyrl-BA" w:eastAsia="sr-Latn-CS"/>
        </w:rPr>
      </w:pPr>
      <w:r w:rsidRPr="0012335D">
        <w:rPr>
          <w:rFonts w:ascii="Arial" w:hAnsi="Arial" w:cs="Arial"/>
          <w:snapToGrid/>
          <w:sz w:val="18"/>
          <w:szCs w:val="18"/>
          <w:lang w:eastAsia="sr-Latn-CS"/>
        </w:rPr>
        <w:t>M</w:t>
      </w:r>
      <w:r w:rsidRPr="0012335D">
        <w:rPr>
          <w:rFonts w:ascii="Arial" w:hAnsi="Arial" w:cs="Arial"/>
          <w:snapToGrid/>
          <w:sz w:val="18"/>
          <w:szCs w:val="18"/>
          <w:lang w:val="sr-Cyrl-BA" w:eastAsia="sr-Latn-CS"/>
        </w:rPr>
        <w:t xml:space="preserve">аксимална изложеност кредитном ризику је приказана у </w:t>
      </w:r>
      <w:r w:rsidR="0048780A" w:rsidRPr="0012335D">
        <w:rPr>
          <w:rFonts w:ascii="Arial" w:hAnsi="Arial" w:cs="Arial"/>
          <w:snapToGrid/>
          <w:sz w:val="18"/>
          <w:szCs w:val="18"/>
          <w:lang w:val="sr-Cyrl-BA" w:eastAsia="sr-Latn-CS"/>
        </w:rPr>
        <w:t>сљедећ</w:t>
      </w:r>
      <w:r w:rsidRPr="0012335D">
        <w:rPr>
          <w:rFonts w:ascii="Arial" w:hAnsi="Arial" w:cs="Arial"/>
          <w:snapToGrid/>
          <w:sz w:val="18"/>
          <w:szCs w:val="18"/>
          <w:lang w:val="sr-Cyrl-BA" w:eastAsia="sr-Latn-CS"/>
        </w:rPr>
        <w:t>ој табели:</w:t>
      </w:r>
    </w:p>
    <w:p w:rsidR="004E70A0" w:rsidRPr="0012335D" w:rsidRDefault="004E70A0" w:rsidP="004E70A0">
      <w:pPr>
        <w:ind w:left="567" w:right="29"/>
        <w:jc w:val="both"/>
        <w:rPr>
          <w:rFonts w:ascii="Arial" w:hAnsi="Arial" w:cs="Arial"/>
          <w:snapToGrid/>
          <w:sz w:val="10"/>
          <w:szCs w:val="10"/>
          <w:lang w:val="sr-Cyrl-BA" w:eastAsia="sr-Latn-CS"/>
        </w:rPr>
      </w:pPr>
    </w:p>
    <w:tbl>
      <w:tblPr>
        <w:tblW w:w="8280" w:type="dxa"/>
        <w:tblInd w:w="720" w:type="dxa"/>
        <w:tblLayout w:type="fixed"/>
        <w:tblCellMar>
          <w:left w:w="0" w:type="dxa"/>
          <w:right w:w="0" w:type="dxa"/>
        </w:tblCellMar>
        <w:tblLook w:val="0000" w:firstRow="0" w:lastRow="0" w:firstColumn="0" w:lastColumn="0" w:noHBand="0" w:noVBand="0"/>
      </w:tblPr>
      <w:tblGrid>
        <w:gridCol w:w="2541"/>
        <w:gridCol w:w="1329"/>
        <w:gridCol w:w="279"/>
        <w:gridCol w:w="1161"/>
        <w:gridCol w:w="141"/>
        <w:gridCol w:w="1209"/>
        <w:gridCol w:w="142"/>
        <w:gridCol w:w="1478"/>
      </w:tblGrid>
      <w:tr w:rsidR="00E62DAA" w:rsidRPr="0012335D" w:rsidTr="004E53D8">
        <w:tc>
          <w:tcPr>
            <w:tcW w:w="8280" w:type="dxa"/>
            <w:gridSpan w:val="8"/>
          </w:tcPr>
          <w:p w:rsidR="00E62DAA" w:rsidRPr="0012335D" w:rsidRDefault="003B60B7" w:rsidP="004E70A0">
            <w:pPr>
              <w:ind w:right="72"/>
              <w:jc w:val="right"/>
              <w:rPr>
                <w:rFonts w:ascii="Arial" w:hAnsi="Arial" w:cs="Arial"/>
                <w:b/>
                <w:bCs/>
                <w:sz w:val="18"/>
                <w:szCs w:val="18"/>
              </w:rPr>
            </w:pPr>
            <w:r w:rsidRPr="0012335D">
              <w:rPr>
                <w:rFonts w:ascii="Arial" w:hAnsi="Arial" w:cs="Arial"/>
                <w:b/>
                <w:bCs/>
                <w:sz w:val="18"/>
                <w:szCs w:val="18"/>
                <w:lang w:val="pl-PL"/>
              </w:rPr>
              <w:t>У BAM</w:t>
            </w:r>
          </w:p>
        </w:tc>
      </w:tr>
      <w:tr w:rsidR="004E70A0" w:rsidRPr="0012335D" w:rsidTr="000F7794">
        <w:tc>
          <w:tcPr>
            <w:tcW w:w="2541" w:type="dxa"/>
          </w:tcPr>
          <w:p w:rsidR="004E70A0" w:rsidRPr="0012335D" w:rsidRDefault="004E70A0" w:rsidP="004E70A0">
            <w:pPr>
              <w:jc w:val="center"/>
              <w:rPr>
                <w:rFonts w:ascii="Arial" w:hAnsi="Arial" w:cs="Arial"/>
                <w:sz w:val="18"/>
                <w:szCs w:val="18"/>
              </w:rPr>
            </w:pPr>
          </w:p>
        </w:tc>
        <w:tc>
          <w:tcPr>
            <w:tcW w:w="4119" w:type="dxa"/>
            <w:gridSpan w:val="5"/>
            <w:vAlign w:val="center"/>
          </w:tcPr>
          <w:p w:rsidR="004E70A0" w:rsidRPr="0012335D" w:rsidRDefault="00624C10" w:rsidP="00886302">
            <w:pPr>
              <w:pStyle w:val="ListParagraph"/>
              <w:ind w:right="72"/>
              <w:jc w:val="center"/>
              <w:rPr>
                <w:rFonts w:ascii="Arial" w:hAnsi="Arial" w:cs="Arial"/>
                <w:b/>
                <w:bCs/>
                <w:sz w:val="18"/>
                <w:szCs w:val="18"/>
                <w:lang w:eastAsia="sr-Latn-CS"/>
              </w:rPr>
            </w:pPr>
            <w:r w:rsidRPr="0012335D">
              <w:rPr>
                <w:rFonts w:ascii="Arial" w:hAnsi="Arial" w:cs="Arial"/>
                <w:b/>
                <w:bCs/>
                <w:sz w:val="18"/>
                <w:szCs w:val="18"/>
              </w:rPr>
              <w:t>3</w:t>
            </w:r>
            <w:r w:rsidRPr="0012335D">
              <w:rPr>
                <w:rFonts w:ascii="Arial" w:hAnsi="Arial" w:cs="Arial"/>
                <w:b/>
                <w:bCs/>
                <w:sz w:val="18"/>
                <w:szCs w:val="18"/>
                <w:lang w:val="sr-Cyrl-BA"/>
              </w:rPr>
              <w:t>1.</w:t>
            </w:r>
            <w:r w:rsidRPr="0012335D">
              <w:rPr>
                <w:rFonts w:ascii="Arial" w:hAnsi="Arial" w:cs="Arial"/>
                <w:b/>
                <w:bCs/>
                <w:sz w:val="18"/>
                <w:szCs w:val="18"/>
              </w:rPr>
              <w:t xml:space="preserve"> </w:t>
            </w:r>
            <w:r w:rsidRPr="0012335D">
              <w:rPr>
                <w:rFonts w:ascii="Arial" w:hAnsi="Arial" w:cs="Arial"/>
                <w:b/>
                <w:bCs/>
                <w:sz w:val="18"/>
                <w:szCs w:val="18"/>
                <w:lang w:val="sr-Cyrl-BA"/>
              </w:rPr>
              <w:t>децембар</w:t>
            </w:r>
            <w:r w:rsidRPr="0012335D">
              <w:rPr>
                <w:rFonts w:ascii="Arial" w:hAnsi="Arial" w:cs="Arial"/>
                <w:b/>
                <w:bCs/>
                <w:sz w:val="18"/>
                <w:szCs w:val="18"/>
              </w:rPr>
              <w:t xml:space="preserve"> 20</w:t>
            </w:r>
            <w:r w:rsidR="00623D53" w:rsidRPr="0012335D">
              <w:rPr>
                <w:rFonts w:ascii="Arial" w:hAnsi="Arial" w:cs="Arial"/>
                <w:b/>
                <w:bCs/>
                <w:sz w:val="18"/>
                <w:szCs w:val="18"/>
                <w:lang w:val="sr-Cyrl-BA"/>
              </w:rPr>
              <w:t>2</w:t>
            </w:r>
            <w:r w:rsidR="00BF227F">
              <w:rPr>
                <w:rFonts w:ascii="Arial" w:hAnsi="Arial" w:cs="Arial"/>
                <w:b/>
                <w:bCs/>
                <w:sz w:val="18"/>
                <w:szCs w:val="18"/>
              </w:rPr>
              <w:t>4</w:t>
            </w:r>
            <w:r w:rsidRPr="0012335D">
              <w:rPr>
                <w:rFonts w:ascii="Arial" w:hAnsi="Arial" w:cs="Arial"/>
                <w:b/>
                <w:bCs/>
                <w:sz w:val="18"/>
                <w:szCs w:val="18"/>
                <w:lang w:val="sr-Cyrl-BA"/>
              </w:rPr>
              <w:t>.</w:t>
            </w:r>
          </w:p>
        </w:tc>
        <w:tc>
          <w:tcPr>
            <w:tcW w:w="142" w:type="dxa"/>
          </w:tcPr>
          <w:p w:rsidR="004E70A0" w:rsidRPr="0012335D" w:rsidRDefault="004E70A0" w:rsidP="004E70A0">
            <w:pPr>
              <w:jc w:val="center"/>
              <w:rPr>
                <w:rFonts w:ascii="Arial" w:hAnsi="Arial" w:cs="Arial"/>
                <w:b/>
                <w:bCs/>
                <w:sz w:val="18"/>
                <w:szCs w:val="18"/>
              </w:rPr>
            </w:pPr>
          </w:p>
        </w:tc>
        <w:tc>
          <w:tcPr>
            <w:tcW w:w="1478" w:type="dxa"/>
            <w:vAlign w:val="bottom"/>
          </w:tcPr>
          <w:p w:rsidR="004E70A0" w:rsidRPr="0012335D" w:rsidRDefault="002049DB" w:rsidP="00886302">
            <w:pPr>
              <w:ind w:right="72"/>
              <w:jc w:val="right"/>
              <w:rPr>
                <w:rFonts w:ascii="Arial" w:hAnsi="Arial" w:cs="Arial"/>
                <w:b/>
                <w:sz w:val="18"/>
                <w:szCs w:val="18"/>
                <w:lang w:val="sr-Cyrl-BA" w:eastAsia="sr-Latn-CS"/>
              </w:rPr>
            </w:pPr>
            <w:r w:rsidRPr="0012335D">
              <w:rPr>
                <w:rFonts w:ascii="Arial" w:hAnsi="Arial" w:cs="Arial"/>
                <w:b/>
                <w:sz w:val="18"/>
                <w:szCs w:val="18"/>
                <w:lang w:eastAsia="sr-Latn-CS"/>
              </w:rPr>
              <w:t>31</w:t>
            </w:r>
            <w:r w:rsidR="004D16EC" w:rsidRPr="0012335D">
              <w:rPr>
                <w:rFonts w:ascii="Arial" w:hAnsi="Arial" w:cs="Arial"/>
                <w:b/>
                <w:sz w:val="18"/>
                <w:szCs w:val="18"/>
                <w:lang w:val="sr-Cyrl-BA" w:eastAsia="sr-Latn-CS"/>
              </w:rPr>
              <w:t>.</w:t>
            </w:r>
            <w:r w:rsidRPr="0012335D">
              <w:rPr>
                <w:rFonts w:ascii="Arial" w:hAnsi="Arial" w:cs="Arial"/>
                <w:b/>
                <w:sz w:val="18"/>
                <w:szCs w:val="18"/>
                <w:lang w:val="sr-Cyrl-BA" w:eastAsia="sr-Latn-CS"/>
              </w:rPr>
              <w:t xml:space="preserve"> децембар </w:t>
            </w:r>
            <w:r w:rsidR="004E70A0" w:rsidRPr="0012335D">
              <w:rPr>
                <w:rFonts w:ascii="Arial" w:hAnsi="Arial" w:cs="Arial"/>
                <w:b/>
                <w:sz w:val="18"/>
                <w:szCs w:val="18"/>
                <w:lang w:eastAsia="sr-Latn-CS"/>
              </w:rPr>
              <w:t>20</w:t>
            </w:r>
            <w:r w:rsidR="007344FF" w:rsidRPr="0012335D">
              <w:rPr>
                <w:rFonts w:ascii="Arial" w:hAnsi="Arial" w:cs="Arial"/>
                <w:b/>
                <w:sz w:val="18"/>
                <w:szCs w:val="18"/>
                <w:lang w:eastAsia="sr-Latn-CS"/>
              </w:rPr>
              <w:t>2</w:t>
            </w:r>
            <w:r w:rsidR="00BF227F">
              <w:rPr>
                <w:rFonts w:ascii="Arial" w:hAnsi="Arial" w:cs="Arial"/>
                <w:b/>
                <w:sz w:val="18"/>
                <w:szCs w:val="18"/>
                <w:lang w:eastAsia="sr-Latn-CS"/>
              </w:rPr>
              <w:t>3</w:t>
            </w:r>
            <w:r w:rsidR="004D16EC" w:rsidRPr="0012335D">
              <w:rPr>
                <w:rFonts w:ascii="Arial" w:hAnsi="Arial" w:cs="Arial"/>
                <w:b/>
                <w:sz w:val="18"/>
                <w:szCs w:val="18"/>
                <w:lang w:val="sr-Cyrl-BA" w:eastAsia="sr-Latn-CS"/>
              </w:rPr>
              <w:t>.</w:t>
            </w:r>
          </w:p>
        </w:tc>
      </w:tr>
      <w:tr w:rsidR="004E70A0" w:rsidRPr="0012335D" w:rsidTr="000F7794">
        <w:tc>
          <w:tcPr>
            <w:tcW w:w="2541" w:type="dxa"/>
            <w:vAlign w:val="center"/>
          </w:tcPr>
          <w:p w:rsidR="004E70A0" w:rsidRPr="0012335D" w:rsidRDefault="004E70A0" w:rsidP="004E70A0">
            <w:pPr>
              <w:jc w:val="center"/>
              <w:rPr>
                <w:rFonts w:ascii="Arial" w:hAnsi="Arial" w:cs="Arial"/>
                <w:sz w:val="18"/>
                <w:szCs w:val="18"/>
              </w:rPr>
            </w:pPr>
            <w:r w:rsidRPr="0012335D">
              <w:rPr>
                <w:rFonts w:ascii="Arial" w:hAnsi="Arial" w:cs="Arial"/>
                <w:b/>
                <w:bCs/>
                <w:sz w:val="18"/>
                <w:szCs w:val="18"/>
                <w:lang w:eastAsia="sr-Latn-CS"/>
              </w:rPr>
              <w:t>Финансијска имовина</w:t>
            </w:r>
          </w:p>
        </w:tc>
        <w:tc>
          <w:tcPr>
            <w:tcW w:w="1329" w:type="dxa"/>
            <w:tcBorders>
              <w:bottom w:val="single" w:sz="4" w:space="0" w:color="auto"/>
            </w:tcBorders>
            <w:vAlign w:val="center"/>
          </w:tcPr>
          <w:p w:rsidR="004E70A0" w:rsidRPr="0012335D" w:rsidRDefault="004E70A0" w:rsidP="00876EA7">
            <w:pPr>
              <w:ind w:right="72"/>
              <w:jc w:val="center"/>
              <w:rPr>
                <w:rFonts w:ascii="Arial" w:hAnsi="Arial" w:cs="Arial"/>
                <w:b/>
                <w:bCs/>
                <w:sz w:val="18"/>
                <w:szCs w:val="18"/>
              </w:rPr>
            </w:pPr>
            <w:r w:rsidRPr="0012335D">
              <w:rPr>
                <w:rFonts w:ascii="Arial" w:hAnsi="Arial" w:cs="Arial"/>
                <w:b/>
                <w:bCs/>
                <w:sz w:val="18"/>
                <w:szCs w:val="18"/>
                <w:lang w:eastAsia="sr-Latn-CS"/>
              </w:rPr>
              <w:t>Бруто износ</w:t>
            </w:r>
          </w:p>
        </w:tc>
        <w:tc>
          <w:tcPr>
            <w:tcW w:w="279" w:type="dxa"/>
            <w:vAlign w:val="center"/>
          </w:tcPr>
          <w:p w:rsidR="004E70A0" w:rsidRPr="0012335D" w:rsidRDefault="004E70A0" w:rsidP="00876EA7">
            <w:pPr>
              <w:jc w:val="center"/>
              <w:rPr>
                <w:rFonts w:ascii="Arial" w:hAnsi="Arial" w:cs="Arial"/>
                <w:b/>
                <w:bCs/>
                <w:sz w:val="18"/>
                <w:szCs w:val="18"/>
              </w:rPr>
            </w:pPr>
          </w:p>
        </w:tc>
        <w:tc>
          <w:tcPr>
            <w:tcW w:w="1161" w:type="dxa"/>
            <w:tcBorders>
              <w:bottom w:val="single" w:sz="4" w:space="0" w:color="auto"/>
            </w:tcBorders>
            <w:vAlign w:val="center"/>
          </w:tcPr>
          <w:p w:rsidR="004E70A0" w:rsidRPr="0012335D" w:rsidRDefault="004E70A0" w:rsidP="00876EA7">
            <w:pPr>
              <w:jc w:val="center"/>
              <w:rPr>
                <w:rFonts w:ascii="Arial" w:hAnsi="Arial" w:cs="Arial"/>
                <w:b/>
                <w:bCs/>
                <w:sz w:val="18"/>
                <w:szCs w:val="18"/>
              </w:rPr>
            </w:pPr>
            <w:r w:rsidRPr="0012335D">
              <w:rPr>
                <w:rFonts w:ascii="Arial" w:hAnsi="Arial" w:cs="Arial"/>
                <w:b/>
                <w:bCs/>
                <w:sz w:val="18"/>
                <w:szCs w:val="18"/>
                <w:lang w:eastAsia="sr-Latn-CS"/>
              </w:rPr>
              <w:t xml:space="preserve">Исправка </w:t>
            </w:r>
            <w:r w:rsidR="00E67645" w:rsidRPr="0012335D">
              <w:rPr>
                <w:rFonts w:ascii="Arial" w:hAnsi="Arial" w:cs="Arial"/>
                <w:b/>
                <w:bCs/>
                <w:sz w:val="18"/>
                <w:szCs w:val="18"/>
                <w:lang w:eastAsia="sr-Latn-CS"/>
              </w:rPr>
              <w:t>вриједност</w:t>
            </w:r>
            <w:r w:rsidRPr="0012335D">
              <w:rPr>
                <w:rFonts w:ascii="Arial" w:hAnsi="Arial" w:cs="Arial"/>
                <w:b/>
                <w:bCs/>
                <w:sz w:val="18"/>
                <w:szCs w:val="18"/>
                <w:lang w:eastAsia="sr-Latn-CS"/>
              </w:rPr>
              <w:t>и</w:t>
            </w:r>
          </w:p>
        </w:tc>
        <w:tc>
          <w:tcPr>
            <w:tcW w:w="141" w:type="dxa"/>
            <w:vAlign w:val="center"/>
          </w:tcPr>
          <w:p w:rsidR="004E70A0" w:rsidRPr="0012335D" w:rsidRDefault="004E70A0" w:rsidP="00876EA7">
            <w:pPr>
              <w:jc w:val="center"/>
              <w:rPr>
                <w:rFonts w:ascii="Arial" w:hAnsi="Arial" w:cs="Arial"/>
                <w:b/>
                <w:bCs/>
                <w:sz w:val="18"/>
                <w:szCs w:val="18"/>
              </w:rPr>
            </w:pPr>
          </w:p>
        </w:tc>
        <w:tc>
          <w:tcPr>
            <w:tcW w:w="1209" w:type="dxa"/>
            <w:tcBorders>
              <w:bottom w:val="single" w:sz="4" w:space="0" w:color="auto"/>
            </w:tcBorders>
            <w:vAlign w:val="center"/>
          </w:tcPr>
          <w:p w:rsidR="004E70A0" w:rsidRPr="0012335D" w:rsidRDefault="004E70A0" w:rsidP="00876EA7">
            <w:pPr>
              <w:ind w:right="72"/>
              <w:jc w:val="center"/>
              <w:rPr>
                <w:rFonts w:ascii="Arial" w:hAnsi="Arial" w:cs="Arial"/>
                <w:b/>
                <w:bCs/>
                <w:sz w:val="18"/>
                <w:szCs w:val="18"/>
              </w:rPr>
            </w:pPr>
            <w:r w:rsidRPr="0012335D">
              <w:rPr>
                <w:rFonts w:ascii="Arial" w:hAnsi="Arial" w:cs="Arial"/>
                <w:b/>
                <w:bCs/>
                <w:sz w:val="18"/>
                <w:szCs w:val="18"/>
                <w:lang w:eastAsia="sr-Latn-CS"/>
              </w:rPr>
              <w:t>Нето износ</w:t>
            </w:r>
          </w:p>
        </w:tc>
        <w:tc>
          <w:tcPr>
            <w:tcW w:w="142" w:type="dxa"/>
            <w:vAlign w:val="center"/>
          </w:tcPr>
          <w:p w:rsidR="004E70A0" w:rsidRPr="0012335D" w:rsidRDefault="004E70A0" w:rsidP="00876EA7">
            <w:pPr>
              <w:jc w:val="center"/>
              <w:rPr>
                <w:rFonts w:ascii="Arial" w:hAnsi="Arial" w:cs="Arial"/>
                <w:b/>
                <w:bCs/>
                <w:sz w:val="18"/>
                <w:szCs w:val="18"/>
              </w:rPr>
            </w:pPr>
          </w:p>
        </w:tc>
        <w:tc>
          <w:tcPr>
            <w:tcW w:w="1478" w:type="dxa"/>
            <w:tcBorders>
              <w:bottom w:val="single" w:sz="4" w:space="0" w:color="auto"/>
            </w:tcBorders>
            <w:vAlign w:val="center"/>
          </w:tcPr>
          <w:p w:rsidR="004E70A0" w:rsidRPr="0012335D" w:rsidRDefault="004E70A0" w:rsidP="00876EA7">
            <w:pPr>
              <w:ind w:right="72"/>
              <w:jc w:val="center"/>
              <w:rPr>
                <w:rFonts w:ascii="Arial" w:hAnsi="Arial" w:cs="Arial"/>
                <w:b/>
                <w:bCs/>
                <w:sz w:val="18"/>
                <w:szCs w:val="18"/>
              </w:rPr>
            </w:pPr>
            <w:r w:rsidRPr="0012335D">
              <w:rPr>
                <w:rFonts w:ascii="Arial" w:hAnsi="Arial" w:cs="Arial"/>
                <w:b/>
                <w:bCs/>
                <w:sz w:val="18"/>
                <w:szCs w:val="18"/>
                <w:lang w:eastAsia="sr-Latn-CS"/>
              </w:rPr>
              <w:t>Нето износ</w:t>
            </w:r>
          </w:p>
        </w:tc>
      </w:tr>
      <w:tr w:rsidR="004E70A0" w:rsidRPr="0012335D" w:rsidTr="000F7794">
        <w:tc>
          <w:tcPr>
            <w:tcW w:w="2541" w:type="dxa"/>
          </w:tcPr>
          <w:p w:rsidR="004E70A0" w:rsidRPr="0012335D" w:rsidRDefault="004E70A0" w:rsidP="004E70A0">
            <w:pPr>
              <w:ind w:left="139" w:hanging="139"/>
              <w:rPr>
                <w:rFonts w:ascii="Arial" w:hAnsi="Arial" w:cs="Arial"/>
                <w:b/>
                <w:sz w:val="10"/>
                <w:szCs w:val="10"/>
              </w:rPr>
            </w:pPr>
          </w:p>
        </w:tc>
        <w:tc>
          <w:tcPr>
            <w:tcW w:w="1329" w:type="dxa"/>
            <w:tcMar>
              <w:right w:w="102" w:type="dxa"/>
            </w:tcMar>
            <w:vAlign w:val="bottom"/>
          </w:tcPr>
          <w:p w:rsidR="004E70A0" w:rsidRPr="0012335D" w:rsidRDefault="004E70A0" w:rsidP="00E543A7">
            <w:pPr>
              <w:ind w:right="72"/>
              <w:jc w:val="right"/>
              <w:rPr>
                <w:rFonts w:ascii="Arial" w:hAnsi="Arial" w:cs="Arial"/>
                <w:sz w:val="10"/>
                <w:szCs w:val="10"/>
              </w:rPr>
            </w:pPr>
          </w:p>
        </w:tc>
        <w:tc>
          <w:tcPr>
            <w:tcW w:w="279" w:type="dxa"/>
            <w:tcMar>
              <w:right w:w="102" w:type="dxa"/>
            </w:tcMar>
            <w:vAlign w:val="bottom"/>
          </w:tcPr>
          <w:p w:rsidR="004E70A0" w:rsidRPr="0012335D" w:rsidRDefault="004E70A0" w:rsidP="00E543A7">
            <w:pPr>
              <w:ind w:right="72"/>
              <w:jc w:val="right"/>
              <w:rPr>
                <w:rFonts w:ascii="Arial" w:hAnsi="Arial" w:cs="Arial"/>
                <w:sz w:val="10"/>
                <w:szCs w:val="10"/>
              </w:rPr>
            </w:pPr>
          </w:p>
        </w:tc>
        <w:tc>
          <w:tcPr>
            <w:tcW w:w="1161" w:type="dxa"/>
            <w:tcMar>
              <w:right w:w="102" w:type="dxa"/>
            </w:tcMar>
            <w:vAlign w:val="bottom"/>
          </w:tcPr>
          <w:p w:rsidR="004E70A0" w:rsidRPr="0012335D" w:rsidRDefault="004E70A0" w:rsidP="00E543A7">
            <w:pPr>
              <w:ind w:right="72"/>
              <w:jc w:val="right"/>
              <w:rPr>
                <w:rFonts w:ascii="Arial" w:hAnsi="Arial" w:cs="Arial"/>
                <w:sz w:val="10"/>
                <w:szCs w:val="10"/>
              </w:rPr>
            </w:pPr>
          </w:p>
        </w:tc>
        <w:tc>
          <w:tcPr>
            <w:tcW w:w="141" w:type="dxa"/>
            <w:tcMar>
              <w:right w:w="102" w:type="dxa"/>
            </w:tcMar>
            <w:vAlign w:val="bottom"/>
          </w:tcPr>
          <w:p w:rsidR="004E70A0" w:rsidRPr="0012335D" w:rsidRDefault="004E70A0" w:rsidP="00E543A7">
            <w:pPr>
              <w:ind w:right="72"/>
              <w:jc w:val="right"/>
              <w:rPr>
                <w:rFonts w:ascii="Arial" w:hAnsi="Arial" w:cs="Arial"/>
                <w:sz w:val="10"/>
                <w:szCs w:val="10"/>
              </w:rPr>
            </w:pPr>
          </w:p>
        </w:tc>
        <w:tc>
          <w:tcPr>
            <w:tcW w:w="1209" w:type="dxa"/>
            <w:tcMar>
              <w:right w:w="102" w:type="dxa"/>
            </w:tcMar>
            <w:vAlign w:val="bottom"/>
          </w:tcPr>
          <w:p w:rsidR="004E70A0" w:rsidRPr="0012335D" w:rsidRDefault="004E70A0" w:rsidP="00E543A7">
            <w:pPr>
              <w:ind w:right="72"/>
              <w:jc w:val="right"/>
              <w:rPr>
                <w:rFonts w:ascii="Arial" w:hAnsi="Arial" w:cs="Arial"/>
                <w:sz w:val="10"/>
                <w:szCs w:val="10"/>
              </w:rPr>
            </w:pPr>
          </w:p>
        </w:tc>
        <w:tc>
          <w:tcPr>
            <w:tcW w:w="142" w:type="dxa"/>
            <w:tcMar>
              <w:right w:w="102" w:type="dxa"/>
            </w:tcMar>
            <w:vAlign w:val="bottom"/>
          </w:tcPr>
          <w:p w:rsidR="004E70A0" w:rsidRPr="0012335D" w:rsidRDefault="004E70A0" w:rsidP="00E543A7">
            <w:pPr>
              <w:ind w:right="72"/>
              <w:jc w:val="right"/>
              <w:rPr>
                <w:rFonts w:ascii="Arial" w:hAnsi="Arial" w:cs="Arial"/>
                <w:sz w:val="10"/>
                <w:szCs w:val="10"/>
              </w:rPr>
            </w:pPr>
          </w:p>
        </w:tc>
        <w:tc>
          <w:tcPr>
            <w:tcW w:w="1478" w:type="dxa"/>
            <w:tcMar>
              <w:right w:w="102" w:type="dxa"/>
            </w:tcMar>
            <w:vAlign w:val="bottom"/>
          </w:tcPr>
          <w:p w:rsidR="004E70A0" w:rsidRPr="0012335D" w:rsidRDefault="004E70A0" w:rsidP="00E543A7">
            <w:pPr>
              <w:ind w:right="72"/>
              <w:jc w:val="right"/>
              <w:rPr>
                <w:rFonts w:ascii="Arial" w:hAnsi="Arial" w:cs="Arial"/>
                <w:sz w:val="10"/>
                <w:szCs w:val="10"/>
              </w:rPr>
            </w:pPr>
          </w:p>
        </w:tc>
      </w:tr>
      <w:tr w:rsidR="00C43BD4" w:rsidRPr="0012335D" w:rsidTr="006B2850">
        <w:tc>
          <w:tcPr>
            <w:tcW w:w="2541" w:type="dxa"/>
          </w:tcPr>
          <w:p w:rsidR="00C43BD4" w:rsidRPr="0012335D" w:rsidRDefault="00C43BD4" w:rsidP="00C43BD4">
            <w:pPr>
              <w:rPr>
                <w:rFonts w:ascii="Arial" w:hAnsi="Arial" w:cs="Arial"/>
                <w:sz w:val="18"/>
                <w:szCs w:val="18"/>
              </w:rPr>
            </w:pPr>
            <w:r w:rsidRPr="0012335D">
              <w:rPr>
                <w:rFonts w:ascii="Arial" w:hAnsi="Arial" w:cs="Arial"/>
                <w:sz w:val="18"/>
                <w:szCs w:val="18"/>
              </w:rPr>
              <w:t>Дугорочни фин, пласмани</w:t>
            </w:r>
          </w:p>
        </w:tc>
        <w:tc>
          <w:tcPr>
            <w:tcW w:w="1329" w:type="dxa"/>
            <w:tcBorders>
              <w:top w:val="nil"/>
              <w:left w:val="nil"/>
              <w:bottom w:val="nil"/>
              <w:right w:val="nil"/>
            </w:tcBorders>
            <w:shd w:val="clear" w:color="auto" w:fill="auto"/>
            <w:tcMar>
              <w:right w:w="102" w:type="dxa"/>
            </w:tcMar>
            <w:vAlign w:val="center"/>
          </w:tcPr>
          <w:p w:rsidR="00C43BD4" w:rsidRDefault="00C43BD4" w:rsidP="00C43BD4">
            <w:pPr>
              <w:widowControl/>
              <w:jc w:val="right"/>
              <w:rPr>
                <w:rFonts w:ascii="Arial" w:hAnsi="Arial" w:cs="Arial"/>
                <w:snapToGrid/>
                <w:color w:val="000000"/>
                <w:sz w:val="18"/>
                <w:szCs w:val="18"/>
              </w:rPr>
            </w:pPr>
            <w:r>
              <w:rPr>
                <w:rFonts w:ascii="Arial" w:hAnsi="Arial" w:cs="Arial"/>
                <w:color w:val="000000"/>
                <w:sz w:val="18"/>
                <w:szCs w:val="18"/>
              </w:rPr>
              <w:t>13,476,544</w:t>
            </w:r>
          </w:p>
        </w:tc>
        <w:tc>
          <w:tcPr>
            <w:tcW w:w="279" w:type="dxa"/>
            <w:tcBorders>
              <w:top w:val="nil"/>
              <w:left w:val="nil"/>
              <w:bottom w:val="nil"/>
              <w:right w:val="nil"/>
            </w:tcBorders>
            <w:shd w:val="clear" w:color="auto" w:fill="auto"/>
            <w:tcMar>
              <w:right w:w="102" w:type="dxa"/>
            </w:tcMar>
            <w:vAlign w:val="center"/>
          </w:tcPr>
          <w:p w:rsidR="00C43BD4" w:rsidRDefault="00C43BD4" w:rsidP="00C43BD4">
            <w:pPr>
              <w:jc w:val="right"/>
              <w:rPr>
                <w:rFonts w:ascii="Arial" w:hAnsi="Arial" w:cs="Arial"/>
                <w:color w:val="000000"/>
                <w:sz w:val="18"/>
                <w:szCs w:val="18"/>
              </w:rPr>
            </w:pPr>
          </w:p>
        </w:tc>
        <w:tc>
          <w:tcPr>
            <w:tcW w:w="1161" w:type="dxa"/>
            <w:tcBorders>
              <w:top w:val="nil"/>
              <w:left w:val="nil"/>
              <w:bottom w:val="nil"/>
              <w:right w:val="nil"/>
            </w:tcBorders>
            <w:shd w:val="clear" w:color="auto" w:fill="auto"/>
            <w:tcMar>
              <w:right w:w="102" w:type="dxa"/>
            </w:tcMar>
            <w:vAlign w:val="center"/>
          </w:tcPr>
          <w:p w:rsidR="00C43BD4" w:rsidRDefault="00C43BD4" w:rsidP="00C43BD4">
            <w:pPr>
              <w:jc w:val="right"/>
              <w:rPr>
                <w:rFonts w:ascii="Arial" w:hAnsi="Arial" w:cs="Arial"/>
                <w:color w:val="000000"/>
                <w:sz w:val="18"/>
                <w:szCs w:val="18"/>
              </w:rPr>
            </w:pPr>
            <w:r>
              <w:rPr>
                <w:rFonts w:ascii="Arial" w:hAnsi="Arial" w:cs="Arial"/>
                <w:color w:val="000000"/>
                <w:sz w:val="18"/>
                <w:szCs w:val="18"/>
              </w:rPr>
              <w:t>128,229</w:t>
            </w:r>
          </w:p>
        </w:tc>
        <w:tc>
          <w:tcPr>
            <w:tcW w:w="141" w:type="dxa"/>
            <w:tcBorders>
              <w:top w:val="nil"/>
              <w:left w:val="nil"/>
              <w:bottom w:val="nil"/>
              <w:right w:val="nil"/>
            </w:tcBorders>
            <w:shd w:val="clear" w:color="auto" w:fill="auto"/>
            <w:tcMar>
              <w:right w:w="102" w:type="dxa"/>
            </w:tcMar>
            <w:vAlign w:val="center"/>
          </w:tcPr>
          <w:p w:rsidR="00C43BD4" w:rsidRDefault="00C43BD4" w:rsidP="00C43BD4">
            <w:pPr>
              <w:jc w:val="right"/>
              <w:rPr>
                <w:rFonts w:ascii="Arial" w:hAnsi="Arial" w:cs="Arial"/>
                <w:color w:val="000000"/>
                <w:sz w:val="18"/>
                <w:szCs w:val="18"/>
              </w:rPr>
            </w:pPr>
          </w:p>
        </w:tc>
        <w:tc>
          <w:tcPr>
            <w:tcW w:w="1209" w:type="dxa"/>
            <w:tcBorders>
              <w:top w:val="nil"/>
              <w:left w:val="nil"/>
              <w:bottom w:val="nil"/>
              <w:right w:val="nil"/>
            </w:tcBorders>
            <w:shd w:val="clear" w:color="auto" w:fill="auto"/>
            <w:tcMar>
              <w:right w:w="102" w:type="dxa"/>
            </w:tcMar>
            <w:vAlign w:val="center"/>
          </w:tcPr>
          <w:p w:rsidR="00C43BD4" w:rsidRDefault="00C43BD4" w:rsidP="00C43BD4">
            <w:pPr>
              <w:jc w:val="right"/>
              <w:rPr>
                <w:rFonts w:ascii="Arial" w:hAnsi="Arial" w:cs="Arial"/>
                <w:color w:val="000000"/>
                <w:sz w:val="18"/>
                <w:szCs w:val="18"/>
              </w:rPr>
            </w:pPr>
            <w:r>
              <w:rPr>
                <w:rFonts w:ascii="Arial" w:hAnsi="Arial" w:cs="Arial"/>
                <w:color w:val="000000"/>
                <w:sz w:val="18"/>
                <w:szCs w:val="18"/>
              </w:rPr>
              <w:t>13,348,315</w:t>
            </w:r>
          </w:p>
        </w:tc>
        <w:tc>
          <w:tcPr>
            <w:tcW w:w="142" w:type="dxa"/>
            <w:tcMar>
              <w:right w:w="102" w:type="dxa"/>
            </w:tcMar>
            <w:vAlign w:val="bottom"/>
          </w:tcPr>
          <w:p w:rsidR="00C43BD4" w:rsidRPr="0012335D" w:rsidRDefault="00C43BD4" w:rsidP="00C43BD4">
            <w:pPr>
              <w:ind w:right="57"/>
              <w:jc w:val="right"/>
              <w:rPr>
                <w:rFonts w:ascii="Arial" w:hAnsi="Arial" w:cs="Arial"/>
                <w:color w:val="000000"/>
                <w:sz w:val="18"/>
                <w:szCs w:val="18"/>
              </w:rPr>
            </w:pPr>
          </w:p>
        </w:tc>
        <w:tc>
          <w:tcPr>
            <w:tcW w:w="1478" w:type="dxa"/>
            <w:tcBorders>
              <w:top w:val="nil"/>
              <w:left w:val="nil"/>
              <w:bottom w:val="nil"/>
              <w:right w:val="nil"/>
            </w:tcBorders>
            <w:shd w:val="clear" w:color="auto" w:fill="auto"/>
            <w:tcMar>
              <w:right w:w="102" w:type="dxa"/>
            </w:tcMar>
            <w:vAlign w:val="center"/>
          </w:tcPr>
          <w:p w:rsidR="00C43BD4" w:rsidRPr="0012335D" w:rsidRDefault="00C43BD4" w:rsidP="00C43BD4">
            <w:pPr>
              <w:ind w:right="57"/>
              <w:jc w:val="right"/>
              <w:rPr>
                <w:rFonts w:ascii="Arial" w:hAnsi="Arial" w:cs="Arial"/>
                <w:color w:val="000000"/>
                <w:sz w:val="18"/>
                <w:szCs w:val="18"/>
              </w:rPr>
            </w:pPr>
            <w:r>
              <w:rPr>
                <w:rFonts w:ascii="Arial" w:hAnsi="Arial" w:cs="Arial"/>
                <w:color w:val="000000"/>
                <w:sz w:val="18"/>
                <w:szCs w:val="18"/>
              </w:rPr>
              <w:t>13.642.586</w:t>
            </w:r>
          </w:p>
        </w:tc>
      </w:tr>
      <w:tr w:rsidR="00C43BD4" w:rsidRPr="0012335D" w:rsidTr="006B2850">
        <w:tc>
          <w:tcPr>
            <w:tcW w:w="2541" w:type="dxa"/>
          </w:tcPr>
          <w:p w:rsidR="00C43BD4" w:rsidRPr="0012335D" w:rsidRDefault="00C43BD4" w:rsidP="00C43BD4">
            <w:pPr>
              <w:rPr>
                <w:rFonts w:ascii="Arial" w:hAnsi="Arial" w:cs="Arial"/>
                <w:sz w:val="18"/>
                <w:szCs w:val="18"/>
              </w:rPr>
            </w:pPr>
            <w:r w:rsidRPr="0012335D">
              <w:rPr>
                <w:rFonts w:ascii="Arial" w:hAnsi="Arial" w:cs="Arial"/>
                <w:sz w:val="18"/>
                <w:szCs w:val="18"/>
              </w:rPr>
              <w:t>Потраживања</w:t>
            </w:r>
          </w:p>
        </w:tc>
        <w:tc>
          <w:tcPr>
            <w:tcW w:w="1329" w:type="dxa"/>
            <w:tcBorders>
              <w:top w:val="nil"/>
              <w:left w:val="nil"/>
              <w:bottom w:val="nil"/>
              <w:right w:val="nil"/>
            </w:tcBorders>
            <w:shd w:val="clear" w:color="000000" w:fill="FFFFFF"/>
            <w:tcMar>
              <w:right w:w="102" w:type="dxa"/>
            </w:tcMar>
            <w:vAlign w:val="center"/>
          </w:tcPr>
          <w:p w:rsidR="00C43BD4" w:rsidRDefault="00C43BD4" w:rsidP="00C43BD4">
            <w:pPr>
              <w:jc w:val="right"/>
              <w:rPr>
                <w:rFonts w:ascii="Arial" w:hAnsi="Arial" w:cs="Arial"/>
                <w:color w:val="000000"/>
                <w:sz w:val="18"/>
                <w:szCs w:val="18"/>
              </w:rPr>
            </w:pPr>
            <w:r>
              <w:rPr>
                <w:rFonts w:ascii="Arial" w:hAnsi="Arial" w:cs="Arial"/>
                <w:color w:val="000000"/>
                <w:sz w:val="18"/>
                <w:szCs w:val="18"/>
              </w:rPr>
              <w:t>8,735,108</w:t>
            </w:r>
          </w:p>
        </w:tc>
        <w:tc>
          <w:tcPr>
            <w:tcW w:w="279" w:type="dxa"/>
            <w:tcBorders>
              <w:top w:val="nil"/>
              <w:left w:val="nil"/>
              <w:bottom w:val="nil"/>
              <w:right w:val="nil"/>
            </w:tcBorders>
            <w:shd w:val="clear" w:color="000000" w:fill="FFFFFF"/>
            <w:tcMar>
              <w:right w:w="102" w:type="dxa"/>
            </w:tcMar>
            <w:vAlign w:val="center"/>
          </w:tcPr>
          <w:p w:rsidR="00C43BD4" w:rsidRDefault="00C43BD4" w:rsidP="00C43BD4">
            <w:pPr>
              <w:jc w:val="right"/>
              <w:rPr>
                <w:rFonts w:ascii="Arial" w:hAnsi="Arial" w:cs="Arial"/>
                <w:color w:val="000000"/>
                <w:sz w:val="18"/>
                <w:szCs w:val="18"/>
              </w:rPr>
            </w:pPr>
            <w:r>
              <w:rPr>
                <w:rFonts w:ascii="Arial" w:hAnsi="Arial" w:cs="Arial"/>
                <w:color w:val="000000"/>
                <w:sz w:val="18"/>
                <w:szCs w:val="18"/>
              </w:rPr>
              <w:t> </w:t>
            </w:r>
          </w:p>
        </w:tc>
        <w:tc>
          <w:tcPr>
            <w:tcW w:w="1161" w:type="dxa"/>
            <w:tcBorders>
              <w:top w:val="nil"/>
              <w:left w:val="nil"/>
              <w:bottom w:val="nil"/>
              <w:right w:val="nil"/>
            </w:tcBorders>
            <w:shd w:val="clear" w:color="000000" w:fill="FFFFFF"/>
            <w:tcMar>
              <w:right w:w="102" w:type="dxa"/>
            </w:tcMar>
            <w:vAlign w:val="center"/>
          </w:tcPr>
          <w:p w:rsidR="00C43BD4" w:rsidRDefault="00C43BD4" w:rsidP="00C43BD4">
            <w:pPr>
              <w:jc w:val="right"/>
              <w:rPr>
                <w:rFonts w:ascii="Arial" w:hAnsi="Arial" w:cs="Arial"/>
                <w:color w:val="000000"/>
                <w:sz w:val="18"/>
                <w:szCs w:val="18"/>
              </w:rPr>
            </w:pPr>
            <w:r>
              <w:rPr>
                <w:rFonts w:ascii="Arial" w:hAnsi="Arial" w:cs="Arial"/>
                <w:color w:val="000000"/>
                <w:sz w:val="18"/>
                <w:szCs w:val="18"/>
              </w:rPr>
              <w:t>4,030,688</w:t>
            </w:r>
          </w:p>
        </w:tc>
        <w:tc>
          <w:tcPr>
            <w:tcW w:w="141" w:type="dxa"/>
            <w:tcBorders>
              <w:top w:val="nil"/>
              <w:left w:val="nil"/>
              <w:bottom w:val="nil"/>
              <w:right w:val="nil"/>
            </w:tcBorders>
            <w:shd w:val="clear" w:color="000000" w:fill="FFFFFF"/>
            <w:tcMar>
              <w:right w:w="102" w:type="dxa"/>
            </w:tcMar>
            <w:vAlign w:val="center"/>
          </w:tcPr>
          <w:p w:rsidR="00C43BD4" w:rsidRDefault="00C43BD4" w:rsidP="00C43BD4">
            <w:pPr>
              <w:jc w:val="right"/>
              <w:rPr>
                <w:rFonts w:ascii="Arial" w:hAnsi="Arial" w:cs="Arial"/>
                <w:color w:val="000000"/>
                <w:sz w:val="18"/>
                <w:szCs w:val="18"/>
              </w:rPr>
            </w:pPr>
            <w:r>
              <w:rPr>
                <w:rFonts w:ascii="Arial" w:hAnsi="Arial" w:cs="Arial"/>
                <w:color w:val="000000"/>
                <w:sz w:val="18"/>
                <w:szCs w:val="18"/>
              </w:rPr>
              <w:t> </w:t>
            </w:r>
          </w:p>
        </w:tc>
        <w:tc>
          <w:tcPr>
            <w:tcW w:w="1209" w:type="dxa"/>
            <w:tcBorders>
              <w:top w:val="nil"/>
              <w:left w:val="nil"/>
              <w:bottom w:val="nil"/>
              <w:right w:val="nil"/>
            </w:tcBorders>
            <w:shd w:val="clear" w:color="000000" w:fill="FFFFFF"/>
            <w:tcMar>
              <w:right w:w="102" w:type="dxa"/>
            </w:tcMar>
            <w:vAlign w:val="center"/>
          </w:tcPr>
          <w:p w:rsidR="00C43BD4" w:rsidRDefault="00C43BD4" w:rsidP="00C43BD4">
            <w:pPr>
              <w:jc w:val="right"/>
              <w:rPr>
                <w:rFonts w:ascii="Arial" w:hAnsi="Arial" w:cs="Arial"/>
                <w:color w:val="000000"/>
                <w:sz w:val="18"/>
                <w:szCs w:val="18"/>
              </w:rPr>
            </w:pPr>
            <w:r>
              <w:rPr>
                <w:rFonts w:ascii="Arial" w:hAnsi="Arial" w:cs="Arial"/>
                <w:color w:val="000000"/>
                <w:sz w:val="18"/>
                <w:szCs w:val="18"/>
              </w:rPr>
              <w:t>4,704,420</w:t>
            </w:r>
          </w:p>
        </w:tc>
        <w:tc>
          <w:tcPr>
            <w:tcW w:w="142" w:type="dxa"/>
            <w:tcMar>
              <w:right w:w="102" w:type="dxa"/>
            </w:tcMar>
            <w:vAlign w:val="bottom"/>
          </w:tcPr>
          <w:p w:rsidR="00C43BD4" w:rsidRPr="0012335D" w:rsidRDefault="00C43BD4" w:rsidP="00C43BD4">
            <w:pPr>
              <w:ind w:right="57"/>
              <w:jc w:val="right"/>
              <w:rPr>
                <w:rFonts w:ascii="Arial" w:hAnsi="Arial" w:cs="Arial"/>
                <w:color w:val="000000"/>
                <w:sz w:val="18"/>
                <w:szCs w:val="18"/>
              </w:rPr>
            </w:pPr>
          </w:p>
        </w:tc>
        <w:tc>
          <w:tcPr>
            <w:tcW w:w="1478" w:type="dxa"/>
            <w:tcBorders>
              <w:top w:val="nil"/>
              <w:left w:val="nil"/>
              <w:bottom w:val="nil"/>
              <w:right w:val="nil"/>
            </w:tcBorders>
            <w:shd w:val="clear" w:color="auto" w:fill="FFFFFF" w:themeFill="background1"/>
            <w:tcMar>
              <w:right w:w="102" w:type="dxa"/>
            </w:tcMar>
            <w:vAlign w:val="center"/>
          </w:tcPr>
          <w:p w:rsidR="00C43BD4" w:rsidRPr="0012335D" w:rsidRDefault="00C43BD4" w:rsidP="00C43BD4">
            <w:pPr>
              <w:ind w:right="57"/>
              <w:jc w:val="right"/>
              <w:rPr>
                <w:rFonts w:ascii="Arial" w:hAnsi="Arial" w:cs="Arial"/>
                <w:color w:val="000000"/>
                <w:sz w:val="18"/>
                <w:szCs w:val="18"/>
              </w:rPr>
            </w:pPr>
            <w:r>
              <w:rPr>
                <w:rFonts w:ascii="Arial" w:hAnsi="Arial" w:cs="Arial"/>
                <w:color w:val="000000"/>
                <w:sz w:val="18"/>
                <w:szCs w:val="18"/>
              </w:rPr>
              <w:t>4.237.868</w:t>
            </w:r>
          </w:p>
        </w:tc>
      </w:tr>
      <w:tr w:rsidR="00C43BD4" w:rsidRPr="0012335D" w:rsidTr="006B2850">
        <w:tc>
          <w:tcPr>
            <w:tcW w:w="2541" w:type="dxa"/>
          </w:tcPr>
          <w:p w:rsidR="00C43BD4" w:rsidRPr="0012335D" w:rsidRDefault="00C43BD4" w:rsidP="00C43BD4">
            <w:pPr>
              <w:ind w:left="131" w:hanging="131"/>
              <w:rPr>
                <w:rFonts w:ascii="Arial" w:hAnsi="Arial" w:cs="Arial"/>
                <w:sz w:val="18"/>
                <w:szCs w:val="18"/>
              </w:rPr>
            </w:pPr>
            <w:r w:rsidRPr="0012335D">
              <w:rPr>
                <w:rFonts w:ascii="Arial" w:hAnsi="Arial" w:cs="Arial"/>
                <w:sz w:val="18"/>
                <w:szCs w:val="18"/>
              </w:rPr>
              <w:t xml:space="preserve">Краткорочни фин. </w:t>
            </w:r>
            <w:r w:rsidRPr="0012335D">
              <w:rPr>
                <w:rFonts w:ascii="Arial" w:hAnsi="Arial" w:cs="Arial"/>
                <w:sz w:val="18"/>
                <w:szCs w:val="18"/>
                <w:lang w:val="sr-Cyrl-CS"/>
              </w:rPr>
              <w:t>п</w:t>
            </w:r>
            <w:r w:rsidRPr="0012335D">
              <w:rPr>
                <w:rFonts w:ascii="Arial" w:hAnsi="Arial" w:cs="Arial"/>
                <w:sz w:val="18"/>
                <w:szCs w:val="18"/>
              </w:rPr>
              <w:t>ласм</w:t>
            </w:r>
            <w:r w:rsidRPr="0012335D">
              <w:rPr>
                <w:rFonts w:ascii="Arial" w:hAnsi="Arial" w:cs="Arial"/>
                <w:sz w:val="18"/>
                <w:szCs w:val="18"/>
                <w:lang w:val="sr-Cyrl-CS"/>
              </w:rPr>
              <w:t>ани</w:t>
            </w:r>
          </w:p>
        </w:tc>
        <w:tc>
          <w:tcPr>
            <w:tcW w:w="1329" w:type="dxa"/>
            <w:tcBorders>
              <w:top w:val="nil"/>
              <w:left w:val="nil"/>
              <w:bottom w:val="single" w:sz="8" w:space="0" w:color="auto"/>
              <w:right w:val="nil"/>
            </w:tcBorders>
            <w:shd w:val="clear" w:color="auto" w:fill="auto"/>
            <w:tcMar>
              <w:right w:w="102" w:type="dxa"/>
            </w:tcMar>
            <w:vAlign w:val="center"/>
          </w:tcPr>
          <w:p w:rsidR="00C43BD4" w:rsidRDefault="00C43BD4" w:rsidP="00C43BD4">
            <w:pPr>
              <w:jc w:val="right"/>
              <w:rPr>
                <w:rFonts w:ascii="Arial" w:hAnsi="Arial" w:cs="Arial"/>
                <w:color w:val="000000"/>
                <w:sz w:val="18"/>
                <w:szCs w:val="18"/>
              </w:rPr>
            </w:pPr>
            <w:r>
              <w:rPr>
                <w:rFonts w:ascii="Arial" w:hAnsi="Arial" w:cs="Arial"/>
                <w:color w:val="000000"/>
                <w:sz w:val="18"/>
                <w:szCs w:val="18"/>
              </w:rPr>
              <w:t>4,718,739</w:t>
            </w:r>
          </w:p>
        </w:tc>
        <w:tc>
          <w:tcPr>
            <w:tcW w:w="279" w:type="dxa"/>
            <w:tcBorders>
              <w:top w:val="nil"/>
              <w:left w:val="nil"/>
              <w:bottom w:val="single" w:sz="8" w:space="0" w:color="auto"/>
              <w:right w:val="nil"/>
            </w:tcBorders>
            <w:shd w:val="clear" w:color="auto" w:fill="auto"/>
            <w:tcMar>
              <w:right w:w="102" w:type="dxa"/>
            </w:tcMar>
            <w:vAlign w:val="center"/>
          </w:tcPr>
          <w:p w:rsidR="00C43BD4" w:rsidRDefault="00C43BD4" w:rsidP="00C43BD4">
            <w:pPr>
              <w:jc w:val="right"/>
              <w:rPr>
                <w:rFonts w:ascii="Arial" w:hAnsi="Arial" w:cs="Arial"/>
                <w:color w:val="000000"/>
                <w:sz w:val="18"/>
                <w:szCs w:val="18"/>
              </w:rPr>
            </w:pPr>
            <w:r>
              <w:rPr>
                <w:rFonts w:ascii="Arial" w:hAnsi="Arial" w:cs="Arial"/>
                <w:color w:val="000000"/>
                <w:sz w:val="18"/>
                <w:szCs w:val="18"/>
              </w:rPr>
              <w:t> </w:t>
            </w:r>
          </w:p>
        </w:tc>
        <w:tc>
          <w:tcPr>
            <w:tcW w:w="1161" w:type="dxa"/>
            <w:tcBorders>
              <w:top w:val="nil"/>
              <w:left w:val="nil"/>
              <w:bottom w:val="single" w:sz="8" w:space="0" w:color="auto"/>
              <w:right w:val="nil"/>
            </w:tcBorders>
            <w:shd w:val="clear" w:color="auto" w:fill="auto"/>
            <w:tcMar>
              <w:right w:w="102" w:type="dxa"/>
            </w:tcMar>
            <w:vAlign w:val="center"/>
          </w:tcPr>
          <w:p w:rsidR="00C43BD4" w:rsidRDefault="00C43BD4" w:rsidP="00C43BD4">
            <w:pPr>
              <w:jc w:val="right"/>
              <w:rPr>
                <w:rFonts w:ascii="Arial" w:hAnsi="Arial" w:cs="Arial"/>
                <w:color w:val="000000"/>
                <w:sz w:val="18"/>
                <w:szCs w:val="18"/>
              </w:rPr>
            </w:pPr>
            <w:r>
              <w:rPr>
                <w:rFonts w:ascii="Arial" w:hAnsi="Arial" w:cs="Arial"/>
                <w:color w:val="000000"/>
                <w:sz w:val="18"/>
                <w:szCs w:val="18"/>
              </w:rPr>
              <w:t>809,003</w:t>
            </w:r>
          </w:p>
        </w:tc>
        <w:tc>
          <w:tcPr>
            <w:tcW w:w="141" w:type="dxa"/>
            <w:tcBorders>
              <w:top w:val="nil"/>
              <w:left w:val="nil"/>
              <w:bottom w:val="single" w:sz="8" w:space="0" w:color="auto"/>
              <w:right w:val="nil"/>
            </w:tcBorders>
            <w:shd w:val="clear" w:color="auto" w:fill="auto"/>
            <w:tcMar>
              <w:right w:w="102" w:type="dxa"/>
            </w:tcMar>
            <w:vAlign w:val="center"/>
          </w:tcPr>
          <w:p w:rsidR="00C43BD4" w:rsidRDefault="00C43BD4" w:rsidP="00C43BD4">
            <w:pPr>
              <w:jc w:val="right"/>
              <w:rPr>
                <w:rFonts w:ascii="Arial" w:hAnsi="Arial" w:cs="Arial"/>
                <w:color w:val="000000"/>
                <w:sz w:val="18"/>
                <w:szCs w:val="18"/>
              </w:rPr>
            </w:pPr>
            <w:r>
              <w:rPr>
                <w:rFonts w:ascii="Arial" w:hAnsi="Arial" w:cs="Arial"/>
                <w:color w:val="000000"/>
                <w:sz w:val="18"/>
                <w:szCs w:val="18"/>
              </w:rPr>
              <w:t> </w:t>
            </w:r>
          </w:p>
        </w:tc>
        <w:tc>
          <w:tcPr>
            <w:tcW w:w="1209" w:type="dxa"/>
            <w:tcBorders>
              <w:top w:val="nil"/>
              <w:left w:val="nil"/>
              <w:bottom w:val="nil"/>
              <w:right w:val="nil"/>
            </w:tcBorders>
            <w:shd w:val="clear" w:color="auto" w:fill="auto"/>
            <w:tcMar>
              <w:right w:w="102" w:type="dxa"/>
            </w:tcMar>
            <w:vAlign w:val="center"/>
          </w:tcPr>
          <w:p w:rsidR="00C43BD4" w:rsidRDefault="00C43BD4" w:rsidP="00C43BD4">
            <w:pPr>
              <w:jc w:val="right"/>
              <w:rPr>
                <w:rFonts w:ascii="Arial" w:hAnsi="Arial" w:cs="Arial"/>
                <w:color w:val="000000"/>
                <w:sz w:val="18"/>
                <w:szCs w:val="18"/>
              </w:rPr>
            </w:pPr>
            <w:r>
              <w:rPr>
                <w:rFonts w:ascii="Arial" w:hAnsi="Arial" w:cs="Arial"/>
                <w:color w:val="000000"/>
                <w:sz w:val="18"/>
                <w:szCs w:val="18"/>
              </w:rPr>
              <w:t>3,909,736</w:t>
            </w:r>
          </w:p>
        </w:tc>
        <w:tc>
          <w:tcPr>
            <w:tcW w:w="142" w:type="dxa"/>
            <w:tcMar>
              <w:right w:w="102" w:type="dxa"/>
            </w:tcMar>
            <w:vAlign w:val="bottom"/>
          </w:tcPr>
          <w:p w:rsidR="00C43BD4" w:rsidRPr="0012335D" w:rsidRDefault="00C43BD4" w:rsidP="00C43BD4">
            <w:pPr>
              <w:ind w:right="57"/>
              <w:jc w:val="right"/>
              <w:rPr>
                <w:rFonts w:ascii="Arial" w:hAnsi="Arial" w:cs="Arial"/>
                <w:color w:val="000000"/>
                <w:sz w:val="18"/>
                <w:szCs w:val="18"/>
              </w:rPr>
            </w:pPr>
          </w:p>
        </w:tc>
        <w:tc>
          <w:tcPr>
            <w:tcW w:w="1478" w:type="dxa"/>
            <w:tcBorders>
              <w:top w:val="nil"/>
              <w:left w:val="nil"/>
              <w:bottom w:val="single" w:sz="8" w:space="0" w:color="auto"/>
              <w:right w:val="nil"/>
            </w:tcBorders>
            <w:shd w:val="clear" w:color="auto" w:fill="auto"/>
            <w:tcMar>
              <w:right w:w="102" w:type="dxa"/>
            </w:tcMar>
            <w:vAlign w:val="center"/>
          </w:tcPr>
          <w:p w:rsidR="00C43BD4" w:rsidRPr="0012335D" w:rsidRDefault="00C43BD4" w:rsidP="00C43BD4">
            <w:pPr>
              <w:ind w:right="57"/>
              <w:jc w:val="right"/>
              <w:rPr>
                <w:rFonts w:ascii="Arial" w:hAnsi="Arial" w:cs="Arial"/>
                <w:color w:val="000000"/>
                <w:sz w:val="18"/>
                <w:szCs w:val="18"/>
              </w:rPr>
            </w:pPr>
            <w:r>
              <w:rPr>
                <w:rFonts w:ascii="Arial" w:hAnsi="Arial" w:cs="Arial"/>
                <w:color w:val="000000"/>
                <w:sz w:val="18"/>
                <w:szCs w:val="18"/>
              </w:rPr>
              <w:t>3.310.669</w:t>
            </w:r>
          </w:p>
        </w:tc>
      </w:tr>
      <w:tr w:rsidR="00C43BD4" w:rsidRPr="0012335D" w:rsidTr="004B4EAD">
        <w:trPr>
          <w:trHeight w:val="77"/>
        </w:trPr>
        <w:tc>
          <w:tcPr>
            <w:tcW w:w="2541" w:type="dxa"/>
            <w:vAlign w:val="center"/>
          </w:tcPr>
          <w:p w:rsidR="00C43BD4" w:rsidRPr="0012335D" w:rsidRDefault="00C43BD4" w:rsidP="00C43BD4">
            <w:pPr>
              <w:ind w:left="139" w:hanging="139"/>
              <w:rPr>
                <w:rFonts w:ascii="Arial" w:hAnsi="Arial" w:cs="Arial"/>
                <w:b/>
                <w:sz w:val="18"/>
                <w:szCs w:val="18"/>
              </w:rPr>
            </w:pPr>
            <w:r w:rsidRPr="0012335D">
              <w:rPr>
                <w:rFonts w:ascii="Arial" w:hAnsi="Arial" w:cs="Arial"/>
                <w:b/>
                <w:sz w:val="18"/>
                <w:szCs w:val="18"/>
              </w:rPr>
              <w:t>Укупно:</w:t>
            </w:r>
          </w:p>
        </w:tc>
        <w:tc>
          <w:tcPr>
            <w:tcW w:w="1329" w:type="dxa"/>
            <w:tcBorders>
              <w:top w:val="single" w:sz="8" w:space="0" w:color="auto"/>
              <w:left w:val="nil"/>
              <w:bottom w:val="double" w:sz="4" w:space="0" w:color="auto"/>
              <w:right w:val="nil"/>
            </w:tcBorders>
            <w:shd w:val="clear" w:color="auto" w:fill="auto"/>
            <w:tcMar>
              <w:right w:w="102" w:type="dxa"/>
            </w:tcMar>
            <w:vAlign w:val="center"/>
          </w:tcPr>
          <w:p w:rsidR="00C43BD4" w:rsidRPr="00C43BD4" w:rsidRDefault="00C43BD4" w:rsidP="00C43BD4">
            <w:pPr>
              <w:jc w:val="right"/>
              <w:rPr>
                <w:rFonts w:ascii="Arial" w:hAnsi="Arial" w:cs="Arial"/>
                <w:b/>
                <w:color w:val="000000"/>
                <w:sz w:val="18"/>
                <w:szCs w:val="18"/>
              </w:rPr>
            </w:pPr>
            <w:r w:rsidRPr="00C43BD4">
              <w:rPr>
                <w:rFonts w:ascii="Arial" w:hAnsi="Arial" w:cs="Arial"/>
                <w:b/>
                <w:color w:val="000000"/>
                <w:sz w:val="18"/>
                <w:szCs w:val="18"/>
              </w:rPr>
              <w:t>26,930,391</w:t>
            </w:r>
          </w:p>
        </w:tc>
        <w:tc>
          <w:tcPr>
            <w:tcW w:w="279" w:type="dxa"/>
            <w:tcBorders>
              <w:left w:val="nil"/>
              <w:right w:val="nil"/>
            </w:tcBorders>
            <w:shd w:val="clear" w:color="auto" w:fill="auto"/>
            <w:tcMar>
              <w:right w:w="102" w:type="dxa"/>
            </w:tcMar>
            <w:vAlign w:val="center"/>
          </w:tcPr>
          <w:p w:rsidR="00C43BD4" w:rsidRPr="00C43BD4" w:rsidRDefault="00C43BD4" w:rsidP="00C43BD4">
            <w:pPr>
              <w:jc w:val="right"/>
              <w:rPr>
                <w:rFonts w:ascii="Arial" w:hAnsi="Arial" w:cs="Arial"/>
                <w:b/>
                <w:color w:val="000000"/>
                <w:sz w:val="18"/>
                <w:szCs w:val="18"/>
              </w:rPr>
            </w:pPr>
            <w:r w:rsidRPr="00C43BD4">
              <w:rPr>
                <w:rFonts w:ascii="Arial" w:hAnsi="Arial" w:cs="Arial"/>
                <w:b/>
                <w:color w:val="000000"/>
                <w:sz w:val="18"/>
                <w:szCs w:val="18"/>
              </w:rPr>
              <w:t> </w:t>
            </w:r>
          </w:p>
        </w:tc>
        <w:tc>
          <w:tcPr>
            <w:tcW w:w="1161" w:type="dxa"/>
            <w:tcBorders>
              <w:top w:val="single" w:sz="8" w:space="0" w:color="auto"/>
              <w:left w:val="nil"/>
              <w:bottom w:val="double" w:sz="4" w:space="0" w:color="auto"/>
              <w:right w:val="nil"/>
            </w:tcBorders>
            <w:shd w:val="clear" w:color="auto" w:fill="auto"/>
            <w:tcMar>
              <w:right w:w="102" w:type="dxa"/>
            </w:tcMar>
            <w:vAlign w:val="center"/>
          </w:tcPr>
          <w:p w:rsidR="00C43BD4" w:rsidRPr="00C43BD4" w:rsidRDefault="00C43BD4" w:rsidP="00C43BD4">
            <w:pPr>
              <w:jc w:val="right"/>
              <w:rPr>
                <w:rFonts w:ascii="Arial" w:hAnsi="Arial" w:cs="Arial"/>
                <w:b/>
                <w:color w:val="000000"/>
                <w:sz w:val="18"/>
                <w:szCs w:val="18"/>
              </w:rPr>
            </w:pPr>
            <w:r w:rsidRPr="00C43BD4">
              <w:rPr>
                <w:rFonts w:ascii="Arial" w:hAnsi="Arial" w:cs="Arial"/>
                <w:b/>
                <w:color w:val="000000"/>
                <w:sz w:val="18"/>
                <w:szCs w:val="18"/>
              </w:rPr>
              <w:t>4,967,920</w:t>
            </w:r>
          </w:p>
        </w:tc>
        <w:tc>
          <w:tcPr>
            <w:tcW w:w="141" w:type="dxa"/>
            <w:tcBorders>
              <w:left w:val="nil"/>
              <w:right w:val="nil"/>
            </w:tcBorders>
            <w:shd w:val="clear" w:color="auto" w:fill="auto"/>
            <w:tcMar>
              <w:right w:w="102" w:type="dxa"/>
            </w:tcMar>
            <w:vAlign w:val="center"/>
          </w:tcPr>
          <w:p w:rsidR="00C43BD4" w:rsidRPr="00C43BD4" w:rsidRDefault="00C43BD4" w:rsidP="00C43BD4">
            <w:pPr>
              <w:jc w:val="right"/>
              <w:rPr>
                <w:rFonts w:ascii="Arial" w:hAnsi="Arial" w:cs="Arial"/>
                <w:b/>
                <w:color w:val="000000"/>
                <w:sz w:val="18"/>
                <w:szCs w:val="18"/>
              </w:rPr>
            </w:pPr>
            <w:r w:rsidRPr="00C43BD4">
              <w:rPr>
                <w:rFonts w:ascii="Arial" w:hAnsi="Arial" w:cs="Arial"/>
                <w:b/>
                <w:color w:val="000000"/>
                <w:sz w:val="18"/>
                <w:szCs w:val="18"/>
              </w:rPr>
              <w:t> </w:t>
            </w:r>
          </w:p>
        </w:tc>
        <w:tc>
          <w:tcPr>
            <w:tcW w:w="1209" w:type="dxa"/>
            <w:tcBorders>
              <w:top w:val="single" w:sz="8" w:space="0" w:color="auto"/>
              <w:left w:val="nil"/>
              <w:bottom w:val="double" w:sz="4" w:space="0" w:color="auto"/>
              <w:right w:val="nil"/>
            </w:tcBorders>
            <w:shd w:val="clear" w:color="auto" w:fill="auto"/>
            <w:tcMar>
              <w:right w:w="102" w:type="dxa"/>
            </w:tcMar>
            <w:vAlign w:val="center"/>
          </w:tcPr>
          <w:p w:rsidR="00C43BD4" w:rsidRPr="00C43BD4" w:rsidRDefault="00C43BD4" w:rsidP="00C43BD4">
            <w:pPr>
              <w:jc w:val="right"/>
              <w:rPr>
                <w:rFonts w:ascii="Arial" w:hAnsi="Arial" w:cs="Arial"/>
                <w:b/>
                <w:color w:val="000000"/>
                <w:sz w:val="18"/>
                <w:szCs w:val="18"/>
              </w:rPr>
            </w:pPr>
            <w:r w:rsidRPr="00C43BD4">
              <w:rPr>
                <w:rFonts w:ascii="Arial" w:hAnsi="Arial" w:cs="Arial"/>
                <w:b/>
                <w:color w:val="000000"/>
                <w:sz w:val="18"/>
                <w:szCs w:val="18"/>
              </w:rPr>
              <w:t>21,962,471</w:t>
            </w:r>
          </w:p>
        </w:tc>
        <w:tc>
          <w:tcPr>
            <w:tcW w:w="142" w:type="dxa"/>
            <w:tcMar>
              <w:right w:w="102" w:type="dxa"/>
            </w:tcMar>
            <w:vAlign w:val="bottom"/>
          </w:tcPr>
          <w:p w:rsidR="00C43BD4" w:rsidRPr="0012335D" w:rsidRDefault="00C43BD4" w:rsidP="00C43BD4">
            <w:pPr>
              <w:ind w:right="57"/>
              <w:jc w:val="right"/>
              <w:rPr>
                <w:rFonts w:ascii="Arial" w:hAnsi="Arial" w:cs="Arial"/>
                <w:b/>
                <w:color w:val="000000"/>
                <w:sz w:val="18"/>
                <w:szCs w:val="18"/>
              </w:rPr>
            </w:pPr>
          </w:p>
        </w:tc>
        <w:tc>
          <w:tcPr>
            <w:tcW w:w="1478" w:type="dxa"/>
            <w:tcBorders>
              <w:top w:val="single" w:sz="8" w:space="0" w:color="auto"/>
              <w:left w:val="nil"/>
              <w:bottom w:val="double" w:sz="4" w:space="0" w:color="auto"/>
              <w:right w:val="nil"/>
            </w:tcBorders>
            <w:shd w:val="clear" w:color="auto" w:fill="auto"/>
            <w:tcMar>
              <w:right w:w="102" w:type="dxa"/>
            </w:tcMar>
            <w:vAlign w:val="center"/>
          </w:tcPr>
          <w:p w:rsidR="00C43BD4" w:rsidRPr="0012335D" w:rsidRDefault="00C43BD4" w:rsidP="00C43BD4">
            <w:pPr>
              <w:ind w:right="57"/>
              <w:jc w:val="right"/>
              <w:rPr>
                <w:rFonts w:ascii="Arial" w:hAnsi="Arial" w:cs="Arial"/>
                <w:b/>
                <w:color w:val="000000"/>
                <w:sz w:val="18"/>
                <w:szCs w:val="18"/>
              </w:rPr>
            </w:pPr>
            <w:r>
              <w:rPr>
                <w:rFonts w:ascii="Arial" w:hAnsi="Arial" w:cs="Arial"/>
                <w:b/>
                <w:color w:val="000000"/>
                <w:sz w:val="18"/>
                <w:szCs w:val="18"/>
              </w:rPr>
              <w:t>21.191.123</w:t>
            </w:r>
          </w:p>
        </w:tc>
      </w:tr>
    </w:tbl>
    <w:p w:rsidR="004E70A0" w:rsidRPr="0012335D" w:rsidRDefault="004E70A0" w:rsidP="004E70A0">
      <w:pPr>
        <w:ind w:left="567" w:right="29"/>
        <w:jc w:val="both"/>
        <w:rPr>
          <w:rFonts w:ascii="Arial" w:hAnsi="Arial" w:cs="Arial"/>
          <w:snapToGrid/>
          <w:sz w:val="10"/>
          <w:szCs w:val="10"/>
          <w:lang w:eastAsia="sr-Latn-CS"/>
        </w:rPr>
      </w:pPr>
    </w:p>
    <w:p w:rsidR="00F875DD" w:rsidRPr="0012335D" w:rsidRDefault="00C951C5" w:rsidP="00BF227F">
      <w:pPr>
        <w:widowControl/>
        <w:rPr>
          <w:rFonts w:ascii="Arial" w:hAnsi="Arial" w:cs="Arial"/>
          <w:sz w:val="18"/>
          <w:szCs w:val="18"/>
          <w:lang w:val="sr-Cyrl-BA" w:eastAsia="sr-Latn-CS"/>
        </w:rPr>
      </w:pPr>
      <w:r w:rsidRPr="0012335D">
        <w:rPr>
          <w:rFonts w:ascii="Arial" w:hAnsi="Arial" w:cs="Arial"/>
          <w:sz w:val="18"/>
          <w:szCs w:val="18"/>
          <w:lang w:val="sr-Cyrl-BA" w:eastAsia="sr-Latn-CS"/>
        </w:rPr>
        <w:br w:type="page"/>
      </w:r>
    </w:p>
    <w:p w:rsidR="00F875DD" w:rsidRPr="0012335D" w:rsidRDefault="009841D1" w:rsidP="009841D1">
      <w:pPr>
        <w:pStyle w:val="TH"/>
        <w:tabs>
          <w:tab w:val="clear" w:pos="1202"/>
        </w:tabs>
        <w:spacing w:line="240" w:lineRule="auto"/>
        <w:ind w:left="360"/>
        <w:outlineLvl w:val="9"/>
        <w:rPr>
          <w:rFonts w:cs="Arial"/>
          <w:sz w:val="18"/>
          <w:szCs w:val="18"/>
          <w:lang w:val="sr-Cyrl-CS"/>
        </w:rPr>
      </w:pPr>
      <w:r w:rsidRPr="0012335D">
        <w:rPr>
          <w:rFonts w:cs="Arial"/>
          <w:sz w:val="18"/>
          <w:szCs w:val="18"/>
          <w:lang w:val="sr-Cyrl-BA"/>
        </w:rPr>
        <w:lastRenderedPageBreak/>
        <w:t xml:space="preserve">35. </w:t>
      </w:r>
      <w:r w:rsidR="00F875DD" w:rsidRPr="0012335D">
        <w:rPr>
          <w:rFonts w:cs="Arial"/>
          <w:sz w:val="18"/>
          <w:szCs w:val="18"/>
          <w:lang w:val="pt-BR"/>
        </w:rPr>
        <w:t>ФИНАНСИЈСКИ ИНСТРУМЕНТИ</w:t>
      </w:r>
      <w:r w:rsidR="00F62A13" w:rsidRPr="0012335D">
        <w:rPr>
          <w:rFonts w:cs="Arial"/>
          <w:sz w:val="18"/>
          <w:szCs w:val="18"/>
          <w:lang w:val="sr-Cyrl-BA"/>
        </w:rPr>
        <w:t xml:space="preserve"> (</w:t>
      </w:r>
      <w:r w:rsidR="00BA017B" w:rsidRPr="0012335D">
        <w:rPr>
          <w:rFonts w:cs="Arial"/>
          <w:sz w:val="18"/>
          <w:szCs w:val="18"/>
          <w:lang w:val="sr-Cyrl-BA"/>
        </w:rPr>
        <w:t>наставак</w:t>
      </w:r>
      <w:r w:rsidR="00F62A13" w:rsidRPr="0012335D">
        <w:rPr>
          <w:rFonts w:cs="Arial"/>
          <w:sz w:val="18"/>
          <w:szCs w:val="18"/>
          <w:lang w:val="sr-Cyrl-BA"/>
        </w:rPr>
        <w:t>)</w:t>
      </w:r>
    </w:p>
    <w:p w:rsidR="00E62AE3" w:rsidRPr="0012335D" w:rsidRDefault="00E62AE3" w:rsidP="00E62AE3">
      <w:pPr>
        <w:pStyle w:val="TH"/>
        <w:tabs>
          <w:tab w:val="clear" w:pos="1202"/>
          <w:tab w:val="right" w:pos="720"/>
        </w:tabs>
        <w:spacing w:line="240" w:lineRule="auto"/>
        <w:ind w:left="720"/>
        <w:outlineLvl w:val="9"/>
        <w:rPr>
          <w:rFonts w:cs="Arial"/>
          <w:sz w:val="18"/>
          <w:szCs w:val="18"/>
          <w:lang w:val="sr-Latn-CS"/>
        </w:rPr>
      </w:pPr>
    </w:p>
    <w:p w:rsidR="00E62AE3" w:rsidRPr="0012335D" w:rsidRDefault="00D01663" w:rsidP="00BA017B">
      <w:pPr>
        <w:pStyle w:val="Heading3"/>
        <w:spacing w:before="0" w:after="0" w:line="240" w:lineRule="auto"/>
        <w:rPr>
          <w:rFonts w:cs="Arial"/>
          <w:sz w:val="18"/>
          <w:szCs w:val="18"/>
          <w:lang w:eastAsia="sr-Latn-CS"/>
        </w:rPr>
      </w:pPr>
      <w:r w:rsidRPr="0012335D">
        <w:rPr>
          <w:rFonts w:cs="Arial"/>
          <w:sz w:val="18"/>
          <w:szCs w:val="18"/>
          <w:lang w:eastAsia="sr-Latn-CS"/>
        </w:rPr>
        <w:t>3</w:t>
      </w:r>
      <w:r w:rsidR="009841D1" w:rsidRPr="0012335D">
        <w:rPr>
          <w:rFonts w:cs="Arial"/>
          <w:sz w:val="18"/>
          <w:szCs w:val="18"/>
          <w:lang w:val="sr-Cyrl-BA" w:eastAsia="sr-Latn-CS"/>
        </w:rPr>
        <w:t>5</w:t>
      </w:r>
      <w:r w:rsidR="006B6F33" w:rsidRPr="0012335D">
        <w:rPr>
          <w:rFonts w:cs="Arial"/>
          <w:sz w:val="18"/>
          <w:szCs w:val="18"/>
          <w:lang w:val="sr-Cyrl-BA" w:eastAsia="sr-Latn-CS"/>
        </w:rPr>
        <w:t>.1.</w:t>
      </w:r>
      <w:r w:rsidR="00E62AE3" w:rsidRPr="0012335D">
        <w:rPr>
          <w:rFonts w:cs="Arial"/>
          <w:sz w:val="18"/>
          <w:szCs w:val="18"/>
          <w:lang w:val="sr-Cyrl-BA" w:eastAsia="sr-Latn-CS"/>
        </w:rPr>
        <w:t xml:space="preserve">    </w:t>
      </w:r>
      <w:r w:rsidR="00BA017B" w:rsidRPr="0012335D">
        <w:rPr>
          <w:rFonts w:cs="Arial"/>
          <w:sz w:val="18"/>
          <w:szCs w:val="18"/>
          <w:lang w:val="sr-Cyrl-BA" w:eastAsia="sr-Latn-CS"/>
        </w:rPr>
        <w:t xml:space="preserve">  </w:t>
      </w:r>
      <w:r w:rsidR="00E62AE3" w:rsidRPr="0012335D">
        <w:rPr>
          <w:rFonts w:cs="Arial"/>
          <w:sz w:val="18"/>
          <w:szCs w:val="18"/>
          <w:lang w:eastAsia="sr-Latn-CS"/>
        </w:rPr>
        <w:t xml:space="preserve">Кредитни ризик </w:t>
      </w:r>
      <w:r w:rsidR="00E62AE3" w:rsidRPr="0012335D">
        <w:rPr>
          <w:rFonts w:cs="Arial"/>
          <w:sz w:val="18"/>
          <w:szCs w:val="18"/>
          <w:lang w:val="sr-Latn-CS" w:eastAsia="sr-Latn-CS"/>
        </w:rPr>
        <w:t>(</w:t>
      </w:r>
      <w:r w:rsidR="00E62AE3" w:rsidRPr="0012335D">
        <w:rPr>
          <w:rFonts w:cs="Arial"/>
          <w:sz w:val="18"/>
          <w:szCs w:val="18"/>
          <w:lang w:val="sr-Cyrl-BA" w:eastAsia="sr-Latn-CS"/>
        </w:rPr>
        <w:t>наставак)</w:t>
      </w:r>
    </w:p>
    <w:p w:rsidR="00F875DD" w:rsidRPr="0012335D" w:rsidRDefault="00F875DD" w:rsidP="00E21B88">
      <w:pPr>
        <w:ind w:right="29"/>
        <w:jc w:val="both"/>
        <w:rPr>
          <w:rFonts w:ascii="Arial" w:hAnsi="Arial" w:cs="Arial"/>
          <w:sz w:val="18"/>
          <w:szCs w:val="18"/>
          <w:lang w:val="sr-Cyrl-BA" w:eastAsia="sr-Latn-CS"/>
        </w:rPr>
      </w:pPr>
    </w:p>
    <w:p w:rsidR="004E70A0" w:rsidRPr="0012335D" w:rsidRDefault="004E70A0" w:rsidP="00BA017B">
      <w:pPr>
        <w:ind w:left="720"/>
        <w:jc w:val="both"/>
        <w:rPr>
          <w:rFonts w:ascii="Arial" w:hAnsi="Arial" w:cs="Arial"/>
          <w:sz w:val="18"/>
          <w:szCs w:val="18"/>
          <w:lang w:val="sr-Cyrl-BA" w:eastAsia="sr-Latn-CS"/>
        </w:rPr>
      </w:pPr>
      <w:r w:rsidRPr="0012335D">
        <w:rPr>
          <w:rFonts w:ascii="Arial" w:hAnsi="Arial" w:cs="Arial"/>
          <w:sz w:val="18"/>
          <w:szCs w:val="18"/>
          <w:lang w:val="sr-Cyrl-BA" w:eastAsia="sr-Latn-CS"/>
        </w:rPr>
        <w:t>Изложеност кредитном ризику, у погледу потраживања, приказана је и на основу старосне структуре потраживања</w:t>
      </w:r>
      <w:r w:rsidR="00AE3CA0" w:rsidRPr="0012335D">
        <w:rPr>
          <w:rFonts w:ascii="Arial" w:hAnsi="Arial" w:cs="Arial"/>
          <w:sz w:val="18"/>
          <w:szCs w:val="18"/>
          <w:lang w:val="sr-Cyrl-BA" w:eastAsia="sr-Latn-CS"/>
        </w:rPr>
        <w:t xml:space="preserve"> на дан 3</w:t>
      </w:r>
      <w:r w:rsidR="00624C10" w:rsidRPr="0012335D">
        <w:rPr>
          <w:rFonts w:ascii="Arial" w:hAnsi="Arial" w:cs="Arial"/>
          <w:sz w:val="18"/>
          <w:szCs w:val="18"/>
          <w:lang w:val="sr-Cyrl-BA" w:eastAsia="sr-Latn-CS"/>
        </w:rPr>
        <w:t>1</w:t>
      </w:r>
      <w:r w:rsidR="00993108" w:rsidRPr="0012335D">
        <w:rPr>
          <w:rFonts w:ascii="Arial" w:hAnsi="Arial" w:cs="Arial"/>
          <w:sz w:val="18"/>
          <w:szCs w:val="18"/>
          <w:lang w:eastAsia="sr-Latn-CS"/>
        </w:rPr>
        <w:t>.</w:t>
      </w:r>
      <w:r w:rsidR="00AE3CA0" w:rsidRPr="0012335D">
        <w:rPr>
          <w:rFonts w:ascii="Arial" w:hAnsi="Arial" w:cs="Arial"/>
          <w:sz w:val="18"/>
          <w:szCs w:val="18"/>
          <w:lang w:val="sr-Cyrl-BA" w:eastAsia="sr-Latn-CS"/>
        </w:rPr>
        <w:t xml:space="preserve"> </w:t>
      </w:r>
      <w:r w:rsidR="00624C10" w:rsidRPr="0012335D">
        <w:rPr>
          <w:rFonts w:ascii="Arial" w:hAnsi="Arial" w:cs="Arial"/>
          <w:sz w:val="18"/>
          <w:szCs w:val="18"/>
          <w:lang w:val="sr-Cyrl-BA" w:eastAsia="sr-Latn-CS"/>
        </w:rPr>
        <w:t>децембар</w:t>
      </w:r>
      <w:r w:rsidR="00D854A5" w:rsidRPr="0012335D">
        <w:rPr>
          <w:rFonts w:ascii="Arial" w:hAnsi="Arial" w:cs="Arial"/>
          <w:sz w:val="18"/>
          <w:szCs w:val="18"/>
          <w:lang w:val="sr-Cyrl-BA" w:eastAsia="sr-Latn-CS"/>
        </w:rPr>
        <w:t xml:space="preserve"> </w:t>
      </w:r>
      <w:r w:rsidR="00AE3CA0" w:rsidRPr="0012335D">
        <w:rPr>
          <w:rFonts w:ascii="Arial" w:hAnsi="Arial" w:cs="Arial"/>
          <w:sz w:val="18"/>
          <w:szCs w:val="18"/>
          <w:lang w:val="sr-Cyrl-BA" w:eastAsia="sr-Latn-CS"/>
        </w:rPr>
        <w:t>20</w:t>
      </w:r>
      <w:r w:rsidR="005F61D5" w:rsidRPr="0012335D">
        <w:rPr>
          <w:rFonts w:ascii="Arial" w:hAnsi="Arial" w:cs="Arial"/>
          <w:sz w:val="18"/>
          <w:szCs w:val="18"/>
          <w:lang w:val="sr-Cyrl-BA" w:eastAsia="sr-Latn-CS"/>
        </w:rPr>
        <w:t>2</w:t>
      </w:r>
      <w:r w:rsidR="00BF227F">
        <w:rPr>
          <w:rFonts w:ascii="Arial" w:hAnsi="Arial" w:cs="Arial"/>
          <w:sz w:val="18"/>
          <w:szCs w:val="18"/>
          <w:lang w:eastAsia="sr-Latn-CS"/>
        </w:rPr>
        <w:t>4</w:t>
      </w:r>
      <w:r w:rsidR="00993108" w:rsidRPr="0012335D">
        <w:rPr>
          <w:rFonts w:ascii="Arial" w:hAnsi="Arial" w:cs="Arial"/>
          <w:sz w:val="18"/>
          <w:szCs w:val="18"/>
          <w:lang w:eastAsia="sr-Latn-CS"/>
        </w:rPr>
        <w:t>.</w:t>
      </w:r>
      <w:r w:rsidR="00AE3CA0" w:rsidRPr="0012335D">
        <w:rPr>
          <w:rFonts w:ascii="Arial" w:hAnsi="Arial" w:cs="Arial"/>
          <w:sz w:val="18"/>
          <w:szCs w:val="18"/>
          <w:lang w:val="sr-Cyrl-BA" w:eastAsia="sr-Latn-CS"/>
        </w:rPr>
        <w:t xml:space="preserve"> године, </w:t>
      </w:r>
      <w:r w:rsidRPr="0012335D">
        <w:rPr>
          <w:rFonts w:ascii="Arial" w:hAnsi="Arial" w:cs="Arial"/>
          <w:sz w:val="18"/>
          <w:szCs w:val="18"/>
          <w:lang w:val="sr-Cyrl-BA" w:eastAsia="sr-Latn-CS"/>
        </w:rPr>
        <w:t xml:space="preserve">која је дата у </w:t>
      </w:r>
      <w:r w:rsidR="0048780A" w:rsidRPr="0012335D">
        <w:rPr>
          <w:rFonts w:ascii="Arial" w:hAnsi="Arial" w:cs="Arial"/>
          <w:sz w:val="18"/>
          <w:szCs w:val="18"/>
          <w:lang w:val="sr-Cyrl-BA" w:eastAsia="sr-Latn-CS"/>
        </w:rPr>
        <w:t>сљедећ</w:t>
      </w:r>
      <w:r w:rsidRPr="0012335D">
        <w:rPr>
          <w:rFonts w:ascii="Arial" w:hAnsi="Arial" w:cs="Arial"/>
          <w:sz w:val="18"/>
          <w:szCs w:val="18"/>
          <w:lang w:val="sr-Cyrl-BA" w:eastAsia="sr-Latn-CS"/>
        </w:rPr>
        <w:t>ој табели:</w:t>
      </w:r>
    </w:p>
    <w:p w:rsidR="004E70A0" w:rsidRPr="0012335D" w:rsidRDefault="004E70A0" w:rsidP="004E70A0">
      <w:pPr>
        <w:ind w:left="567" w:right="29"/>
        <w:rPr>
          <w:rFonts w:ascii="Arial" w:hAnsi="Arial" w:cs="Arial"/>
          <w:sz w:val="10"/>
          <w:szCs w:val="10"/>
          <w:lang w:val="sr-Cyrl-BA" w:eastAsia="sr-Latn-CS"/>
        </w:rPr>
      </w:pPr>
    </w:p>
    <w:tbl>
      <w:tblPr>
        <w:tblW w:w="2467" w:type="pct"/>
        <w:tblInd w:w="790" w:type="dxa"/>
        <w:tblLayout w:type="fixed"/>
        <w:tblCellMar>
          <w:left w:w="70" w:type="dxa"/>
          <w:right w:w="70" w:type="dxa"/>
        </w:tblCellMar>
        <w:tblLook w:val="04A0" w:firstRow="1" w:lastRow="0" w:firstColumn="1" w:lastColumn="0" w:noHBand="0" w:noVBand="1"/>
      </w:tblPr>
      <w:tblGrid>
        <w:gridCol w:w="2540"/>
        <w:gridCol w:w="1984"/>
      </w:tblGrid>
      <w:tr w:rsidR="00AD5E3D" w:rsidRPr="0012335D" w:rsidTr="00AD5E3D">
        <w:trPr>
          <w:trHeight w:val="22"/>
        </w:trPr>
        <w:tc>
          <w:tcPr>
            <w:tcW w:w="2807" w:type="pct"/>
            <w:tcBorders>
              <w:top w:val="nil"/>
              <w:left w:val="nil"/>
              <w:right w:val="nil"/>
            </w:tcBorders>
            <w:shd w:val="clear" w:color="auto" w:fill="auto"/>
            <w:noWrap/>
            <w:vAlign w:val="bottom"/>
          </w:tcPr>
          <w:p w:rsidR="00AD5E3D" w:rsidRPr="0012335D" w:rsidRDefault="00AD5E3D" w:rsidP="004E70A0">
            <w:pPr>
              <w:rPr>
                <w:rFonts w:ascii="Arial" w:hAnsi="Arial" w:cs="Arial"/>
                <w:b/>
                <w:bCs/>
                <w:sz w:val="18"/>
                <w:szCs w:val="18"/>
                <w:lang w:val="sr-Cyrl-BA" w:eastAsia="sr-Latn-CS"/>
              </w:rPr>
            </w:pPr>
          </w:p>
        </w:tc>
        <w:tc>
          <w:tcPr>
            <w:tcW w:w="2193" w:type="pct"/>
            <w:tcBorders>
              <w:top w:val="nil"/>
              <w:left w:val="nil"/>
              <w:bottom w:val="single" w:sz="4" w:space="0" w:color="auto"/>
              <w:right w:val="nil"/>
            </w:tcBorders>
            <w:shd w:val="clear" w:color="auto" w:fill="auto"/>
            <w:vAlign w:val="bottom"/>
          </w:tcPr>
          <w:p w:rsidR="00AD5E3D" w:rsidRPr="0012335D" w:rsidRDefault="00AD5E3D" w:rsidP="004E70A0">
            <w:pPr>
              <w:jc w:val="right"/>
              <w:rPr>
                <w:rFonts w:ascii="Arial" w:hAnsi="Arial" w:cs="Arial"/>
                <w:b/>
                <w:sz w:val="18"/>
                <w:szCs w:val="18"/>
                <w:lang w:eastAsia="sr-Latn-CS"/>
              </w:rPr>
            </w:pPr>
            <w:r w:rsidRPr="0012335D">
              <w:rPr>
                <w:rFonts w:ascii="Arial" w:hAnsi="Arial" w:cs="Arial"/>
                <w:b/>
                <w:sz w:val="18"/>
                <w:szCs w:val="18"/>
                <w:lang w:val="sr-Cyrl-BA" w:eastAsia="sr-Latn-CS"/>
              </w:rPr>
              <w:t xml:space="preserve">У </w:t>
            </w:r>
            <w:r w:rsidRPr="0012335D">
              <w:rPr>
                <w:rFonts w:ascii="Arial" w:hAnsi="Arial" w:cs="Arial"/>
                <w:b/>
                <w:sz w:val="18"/>
                <w:szCs w:val="18"/>
                <w:lang w:eastAsia="sr-Latn-CS"/>
              </w:rPr>
              <w:t>BAM</w:t>
            </w:r>
          </w:p>
        </w:tc>
      </w:tr>
      <w:tr w:rsidR="00AD5E3D" w:rsidRPr="0012335D" w:rsidTr="00AD5E3D">
        <w:trPr>
          <w:trHeight w:val="22"/>
        </w:trPr>
        <w:tc>
          <w:tcPr>
            <w:tcW w:w="2807" w:type="pct"/>
            <w:tcBorders>
              <w:top w:val="nil"/>
              <w:left w:val="nil"/>
              <w:right w:val="nil"/>
            </w:tcBorders>
            <w:shd w:val="clear" w:color="auto" w:fill="auto"/>
            <w:noWrap/>
            <w:vAlign w:val="center"/>
            <w:hideMark/>
          </w:tcPr>
          <w:p w:rsidR="00AD5E3D" w:rsidRPr="0012335D" w:rsidRDefault="00AD5E3D" w:rsidP="00F875DD">
            <w:pPr>
              <w:jc w:val="center"/>
              <w:rPr>
                <w:rFonts w:ascii="Arial" w:hAnsi="Arial" w:cs="Arial"/>
                <w:b/>
                <w:bCs/>
                <w:sz w:val="18"/>
                <w:szCs w:val="18"/>
                <w:lang w:eastAsia="sr-Latn-CS"/>
              </w:rPr>
            </w:pPr>
            <w:r w:rsidRPr="0012335D">
              <w:rPr>
                <w:rFonts w:ascii="Arial" w:hAnsi="Arial" w:cs="Arial"/>
                <w:b/>
                <w:bCs/>
                <w:sz w:val="18"/>
                <w:szCs w:val="18"/>
                <w:lang w:eastAsia="sr-Latn-CS"/>
              </w:rPr>
              <w:t>Старосна структура потраживања</w:t>
            </w:r>
          </w:p>
        </w:tc>
        <w:tc>
          <w:tcPr>
            <w:tcW w:w="2193" w:type="pct"/>
            <w:tcBorders>
              <w:top w:val="nil"/>
              <w:left w:val="nil"/>
              <w:bottom w:val="single" w:sz="4" w:space="0" w:color="auto"/>
              <w:right w:val="nil"/>
            </w:tcBorders>
            <w:shd w:val="clear" w:color="auto" w:fill="auto"/>
            <w:vAlign w:val="center"/>
            <w:hideMark/>
          </w:tcPr>
          <w:p w:rsidR="00AD5E3D" w:rsidRPr="0012335D" w:rsidRDefault="00624C10" w:rsidP="003A7F6E">
            <w:pPr>
              <w:jc w:val="right"/>
              <w:rPr>
                <w:rFonts w:ascii="Arial" w:hAnsi="Arial" w:cs="Arial"/>
                <w:b/>
                <w:sz w:val="18"/>
                <w:szCs w:val="18"/>
                <w:lang w:eastAsia="sr-Latn-CS"/>
              </w:rPr>
            </w:pPr>
            <w:r w:rsidRPr="0012335D">
              <w:rPr>
                <w:rFonts w:ascii="Arial" w:hAnsi="Arial" w:cs="Arial"/>
                <w:b/>
                <w:bCs/>
                <w:sz w:val="18"/>
                <w:szCs w:val="18"/>
              </w:rPr>
              <w:t>3</w:t>
            </w:r>
            <w:r w:rsidRPr="0012335D">
              <w:rPr>
                <w:rFonts w:ascii="Arial" w:hAnsi="Arial" w:cs="Arial"/>
                <w:b/>
                <w:bCs/>
                <w:sz w:val="18"/>
                <w:szCs w:val="18"/>
                <w:lang w:val="sr-Cyrl-BA"/>
              </w:rPr>
              <w:t>1.</w:t>
            </w:r>
            <w:r w:rsidRPr="0012335D">
              <w:rPr>
                <w:rFonts w:ascii="Arial" w:hAnsi="Arial" w:cs="Arial"/>
                <w:b/>
                <w:bCs/>
                <w:sz w:val="18"/>
                <w:szCs w:val="18"/>
              </w:rPr>
              <w:t xml:space="preserve"> </w:t>
            </w:r>
            <w:r w:rsidRPr="0012335D">
              <w:rPr>
                <w:rFonts w:ascii="Arial" w:hAnsi="Arial" w:cs="Arial"/>
                <w:b/>
                <w:bCs/>
                <w:sz w:val="18"/>
                <w:szCs w:val="18"/>
                <w:lang w:val="sr-Cyrl-BA"/>
              </w:rPr>
              <w:t>децембар</w:t>
            </w:r>
            <w:r w:rsidRPr="0012335D">
              <w:rPr>
                <w:rFonts w:ascii="Arial" w:hAnsi="Arial" w:cs="Arial"/>
                <w:b/>
                <w:bCs/>
                <w:sz w:val="18"/>
                <w:szCs w:val="18"/>
              </w:rPr>
              <w:t xml:space="preserve"> 20</w:t>
            </w:r>
            <w:r w:rsidR="005F61D5" w:rsidRPr="0012335D">
              <w:rPr>
                <w:rFonts w:ascii="Arial" w:hAnsi="Arial" w:cs="Arial"/>
                <w:b/>
                <w:bCs/>
                <w:sz w:val="18"/>
                <w:szCs w:val="18"/>
                <w:lang w:val="sr-Cyrl-BA"/>
              </w:rPr>
              <w:t>2</w:t>
            </w:r>
            <w:r w:rsidR="00BF227F">
              <w:rPr>
                <w:rFonts w:ascii="Arial" w:hAnsi="Arial" w:cs="Arial"/>
                <w:b/>
                <w:bCs/>
                <w:sz w:val="18"/>
                <w:szCs w:val="18"/>
              </w:rPr>
              <w:t>4</w:t>
            </w:r>
            <w:r w:rsidRPr="0012335D">
              <w:rPr>
                <w:rFonts w:ascii="Arial" w:hAnsi="Arial" w:cs="Arial"/>
                <w:b/>
                <w:bCs/>
                <w:sz w:val="18"/>
                <w:szCs w:val="18"/>
                <w:lang w:val="sr-Cyrl-BA"/>
              </w:rPr>
              <w:t>.</w:t>
            </w:r>
          </w:p>
        </w:tc>
      </w:tr>
      <w:tr w:rsidR="00AD5E3D" w:rsidRPr="0012335D" w:rsidTr="00AD5E3D">
        <w:trPr>
          <w:trHeight w:val="22"/>
        </w:trPr>
        <w:tc>
          <w:tcPr>
            <w:tcW w:w="2807" w:type="pct"/>
            <w:tcBorders>
              <w:left w:val="nil"/>
              <w:bottom w:val="nil"/>
              <w:right w:val="nil"/>
            </w:tcBorders>
            <w:shd w:val="clear" w:color="auto" w:fill="auto"/>
            <w:noWrap/>
            <w:vAlign w:val="bottom"/>
            <w:hideMark/>
          </w:tcPr>
          <w:p w:rsidR="00AD5E3D" w:rsidRPr="0012335D" w:rsidRDefault="00AD5E3D" w:rsidP="004E70A0">
            <w:pPr>
              <w:rPr>
                <w:rFonts w:ascii="Arial" w:hAnsi="Arial" w:cs="Arial"/>
                <w:b/>
                <w:bCs/>
                <w:sz w:val="10"/>
                <w:szCs w:val="10"/>
                <w:lang w:eastAsia="sr-Latn-CS"/>
              </w:rPr>
            </w:pPr>
          </w:p>
        </w:tc>
        <w:tc>
          <w:tcPr>
            <w:tcW w:w="2193" w:type="pct"/>
            <w:tcBorders>
              <w:top w:val="nil"/>
              <w:left w:val="nil"/>
              <w:bottom w:val="nil"/>
              <w:right w:val="nil"/>
            </w:tcBorders>
            <w:shd w:val="clear" w:color="auto" w:fill="auto"/>
            <w:vAlign w:val="bottom"/>
            <w:hideMark/>
          </w:tcPr>
          <w:p w:rsidR="00AD5E3D" w:rsidRPr="0012335D" w:rsidRDefault="00AD5E3D" w:rsidP="004E70A0">
            <w:pPr>
              <w:jc w:val="center"/>
              <w:rPr>
                <w:rFonts w:ascii="Arial" w:hAnsi="Arial" w:cs="Arial"/>
                <w:sz w:val="10"/>
                <w:szCs w:val="10"/>
                <w:lang w:eastAsia="sr-Latn-CS"/>
              </w:rPr>
            </w:pPr>
          </w:p>
        </w:tc>
      </w:tr>
      <w:tr w:rsidR="00BF227F" w:rsidRPr="0012335D" w:rsidTr="006B2850">
        <w:trPr>
          <w:trHeight w:val="22"/>
        </w:trPr>
        <w:tc>
          <w:tcPr>
            <w:tcW w:w="2807" w:type="pct"/>
            <w:tcBorders>
              <w:top w:val="nil"/>
              <w:left w:val="nil"/>
              <w:bottom w:val="nil"/>
              <w:right w:val="nil"/>
            </w:tcBorders>
            <w:shd w:val="clear" w:color="auto" w:fill="auto"/>
            <w:noWrap/>
            <w:vAlign w:val="bottom"/>
            <w:hideMark/>
          </w:tcPr>
          <w:p w:rsidR="00BF227F" w:rsidRPr="0012335D" w:rsidRDefault="00BF227F" w:rsidP="00BF227F">
            <w:pPr>
              <w:rPr>
                <w:rFonts w:ascii="Arial" w:hAnsi="Arial" w:cs="Arial"/>
                <w:sz w:val="18"/>
                <w:szCs w:val="18"/>
                <w:lang w:eastAsia="sr-Latn-CS"/>
              </w:rPr>
            </w:pPr>
            <w:r w:rsidRPr="0012335D">
              <w:rPr>
                <w:rFonts w:ascii="Arial" w:hAnsi="Arial" w:cs="Arial"/>
                <w:sz w:val="18"/>
                <w:szCs w:val="18"/>
                <w:lang w:eastAsia="sr-Latn-CS"/>
              </w:rPr>
              <w:t>Недосп</w:t>
            </w:r>
            <w:r w:rsidRPr="0012335D">
              <w:rPr>
                <w:rFonts w:ascii="Arial" w:hAnsi="Arial" w:cs="Arial"/>
                <w:sz w:val="18"/>
                <w:szCs w:val="18"/>
                <w:lang w:val="sr-Cyrl-BA" w:eastAsia="sr-Latn-CS"/>
              </w:rPr>
              <w:t>ј</w:t>
            </w:r>
            <w:r w:rsidRPr="0012335D">
              <w:rPr>
                <w:rFonts w:ascii="Arial" w:hAnsi="Arial" w:cs="Arial"/>
                <w:sz w:val="18"/>
                <w:szCs w:val="18"/>
                <w:lang w:eastAsia="sr-Latn-CS"/>
              </w:rPr>
              <w:t>ело</w:t>
            </w:r>
          </w:p>
        </w:tc>
        <w:tc>
          <w:tcPr>
            <w:tcW w:w="2193" w:type="pct"/>
            <w:tcBorders>
              <w:top w:val="nil"/>
              <w:left w:val="nil"/>
              <w:bottom w:val="nil"/>
              <w:right w:val="nil"/>
            </w:tcBorders>
            <w:shd w:val="clear" w:color="000000" w:fill="FFFFFF"/>
            <w:noWrap/>
            <w:vAlign w:val="center"/>
          </w:tcPr>
          <w:p w:rsidR="00BF227F" w:rsidRDefault="00BF227F" w:rsidP="00BF227F">
            <w:pPr>
              <w:widowControl/>
              <w:jc w:val="right"/>
              <w:rPr>
                <w:rFonts w:ascii="Arial" w:hAnsi="Arial" w:cs="Arial"/>
                <w:snapToGrid/>
                <w:color w:val="000000"/>
                <w:sz w:val="18"/>
                <w:szCs w:val="18"/>
              </w:rPr>
            </w:pPr>
            <w:r>
              <w:rPr>
                <w:rFonts w:ascii="Arial" w:hAnsi="Arial" w:cs="Arial"/>
                <w:color w:val="000000"/>
                <w:sz w:val="18"/>
                <w:szCs w:val="18"/>
              </w:rPr>
              <w:t>3,944,408</w:t>
            </w:r>
          </w:p>
        </w:tc>
      </w:tr>
      <w:tr w:rsidR="00BF227F" w:rsidRPr="0012335D" w:rsidTr="006B2850">
        <w:trPr>
          <w:trHeight w:val="22"/>
        </w:trPr>
        <w:tc>
          <w:tcPr>
            <w:tcW w:w="2807" w:type="pct"/>
            <w:tcBorders>
              <w:top w:val="nil"/>
              <w:left w:val="nil"/>
              <w:bottom w:val="nil"/>
              <w:right w:val="nil"/>
            </w:tcBorders>
            <w:shd w:val="clear" w:color="auto" w:fill="auto"/>
            <w:noWrap/>
            <w:vAlign w:val="bottom"/>
            <w:hideMark/>
          </w:tcPr>
          <w:p w:rsidR="00BF227F" w:rsidRPr="0012335D" w:rsidRDefault="00BF227F" w:rsidP="00BF227F">
            <w:pPr>
              <w:rPr>
                <w:rFonts w:ascii="Arial" w:hAnsi="Arial" w:cs="Arial"/>
                <w:sz w:val="18"/>
                <w:szCs w:val="18"/>
                <w:lang w:eastAsia="sr-Latn-CS"/>
              </w:rPr>
            </w:pPr>
            <w:r w:rsidRPr="0012335D">
              <w:rPr>
                <w:rFonts w:ascii="Arial" w:hAnsi="Arial" w:cs="Arial"/>
                <w:sz w:val="18"/>
                <w:szCs w:val="18"/>
                <w:lang w:eastAsia="sr-Latn-CS"/>
              </w:rPr>
              <w:t>Кашњење од 0-90 дана</w:t>
            </w:r>
          </w:p>
        </w:tc>
        <w:tc>
          <w:tcPr>
            <w:tcW w:w="2193" w:type="pct"/>
            <w:tcBorders>
              <w:top w:val="nil"/>
              <w:left w:val="nil"/>
              <w:bottom w:val="nil"/>
              <w:right w:val="nil"/>
            </w:tcBorders>
            <w:shd w:val="clear" w:color="000000" w:fill="FFFFFF"/>
            <w:noWrap/>
            <w:vAlign w:val="center"/>
          </w:tcPr>
          <w:p w:rsidR="00BF227F" w:rsidRDefault="00BF227F" w:rsidP="00BF227F">
            <w:pPr>
              <w:jc w:val="right"/>
              <w:rPr>
                <w:rFonts w:ascii="Arial" w:hAnsi="Arial" w:cs="Arial"/>
                <w:color w:val="000000"/>
                <w:sz w:val="18"/>
                <w:szCs w:val="18"/>
              </w:rPr>
            </w:pPr>
            <w:r>
              <w:rPr>
                <w:rFonts w:ascii="Arial" w:hAnsi="Arial" w:cs="Arial"/>
                <w:color w:val="000000"/>
                <w:sz w:val="18"/>
                <w:szCs w:val="18"/>
              </w:rPr>
              <w:t>574,059</w:t>
            </w:r>
          </w:p>
        </w:tc>
      </w:tr>
      <w:tr w:rsidR="00BF227F" w:rsidRPr="0012335D" w:rsidTr="006B2850">
        <w:trPr>
          <w:trHeight w:val="22"/>
        </w:trPr>
        <w:tc>
          <w:tcPr>
            <w:tcW w:w="2807" w:type="pct"/>
            <w:tcBorders>
              <w:top w:val="nil"/>
              <w:left w:val="nil"/>
              <w:bottom w:val="nil"/>
              <w:right w:val="nil"/>
            </w:tcBorders>
            <w:shd w:val="clear" w:color="auto" w:fill="auto"/>
            <w:noWrap/>
            <w:vAlign w:val="bottom"/>
            <w:hideMark/>
          </w:tcPr>
          <w:p w:rsidR="00BF227F" w:rsidRPr="0012335D" w:rsidRDefault="00BF227F" w:rsidP="00BF227F">
            <w:pPr>
              <w:rPr>
                <w:rFonts w:ascii="Arial" w:hAnsi="Arial" w:cs="Arial"/>
                <w:sz w:val="18"/>
                <w:szCs w:val="18"/>
                <w:lang w:eastAsia="sr-Latn-CS"/>
              </w:rPr>
            </w:pPr>
            <w:r w:rsidRPr="0012335D">
              <w:rPr>
                <w:rFonts w:ascii="Arial" w:hAnsi="Arial" w:cs="Arial"/>
                <w:sz w:val="18"/>
                <w:szCs w:val="18"/>
                <w:lang w:eastAsia="sr-Latn-CS"/>
              </w:rPr>
              <w:t>Кашњење од 91-180 дана</w:t>
            </w:r>
          </w:p>
        </w:tc>
        <w:tc>
          <w:tcPr>
            <w:tcW w:w="2193" w:type="pct"/>
            <w:tcBorders>
              <w:top w:val="nil"/>
              <w:left w:val="nil"/>
              <w:bottom w:val="nil"/>
              <w:right w:val="nil"/>
            </w:tcBorders>
            <w:shd w:val="clear" w:color="000000" w:fill="FFFFFF"/>
            <w:noWrap/>
            <w:vAlign w:val="center"/>
          </w:tcPr>
          <w:p w:rsidR="00BF227F" w:rsidRDefault="00BF227F" w:rsidP="00BF227F">
            <w:pPr>
              <w:jc w:val="right"/>
              <w:rPr>
                <w:rFonts w:ascii="Arial" w:hAnsi="Arial" w:cs="Arial"/>
                <w:color w:val="000000"/>
                <w:sz w:val="18"/>
                <w:szCs w:val="18"/>
              </w:rPr>
            </w:pPr>
            <w:r>
              <w:rPr>
                <w:rFonts w:ascii="Arial" w:hAnsi="Arial" w:cs="Arial"/>
                <w:color w:val="000000"/>
                <w:sz w:val="18"/>
                <w:szCs w:val="18"/>
              </w:rPr>
              <w:t>210,044</w:t>
            </w:r>
          </w:p>
        </w:tc>
      </w:tr>
      <w:tr w:rsidR="00BF227F" w:rsidRPr="0012335D" w:rsidTr="006B2850">
        <w:trPr>
          <w:trHeight w:val="22"/>
        </w:trPr>
        <w:tc>
          <w:tcPr>
            <w:tcW w:w="2807" w:type="pct"/>
            <w:tcBorders>
              <w:top w:val="nil"/>
              <w:left w:val="nil"/>
              <w:bottom w:val="nil"/>
              <w:right w:val="nil"/>
            </w:tcBorders>
            <w:shd w:val="clear" w:color="auto" w:fill="auto"/>
            <w:noWrap/>
            <w:vAlign w:val="bottom"/>
            <w:hideMark/>
          </w:tcPr>
          <w:p w:rsidR="00BF227F" w:rsidRPr="0012335D" w:rsidRDefault="00BF227F" w:rsidP="00BF227F">
            <w:pPr>
              <w:rPr>
                <w:rFonts w:ascii="Arial" w:hAnsi="Arial" w:cs="Arial"/>
                <w:sz w:val="18"/>
                <w:szCs w:val="18"/>
                <w:lang w:eastAsia="sr-Latn-CS"/>
              </w:rPr>
            </w:pPr>
            <w:r w:rsidRPr="0012335D">
              <w:rPr>
                <w:rFonts w:ascii="Arial" w:hAnsi="Arial" w:cs="Arial"/>
                <w:sz w:val="18"/>
                <w:szCs w:val="18"/>
                <w:lang w:eastAsia="sr-Latn-CS"/>
              </w:rPr>
              <w:t>Кашњење од 181-270 дана</w:t>
            </w:r>
          </w:p>
        </w:tc>
        <w:tc>
          <w:tcPr>
            <w:tcW w:w="2193" w:type="pct"/>
            <w:tcBorders>
              <w:top w:val="nil"/>
              <w:left w:val="nil"/>
              <w:bottom w:val="nil"/>
              <w:right w:val="nil"/>
            </w:tcBorders>
            <w:shd w:val="clear" w:color="000000" w:fill="FFFFFF"/>
            <w:noWrap/>
            <w:vAlign w:val="center"/>
          </w:tcPr>
          <w:p w:rsidR="00BF227F" w:rsidRDefault="00BF227F" w:rsidP="00BF227F">
            <w:pPr>
              <w:jc w:val="right"/>
              <w:rPr>
                <w:rFonts w:ascii="Arial" w:hAnsi="Arial" w:cs="Arial"/>
                <w:color w:val="000000"/>
                <w:sz w:val="18"/>
                <w:szCs w:val="18"/>
              </w:rPr>
            </w:pPr>
            <w:r>
              <w:rPr>
                <w:rFonts w:ascii="Arial" w:hAnsi="Arial" w:cs="Arial"/>
                <w:color w:val="000000"/>
                <w:sz w:val="18"/>
                <w:szCs w:val="18"/>
              </w:rPr>
              <w:t>123,279</w:t>
            </w:r>
          </w:p>
        </w:tc>
      </w:tr>
      <w:tr w:rsidR="00BF227F" w:rsidRPr="0012335D" w:rsidTr="006B2850">
        <w:trPr>
          <w:trHeight w:val="22"/>
        </w:trPr>
        <w:tc>
          <w:tcPr>
            <w:tcW w:w="2807" w:type="pct"/>
            <w:tcBorders>
              <w:top w:val="nil"/>
              <w:left w:val="nil"/>
              <w:right w:val="nil"/>
            </w:tcBorders>
            <w:shd w:val="clear" w:color="auto" w:fill="auto"/>
            <w:noWrap/>
            <w:vAlign w:val="bottom"/>
            <w:hideMark/>
          </w:tcPr>
          <w:p w:rsidR="00BF227F" w:rsidRPr="0012335D" w:rsidRDefault="00BF227F" w:rsidP="00BF227F">
            <w:pPr>
              <w:rPr>
                <w:rFonts w:ascii="Arial" w:hAnsi="Arial" w:cs="Arial"/>
                <w:sz w:val="18"/>
                <w:szCs w:val="18"/>
                <w:lang w:eastAsia="sr-Latn-CS"/>
              </w:rPr>
            </w:pPr>
            <w:r w:rsidRPr="0012335D">
              <w:rPr>
                <w:rFonts w:ascii="Arial" w:hAnsi="Arial" w:cs="Arial"/>
                <w:sz w:val="18"/>
                <w:szCs w:val="18"/>
                <w:lang w:eastAsia="sr-Latn-CS"/>
              </w:rPr>
              <w:t>Кашњење преко 271 дана</w:t>
            </w:r>
          </w:p>
        </w:tc>
        <w:tc>
          <w:tcPr>
            <w:tcW w:w="2193" w:type="pct"/>
            <w:tcBorders>
              <w:top w:val="nil"/>
              <w:left w:val="nil"/>
              <w:bottom w:val="single" w:sz="8" w:space="0" w:color="auto"/>
              <w:right w:val="nil"/>
            </w:tcBorders>
            <w:shd w:val="clear" w:color="000000" w:fill="FFFFFF"/>
            <w:noWrap/>
            <w:vAlign w:val="center"/>
          </w:tcPr>
          <w:p w:rsidR="00BF227F" w:rsidRDefault="00BF227F" w:rsidP="00BF227F">
            <w:pPr>
              <w:jc w:val="right"/>
              <w:rPr>
                <w:rFonts w:ascii="Arial" w:hAnsi="Arial" w:cs="Arial"/>
                <w:color w:val="000000"/>
                <w:sz w:val="18"/>
                <w:szCs w:val="18"/>
              </w:rPr>
            </w:pPr>
            <w:r>
              <w:rPr>
                <w:rFonts w:ascii="Arial" w:hAnsi="Arial" w:cs="Arial"/>
                <w:color w:val="000000"/>
                <w:sz w:val="18"/>
                <w:szCs w:val="18"/>
              </w:rPr>
              <w:t>3,883,318</w:t>
            </w:r>
          </w:p>
        </w:tc>
      </w:tr>
      <w:tr w:rsidR="00BF227F" w:rsidRPr="0012335D" w:rsidTr="00451665">
        <w:trPr>
          <w:trHeight w:val="397"/>
        </w:trPr>
        <w:tc>
          <w:tcPr>
            <w:tcW w:w="2807" w:type="pct"/>
            <w:tcBorders>
              <w:top w:val="nil"/>
              <w:left w:val="nil"/>
              <w:bottom w:val="nil"/>
              <w:right w:val="nil"/>
            </w:tcBorders>
            <w:shd w:val="clear" w:color="auto" w:fill="auto"/>
            <w:noWrap/>
            <w:vAlign w:val="bottom"/>
            <w:hideMark/>
          </w:tcPr>
          <w:p w:rsidR="00BF227F" w:rsidRPr="0012335D" w:rsidRDefault="00BF227F" w:rsidP="00BF227F">
            <w:pPr>
              <w:rPr>
                <w:rFonts w:ascii="Arial" w:hAnsi="Arial" w:cs="Arial"/>
                <w:b/>
                <w:bCs/>
                <w:sz w:val="18"/>
                <w:szCs w:val="18"/>
                <w:lang w:eastAsia="sr-Latn-CS"/>
              </w:rPr>
            </w:pPr>
            <w:r w:rsidRPr="0012335D">
              <w:rPr>
                <w:rFonts w:ascii="Arial" w:hAnsi="Arial" w:cs="Arial"/>
                <w:b/>
                <w:bCs/>
                <w:sz w:val="18"/>
                <w:szCs w:val="18"/>
                <w:lang w:eastAsia="sr-Latn-CS"/>
              </w:rPr>
              <w:t>Укупно</w:t>
            </w:r>
          </w:p>
        </w:tc>
        <w:tc>
          <w:tcPr>
            <w:tcW w:w="2193" w:type="pct"/>
            <w:tcBorders>
              <w:top w:val="nil"/>
              <w:left w:val="nil"/>
              <w:bottom w:val="nil"/>
              <w:right w:val="nil"/>
            </w:tcBorders>
            <w:shd w:val="clear" w:color="auto" w:fill="auto"/>
            <w:noWrap/>
            <w:vAlign w:val="center"/>
          </w:tcPr>
          <w:p w:rsidR="00BF227F" w:rsidRPr="00BF227F" w:rsidRDefault="00BF227F" w:rsidP="00BF227F">
            <w:pPr>
              <w:jc w:val="right"/>
              <w:rPr>
                <w:rFonts w:ascii="Arial" w:hAnsi="Arial" w:cs="Arial"/>
                <w:b/>
                <w:color w:val="000000"/>
                <w:sz w:val="18"/>
                <w:szCs w:val="18"/>
              </w:rPr>
            </w:pPr>
            <w:r w:rsidRPr="00BF227F">
              <w:rPr>
                <w:rFonts w:ascii="Arial" w:hAnsi="Arial" w:cs="Arial"/>
                <w:b/>
                <w:color w:val="000000"/>
                <w:sz w:val="18"/>
                <w:szCs w:val="18"/>
              </w:rPr>
              <w:t>8,735,108</w:t>
            </w:r>
          </w:p>
        </w:tc>
      </w:tr>
      <w:tr w:rsidR="006837C9" w:rsidRPr="0012335D" w:rsidTr="00AD5E3D">
        <w:trPr>
          <w:trHeight w:val="397"/>
        </w:trPr>
        <w:tc>
          <w:tcPr>
            <w:tcW w:w="2807" w:type="pct"/>
            <w:tcBorders>
              <w:top w:val="nil"/>
              <w:left w:val="nil"/>
              <w:bottom w:val="nil"/>
              <w:right w:val="nil"/>
            </w:tcBorders>
            <w:shd w:val="clear" w:color="auto" w:fill="auto"/>
            <w:noWrap/>
            <w:vAlign w:val="bottom"/>
          </w:tcPr>
          <w:p w:rsidR="006837C9" w:rsidRPr="0012335D" w:rsidRDefault="006837C9" w:rsidP="006837C9">
            <w:pPr>
              <w:rPr>
                <w:rFonts w:ascii="Arial" w:hAnsi="Arial" w:cs="Arial"/>
                <w:bCs/>
                <w:sz w:val="18"/>
                <w:szCs w:val="18"/>
                <w:lang w:val="sr-Cyrl-BA" w:eastAsia="sr-Latn-CS"/>
              </w:rPr>
            </w:pPr>
            <w:r w:rsidRPr="0012335D">
              <w:rPr>
                <w:rFonts w:ascii="Arial" w:hAnsi="Arial" w:cs="Arial"/>
                <w:bCs/>
                <w:sz w:val="18"/>
                <w:szCs w:val="18"/>
                <w:lang w:val="sr-Cyrl-BA" w:eastAsia="sr-Latn-CS"/>
              </w:rPr>
              <w:t>Исправка вриједности потраживања за премију и осталих потраживања</w:t>
            </w:r>
          </w:p>
        </w:tc>
        <w:tc>
          <w:tcPr>
            <w:tcW w:w="2193" w:type="pct"/>
            <w:tcBorders>
              <w:top w:val="single" w:sz="4" w:space="0" w:color="auto"/>
              <w:left w:val="nil"/>
              <w:bottom w:val="nil"/>
              <w:right w:val="nil"/>
            </w:tcBorders>
            <w:shd w:val="clear" w:color="auto" w:fill="auto"/>
            <w:noWrap/>
            <w:vAlign w:val="bottom"/>
          </w:tcPr>
          <w:p w:rsidR="00BF227F" w:rsidRDefault="00BF227F" w:rsidP="00BF227F">
            <w:pPr>
              <w:widowControl/>
              <w:jc w:val="right"/>
              <w:rPr>
                <w:rFonts w:ascii="Arial" w:hAnsi="Arial" w:cs="Arial"/>
                <w:snapToGrid/>
                <w:color w:val="000000"/>
                <w:sz w:val="18"/>
                <w:szCs w:val="18"/>
              </w:rPr>
            </w:pPr>
            <w:r>
              <w:rPr>
                <w:rFonts w:ascii="Arial" w:hAnsi="Arial" w:cs="Arial"/>
                <w:color w:val="000000"/>
                <w:sz w:val="18"/>
                <w:szCs w:val="18"/>
              </w:rPr>
              <w:t>4,030,688</w:t>
            </w:r>
          </w:p>
          <w:p w:rsidR="006837C9" w:rsidRPr="000E0149" w:rsidRDefault="006837C9" w:rsidP="006837C9">
            <w:pPr>
              <w:jc w:val="right"/>
              <w:rPr>
                <w:rFonts w:ascii="Arial" w:hAnsi="Arial" w:cs="Arial"/>
                <w:color w:val="000000"/>
                <w:sz w:val="18"/>
                <w:szCs w:val="18"/>
              </w:rPr>
            </w:pPr>
          </w:p>
        </w:tc>
      </w:tr>
      <w:tr w:rsidR="006837C9" w:rsidRPr="0012335D" w:rsidTr="00AD5E3D">
        <w:trPr>
          <w:trHeight w:val="397"/>
        </w:trPr>
        <w:tc>
          <w:tcPr>
            <w:tcW w:w="2807" w:type="pct"/>
            <w:tcBorders>
              <w:top w:val="nil"/>
              <w:left w:val="nil"/>
              <w:bottom w:val="nil"/>
              <w:right w:val="nil"/>
            </w:tcBorders>
            <w:shd w:val="clear" w:color="auto" w:fill="auto"/>
            <w:noWrap/>
            <w:vAlign w:val="bottom"/>
          </w:tcPr>
          <w:p w:rsidR="006837C9" w:rsidRPr="0012335D" w:rsidRDefault="006837C9" w:rsidP="006837C9">
            <w:pPr>
              <w:rPr>
                <w:rFonts w:ascii="Arial" w:hAnsi="Arial" w:cs="Arial"/>
                <w:b/>
                <w:bCs/>
                <w:sz w:val="18"/>
                <w:szCs w:val="18"/>
                <w:lang w:val="sr-Cyrl-BA" w:eastAsia="sr-Latn-CS"/>
              </w:rPr>
            </w:pPr>
            <w:r w:rsidRPr="0012335D">
              <w:rPr>
                <w:rFonts w:ascii="Arial" w:hAnsi="Arial" w:cs="Arial"/>
                <w:b/>
                <w:bCs/>
                <w:sz w:val="18"/>
                <w:szCs w:val="18"/>
                <w:lang w:val="sr-Cyrl-BA" w:eastAsia="sr-Latn-CS"/>
              </w:rPr>
              <w:t>Нето износ потраживања</w:t>
            </w:r>
          </w:p>
        </w:tc>
        <w:tc>
          <w:tcPr>
            <w:tcW w:w="2193" w:type="pct"/>
            <w:tcBorders>
              <w:top w:val="nil"/>
              <w:left w:val="nil"/>
              <w:bottom w:val="double" w:sz="4" w:space="0" w:color="auto"/>
              <w:right w:val="nil"/>
            </w:tcBorders>
            <w:shd w:val="clear" w:color="auto" w:fill="auto"/>
            <w:noWrap/>
            <w:vAlign w:val="bottom"/>
          </w:tcPr>
          <w:p w:rsidR="006837C9" w:rsidRPr="00BF227F" w:rsidRDefault="00BF227F" w:rsidP="00BF227F">
            <w:pPr>
              <w:widowControl/>
              <w:jc w:val="right"/>
              <w:rPr>
                <w:rFonts w:ascii="Arial" w:hAnsi="Arial" w:cs="Arial"/>
                <w:b/>
                <w:snapToGrid/>
                <w:color w:val="000000"/>
                <w:sz w:val="18"/>
                <w:szCs w:val="18"/>
              </w:rPr>
            </w:pPr>
            <w:r w:rsidRPr="00BF227F">
              <w:rPr>
                <w:rFonts w:ascii="Arial" w:hAnsi="Arial" w:cs="Arial"/>
                <w:b/>
                <w:color w:val="000000"/>
                <w:sz w:val="18"/>
                <w:szCs w:val="18"/>
              </w:rPr>
              <w:t>4,704,420</w:t>
            </w:r>
          </w:p>
        </w:tc>
      </w:tr>
    </w:tbl>
    <w:p w:rsidR="004E70A0" w:rsidRPr="0012335D" w:rsidRDefault="004E70A0" w:rsidP="004E70A0">
      <w:pPr>
        <w:ind w:left="567" w:right="29"/>
        <w:jc w:val="both"/>
        <w:rPr>
          <w:rFonts w:ascii="Arial" w:hAnsi="Arial" w:cs="Arial"/>
          <w:snapToGrid/>
          <w:sz w:val="10"/>
          <w:szCs w:val="10"/>
          <w:lang w:eastAsia="sr-Latn-CS"/>
        </w:rPr>
      </w:pPr>
    </w:p>
    <w:p w:rsidR="00E62AE3" w:rsidRPr="0012335D" w:rsidRDefault="00E62AE3" w:rsidP="00E21B88">
      <w:pPr>
        <w:jc w:val="both"/>
        <w:rPr>
          <w:rFonts w:ascii="Arial" w:hAnsi="Arial" w:cs="Arial"/>
          <w:sz w:val="18"/>
          <w:szCs w:val="18"/>
          <w:lang w:val="sr-Cyrl-BA" w:eastAsia="sr-Latn-CS"/>
        </w:rPr>
      </w:pPr>
    </w:p>
    <w:p w:rsidR="00F62A13" w:rsidRPr="0012335D" w:rsidRDefault="00B814E9" w:rsidP="00D469DD">
      <w:pPr>
        <w:pStyle w:val="Heading3"/>
        <w:spacing w:before="0" w:after="0" w:line="240" w:lineRule="auto"/>
        <w:rPr>
          <w:rFonts w:cs="Arial"/>
          <w:i/>
          <w:sz w:val="18"/>
          <w:szCs w:val="18"/>
          <w:lang w:eastAsia="sr-Latn-CS"/>
        </w:rPr>
      </w:pPr>
      <w:r w:rsidRPr="0012335D">
        <w:rPr>
          <w:sz w:val="18"/>
          <w:szCs w:val="18"/>
          <w:lang w:eastAsia="sr-Latn-CS"/>
        </w:rPr>
        <w:t>3</w:t>
      </w:r>
      <w:r w:rsidR="009841D1" w:rsidRPr="0012335D">
        <w:rPr>
          <w:sz w:val="18"/>
          <w:szCs w:val="18"/>
          <w:lang w:val="sr-Cyrl-BA" w:eastAsia="sr-Latn-CS"/>
        </w:rPr>
        <w:t>5</w:t>
      </w:r>
      <w:r w:rsidR="006B6F33" w:rsidRPr="0012335D">
        <w:rPr>
          <w:sz w:val="18"/>
          <w:szCs w:val="18"/>
          <w:lang w:val="sr-Cyrl-BA" w:eastAsia="sr-Latn-CS"/>
        </w:rPr>
        <w:t>.</w:t>
      </w:r>
      <w:r w:rsidR="00D469DD" w:rsidRPr="0012335D">
        <w:rPr>
          <w:sz w:val="18"/>
          <w:szCs w:val="18"/>
          <w:lang w:val="sr-Cyrl-BA" w:eastAsia="sr-Latn-CS"/>
        </w:rPr>
        <w:t>2</w:t>
      </w:r>
      <w:r w:rsidR="006B6F33" w:rsidRPr="00AB153F">
        <w:rPr>
          <w:sz w:val="18"/>
          <w:szCs w:val="18"/>
          <w:shd w:val="clear" w:color="auto" w:fill="FFFFFF" w:themeFill="background1"/>
          <w:lang w:val="sr-Cyrl-BA" w:eastAsia="sr-Latn-CS"/>
        </w:rPr>
        <w:t>.</w:t>
      </w:r>
      <w:r w:rsidR="00F62A13" w:rsidRPr="00AB153F">
        <w:rPr>
          <w:sz w:val="18"/>
          <w:szCs w:val="18"/>
          <w:shd w:val="clear" w:color="auto" w:fill="FFFFFF" w:themeFill="background1"/>
          <w:lang w:val="sr-Cyrl-BA" w:eastAsia="sr-Latn-CS"/>
        </w:rPr>
        <w:t xml:space="preserve">    </w:t>
      </w:r>
      <w:r w:rsidR="004E70A0" w:rsidRPr="00AB153F">
        <w:rPr>
          <w:sz w:val="18"/>
          <w:szCs w:val="18"/>
          <w:shd w:val="clear" w:color="auto" w:fill="FFFFFF" w:themeFill="background1"/>
          <w:lang w:eastAsia="sr-Latn-CS"/>
        </w:rPr>
        <w:t>Тржишни ризици – Девизни, каматни и ризик ликвидности</w:t>
      </w:r>
    </w:p>
    <w:p w:rsidR="004E70A0" w:rsidRPr="0012335D" w:rsidRDefault="004E70A0" w:rsidP="00F62A13">
      <w:pPr>
        <w:pStyle w:val="Heading3"/>
        <w:spacing w:before="0" w:after="0" w:line="240" w:lineRule="auto"/>
        <w:ind w:left="720"/>
        <w:rPr>
          <w:rFonts w:cs="Arial"/>
          <w:i/>
          <w:sz w:val="18"/>
          <w:szCs w:val="18"/>
          <w:lang w:eastAsia="sr-Latn-CS"/>
        </w:rPr>
      </w:pPr>
      <w:r w:rsidRPr="0012335D">
        <w:rPr>
          <w:rFonts w:cs="Arial"/>
          <w:i/>
          <w:sz w:val="18"/>
          <w:szCs w:val="18"/>
          <w:lang w:eastAsia="sr-Latn-CS"/>
        </w:rPr>
        <w:t xml:space="preserve">  </w:t>
      </w:r>
    </w:p>
    <w:p w:rsidR="004E70A0" w:rsidRPr="0012335D" w:rsidRDefault="004E70A0" w:rsidP="00BA017B">
      <w:pPr>
        <w:overflowPunct w:val="0"/>
        <w:adjustRightInd w:val="0"/>
        <w:ind w:left="720"/>
        <w:textAlignment w:val="baseline"/>
        <w:rPr>
          <w:rFonts w:ascii="Arial" w:hAnsi="Arial" w:cs="Arial"/>
          <w:b/>
          <w:sz w:val="18"/>
          <w:szCs w:val="18"/>
          <w:lang w:val="sr-Cyrl-BA"/>
        </w:rPr>
      </w:pPr>
      <w:r w:rsidRPr="0012335D">
        <w:rPr>
          <w:rFonts w:ascii="Arial" w:hAnsi="Arial" w:cs="Arial"/>
          <w:b/>
          <w:sz w:val="18"/>
          <w:szCs w:val="18"/>
        </w:rPr>
        <w:t>Девизни ризик</w:t>
      </w:r>
    </w:p>
    <w:p w:rsidR="00F62A13" w:rsidRPr="0012335D" w:rsidRDefault="00F62A13" w:rsidP="00F62A13">
      <w:pPr>
        <w:overflowPunct w:val="0"/>
        <w:adjustRightInd w:val="0"/>
        <w:ind w:left="709"/>
        <w:textAlignment w:val="baseline"/>
        <w:rPr>
          <w:rFonts w:ascii="Arial" w:hAnsi="Arial" w:cs="Arial"/>
          <w:b/>
          <w:i/>
          <w:sz w:val="18"/>
          <w:szCs w:val="18"/>
          <w:lang w:val="sr-Cyrl-BA"/>
        </w:rPr>
      </w:pPr>
    </w:p>
    <w:p w:rsidR="004E70A0" w:rsidRPr="0012335D" w:rsidRDefault="004E70A0" w:rsidP="00BA017B">
      <w:pPr>
        <w:ind w:left="720"/>
        <w:jc w:val="both"/>
        <w:rPr>
          <w:rFonts w:ascii="Arial" w:hAnsi="Arial" w:cs="Arial"/>
          <w:sz w:val="18"/>
          <w:szCs w:val="18"/>
          <w:lang w:val="sr-Cyrl-BA" w:eastAsia="sr-Latn-CS"/>
        </w:rPr>
      </w:pPr>
      <w:r w:rsidRPr="0012335D">
        <w:rPr>
          <w:rFonts w:ascii="Arial" w:hAnsi="Arial" w:cs="Arial"/>
          <w:sz w:val="18"/>
          <w:szCs w:val="18"/>
          <w:lang w:eastAsia="sr-Latn-CS"/>
        </w:rPr>
        <w:t>Под девизним ризиком подразумева се в</w:t>
      </w:r>
      <w:r w:rsidR="00F62A13" w:rsidRPr="0012335D">
        <w:rPr>
          <w:rFonts w:ascii="Arial" w:hAnsi="Arial" w:cs="Arial"/>
          <w:sz w:val="18"/>
          <w:szCs w:val="18"/>
          <w:lang w:val="sr-Cyrl-BA" w:eastAsia="sr-Latn-CS"/>
        </w:rPr>
        <w:t>ј</w:t>
      </w:r>
      <w:r w:rsidRPr="0012335D">
        <w:rPr>
          <w:rFonts w:ascii="Arial" w:hAnsi="Arial" w:cs="Arial"/>
          <w:sz w:val="18"/>
          <w:szCs w:val="18"/>
          <w:lang w:eastAsia="sr-Latn-CS"/>
        </w:rPr>
        <w:t>ероватноћа настанка негативних ефеката на финансијс</w:t>
      </w:r>
      <w:r w:rsidR="00F62A13" w:rsidRPr="0012335D">
        <w:rPr>
          <w:rFonts w:ascii="Arial" w:hAnsi="Arial" w:cs="Arial"/>
          <w:sz w:val="18"/>
          <w:szCs w:val="18"/>
          <w:lang w:eastAsia="sr-Latn-CS"/>
        </w:rPr>
        <w:t xml:space="preserve">ки резултат и капитал </w:t>
      </w:r>
      <w:r w:rsidR="00F62A13" w:rsidRPr="0012335D">
        <w:rPr>
          <w:rFonts w:ascii="Arial" w:hAnsi="Arial" w:cs="Arial"/>
          <w:sz w:val="18"/>
          <w:szCs w:val="18"/>
          <w:lang w:val="sr-Cyrl-BA" w:eastAsia="sr-Latn-CS"/>
        </w:rPr>
        <w:t xml:space="preserve">Друштва </w:t>
      </w:r>
      <w:r w:rsidR="00F62A13" w:rsidRPr="0012335D">
        <w:rPr>
          <w:rFonts w:ascii="Arial" w:hAnsi="Arial" w:cs="Arial"/>
          <w:sz w:val="18"/>
          <w:szCs w:val="18"/>
          <w:lang w:eastAsia="sr-Latn-CS"/>
        </w:rPr>
        <w:t>ус</w:t>
      </w:r>
      <w:r w:rsidR="00F62A13" w:rsidRPr="0012335D">
        <w:rPr>
          <w:rFonts w:ascii="Arial" w:hAnsi="Arial" w:cs="Arial"/>
          <w:sz w:val="18"/>
          <w:szCs w:val="18"/>
          <w:lang w:val="sr-Cyrl-BA" w:eastAsia="sr-Latn-CS"/>
        </w:rPr>
        <w:t>љ</w:t>
      </w:r>
      <w:r w:rsidRPr="0012335D">
        <w:rPr>
          <w:rFonts w:ascii="Arial" w:hAnsi="Arial" w:cs="Arial"/>
          <w:sz w:val="18"/>
          <w:szCs w:val="18"/>
          <w:lang w:eastAsia="sr-Latn-CS"/>
        </w:rPr>
        <w:t>ед пром</w:t>
      </w:r>
      <w:r w:rsidR="00F62A13" w:rsidRPr="0012335D">
        <w:rPr>
          <w:rFonts w:ascii="Arial" w:hAnsi="Arial" w:cs="Arial"/>
          <w:sz w:val="18"/>
          <w:szCs w:val="18"/>
          <w:lang w:val="sr-Cyrl-BA" w:eastAsia="sr-Latn-CS"/>
        </w:rPr>
        <w:t>ј</w:t>
      </w:r>
      <w:r w:rsidRPr="0012335D">
        <w:rPr>
          <w:rFonts w:ascii="Arial" w:hAnsi="Arial" w:cs="Arial"/>
          <w:sz w:val="18"/>
          <w:szCs w:val="18"/>
          <w:lang w:eastAsia="sr-Latn-CS"/>
        </w:rPr>
        <w:t>ене вр</w:t>
      </w:r>
      <w:r w:rsidR="00F62A13" w:rsidRPr="0012335D">
        <w:rPr>
          <w:rFonts w:ascii="Arial" w:hAnsi="Arial" w:cs="Arial"/>
          <w:sz w:val="18"/>
          <w:szCs w:val="18"/>
          <w:lang w:val="sr-Cyrl-BA" w:eastAsia="sr-Latn-CS"/>
        </w:rPr>
        <w:t>иј</w:t>
      </w:r>
      <w:r w:rsidRPr="0012335D">
        <w:rPr>
          <w:rFonts w:ascii="Arial" w:hAnsi="Arial" w:cs="Arial"/>
          <w:sz w:val="18"/>
          <w:szCs w:val="18"/>
          <w:lang w:eastAsia="sr-Latn-CS"/>
        </w:rPr>
        <w:t>едности девизних курсева</w:t>
      </w:r>
      <w:r w:rsidR="002D06A3" w:rsidRPr="0012335D">
        <w:rPr>
          <w:rFonts w:ascii="Arial" w:hAnsi="Arial" w:cs="Arial"/>
          <w:sz w:val="18"/>
          <w:szCs w:val="18"/>
          <w:lang w:val="sr-Cyrl-BA" w:eastAsia="sr-Latn-CS"/>
        </w:rPr>
        <w:t>.</w:t>
      </w:r>
      <w:r w:rsidRPr="0012335D">
        <w:rPr>
          <w:rFonts w:ascii="Arial" w:hAnsi="Arial" w:cs="Arial"/>
          <w:sz w:val="18"/>
          <w:szCs w:val="18"/>
          <w:lang w:eastAsia="sr-Latn-CS"/>
        </w:rPr>
        <w:t xml:space="preserve"> Девизном ризику су изложене све позиције активе и пасиве у девизама, као и потраживања и обавезе индексиране страном валутом</w:t>
      </w:r>
      <w:r w:rsidR="002D06A3" w:rsidRPr="0012335D">
        <w:rPr>
          <w:rFonts w:ascii="Arial" w:hAnsi="Arial" w:cs="Arial"/>
          <w:sz w:val="18"/>
          <w:szCs w:val="18"/>
          <w:lang w:val="sr-Cyrl-BA" w:eastAsia="sr-Latn-CS"/>
        </w:rPr>
        <w:t>.</w:t>
      </w:r>
    </w:p>
    <w:p w:rsidR="000F5EA8" w:rsidRPr="0012335D" w:rsidRDefault="000F5EA8" w:rsidP="00BA017B">
      <w:pPr>
        <w:ind w:left="720"/>
        <w:jc w:val="both"/>
        <w:rPr>
          <w:rFonts w:ascii="Arial" w:hAnsi="Arial" w:cs="Arial"/>
          <w:sz w:val="18"/>
          <w:szCs w:val="18"/>
          <w:lang w:val="sr-Cyrl-BA" w:eastAsia="sr-Latn-CS"/>
        </w:rPr>
      </w:pPr>
    </w:p>
    <w:p w:rsidR="004E70A0" w:rsidRPr="0012335D" w:rsidRDefault="00F62A13" w:rsidP="00BA017B">
      <w:pPr>
        <w:ind w:left="720"/>
        <w:jc w:val="both"/>
        <w:rPr>
          <w:rFonts w:ascii="Arial" w:hAnsi="Arial" w:cs="Arial"/>
          <w:sz w:val="18"/>
          <w:szCs w:val="18"/>
          <w:lang w:val="sr-Cyrl-BA" w:eastAsia="sr-Latn-CS"/>
        </w:rPr>
      </w:pPr>
      <w:r w:rsidRPr="0012335D">
        <w:rPr>
          <w:rFonts w:ascii="Arial" w:hAnsi="Arial" w:cs="Arial"/>
          <w:sz w:val="18"/>
          <w:szCs w:val="18"/>
          <w:lang w:val="sr-Cyrl-BA" w:eastAsia="sr-Latn-CS"/>
        </w:rPr>
        <w:t>Друштво</w:t>
      </w:r>
      <w:r w:rsidR="004E70A0" w:rsidRPr="0012335D">
        <w:rPr>
          <w:rFonts w:ascii="Arial" w:hAnsi="Arial" w:cs="Arial"/>
          <w:sz w:val="18"/>
          <w:szCs w:val="18"/>
          <w:lang w:eastAsia="sr-Latn-CS"/>
        </w:rPr>
        <w:t xml:space="preserve"> управља девизним ризиком у циљу ограничавања могућих губитака због пром</w:t>
      </w:r>
      <w:r w:rsidRPr="0012335D">
        <w:rPr>
          <w:rFonts w:ascii="Arial" w:hAnsi="Arial" w:cs="Arial"/>
          <w:sz w:val="18"/>
          <w:szCs w:val="18"/>
          <w:lang w:val="sr-Cyrl-BA" w:eastAsia="sr-Latn-CS"/>
        </w:rPr>
        <w:t>ј</w:t>
      </w:r>
      <w:r w:rsidR="004E70A0" w:rsidRPr="0012335D">
        <w:rPr>
          <w:rFonts w:ascii="Arial" w:hAnsi="Arial" w:cs="Arial"/>
          <w:sz w:val="18"/>
          <w:szCs w:val="18"/>
          <w:lang w:eastAsia="sr-Latn-CS"/>
        </w:rPr>
        <w:t>ена курса страних валута и одржавања ризика на нивоу који је прихватљив из угла резултата пословања, адекватности капитала и захт</w:t>
      </w:r>
      <w:r w:rsidRPr="0012335D">
        <w:rPr>
          <w:rFonts w:ascii="Arial" w:hAnsi="Arial" w:cs="Arial"/>
          <w:sz w:val="18"/>
          <w:szCs w:val="18"/>
          <w:lang w:val="sr-Cyrl-BA" w:eastAsia="sr-Latn-CS"/>
        </w:rPr>
        <w:t>ј</w:t>
      </w:r>
      <w:r w:rsidR="004E70A0" w:rsidRPr="0012335D">
        <w:rPr>
          <w:rFonts w:ascii="Arial" w:hAnsi="Arial" w:cs="Arial"/>
          <w:sz w:val="18"/>
          <w:szCs w:val="18"/>
          <w:lang w:eastAsia="sr-Latn-CS"/>
        </w:rPr>
        <w:t>ева за очувањем ликвидности</w:t>
      </w:r>
      <w:r w:rsidR="002D06A3" w:rsidRPr="0012335D">
        <w:rPr>
          <w:rFonts w:ascii="Arial" w:hAnsi="Arial" w:cs="Arial"/>
          <w:sz w:val="18"/>
          <w:szCs w:val="18"/>
          <w:lang w:val="sr-Cyrl-BA" w:eastAsia="sr-Latn-CS"/>
        </w:rPr>
        <w:t>.</w:t>
      </w:r>
    </w:p>
    <w:p w:rsidR="004E70A0" w:rsidRPr="0012335D" w:rsidRDefault="004E70A0" w:rsidP="00F62A13">
      <w:pPr>
        <w:ind w:leftChars="709" w:left="1702"/>
        <w:jc w:val="both"/>
        <w:rPr>
          <w:rFonts w:ascii="Arial" w:hAnsi="Arial"/>
          <w:b/>
          <w:snapToGrid/>
          <w:sz w:val="18"/>
          <w:szCs w:val="18"/>
          <w:lang w:eastAsia="sr-Latn-CS"/>
        </w:rPr>
      </w:pPr>
    </w:p>
    <w:p w:rsidR="004E70A0" w:rsidRPr="0012335D" w:rsidRDefault="00F62A13" w:rsidP="00AE3CA0">
      <w:pPr>
        <w:ind w:left="684" w:firstLine="36"/>
        <w:jc w:val="both"/>
        <w:rPr>
          <w:rFonts w:ascii="Arial" w:hAnsi="Arial" w:cs="Arial"/>
          <w:sz w:val="18"/>
          <w:szCs w:val="18"/>
          <w:lang w:eastAsia="sr-Latn-CS"/>
        </w:rPr>
      </w:pPr>
      <w:r w:rsidRPr="0012335D">
        <w:rPr>
          <w:rFonts w:ascii="Arial" w:hAnsi="Arial" w:cs="Arial"/>
          <w:sz w:val="18"/>
          <w:szCs w:val="18"/>
          <w:lang w:eastAsia="sr-Latn-CS"/>
        </w:rPr>
        <w:t xml:space="preserve">Изложеност </w:t>
      </w:r>
      <w:r w:rsidRPr="0012335D">
        <w:rPr>
          <w:rFonts w:ascii="Arial" w:hAnsi="Arial" w:cs="Arial"/>
          <w:sz w:val="18"/>
          <w:szCs w:val="18"/>
          <w:lang w:val="sr-Cyrl-BA" w:eastAsia="sr-Latn-CS"/>
        </w:rPr>
        <w:t>Друштва</w:t>
      </w:r>
      <w:r w:rsidR="004E70A0" w:rsidRPr="0012335D">
        <w:rPr>
          <w:rFonts w:ascii="Arial" w:hAnsi="Arial" w:cs="Arial"/>
          <w:sz w:val="18"/>
          <w:szCs w:val="18"/>
          <w:lang w:eastAsia="sr-Latn-CS"/>
        </w:rPr>
        <w:t xml:space="preserve"> девизном ризику на дан 3</w:t>
      </w:r>
      <w:r w:rsidR="00A42235" w:rsidRPr="0012335D">
        <w:rPr>
          <w:rFonts w:ascii="Arial" w:hAnsi="Arial" w:cs="Arial"/>
          <w:sz w:val="18"/>
          <w:szCs w:val="18"/>
          <w:lang w:val="sr-Cyrl-BA" w:eastAsia="sr-Latn-CS"/>
        </w:rPr>
        <w:t>1</w:t>
      </w:r>
      <w:r w:rsidR="004D16EC" w:rsidRPr="0012335D">
        <w:rPr>
          <w:rFonts w:ascii="Arial" w:hAnsi="Arial" w:cs="Arial"/>
          <w:sz w:val="18"/>
          <w:szCs w:val="18"/>
          <w:lang w:val="sr-Cyrl-BA" w:eastAsia="sr-Latn-CS"/>
        </w:rPr>
        <w:t>.</w:t>
      </w:r>
      <w:r w:rsidR="004E70A0" w:rsidRPr="0012335D">
        <w:rPr>
          <w:rFonts w:ascii="Arial" w:hAnsi="Arial" w:cs="Arial"/>
          <w:bCs/>
          <w:sz w:val="18"/>
          <w:szCs w:val="18"/>
          <w:lang w:eastAsia="sr-Latn-CS"/>
        </w:rPr>
        <w:t xml:space="preserve"> </w:t>
      </w:r>
      <w:r w:rsidR="00A42235" w:rsidRPr="0012335D">
        <w:rPr>
          <w:rFonts w:ascii="Arial" w:hAnsi="Arial" w:cs="Arial"/>
          <w:bCs/>
          <w:sz w:val="18"/>
          <w:szCs w:val="18"/>
          <w:lang w:val="sr-Cyrl-BA" w:eastAsia="sr-Latn-CS"/>
        </w:rPr>
        <w:t>децембар</w:t>
      </w:r>
      <w:r w:rsidR="004E70A0" w:rsidRPr="0012335D">
        <w:rPr>
          <w:rFonts w:ascii="Arial" w:hAnsi="Arial" w:cs="Arial"/>
          <w:sz w:val="18"/>
          <w:szCs w:val="18"/>
          <w:lang w:eastAsia="sr-Latn-CS"/>
        </w:rPr>
        <w:t xml:space="preserve"> 20</w:t>
      </w:r>
      <w:r w:rsidR="005F61D5" w:rsidRPr="0012335D">
        <w:rPr>
          <w:rFonts w:ascii="Arial" w:hAnsi="Arial" w:cs="Arial"/>
          <w:sz w:val="18"/>
          <w:szCs w:val="18"/>
          <w:lang w:val="sr-Cyrl-BA" w:eastAsia="sr-Latn-CS"/>
        </w:rPr>
        <w:t>2</w:t>
      </w:r>
      <w:r w:rsidR="002D3A5C">
        <w:rPr>
          <w:rFonts w:ascii="Arial" w:hAnsi="Arial" w:cs="Arial"/>
          <w:sz w:val="18"/>
          <w:szCs w:val="18"/>
          <w:lang w:val="sr-Cyrl-BA" w:eastAsia="sr-Latn-CS"/>
        </w:rPr>
        <w:t>4</w:t>
      </w:r>
      <w:r w:rsidR="004D16EC" w:rsidRPr="0012335D">
        <w:rPr>
          <w:rFonts w:ascii="Arial" w:hAnsi="Arial" w:cs="Arial"/>
          <w:sz w:val="18"/>
          <w:szCs w:val="18"/>
          <w:lang w:val="sr-Cyrl-BA" w:eastAsia="sr-Latn-CS"/>
        </w:rPr>
        <w:t>.</w:t>
      </w:r>
      <w:r w:rsidR="00B3590F" w:rsidRPr="0012335D">
        <w:rPr>
          <w:rFonts w:ascii="Arial" w:hAnsi="Arial" w:cs="Arial"/>
          <w:sz w:val="18"/>
          <w:szCs w:val="18"/>
          <w:lang w:val="sr-Cyrl-BA" w:eastAsia="sr-Latn-CS"/>
        </w:rPr>
        <w:t xml:space="preserve"> </w:t>
      </w:r>
      <w:r w:rsidR="004E70A0" w:rsidRPr="0012335D">
        <w:rPr>
          <w:rFonts w:ascii="Arial" w:hAnsi="Arial" w:cs="Arial"/>
          <w:sz w:val="18"/>
          <w:szCs w:val="18"/>
          <w:lang w:eastAsia="sr-Latn-CS"/>
        </w:rPr>
        <w:t>године је дата у наредној табели:</w:t>
      </w:r>
    </w:p>
    <w:p w:rsidR="00F62A13" w:rsidRPr="0012335D" w:rsidRDefault="00F62A13" w:rsidP="005C60F8">
      <w:pPr>
        <w:pStyle w:val="TH"/>
        <w:tabs>
          <w:tab w:val="clear" w:pos="1202"/>
        </w:tabs>
        <w:spacing w:line="240" w:lineRule="auto"/>
        <w:outlineLvl w:val="9"/>
        <w:rPr>
          <w:rFonts w:cs="Arial"/>
          <w:sz w:val="18"/>
          <w:szCs w:val="18"/>
          <w:lang w:val="sr-Cyrl-BA"/>
        </w:rPr>
      </w:pPr>
    </w:p>
    <w:tbl>
      <w:tblPr>
        <w:tblW w:w="10073" w:type="dxa"/>
        <w:tblLook w:val="04A0" w:firstRow="1" w:lastRow="0" w:firstColumn="1" w:lastColumn="0" w:noHBand="0" w:noVBand="1"/>
      </w:tblPr>
      <w:tblGrid>
        <w:gridCol w:w="2410"/>
        <w:gridCol w:w="567"/>
        <w:gridCol w:w="261"/>
        <w:gridCol w:w="590"/>
        <w:gridCol w:w="559"/>
        <w:gridCol w:w="731"/>
        <w:gridCol w:w="416"/>
        <w:gridCol w:w="839"/>
        <w:gridCol w:w="543"/>
        <w:gridCol w:w="546"/>
        <w:gridCol w:w="255"/>
        <w:gridCol w:w="1117"/>
        <w:gridCol w:w="261"/>
        <w:gridCol w:w="978"/>
      </w:tblGrid>
      <w:tr w:rsidR="002D3A5C" w:rsidRPr="006543C5" w:rsidTr="002D3A5C">
        <w:trPr>
          <w:trHeight w:val="285"/>
        </w:trPr>
        <w:tc>
          <w:tcPr>
            <w:tcW w:w="2410" w:type="dxa"/>
            <w:tcBorders>
              <w:top w:val="nil"/>
              <w:left w:val="nil"/>
              <w:bottom w:val="nil"/>
              <w:right w:val="nil"/>
            </w:tcBorders>
            <w:shd w:val="clear" w:color="auto" w:fill="auto"/>
            <w:noWrap/>
            <w:vAlign w:val="center"/>
            <w:hideMark/>
          </w:tcPr>
          <w:p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Девизни ризик 31.12.202</w:t>
            </w:r>
            <w:r>
              <w:rPr>
                <w:rFonts w:ascii="Arial" w:hAnsi="Arial" w:cs="Arial"/>
                <w:b/>
                <w:bCs/>
                <w:snapToGrid/>
                <w:color w:val="000000"/>
                <w:sz w:val="14"/>
                <w:szCs w:val="14"/>
                <w:lang w:val="sr-Cyrl-BA" w:eastAsia="sr-Latn-BA"/>
              </w:rPr>
              <w:t>4</w:t>
            </w:r>
            <w:r w:rsidRPr="006543C5">
              <w:rPr>
                <w:rFonts w:ascii="Arial" w:hAnsi="Arial" w:cs="Arial"/>
                <w:b/>
                <w:bCs/>
                <w:snapToGrid/>
                <w:color w:val="000000"/>
                <w:sz w:val="14"/>
                <w:szCs w:val="14"/>
                <w:lang w:val="sr-Latn-BA" w:eastAsia="sr-Latn-BA"/>
              </w:rPr>
              <w:t>.</w:t>
            </w:r>
          </w:p>
        </w:tc>
        <w:tc>
          <w:tcPr>
            <w:tcW w:w="567" w:type="dxa"/>
            <w:tcBorders>
              <w:top w:val="nil"/>
              <w:left w:val="nil"/>
              <w:bottom w:val="nil"/>
              <w:right w:val="nil"/>
            </w:tcBorders>
            <w:shd w:val="clear" w:color="auto" w:fill="auto"/>
            <w:noWrap/>
            <w:vAlign w:val="center"/>
            <w:hideMark/>
          </w:tcPr>
          <w:p w:rsidR="002D3A5C" w:rsidRPr="006543C5" w:rsidRDefault="002D3A5C" w:rsidP="002D3A5C">
            <w:pPr>
              <w:widowControl/>
              <w:rPr>
                <w:rFonts w:ascii="Arial" w:hAnsi="Arial" w:cs="Arial"/>
                <w:b/>
                <w:bCs/>
                <w:snapToGrid/>
                <w:color w:val="000000"/>
                <w:sz w:val="14"/>
                <w:szCs w:val="14"/>
                <w:lang w:val="sr-Latn-BA" w:eastAsia="sr-Latn-BA"/>
              </w:rPr>
            </w:pPr>
          </w:p>
        </w:tc>
        <w:tc>
          <w:tcPr>
            <w:tcW w:w="261" w:type="dxa"/>
            <w:tcBorders>
              <w:top w:val="nil"/>
              <w:left w:val="nil"/>
              <w:bottom w:val="nil"/>
              <w:right w:val="nil"/>
            </w:tcBorders>
            <w:shd w:val="clear" w:color="auto" w:fill="auto"/>
            <w:noWrap/>
            <w:vAlign w:val="center"/>
            <w:hideMark/>
          </w:tcPr>
          <w:p w:rsidR="002D3A5C" w:rsidRPr="006543C5" w:rsidRDefault="002D3A5C" w:rsidP="002D3A5C">
            <w:pPr>
              <w:widowControl/>
              <w:rPr>
                <w:snapToGrid/>
                <w:sz w:val="14"/>
                <w:szCs w:val="14"/>
                <w:lang w:val="sr-Latn-BA" w:eastAsia="sr-Latn-BA"/>
              </w:rPr>
            </w:pPr>
          </w:p>
        </w:tc>
        <w:tc>
          <w:tcPr>
            <w:tcW w:w="590" w:type="dxa"/>
            <w:tcBorders>
              <w:top w:val="nil"/>
              <w:left w:val="nil"/>
              <w:bottom w:val="nil"/>
              <w:right w:val="nil"/>
            </w:tcBorders>
            <w:shd w:val="clear" w:color="auto" w:fill="auto"/>
            <w:noWrap/>
            <w:vAlign w:val="center"/>
            <w:hideMark/>
          </w:tcPr>
          <w:p w:rsidR="002D3A5C" w:rsidRPr="006543C5" w:rsidRDefault="002D3A5C" w:rsidP="002D3A5C">
            <w:pPr>
              <w:widowControl/>
              <w:rPr>
                <w:snapToGrid/>
                <w:sz w:val="14"/>
                <w:szCs w:val="14"/>
                <w:lang w:val="sr-Latn-BA" w:eastAsia="sr-Latn-BA"/>
              </w:rPr>
            </w:pPr>
          </w:p>
        </w:tc>
        <w:tc>
          <w:tcPr>
            <w:tcW w:w="559" w:type="dxa"/>
            <w:tcBorders>
              <w:top w:val="nil"/>
              <w:left w:val="nil"/>
              <w:bottom w:val="nil"/>
              <w:right w:val="nil"/>
            </w:tcBorders>
            <w:shd w:val="clear" w:color="auto" w:fill="auto"/>
            <w:noWrap/>
            <w:vAlign w:val="center"/>
            <w:hideMark/>
          </w:tcPr>
          <w:p w:rsidR="002D3A5C" w:rsidRPr="006543C5" w:rsidRDefault="002D3A5C" w:rsidP="002D3A5C">
            <w:pPr>
              <w:widowControl/>
              <w:rPr>
                <w:snapToGrid/>
                <w:sz w:val="14"/>
                <w:szCs w:val="14"/>
                <w:lang w:val="sr-Latn-BA" w:eastAsia="sr-Latn-BA"/>
              </w:rPr>
            </w:pPr>
          </w:p>
        </w:tc>
        <w:tc>
          <w:tcPr>
            <w:tcW w:w="731" w:type="dxa"/>
            <w:tcBorders>
              <w:top w:val="nil"/>
              <w:left w:val="nil"/>
              <w:bottom w:val="nil"/>
              <w:right w:val="nil"/>
            </w:tcBorders>
            <w:shd w:val="clear" w:color="auto" w:fill="auto"/>
            <w:noWrap/>
            <w:vAlign w:val="bottom"/>
            <w:hideMark/>
          </w:tcPr>
          <w:p w:rsidR="002D3A5C" w:rsidRPr="006543C5" w:rsidRDefault="002D3A5C" w:rsidP="002D3A5C">
            <w:pPr>
              <w:widowControl/>
              <w:rPr>
                <w:snapToGrid/>
                <w:sz w:val="14"/>
                <w:szCs w:val="14"/>
                <w:lang w:val="sr-Latn-BA" w:eastAsia="sr-Latn-BA"/>
              </w:rPr>
            </w:pPr>
          </w:p>
        </w:tc>
        <w:tc>
          <w:tcPr>
            <w:tcW w:w="416" w:type="dxa"/>
            <w:tcBorders>
              <w:top w:val="nil"/>
              <w:left w:val="nil"/>
              <w:bottom w:val="nil"/>
              <w:right w:val="nil"/>
            </w:tcBorders>
            <w:shd w:val="clear" w:color="auto" w:fill="auto"/>
            <w:noWrap/>
            <w:vAlign w:val="bottom"/>
            <w:hideMark/>
          </w:tcPr>
          <w:p w:rsidR="002D3A5C" w:rsidRPr="006543C5" w:rsidRDefault="002D3A5C" w:rsidP="002D3A5C">
            <w:pPr>
              <w:widowControl/>
              <w:rPr>
                <w:snapToGrid/>
                <w:sz w:val="14"/>
                <w:szCs w:val="14"/>
                <w:lang w:val="sr-Latn-BA" w:eastAsia="sr-Latn-BA"/>
              </w:rPr>
            </w:pPr>
          </w:p>
        </w:tc>
        <w:tc>
          <w:tcPr>
            <w:tcW w:w="839" w:type="dxa"/>
            <w:tcBorders>
              <w:top w:val="nil"/>
              <w:left w:val="nil"/>
              <w:bottom w:val="nil"/>
              <w:right w:val="nil"/>
            </w:tcBorders>
            <w:shd w:val="clear" w:color="auto" w:fill="auto"/>
            <w:noWrap/>
            <w:vAlign w:val="bottom"/>
            <w:hideMark/>
          </w:tcPr>
          <w:p w:rsidR="002D3A5C" w:rsidRPr="006543C5" w:rsidRDefault="002D3A5C" w:rsidP="002D3A5C">
            <w:pPr>
              <w:widowControl/>
              <w:rPr>
                <w:snapToGrid/>
                <w:sz w:val="14"/>
                <w:szCs w:val="14"/>
                <w:lang w:val="sr-Latn-BA" w:eastAsia="sr-Latn-BA"/>
              </w:rPr>
            </w:pPr>
          </w:p>
        </w:tc>
        <w:tc>
          <w:tcPr>
            <w:tcW w:w="543" w:type="dxa"/>
            <w:tcBorders>
              <w:top w:val="nil"/>
              <w:left w:val="nil"/>
              <w:bottom w:val="nil"/>
              <w:right w:val="nil"/>
            </w:tcBorders>
            <w:shd w:val="clear" w:color="auto" w:fill="auto"/>
            <w:noWrap/>
            <w:vAlign w:val="bottom"/>
            <w:hideMark/>
          </w:tcPr>
          <w:p w:rsidR="002D3A5C" w:rsidRPr="006543C5" w:rsidRDefault="002D3A5C" w:rsidP="002D3A5C">
            <w:pPr>
              <w:widowControl/>
              <w:rPr>
                <w:snapToGrid/>
                <w:sz w:val="14"/>
                <w:szCs w:val="14"/>
                <w:lang w:val="sr-Latn-BA" w:eastAsia="sr-Latn-BA"/>
              </w:rPr>
            </w:pPr>
          </w:p>
        </w:tc>
        <w:tc>
          <w:tcPr>
            <w:tcW w:w="546" w:type="dxa"/>
            <w:tcBorders>
              <w:top w:val="nil"/>
              <w:left w:val="nil"/>
              <w:bottom w:val="nil"/>
              <w:right w:val="nil"/>
            </w:tcBorders>
            <w:shd w:val="clear" w:color="auto" w:fill="auto"/>
            <w:noWrap/>
            <w:vAlign w:val="bottom"/>
            <w:hideMark/>
          </w:tcPr>
          <w:p w:rsidR="002D3A5C" w:rsidRPr="006543C5" w:rsidRDefault="002D3A5C" w:rsidP="002D3A5C">
            <w:pPr>
              <w:widowControl/>
              <w:rPr>
                <w:snapToGrid/>
                <w:sz w:val="14"/>
                <w:szCs w:val="14"/>
                <w:lang w:val="sr-Latn-BA" w:eastAsia="sr-Latn-BA"/>
              </w:rPr>
            </w:pPr>
          </w:p>
        </w:tc>
        <w:tc>
          <w:tcPr>
            <w:tcW w:w="255" w:type="dxa"/>
            <w:tcBorders>
              <w:top w:val="nil"/>
              <w:left w:val="nil"/>
              <w:bottom w:val="nil"/>
              <w:right w:val="nil"/>
            </w:tcBorders>
            <w:shd w:val="clear" w:color="auto" w:fill="auto"/>
            <w:noWrap/>
            <w:vAlign w:val="bottom"/>
            <w:hideMark/>
          </w:tcPr>
          <w:p w:rsidR="002D3A5C" w:rsidRPr="006543C5" w:rsidRDefault="002D3A5C" w:rsidP="002D3A5C">
            <w:pPr>
              <w:widowControl/>
              <w:rPr>
                <w:snapToGrid/>
                <w:sz w:val="14"/>
                <w:szCs w:val="14"/>
                <w:lang w:val="sr-Latn-BA" w:eastAsia="sr-Latn-BA"/>
              </w:rPr>
            </w:pPr>
          </w:p>
        </w:tc>
        <w:tc>
          <w:tcPr>
            <w:tcW w:w="1117" w:type="dxa"/>
            <w:tcBorders>
              <w:top w:val="nil"/>
              <w:left w:val="nil"/>
              <w:bottom w:val="nil"/>
              <w:right w:val="nil"/>
            </w:tcBorders>
            <w:shd w:val="clear" w:color="auto" w:fill="auto"/>
            <w:noWrap/>
            <w:vAlign w:val="bottom"/>
            <w:hideMark/>
          </w:tcPr>
          <w:p w:rsidR="002D3A5C" w:rsidRPr="006543C5" w:rsidRDefault="002D3A5C" w:rsidP="002D3A5C">
            <w:pPr>
              <w:widowControl/>
              <w:rPr>
                <w:snapToGrid/>
                <w:sz w:val="14"/>
                <w:szCs w:val="14"/>
                <w:lang w:val="sr-Latn-BA" w:eastAsia="sr-Latn-BA"/>
              </w:rPr>
            </w:pPr>
          </w:p>
        </w:tc>
        <w:tc>
          <w:tcPr>
            <w:tcW w:w="261" w:type="dxa"/>
            <w:tcBorders>
              <w:top w:val="nil"/>
              <w:left w:val="nil"/>
              <w:bottom w:val="nil"/>
              <w:right w:val="nil"/>
            </w:tcBorders>
            <w:shd w:val="clear" w:color="auto" w:fill="auto"/>
            <w:noWrap/>
            <w:vAlign w:val="bottom"/>
            <w:hideMark/>
          </w:tcPr>
          <w:p w:rsidR="002D3A5C" w:rsidRPr="006543C5" w:rsidRDefault="002D3A5C" w:rsidP="002D3A5C">
            <w:pPr>
              <w:widowControl/>
              <w:rPr>
                <w:snapToGrid/>
                <w:sz w:val="14"/>
                <w:szCs w:val="14"/>
                <w:lang w:val="sr-Latn-BA" w:eastAsia="sr-Latn-BA"/>
              </w:rPr>
            </w:pPr>
          </w:p>
        </w:tc>
        <w:tc>
          <w:tcPr>
            <w:tcW w:w="978" w:type="dxa"/>
            <w:tcBorders>
              <w:top w:val="nil"/>
              <w:left w:val="nil"/>
              <w:bottom w:val="nil"/>
              <w:right w:val="nil"/>
            </w:tcBorders>
            <w:shd w:val="clear" w:color="auto" w:fill="auto"/>
            <w:noWrap/>
            <w:vAlign w:val="center"/>
            <w:hideMark/>
          </w:tcPr>
          <w:p w:rsidR="002D3A5C" w:rsidRPr="006543C5" w:rsidRDefault="002D3A5C" w:rsidP="002D3A5C">
            <w:pPr>
              <w:widowControl/>
              <w:rPr>
                <w:snapToGrid/>
                <w:sz w:val="14"/>
                <w:szCs w:val="14"/>
                <w:lang w:val="sr-Latn-BA" w:eastAsia="sr-Latn-BA"/>
              </w:rPr>
            </w:pPr>
          </w:p>
        </w:tc>
      </w:tr>
      <w:tr w:rsidR="002D3A5C" w:rsidRPr="006543C5" w:rsidTr="002D3A5C">
        <w:trPr>
          <w:trHeight w:val="300"/>
        </w:trPr>
        <w:tc>
          <w:tcPr>
            <w:tcW w:w="2410"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567"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center"/>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RSD</w:t>
            </w:r>
          </w:p>
        </w:tc>
        <w:tc>
          <w:tcPr>
            <w:tcW w:w="261"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590"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GBP</w:t>
            </w:r>
          </w:p>
        </w:tc>
        <w:tc>
          <w:tcPr>
            <w:tcW w:w="559"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Pr>
                <w:rFonts w:ascii="Arial" w:hAnsi="Arial" w:cs="Arial"/>
                <w:b/>
                <w:bCs/>
                <w:snapToGrid/>
                <w:color w:val="000000"/>
                <w:sz w:val="14"/>
                <w:szCs w:val="14"/>
                <w:lang w:eastAsia="sr-Latn-BA"/>
              </w:rPr>
              <w:t>CAD</w:t>
            </w:r>
            <w:r w:rsidRPr="006543C5">
              <w:rPr>
                <w:rFonts w:ascii="Arial" w:hAnsi="Arial" w:cs="Arial"/>
                <w:b/>
                <w:bCs/>
                <w:snapToGrid/>
                <w:color w:val="000000"/>
                <w:sz w:val="14"/>
                <w:szCs w:val="14"/>
                <w:lang w:val="sr-Latn-BA" w:eastAsia="sr-Latn-BA"/>
              </w:rPr>
              <w:t> </w:t>
            </w:r>
          </w:p>
        </w:tc>
        <w:tc>
          <w:tcPr>
            <w:tcW w:w="731"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USD</w:t>
            </w:r>
          </w:p>
        </w:tc>
        <w:tc>
          <w:tcPr>
            <w:tcW w:w="416"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839"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 xml:space="preserve"> </w:t>
            </w:r>
            <w:r w:rsidRPr="006543C5">
              <w:rPr>
                <w:rFonts w:ascii="Arial" w:hAnsi="Arial" w:cs="Arial"/>
                <w:b/>
                <w:bCs/>
                <w:snapToGrid/>
                <w:color w:val="000000"/>
                <w:sz w:val="14"/>
                <w:szCs w:val="14"/>
                <w:lang w:val="sr-Latn-BA" w:eastAsia="sr-Latn-BA"/>
              </w:rPr>
              <w:t>EUR</w:t>
            </w:r>
          </w:p>
        </w:tc>
        <w:tc>
          <w:tcPr>
            <w:tcW w:w="543"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center"/>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CHF</w:t>
            </w:r>
          </w:p>
        </w:tc>
        <w:tc>
          <w:tcPr>
            <w:tcW w:w="546"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 xml:space="preserve"> SEK</w:t>
            </w:r>
          </w:p>
        </w:tc>
        <w:tc>
          <w:tcPr>
            <w:tcW w:w="255"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1117"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BAM</w:t>
            </w:r>
          </w:p>
        </w:tc>
        <w:tc>
          <w:tcPr>
            <w:tcW w:w="261"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978"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Укупно</w:t>
            </w:r>
          </w:p>
        </w:tc>
      </w:tr>
      <w:tr w:rsidR="002D3A5C" w:rsidRPr="006543C5" w:rsidTr="002D3A5C">
        <w:trPr>
          <w:trHeight w:val="285"/>
        </w:trPr>
        <w:tc>
          <w:tcPr>
            <w:tcW w:w="2410" w:type="dxa"/>
            <w:tcBorders>
              <w:top w:val="nil"/>
              <w:left w:val="nil"/>
              <w:bottom w:val="nil"/>
              <w:right w:val="nil"/>
            </w:tcBorders>
            <w:shd w:val="clear" w:color="auto" w:fill="auto"/>
            <w:vAlign w:val="center"/>
            <w:hideMark/>
          </w:tcPr>
          <w:p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Дугорочни финансијски пласмани</w:t>
            </w:r>
          </w:p>
        </w:tc>
        <w:tc>
          <w:tcPr>
            <w:tcW w:w="567" w:type="dxa"/>
            <w:tcBorders>
              <w:top w:val="nil"/>
              <w:left w:val="nil"/>
              <w:bottom w:val="nil"/>
              <w:right w:val="nil"/>
            </w:tcBorders>
            <w:shd w:val="clear" w:color="auto" w:fill="auto"/>
            <w:vAlign w:val="center"/>
            <w:hideMark/>
          </w:tcPr>
          <w:p w:rsidR="002D3A5C" w:rsidRPr="00A062F7" w:rsidRDefault="002D3A5C" w:rsidP="002D3A5C">
            <w:pPr>
              <w:widowControl/>
              <w:rPr>
                <w:rFonts w:ascii="Arial" w:hAnsi="Arial" w:cs="Arial"/>
                <w:snapToGrid/>
                <w:color w:val="000000"/>
                <w:sz w:val="14"/>
                <w:szCs w:val="14"/>
                <w:lang w:val="sr-Latn-BA" w:eastAsia="sr-Latn-BA"/>
              </w:rPr>
            </w:pPr>
          </w:p>
        </w:tc>
        <w:tc>
          <w:tcPr>
            <w:tcW w:w="261" w:type="dxa"/>
            <w:tcBorders>
              <w:top w:val="nil"/>
              <w:left w:val="nil"/>
              <w:bottom w:val="nil"/>
              <w:right w:val="nil"/>
            </w:tcBorders>
            <w:shd w:val="clear" w:color="auto" w:fill="auto"/>
            <w:vAlign w:val="center"/>
            <w:hideMark/>
          </w:tcPr>
          <w:p w:rsidR="002D3A5C" w:rsidRPr="00A062F7" w:rsidRDefault="002D3A5C" w:rsidP="002D3A5C">
            <w:pPr>
              <w:widowControl/>
              <w:rPr>
                <w:rFonts w:ascii="Arial" w:hAnsi="Arial" w:cs="Arial"/>
                <w:snapToGrid/>
                <w:sz w:val="14"/>
                <w:szCs w:val="14"/>
                <w:lang w:val="sr-Latn-BA" w:eastAsia="sr-Latn-BA"/>
              </w:rPr>
            </w:pPr>
          </w:p>
        </w:tc>
        <w:tc>
          <w:tcPr>
            <w:tcW w:w="590" w:type="dxa"/>
            <w:tcBorders>
              <w:top w:val="nil"/>
              <w:left w:val="nil"/>
              <w:bottom w:val="nil"/>
              <w:right w:val="nil"/>
            </w:tcBorders>
            <w:shd w:val="clear" w:color="auto" w:fill="auto"/>
            <w:vAlign w:val="center"/>
            <w:hideMark/>
          </w:tcPr>
          <w:p w:rsidR="002D3A5C" w:rsidRPr="00A062F7" w:rsidRDefault="002D3A5C" w:rsidP="002D3A5C">
            <w:pPr>
              <w:widowControl/>
              <w:rPr>
                <w:rFonts w:ascii="Arial" w:hAnsi="Arial" w:cs="Arial"/>
                <w:snapToGrid/>
                <w:sz w:val="14"/>
                <w:szCs w:val="14"/>
                <w:lang w:val="sr-Latn-BA" w:eastAsia="sr-Latn-BA"/>
              </w:rPr>
            </w:pPr>
          </w:p>
        </w:tc>
        <w:tc>
          <w:tcPr>
            <w:tcW w:w="559" w:type="dxa"/>
            <w:tcBorders>
              <w:top w:val="nil"/>
              <w:left w:val="nil"/>
              <w:bottom w:val="nil"/>
              <w:right w:val="nil"/>
            </w:tcBorders>
            <w:shd w:val="clear" w:color="auto" w:fill="auto"/>
            <w:vAlign w:val="center"/>
            <w:hideMark/>
          </w:tcPr>
          <w:p w:rsidR="002D3A5C" w:rsidRPr="00A062F7" w:rsidRDefault="002D3A5C" w:rsidP="002D3A5C">
            <w:pPr>
              <w:widowControl/>
              <w:rPr>
                <w:rFonts w:ascii="Arial" w:hAnsi="Arial" w:cs="Arial"/>
                <w:snapToGrid/>
                <w:sz w:val="14"/>
                <w:szCs w:val="14"/>
                <w:lang w:val="sr-Latn-BA" w:eastAsia="sr-Latn-BA"/>
              </w:rPr>
            </w:pPr>
          </w:p>
        </w:tc>
        <w:tc>
          <w:tcPr>
            <w:tcW w:w="731" w:type="dxa"/>
            <w:tcBorders>
              <w:top w:val="nil"/>
              <w:left w:val="nil"/>
              <w:bottom w:val="nil"/>
              <w:right w:val="nil"/>
            </w:tcBorders>
            <w:shd w:val="clear" w:color="auto" w:fill="auto"/>
            <w:noWrap/>
            <w:vAlign w:val="center"/>
            <w:hideMark/>
          </w:tcPr>
          <w:p w:rsidR="002D3A5C" w:rsidRPr="00A062F7" w:rsidRDefault="002D3A5C" w:rsidP="002D3A5C">
            <w:pPr>
              <w:widowControl/>
              <w:rPr>
                <w:rFonts w:ascii="Arial" w:hAnsi="Arial" w:cs="Arial"/>
                <w:snapToGrid/>
                <w:sz w:val="14"/>
                <w:szCs w:val="14"/>
                <w:lang w:val="sr-Latn-BA" w:eastAsia="sr-Latn-BA"/>
              </w:rPr>
            </w:pPr>
          </w:p>
        </w:tc>
        <w:tc>
          <w:tcPr>
            <w:tcW w:w="416" w:type="dxa"/>
            <w:tcBorders>
              <w:top w:val="nil"/>
              <w:left w:val="nil"/>
              <w:bottom w:val="nil"/>
              <w:right w:val="nil"/>
            </w:tcBorders>
            <w:shd w:val="clear" w:color="auto" w:fill="auto"/>
            <w:noWrap/>
            <w:vAlign w:val="center"/>
            <w:hideMark/>
          </w:tcPr>
          <w:p w:rsidR="002D3A5C" w:rsidRPr="00A062F7" w:rsidRDefault="002D3A5C" w:rsidP="002D3A5C">
            <w:pPr>
              <w:widowControl/>
              <w:jc w:val="right"/>
              <w:rPr>
                <w:rFonts w:ascii="Arial" w:hAnsi="Arial" w:cs="Arial"/>
                <w:snapToGrid/>
                <w:sz w:val="14"/>
                <w:szCs w:val="14"/>
                <w:lang w:val="sr-Latn-BA" w:eastAsia="sr-Latn-BA"/>
              </w:rPr>
            </w:pPr>
          </w:p>
        </w:tc>
        <w:tc>
          <w:tcPr>
            <w:tcW w:w="839" w:type="dxa"/>
            <w:tcBorders>
              <w:top w:val="nil"/>
              <w:left w:val="nil"/>
              <w:bottom w:val="nil"/>
              <w:right w:val="nil"/>
            </w:tcBorders>
            <w:shd w:val="clear" w:color="auto" w:fill="auto"/>
            <w:noWrap/>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543" w:type="dxa"/>
            <w:tcBorders>
              <w:top w:val="nil"/>
              <w:left w:val="nil"/>
              <w:bottom w:val="nil"/>
              <w:right w:val="nil"/>
            </w:tcBorders>
            <w:shd w:val="clear" w:color="auto" w:fill="auto"/>
            <w:noWrap/>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546" w:type="dxa"/>
            <w:tcBorders>
              <w:top w:val="nil"/>
              <w:left w:val="nil"/>
              <w:bottom w:val="nil"/>
              <w:right w:val="nil"/>
            </w:tcBorders>
            <w:shd w:val="clear" w:color="auto" w:fill="auto"/>
            <w:noWrap/>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p>
        </w:tc>
        <w:tc>
          <w:tcPr>
            <w:tcW w:w="255" w:type="dxa"/>
            <w:tcBorders>
              <w:top w:val="nil"/>
              <w:left w:val="nil"/>
              <w:bottom w:val="nil"/>
              <w:right w:val="nil"/>
            </w:tcBorders>
            <w:shd w:val="clear" w:color="auto" w:fill="auto"/>
            <w:noWrap/>
            <w:vAlign w:val="center"/>
            <w:hideMark/>
          </w:tcPr>
          <w:p w:rsidR="002D3A5C" w:rsidRPr="00A062F7" w:rsidRDefault="002D3A5C" w:rsidP="002D3A5C">
            <w:pPr>
              <w:widowControl/>
              <w:jc w:val="right"/>
              <w:rPr>
                <w:rFonts w:ascii="Arial" w:hAnsi="Arial" w:cs="Arial"/>
                <w:snapToGrid/>
                <w:sz w:val="14"/>
                <w:szCs w:val="14"/>
                <w:lang w:val="sr-Latn-BA" w:eastAsia="sr-Latn-BA"/>
              </w:rPr>
            </w:pPr>
          </w:p>
        </w:tc>
        <w:tc>
          <w:tcPr>
            <w:tcW w:w="1117" w:type="dxa"/>
            <w:tcBorders>
              <w:top w:val="nil"/>
              <w:left w:val="nil"/>
              <w:bottom w:val="nil"/>
              <w:right w:val="nil"/>
            </w:tcBorders>
            <w:shd w:val="clear" w:color="auto" w:fill="auto"/>
            <w:vAlign w:val="center"/>
            <w:hideMark/>
          </w:tcPr>
          <w:p w:rsidR="002D3A5C" w:rsidRPr="002D3A5C" w:rsidRDefault="002D3A5C" w:rsidP="002D3A5C">
            <w:pPr>
              <w:widowControl/>
              <w:jc w:val="right"/>
              <w:rPr>
                <w:rFonts w:ascii="Arial" w:hAnsi="Arial" w:cs="Arial"/>
                <w:snapToGrid/>
                <w:color w:val="000000"/>
                <w:sz w:val="14"/>
                <w:szCs w:val="14"/>
              </w:rPr>
            </w:pPr>
            <w:r w:rsidRPr="002D3A5C">
              <w:rPr>
                <w:rFonts w:ascii="Arial" w:hAnsi="Arial" w:cs="Arial"/>
                <w:color w:val="000000"/>
                <w:sz w:val="14"/>
                <w:szCs w:val="14"/>
              </w:rPr>
              <w:t>13,348,315</w:t>
            </w:r>
          </w:p>
        </w:tc>
        <w:tc>
          <w:tcPr>
            <w:tcW w:w="261" w:type="dxa"/>
            <w:tcBorders>
              <w:top w:val="nil"/>
              <w:left w:val="nil"/>
              <w:bottom w:val="nil"/>
              <w:right w:val="nil"/>
            </w:tcBorders>
            <w:shd w:val="clear" w:color="auto" w:fill="auto"/>
            <w:noWrap/>
            <w:vAlign w:val="center"/>
            <w:hideMark/>
          </w:tcPr>
          <w:p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978" w:type="dxa"/>
            <w:tcBorders>
              <w:top w:val="nil"/>
              <w:left w:val="nil"/>
              <w:bottom w:val="nil"/>
              <w:right w:val="nil"/>
            </w:tcBorders>
            <w:shd w:val="clear" w:color="auto" w:fill="auto"/>
            <w:noWrap/>
            <w:vAlign w:val="center"/>
            <w:hideMark/>
          </w:tcPr>
          <w:p w:rsidR="002D3A5C" w:rsidRPr="002D3A5C" w:rsidRDefault="002D3A5C" w:rsidP="002D3A5C">
            <w:pPr>
              <w:widowControl/>
              <w:jc w:val="right"/>
              <w:rPr>
                <w:rFonts w:ascii="Arial" w:hAnsi="Arial" w:cs="Arial"/>
                <w:snapToGrid/>
                <w:color w:val="000000"/>
                <w:sz w:val="14"/>
                <w:szCs w:val="14"/>
              </w:rPr>
            </w:pPr>
            <w:r w:rsidRPr="002D3A5C">
              <w:rPr>
                <w:rFonts w:ascii="Arial" w:hAnsi="Arial" w:cs="Arial"/>
                <w:color w:val="000000"/>
                <w:sz w:val="14"/>
                <w:szCs w:val="14"/>
              </w:rPr>
              <w:t>13,348,315</w:t>
            </w:r>
          </w:p>
        </w:tc>
      </w:tr>
      <w:tr w:rsidR="002D3A5C" w:rsidRPr="006543C5" w:rsidTr="002D3A5C">
        <w:trPr>
          <w:trHeight w:val="285"/>
        </w:trPr>
        <w:tc>
          <w:tcPr>
            <w:tcW w:w="2410" w:type="dxa"/>
            <w:tcBorders>
              <w:top w:val="nil"/>
              <w:left w:val="nil"/>
              <w:bottom w:val="nil"/>
              <w:right w:val="nil"/>
            </w:tcBorders>
            <w:shd w:val="clear" w:color="auto" w:fill="auto"/>
            <w:vAlign w:val="center"/>
            <w:hideMark/>
          </w:tcPr>
          <w:p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xml:space="preserve">Потраживања </w:t>
            </w:r>
          </w:p>
        </w:tc>
        <w:tc>
          <w:tcPr>
            <w:tcW w:w="567" w:type="dxa"/>
            <w:tcBorders>
              <w:top w:val="nil"/>
              <w:left w:val="nil"/>
              <w:bottom w:val="nil"/>
              <w:right w:val="nil"/>
            </w:tcBorders>
            <w:shd w:val="clear" w:color="auto" w:fill="auto"/>
            <w:vAlign w:val="center"/>
            <w:hideMark/>
          </w:tcPr>
          <w:p w:rsidR="002D3A5C" w:rsidRPr="00A062F7" w:rsidRDefault="002D3A5C" w:rsidP="002D3A5C">
            <w:pPr>
              <w:widowControl/>
              <w:rPr>
                <w:rFonts w:ascii="Arial" w:hAnsi="Arial" w:cs="Arial"/>
                <w:snapToGrid/>
                <w:color w:val="000000"/>
                <w:sz w:val="14"/>
                <w:szCs w:val="14"/>
                <w:lang w:val="sr-Latn-BA" w:eastAsia="sr-Latn-BA"/>
              </w:rPr>
            </w:pPr>
          </w:p>
        </w:tc>
        <w:tc>
          <w:tcPr>
            <w:tcW w:w="261" w:type="dxa"/>
            <w:tcBorders>
              <w:top w:val="nil"/>
              <w:left w:val="nil"/>
              <w:bottom w:val="nil"/>
              <w:right w:val="nil"/>
            </w:tcBorders>
            <w:shd w:val="clear" w:color="auto" w:fill="auto"/>
            <w:vAlign w:val="center"/>
            <w:hideMark/>
          </w:tcPr>
          <w:p w:rsidR="002D3A5C" w:rsidRPr="00A062F7" w:rsidRDefault="002D3A5C" w:rsidP="002D3A5C">
            <w:pPr>
              <w:widowControl/>
              <w:jc w:val="right"/>
              <w:rPr>
                <w:rFonts w:ascii="Arial" w:hAnsi="Arial" w:cs="Arial"/>
                <w:snapToGrid/>
                <w:sz w:val="14"/>
                <w:szCs w:val="14"/>
                <w:lang w:val="sr-Latn-BA" w:eastAsia="sr-Latn-BA"/>
              </w:rPr>
            </w:pPr>
          </w:p>
        </w:tc>
        <w:tc>
          <w:tcPr>
            <w:tcW w:w="590" w:type="dxa"/>
            <w:tcBorders>
              <w:top w:val="nil"/>
              <w:left w:val="nil"/>
              <w:bottom w:val="nil"/>
              <w:right w:val="nil"/>
            </w:tcBorders>
            <w:shd w:val="clear" w:color="auto" w:fill="auto"/>
            <w:vAlign w:val="center"/>
            <w:hideMark/>
          </w:tcPr>
          <w:p w:rsidR="002D3A5C" w:rsidRPr="00A062F7" w:rsidRDefault="002D3A5C" w:rsidP="002D3A5C">
            <w:pPr>
              <w:widowControl/>
              <w:jc w:val="right"/>
              <w:rPr>
                <w:rFonts w:ascii="Arial" w:hAnsi="Arial" w:cs="Arial"/>
                <w:snapToGrid/>
                <w:sz w:val="14"/>
                <w:szCs w:val="14"/>
                <w:lang w:val="sr-Latn-BA" w:eastAsia="sr-Latn-BA"/>
              </w:rPr>
            </w:pPr>
          </w:p>
        </w:tc>
        <w:tc>
          <w:tcPr>
            <w:tcW w:w="559" w:type="dxa"/>
            <w:tcBorders>
              <w:top w:val="nil"/>
              <w:left w:val="nil"/>
              <w:bottom w:val="nil"/>
              <w:right w:val="nil"/>
            </w:tcBorders>
            <w:shd w:val="clear" w:color="auto" w:fill="auto"/>
            <w:vAlign w:val="center"/>
            <w:hideMark/>
          </w:tcPr>
          <w:p w:rsidR="002D3A5C" w:rsidRPr="00A062F7" w:rsidRDefault="002D3A5C" w:rsidP="002D3A5C">
            <w:pPr>
              <w:widowControl/>
              <w:jc w:val="right"/>
              <w:rPr>
                <w:rFonts w:ascii="Arial" w:hAnsi="Arial" w:cs="Arial"/>
                <w:snapToGrid/>
                <w:sz w:val="14"/>
                <w:szCs w:val="14"/>
                <w:lang w:val="sr-Latn-BA" w:eastAsia="sr-Latn-BA"/>
              </w:rPr>
            </w:pPr>
          </w:p>
        </w:tc>
        <w:tc>
          <w:tcPr>
            <w:tcW w:w="731" w:type="dxa"/>
            <w:tcBorders>
              <w:top w:val="nil"/>
              <w:left w:val="nil"/>
              <w:bottom w:val="nil"/>
              <w:right w:val="nil"/>
            </w:tcBorders>
            <w:shd w:val="clear" w:color="000000" w:fill="FFFFFF"/>
            <w:noWrap/>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416" w:type="dxa"/>
            <w:tcBorders>
              <w:top w:val="nil"/>
              <w:left w:val="nil"/>
              <w:bottom w:val="nil"/>
              <w:right w:val="nil"/>
            </w:tcBorders>
            <w:shd w:val="clear" w:color="000000" w:fill="FFFFFF"/>
            <w:noWrap/>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839" w:type="dxa"/>
            <w:tcBorders>
              <w:top w:val="nil"/>
              <w:left w:val="nil"/>
              <w:bottom w:val="nil"/>
              <w:right w:val="nil"/>
            </w:tcBorders>
            <w:shd w:val="clear" w:color="000000" w:fill="FFFFFF"/>
            <w:noWrap/>
            <w:vAlign w:val="center"/>
            <w:hideMark/>
          </w:tcPr>
          <w:p w:rsidR="002D3A5C" w:rsidRPr="00A062F7" w:rsidRDefault="002D3A5C" w:rsidP="002D3A5C">
            <w:pPr>
              <w:widowControl/>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xml:space="preserve"> 90,470</w:t>
            </w:r>
          </w:p>
        </w:tc>
        <w:tc>
          <w:tcPr>
            <w:tcW w:w="543" w:type="dxa"/>
            <w:tcBorders>
              <w:top w:val="nil"/>
              <w:left w:val="nil"/>
              <w:bottom w:val="nil"/>
              <w:right w:val="nil"/>
            </w:tcBorders>
            <w:shd w:val="clear" w:color="000000" w:fill="FFFFFF"/>
            <w:noWrap/>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546" w:type="dxa"/>
            <w:tcBorders>
              <w:top w:val="nil"/>
              <w:left w:val="nil"/>
              <w:bottom w:val="nil"/>
              <w:right w:val="nil"/>
            </w:tcBorders>
            <w:shd w:val="clear" w:color="000000" w:fill="FFFFFF"/>
            <w:noWrap/>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255" w:type="dxa"/>
            <w:tcBorders>
              <w:top w:val="nil"/>
              <w:left w:val="nil"/>
              <w:bottom w:val="nil"/>
              <w:right w:val="nil"/>
            </w:tcBorders>
            <w:shd w:val="clear" w:color="000000" w:fill="FFFFFF"/>
            <w:noWrap/>
            <w:vAlign w:val="center"/>
            <w:hideMark/>
          </w:tcPr>
          <w:p w:rsidR="002D3A5C" w:rsidRPr="00A062F7" w:rsidRDefault="002D3A5C" w:rsidP="002D3A5C">
            <w:pPr>
              <w:widowControl/>
              <w:jc w:val="center"/>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1117" w:type="dxa"/>
            <w:tcBorders>
              <w:top w:val="nil"/>
              <w:left w:val="nil"/>
              <w:bottom w:val="nil"/>
              <w:right w:val="nil"/>
            </w:tcBorders>
            <w:shd w:val="clear" w:color="000000" w:fill="FFFFFF"/>
            <w:noWrap/>
            <w:vAlign w:val="center"/>
            <w:hideMark/>
          </w:tcPr>
          <w:p w:rsidR="002D3A5C" w:rsidRPr="002D3A5C" w:rsidRDefault="002D3A5C" w:rsidP="002D3A5C">
            <w:pPr>
              <w:jc w:val="right"/>
              <w:rPr>
                <w:rFonts w:ascii="Arial" w:hAnsi="Arial" w:cs="Arial"/>
                <w:color w:val="000000"/>
                <w:sz w:val="14"/>
                <w:szCs w:val="14"/>
              </w:rPr>
            </w:pPr>
            <w:r w:rsidRPr="002D3A5C">
              <w:rPr>
                <w:rFonts w:ascii="Arial" w:hAnsi="Arial" w:cs="Arial"/>
                <w:color w:val="000000"/>
                <w:sz w:val="14"/>
                <w:szCs w:val="14"/>
              </w:rPr>
              <w:t>4,613,950</w:t>
            </w:r>
          </w:p>
        </w:tc>
        <w:tc>
          <w:tcPr>
            <w:tcW w:w="261" w:type="dxa"/>
            <w:tcBorders>
              <w:top w:val="nil"/>
              <w:left w:val="nil"/>
              <w:bottom w:val="nil"/>
              <w:right w:val="nil"/>
            </w:tcBorders>
            <w:shd w:val="clear" w:color="000000" w:fill="FFFFFF"/>
            <w:noWrap/>
            <w:vAlign w:val="center"/>
            <w:hideMark/>
          </w:tcPr>
          <w:p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978" w:type="dxa"/>
            <w:tcBorders>
              <w:top w:val="nil"/>
              <w:left w:val="nil"/>
              <w:bottom w:val="nil"/>
              <w:right w:val="nil"/>
            </w:tcBorders>
            <w:shd w:val="clear" w:color="auto" w:fill="auto"/>
            <w:noWrap/>
            <w:vAlign w:val="center"/>
            <w:hideMark/>
          </w:tcPr>
          <w:p w:rsidR="002D3A5C" w:rsidRPr="002D3A5C" w:rsidRDefault="002D3A5C" w:rsidP="002D3A5C">
            <w:pPr>
              <w:jc w:val="right"/>
              <w:rPr>
                <w:rFonts w:ascii="Arial" w:hAnsi="Arial" w:cs="Arial"/>
                <w:color w:val="000000"/>
                <w:sz w:val="14"/>
                <w:szCs w:val="14"/>
              </w:rPr>
            </w:pPr>
            <w:r w:rsidRPr="002D3A5C">
              <w:rPr>
                <w:rFonts w:ascii="Arial" w:hAnsi="Arial" w:cs="Arial"/>
                <w:color w:val="000000"/>
                <w:sz w:val="14"/>
                <w:szCs w:val="14"/>
              </w:rPr>
              <w:t>4,704,420</w:t>
            </w:r>
          </w:p>
        </w:tc>
      </w:tr>
      <w:tr w:rsidR="002D3A5C" w:rsidRPr="006543C5" w:rsidTr="002D3A5C">
        <w:trPr>
          <w:trHeight w:val="285"/>
        </w:trPr>
        <w:tc>
          <w:tcPr>
            <w:tcW w:w="2410" w:type="dxa"/>
            <w:tcBorders>
              <w:top w:val="nil"/>
              <w:left w:val="nil"/>
              <w:bottom w:val="nil"/>
              <w:right w:val="nil"/>
            </w:tcBorders>
            <w:shd w:val="clear" w:color="auto" w:fill="auto"/>
            <w:vAlign w:val="center"/>
            <w:hideMark/>
          </w:tcPr>
          <w:p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xml:space="preserve">Краткорочни финансијски пласмани </w:t>
            </w:r>
          </w:p>
        </w:tc>
        <w:tc>
          <w:tcPr>
            <w:tcW w:w="567" w:type="dxa"/>
            <w:tcBorders>
              <w:top w:val="nil"/>
              <w:left w:val="nil"/>
              <w:bottom w:val="nil"/>
              <w:right w:val="nil"/>
            </w:tcBorders>
            <w:shd w:val="clear" w:color="auto" w:fill="auto"/>
            <w:vAlign w:val="center"/>
            <w:hideMark/>
          </w:tcPr>
          <w:p w:rsidR="002D3A5C" w:rsidRPr="00A062F7" w:rsidRDefault="002D3A5C" w:rsidP="002D3A5C">
            <w:pPr>
              <w:widowControl/>
              <w:rPr>
                <w:rFonts w:ascii="Arial" w:hAnsi="Arial" w:cs="Arial"/>
                <w:snapToGrid/>
                <w:color w:val="000000"/>
                <w:sz w:val="14"/>
                <w:szCs w:val="14"/>
                <w:lang w:val="sr-Latn-BA" w:eastAsia="sr-Latn-BA"/>
              </w:rPr>
            </w:pPr>
          </w:p>
        </w:tc>
        <w:tc>
          <w:tcPr>
            <w:tcW w:w="261" w:type="dxa"/>
            <w:tcBorders>
              <w:top w:val="nil"/>
              <w:left w:val="nil"/>
              <w:bottom w:val="nil"/>
              <w:right w:val="nil"/>
            </w:tcBorders>
            <w:shd w:val="clear" w:color="auto" w:fill="auto"/>
            <w:vAlign w:val="center"/>
            <w:hideMark/>
          </w:tcPr>
          <w:p w:rsidR="002D3A5C" w:rsidRPr="00A062F7" w:rsidRDefault="002D3A5C" w:rsidP="002D3A5C">
            <w:pPr>
              <w:widowControl/>
              <w:jc w:val="right"/>
              <w:rPr>
                <w:rFonts w:ascii="Arial" w:hAnsi="Arial" w:cs="Arial"/>
                <w:snapToGrid/>
                <w:sz w:val="14"/>
                <w:szCs w:val="14"/>
                <w:lang w:val="sr-Latn-BA" w:eastAsia="sr-Latn-BA"/>
              </w:rPr>
            </w:pPr>
          </w:p>
        </w:tc>
        <w:tc>
          <w:tcPr>
            <w:tcW w:w="590" w:type="dxa"/>
            <w:tcBorders>
              <w:top w:val="nil"/>
              <w:left w:val="nil"/>
              <w:bottom w:val="nil"/>
              <w:right w:val="nil"/>
            </w:tcBorders>
            <w:shd w:val="clear" w:color="auto" w:fill="auto"/>
            <w:vAlign w:val="center"/>
            <w:hideMark/>
          </w:tcPr>
          <w:p w:rsidR="002D3A5C" w:rsidRPr="00A062F7" w:rsidRDefault="002D3A5C" w:rsidP="002D3A5C">
            <w:pPr>
              <w:widowControl/>
              <w:jc w:val="right"/>
              <w:rPr>
                <w:rFonts w:ascii="Arial" w:hAnsi="Arial" w:cs="Arial"/>
                <w:snapToGrid/>
                <w:sz w:val="14"/>
                <w:szCs w:val="14"/>
                <w:lang w:val="sr-Latn-BA" w:eastAsia="sr-Latn-BA"/>
              </w:rPr>
            </w:pPr>
          </w:p>
        </w:tc>
        <w:tc>
          <w:tcPr>
            <w:tcW w:w="559" w:type="dxa"/>
            <w:tcBorders>
              <w:top w:val="nil"/>
              <w:left w:val="nil"/>
              <w:bottom w:val="nil"/>
              <w:right w:val="nil"/>
            </w:tcBorders>
            <w:shd w:val="clear" w:color="auto" w:fill="auto"/>
            <w:vAlign w:val="center"/>
            <w:hideMark/>
          </w:tcPr>
          <w:p w:rsidR="002D3A5C" w:rsidRPr="00A062F7" w:rsidRDefault="002D3A5C" w:rsidP="002D3A5C">
            <w:pPr>
              <w:widowControl/>
              <w:jc w:val="right"/>
              <w:rPr>
                <w:rFonts w:ascii="Arial" w:hAnsi="Arial" w:cs="Arial"/>
                <w:snapToGrid/>
                <w:sz w:val="14"/>
                <w:szCs w:val="14"/>
                <w:lang w:val="sr-Latn-BA" w:eastAsia="sr-Latn-BA"/>
              </w:rPr>
            </w:pPr>
          </w:p>
        </w:tc>
        <w:tc>
          <w:tcPr>
            <w:tcW w:w="731" w:type="dxa"/>
            <w:tcBorders>
              <w:top w:val="nil"/>
              <w:left w:val="nil"/>
              <w:bottom w:val="nil"/>
              <w:right w:val="nil"/>
            </w:tcBorders>
            <w:shd w:val="clear" w:color="auto" w:fill="auto"/>
            <w:noWrap/>
            <w:vAlign w:val="center"/>
            <w:hideMark/>
          </w:tcPr>
          <w:p w:rsidR="002D3A5C" w:rsidRPr="00A062F7" w:rsidRDefault="002D3A5C" w:rsidP="002D3A5C">
            <w:pPr>
              <w:widowControl/>
              <w:jc w:val="right"/>
              <w:rPr>
                <w:rFonts w:ascii="Arial" w:hAnsi="Arial" w:cs="Arial"/>
                <w:snapToGrid/>
                <w:sz w:val="14"/>
                <w:szCs w:val="14"/>
                <w:lang w:val="sr-Latn-BA" w:eastAsia="sr-Latn-BA"/>
              </w:rPr>
            </w:pPr>
          </w:p>
        </w:tc>
        <w:tc>
          <w:tcPr>
            <w:tcW w:w="416" w:type="dxa"/>
            <w:tcBorders>
              <w:top w:val="nil"/>
              <w:left w:val="nil"/>
              <w:bottom w:val="nil"/>
              <w:right w:val="nil"/>
            </w:tcBorders>
            <w:shd w:val="clear" w:color="auto" w:fill="auto"/>
            <w:noWrap/>
            <w:vAlign w:val="center"/>
            <w:hideMark/>
          </w:tcPr>
          <w:p w:rsidR="002D3A5C" w:rsidRPr="00A062F7" w:rsidRDefault="002D3A5C" w:rsidP="002D3A5C">
            <w:pPr>
              <w:widowControl/>
              <w:jc w:val="right"/>
              <w:rPr>
                <w:rFonts w:ascii="Arial" w:hAnsi="Arial" w:cs="Arial"/>
                <w:snapToGrid/>
                <w:sz w:val="14"/>
                <w:szCs w:val="14"/>
                <w:lang w:val="sr-Latn-BA" w:eastAsia="sr-Latn-BA"/>
              </w:rPr>
            </w:pPr>
          </w:p>
        </w:tc>
        <w:tc>
          <w:tcPr>
            <w:tcW w:w="839" w:type="dxa"/>
            <w:tcBorders>
              <w:top w:val="nil"/>
              <w:left w:val="nil"/>
              <w:bottom w:val="nil"/>
              <w:right w:val="nil"/>
            </w:tcBorders>
            <w:shd w:val="clear" w:color="auto" w:fill="auto"/>
            <w:noWrap/>
            <w:vAlign w:val="center"/>
            <w:hideMark/>
          </w:tcPr>
          <w:p w:rsidR="002D3A5C" w:rsidRPr="00A062F7" w:rsidRDefault="002D3A5C" w:rsidP="002D3A5C">
            <w:pPr>
              <w:widowControl/>
              <w:jc w:val="right"/>
              <w:rPr>
                <w:rFonts w:ascii="Arial" w:hAnsi="Arial" w:cs="Arial"/>
                <w:snapToGrid/>
                <w:sz w:val="14"/>
                <w:szCs w:val="14"/>
                <w:lang w:val="sr-Latn-BA" w:eastAsia="sr-Latn-BA"/>
              </w:rPr>
            </w:pPr>
          </w:p>
        </w:tc>
        <w:tc>
          <w:tcPr>
            <w:tcW w:w="543" w:type="dxa"/>
            <w:tcBorders>
              <w:top w:val="nil"/>
              <w:left w:val="nil"/>
              <w:bottom w:val="nil"/>
              <w:right w:val="nil"/>
            </w:tcBorders>
            <w:shd w:val="clear" w:color="auto" w:fill="auto"/>
            <w:noWrap/>
            <w:vAlign w:val="center"/>
            <w:hideMark/>
          </w:tcPr>
          <w:p w:rsidR="002D3A5C" w:rsidRPr="00A062F7" w:rsidRDefault="002D3A5C" w:rsidP="002D3A5C">
            <w:pPr>
              <w:widowControl/>
              <w:jc w:val="right"/>
              <w:rPr>
                <w:rFonts w:ascii="Arial" w:hAnsi="Arial" w:cs="Arial"/>
                <w:snapToGrid/>
                <w:sz w:val="14"/>
                <w:szCs w:val="14"/>
                <w:lang w:val="sr-Latn-BA" w:eastAsia="sr-Latn-BA"/>
              </w:rPr>
            </w:pPr>
          </w:p>
        </w:tc>
        <w:tc>
          <w:tcPr>
            <w:tcW w:w="546" w:type="dxa"/>
            <w:tcBorders>
              <w:top w:val="nil"/>
              <w:left w:val="nil"/>
              <w:bottom w:val="nil"/>
              <w:right w:val="nil"/>
            </w:tcBorders>
            <w:shd w:val="clear" w:color="auto" w:fill="auto"/>
            <w:noWrap/>
            <w:vAlign w:val="center"/>
            <w:hideMark/>
          </w:tcPr>
          <w:p w:rsidR="002D3A5C" w:rsidRPr="00A062F7" w:rsidRDefault="002D3A5C" w:rsidP="002D3A5C">
            <w:pPr>
              <w:widowControl/>
              <w:jc w:val="right"/>
              <w:rPr>
                <w:rFonts w:ascii="Arial" w:hAnsi="Arial" w:cs="Arial"/>
                <w:snapToGrid/>
                <w:sz w:val="14"/>
                <w:szCs w:val="14"/>
                <w:lang w:val="sr-Latn-BA" w:eastAsia="sr-Latn-BA"/>
              </w:rPr>
            </w:pPr>
          </w:p>
        </w:tc>
        <w:tc>
          <w:tcPr>
            <w:tcW w:w="255" w:type="dxa"/>
            <w:tcBorders>
              <w:top w:val="nil"/>
              <w:left w:val="nil"/>
              <w:bottom w:val="nil"/>
              <w:right w:val="nil"/>
            </w:tcBorders>
            <w:shd w:val="clear" w:color="auto" w:fill="auto"/>
            <w:noWrap/>
            <w:vAlign w:val="center"/>
            <w:hideMark/>
          </w:tcPr>
          <w:p w:rsidR="002D3A5C" w:rsidRPr="00A062F7" w:rsidRDefault="002D3A5C" w:rsidP="002D3A5C">
            <w:pPr>
              <w:widowControl/>
              <w:jc w:val="right"/>
              <w:rPr>
                <w:rFonts w:ascii="Arial" w:hAnsi="Arial" w:cs="Arial"/>
                <w:snapToGrid/>
                <w:sz w:val="14"/>
                <w:szCs w:val="14"/>
                <w:lang w:val="sr-Latn-BA" w:eastAsia="sr-Latn-BA"/>
              </w:rPr>
            </w:pPr>
          </w:p>
        </w:tc>
        <w:tc>
          <w:tcPr>
            <w:tcW w:w="1117" w:type="dxa"/>
            <w:tcBorders>
              <w:top w:val="nil"/>
              <w:left w:val="nil"/>
              <w:bottom w:val="nil"/>
              <w:right w:val="nil"/>
            </w:tcBorders>
            <w:shd w:val="clear" w:color="auto" w:fill="auto"/>
            <w:noWrap/>
            <w:vAlign w:val="center"/>
            <w:hideMark/>
          </w:tcPr>
          <w:p w:rsidR="002D3A5C" w:rsidRPr="002D3A5C" w:rsidRDefault="002D3A5C" w:rsidP="002D3A5C">
            <w:pPr>
              <w:jc w:val="right"/>
              <w:rPr>
                <w:rFonts w:ascii="Arial" w:hAnsi="Arial" w:cs="Arial"/>
                <w:color w:val="000000"/>
                <w:sz w:val="14"/>
                <w:szCs w:val="14"/>
              </w:rPr>
            </w:pPr>
            <w:r w:rsidRPr="002D3A5C">
              <w:rPr>
                <w:rFonts w:ascii="Arial" w:hAnsi="Arial" w:cs="Arial"/>
                <w:color w:val="000000"/>
                <w:sz w:val="14"/>
                <w:szCs w:val="14"/>
              </w:rPr>
              <w:t>3,909,736</w:t>
            </w:r>
          </w:p>
        </w:tc>
        <w:tc>
          <w:tcPr>
            <w:tcW w:w="261" w:type="dxa"/>
            <w:tcBorders>
              <w:top w:val="nil"/>
              <w:left w:val="nil"/>
              <w:bottom w:val="nil"/>
              <w:right w:val="nil"/>
            </w:tcBorders>
            <w:shd w:val="clear" w:color="auto" w:fill="auto"/>
            <w:noWrap/>
            <w:vAlign w:val="center"/>
            <w:hideMark/>
          </w:tcPr>
          <w:p w:rsidR="002D3A5C" w:rsidRPr="002D3A5C" w:rsidRDefault="002D3A5C" w:rsidP="002D3A5C">
            <w:pPr>
              <w:widowControl/>
              <w:jc w:val="right"/>
              <w:rPr>
                <w:rFonts w:ascii="Arial" w:hAnsi="Arial" w:cs="Arial"/>
                <w:snapToGrid/>
                <w:color w:val="000000"/>
                <w:sz w:val="14"/>
                <w:szCs w:val="14"/>
                <w:lang w:val="sr-Latn-BA" w:eastAsia="sr-Latn-BA"/>
              </w:rPr>
            </w:pPr>
          </w:p>
        </w:tc>
        <w:tc>
          <w:tcPr>
            <w:tcW w:w="978" w:type="dxa"/>
            <w:tcBorders>
              <w:top w:val="nil"/>
              <w:left w:val="nil"/>
              <w:bottom w:val="nil"/>
              <w:right w:val="nil"/>
            </w:tcBorders>
            <w:shd w:val="clear" w:color="auto" w:fill="auto"/>
            <w:noWrap/>
            <w:vAlign w:val="center"/>
            <w:hideMark/>
          </w:tcPr>
          <w:p w:rsidR="002D3A5C" w:rsidRPr="002D3A5C" w:rsidRDefault="002D3A5C" w:rsidP="002D3A5C">
            <w:pPr>
              <w:jc w:val="right"/>
              <w:rPr>
                <w:rFonts w:ascii="Arial" w:hAnsi="Arial" w:cs="Arial"/>
                <w:color w:val="000000"/>
                <w:sz w:val="14"/>
                <w:szCs w:val="14"/>
              </w:rPr>
            </w:pPr>
            <w:r w:rsidRPr="002D3A5C">
              <w:rPr>
                <w:rFonts w:ascii="Arial" w:hAnsi="Arial" w:cs="Arial"/>
                <w:color w:val="000000"/>
                <w:sz w:val="14"/>
                <w:szCs w:val="14"/>
              </w:rPr>
              <w:t>3,909,736</w:t>
            </w:r>
          </w:p>
        </w:tc>
      </w:tr>
      <w:tr w:rsidR="002D3A5C" w:rsidRPr="006543C5" w:rsidTr="002D3A5C">
        <w:trPr>
          <w:trHeight w:val="285"/>
        </w:trPr>
        <w:tc>
          <w:tcPr>
            <w:tcW w:w="2410" w:type="dxa"/>
            <w:tcBorders>
              <w:top w:val="nil"/>
              <w:left w:val="nil"/>
              <w:bottom w:val="nil"/>
              <w:right w:val="nil"/>
            </w:tcBorders>
            <w:shd w:val="clear" w:color="auto" w:fill="auto"/>
            <w:vAlign w:val="center"/>
            <w:hideMark/>
          </w:tcPr>
          <w:p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Готовински еквиваленти и готовина</w:t>
            </w:r>
          </w:p>
        </w:tc>
        <w:tc>
          <w:tcPr>
            <w:tcW w:w="567" w:type="dxa"/>
            <w:tcBorders>
              <w:top w:val="nil"/>
              <w:left w:val="nil"/>
              <w:bottom w:val="nil"/>
              <w:right w:val="nil"/>
            </w:tcBorders>
            <w:shd w:val="clear" w:color="auto" w:fill="auto"/>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832</w:t>
            </w:r>
          </w:p>
        </w:tc>
        <w:tc>
          <w:tcPr>
            <w:tcW w:w="261" w:type="dxa"/>
            <w:tcBorders>
              <w:top w:val="nil"/>
              <w:left w:val="nil"/>
              <w:bottom w:val="nil"/>
              <w:right w:val="nil"/>
            </w:tcBorders>
            <w:shd w:val="clear" w:color="auto" w:fill="auto"/>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p>
        </w:tc>
        <w:tc>
          <w:tcPr>
            <w:tcW w:w="590" w:type="dxa"/>
            <w:tcBorders>
              <w:top w:val="nil"/>
              <w:left w:val="nil"/>
              <w:bottom w:val="nil"/>
              <w:right w:val="nil"/>
            </w:tcBorders>
            <w:shd w:val="clear" w:color="auto" w:fill="auto"/>
            <w:vAlign w:val="center"/>
            <w:hideMark/>
          </w:tcPr>
          <w:p w:rsidR="002D3A5C" w:rsidRPr="00A062F7" w:rsidRDefault="002D3A5C" w:rsidP="002D3A5C">
            <w:pPr>
              <w:widowControl/>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520</w:t>
            </w:r>
          </w:p>
        </w:tc>
        <w:tc>
          <w:tcPr>
            <w:tcW w:w="559" w:type="dxa"/>
            <w:tcBorders>
              <w:top w:val="nil"/>
              <w:left w:val="nil"/>
              <w:bottom w:val="nil"/>
              <w:right w:val="nil"/>
            </w:tcBorders>
            <w:shd w:val="clear" w:color="auto" w:fill="auto"/>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586</w:t>
            </w:r>
          </w:p>
        </w:tc>
        <w:tc>
          <w:tcPr>
            <w:tcW w:w="731" w:type="dxa"/>
            <w:tcBorders>
              <w:top w:val="nil"/>
              <w:left w:val="nil"/>
              <w:bottom w:val="nil"/>
              <w:right w:val="nil"/>
            </w:tcBorders>
            <w:shd w:val="clear" w:color="auto" w:fill="auto"/>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743</w:t>
            </w:r>
          </w:p>
        </w:tc>
        <w:tc>
          <w:tcPr>
            <w:tcW w:w="416" w:type="dxa"/>
            <w:tcBorders>
              <w:top w:val="nil"/>
              <w:left w:val="nil"/>
              <w:bottom w:val="nil"/>
              <w:right w:val="nil"/>
            </w:tcBorders>
            <w:shd w:val="clear" w:color="auto" w:fill="auto"/>
            <w:noWrap/>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p>
        </w:tc>
        <w:tc>
          <w:tcPr>
            <w:tcW w:w="839" w:type="dxa"/>
            <w:tcBorders>
              <w:top w:val="nil"/>
              <w:left w:val="nil"/>
              <w:bottom w:val="nil"/>
              <w:right w:val="nil"/>
            </w:tcBorders>
            <w:shd w:val="clear" w:color="auto" w:fill="auto"/>
            <w:noWrap/>
            <w:vAlign w:val="center"/>
            <w:hideMark/>
          </w:tcPr>
          <w:p w:rsidR="002D3A5C" w:rsidRPr="00A062F7" w:rsidRDefault="002D3A5C" w:rsidP="002D3A5C">
            <w:pPr>
              <w:widowControl/>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366,412</w:t>
            </w:r>
          </w:p>
        </w:tc>
        <w:tc>
          <w:tcPr>
            <w:tcW w:w="543" w:type="dxa"/>
            <w:tcBorders>
              <w:top w:val="nil"/>
              <w:left w:val="nil"/>
              <w:bottom w:val="nil"/>
              <w:right w:val="nil"/>
            </w:tcBorders>
            <w:shd w:val="clear" w:color="auto" w:fill="auto"/>
            <w:noWrap/>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342</w:t>
            </w:r>
          </w:p>
        </w:tc>
        <w:tc>
          <w:tcPr>
            <w:tcW w:w="546" w:type="dxa"/>
            <w:tcBorders>
              <w:top w:val="nil"/>
              <w:left w:val="nil"/>
              <w:bottom w:val="nil"/>
              <w:right w:val="nil"/>
            </w:tcBorders>
            <w:shd w:val="clear" w:color="auto" w:fill="auto"/>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xml:space="preserve"> 500</w:t>
            </w:r>
          </w:p>
        </w:tc>
        <w:tc>
          <w:tcPr>
            <w:tcW w:w="255" w:type="dxa"/>
            <w:tcBorders>
              <w:top w:val="nil"/>
              <w:left w:val="nil"/>
              <w:bottom w:val="nil"/>
              <w:right w:val="nil"/>
            </w:tcBorders>
            <w:shd w:val="clear" w:color="auto" w:fill="auto"/>
            <w:noWrap/>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p>
        </w:tc>
        <w:tc>
          <w:tcPr>
            <w:tcW w:w="1117" w:type="dxa"/>
            <w:tcBorders>
              <w:top w:val="nil"/>
              <w:left w:val="nil"/>
              <w:bottom w:val="nil"/>
              <w:right w:val="nil"/>
            </w:tcBorders>
            <w:shd w:val="clear" w:color="auto" w:fill="auto"/>
            <w:noWrap/>
            <w:vAlign w:val="center"/>
            <w:hideMark/>
          </w:tcPr>
          <w:p w:rsidR="002D3A5C" w:rsidRPr="002D3A5C" w:rsidRDefault="002D3A5C" w:rsidP="002D3A5C">
            <w:pPr>
              <w:jc w:val="right"/>
              <w:rPr>
                <w:rFonts w:ascii="Arial" w:hAnsi="Arial" w:cs="Arial"/>
                <w:color w:val="000000"/>
                <w:sz w:val="14"/>
                <w:szCs w:val="14"/>
              </w:rPr>
            </w:pPr>
            <w:r w:rsidRPr="002D3A5C">
              <w:rPr>
                <w:rFonts w:ascii="Arial" w:hAnsi="Arial" w:cs="Arial"/>
                <w:color w:val="000000"/>
                <w:sz w:val="14"/>
                <w:szCs w:val="14"/>
              </w:rPr>
              <w:t>2,325,333</w:t>
            </w:r>
          </w:p>
        </w:tc>
        <w:tc>
          <w:tcPr>
            <w:tcW w:w="261" w:type="dxa"/>
            <w:tcBorders>
              <w:top w:val="nil"/>
              <w:left w:val="nil"/>
              <w:bottom w:val="nil"/>
              <w:right w:val="nil"/>
            </w:tcBorders>
            <w:shd w:val="clear" w:color="auto" w:fill="auto"/>
            <w:noWrap/>
            <w:vAlign w:val="center"/>
            <w:hideMark/>
          </w:tcPr>
          <w:p w:rsidR="002D3A5C" w:rsidRPr="002D3A5C" w:rsidRDefault="002D3A5C" w:rsidP="002D3A5C">
            <w:pPr>
              <w:widowControl/>
              <w:jc w:val="right"/>
              <w:rPr>
                <w:rFonts w:ascii="Arial" w:hAnsi="Arial" w:cs="Arial"/>
                <w:snapToGrid/>
                <w:color w:val="000000"/>
                <w:sz w:val="14"/>
                <w:szCs w:val="14"/>
                <w:lang w:val="sr-Latn-BA" w:eastAsia="sr-Latn-BA"/>
              </w:rPr>
            </w:pPr>
          </w:p>
        </w:tc>
        <w:tc>
          <w:tcPr>
            <w:tcW w:w="978" w:type="dxa"/>
            <w:tcBorders>
              <w:top w:val="nil"/>
              <w:left w:val="nil"/>
              <w:bottom w:val="nil"/>
              <w:right w:val="nil"/>
            </w:tcBorders>
            <w:shd w:val="clear" w:color="auto" w:fill="auto"/>
            <w:noWrap/>
            <w:vAlign w:val="center"/>
            <w:hideMark/>
          </w:tcPr>
          <w:p w:rsidR="002D3A5C" w:rsidRPr="002D3A5C" w:rsidRDefault="002D3A5C" w:rsidP="002D3A5C">
            <w:pPr>
              <w:jc w:val="right"/>
              <w:rPr>
                <w:rFonts w:ascii="Arial" w:hAnsi="Arial" w:cs="Arial"/>
                <w:color w:val="000000"/>
                <w:sz w:val="14"/>
                <w:szCs w:val="14"/>
              </w:rPr>
            </w:pPr>
            <w:r w:rsidRPr="002D3A5C">
              <w:rPr>
                <w:rFonts w:ascii="Arial" w:hAnsi="Arial" w:cs="Arial"/>
                <w:color w:val="000000"/>
                <w:sz w:val="14"/>
                <w:szCs w:val="14"/>
              </w:rPr>
              <w:t>2,695,268</w:t>
            </w:r>
          </w:p>
        </w:tc>
      </w:tr>
      <w:tr w:rsidR="002D3A5C" w:rsidRPr="006543C5" w:rsidTr="002D3A5C">
        <w:trPr>
          <w:trHeight w:val="300"/>
        </w:trPr>
        <w:tc>
          <w:tcPr>
            <w:tcW w:w="2410" w:type="dxa"/>
            <w:tcBorders>
              <w:top w:val="nil"/>
              <w:left w:val="nil"/>
              <w:bottom w:val="single" w:sz="8" w:space="0" w:color="auto"/>
              <w:right w:val="nil"/>
            </w:tcBorders>
            <w:shd w:val="clear" w:color="auto" w:fill="auto"/>
            <w:vAlign w:val="center"/>
            <w:hideMark/>
          </w:tcPr>
          <w:p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Потраживања за нефактурисан приход</w:t>
            </w:r>
          </w:p>
        </w:tc>
        <w:tc>
          <w:tcPr>
            <w:tcW w:w="567" w:type="dxa"/>
            <w:tcBorders>
              <w:top w:val="nil"/>
              <w:left w:val="nil"/>
              <w:bottom w:val="single" w:sz="8" w:space="0" w:color="auto"/>
              <w:right w:val="nil"/>
            </w:tcBorders>
            <w:shd w:val="clear" w:color="auto" w:fill="auto"/>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261" w:type="dxa"/>
            <w:tcBorders>
              <w:top w:val="nil"/>
              <w:left w:val="nil"/>
              <w:bottom w:val="single" w:sz="8" w:space="0" w:color="auto"/>
              <w:right w:val="nil"/>
            </w:tcBorders>
            <w:shd w:val="clear" w:color="auto" w:fill="auto"/>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590" w:type="dxa"/>
            <w:tcBorders>
              <w:top w:val="nil"/>
              <w:left w:val="nil"/>
              <w:bottom w:val="single" w:sz="8" w:space="0" w:color="auto"/>
              <w:right w:val="nil"/>
            </w:tcBorders>
            <w:shd w:val="clear" w:color="auto" w:fill="auto"/>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559" w:type="dxa"/>
            <w:tcBorders>
              <w:top w:val="nil"/>
              <w:left w:val="nil"/>
              <w:bottom w:val="single" w:sz="8" w:space="0" w:color="auto"/>
              <w:right w:val="nil"/>
            </w:tcBorders>
            <w:shd w:val="clear" w:color="auto" w:fill="auto"/>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731" w:type="dxa"/>
            <w:tcBorders>
              <w:top w:val="nil"/>
              <w:left w:val="nil"/>
              <w:bottom w:val="single" w:sz="8" w:space="0" w:color="auto"/>
              <w:right w:val="nil"/>
            </w:tcBorders>
            <w:shd w:val="clear" w:color="auto" w:fill="auto"/>
            <w:noWrap/>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53,916 </w:t>
            </w:r>
          </w:p>
        </w:tc>
        <w:tc>
          <w:tcPr>
            <w:tcW w:w="416" w:type="dxa"/>
            <w:tcBorders>
              <w:top w:val="nil"/>
              <w:left w:val="nil"/>
              <w:bottom w:val="single" w:sz="8" w:space="0" w:color="auto"/>
              <w:right w:val="nil"/>
            </w:tcBorders>
            <w:shd w:val="clear" w:color="auto" w:fill="auto"/>
            <w:noWrap/>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839" w:type="dxa"/>
            <w:tcBorders>
              <w:top w:val="nil"/>
              <w:left w:val="nil"/>
              <w:bottom w:val="single" w:sz="8" w:space="0" w:color="auto"/>
              <w:right w:val="nil"/>
            </w:tcBorders>
            <w:shd w:val="clear" w:color="000000" w:fill="FFFFFF"/>
            <w:noWrap/>
            <w:vAlign w:val="center"/>
            <w:hideMark/>
          </w:tcPr>
          <w:p w:rsidR="002D3A5C" w:rsidRPr="00A062F7" w:rsidRDefault="002D3A5C" w:rsidP="002D3A5C">
            <w:pPr>
              <w:widowControl/>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xml:space="preserve">   96,207</w:t>
            </w:r>
          </w:p>
        </w:tc>
        <w:tc>
          <w:tcPr>
            <w:tcW w:w="543" w:type="dxa"/>
            <w:tcBorders>
              <w:top w:val="nil"/>
              <w:left w:val="nil"/>
              <w:bottom w:val="single" w:sz="8" w:space="0" w:color="auto"/>
              <w:right w:val="nil"/>
            </w:tcBorders>
            <w:shd w:val="clear" w:color="auto" w:fill="auto"/>
            <w:noWrap/>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546" w:type="dxa"/>
            <w:tcBorders>
              <w:top w:val="nil"/>
              <w:left w:val="nil"/>
              <w:bottom w:val="single" w:sz="8" w:space="0" w:color="auto"/>
              <w:right w:val="nil"/>
            </w:tcBorders>
            <w:shd w:val="clear" w:color="auto" w:fill="auto"/>
            <w:noWrap/>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255" w:type="dxa"/>
            <w:tcBorders>
              <w:top w:val="nil"/>
              <w:left w:val="nil"/>
              <w:bottom w:val="single" w:sz="8" w:space="0" w:color="auto"/>
              <w:right w:val="nil"/>
            </w:tcBorders>
            <w:shd w:val="clear" w:color="auto" w:fill="auto"/>
            <w:noWrap/>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1117" w:type="dxa"/>
            <w:tcBorders>
              <w:top w:val="nil"/>
              <w:left w:val="nil"/>
              <w:bottom w:val="single" w:sz="8" w:space="0" w:color="auto"/>
              <w:right w:val="nil"/>
            </w:tcBorders>
            <w:shd w:val="clear" w:color="auto" w:fill="auto"/>
            <w:noWrap/>
            <w:vAlign w:val="center"/>
            <w:hideMark/>
          </w:tcPr>
          <w:p w:rsidR="002D3A5C" w:rsidRPr="002D3A5C" w:rsidRDefault="002D3A5C" w:rsidP="002D3A5C">
            <w:pPr>
              <w:jc w:val="right"/>
              <w:rPr>
                <w:rFonts w:ascii="Arial" w:hAnsi="Arial" w:cs="Arial"/>
                <w:color w:val="000000"/>
                <w:sz w:val="14"/>
                <w:szCs w:val="14"/>
              </w:rPr>
            </w:pPr>
            <w:r w:rsidRPr="002D3A5C">
              <w:rPr>
                <w:rFonts w:ascii="Arial" w:hAnsi="Arial" w:cs="Arial"/>
                <w:color w:val="000000"/>
                <w:sz w:val="14"/>
                <w:szCs w:val="14"/>
              </w:rPr>
              <w:t>1,187,594</w:t>
            </w:r>
          </w:p>
        </w:tc>
        <w:tc>
          <w:tcPr>
            <w:tcW w:w="261" w:type="dxa"/>
            <w:tcBorders>
              <w:top w:val="nil"/>
              <w:left w:val="nil"/>
              <w:bottom w:val="single" w:sz="8" w:space="0" w:color="auto"/>
              <w:right w:val="nil"/>
            </w:tcBorders>
            <w:shd w:val="clear" w:color="auto" w:fill="auto"/>
            <w:noWrap/>
            <w:vAlign w:val="center"/>
            <w:hideMark/>
          </w:tcPr>
          <w:p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978" w:type="dxa"/>
            <w:tcBorders>
              <w:top w:val="nil"/>
              <w:left w:val="nil"/>
              <w:bottom w:val="single" w:sz="8" w:space="0" w:color="auto"/>
              <w:right w:val="nil"/>
            </w:tcBorders>
            <w:shd w:val="clear" w:color="auto" w:fill="auto"/>
            <w:noWrap/>
            <w:vAlign w:val="center"/>
            <w:hideMark/>
          </w:tcPr>
          <w:p w:rsidR="002D3A5C" w:rsidRPr="002D3A5C" w:rsidRDefault="002D3A5C" w:rsidP="002D3A5C">
            <w:pPr>
              <w:jc w:val="right"/>
              <w:rPr>
                <w:rFonts w:ascii="Arial" w:hAnsi="Arial" w:cs="Arial"/>
                <w:color w:val="000000"/>
                <w:sz w:val="14"/>
                <w:szCs w:val="14"/>
              </w:rPr>
            </w:pPr>
            <w:r w:rsidRPr="002D3A5C">
              <w:rPr>
                <w:rFonts w:ascii="Arial" w:hAnsi="Arial" w:cs="Arial"/>
                <w:color w:val="000000"/>
                <w:sz w:val="14"/>
                <w:szCs w:val="14"/>
              </w:rPr>
              <w:t>1,337,717</w:t>
            </w:r>
          </w:p>
        </w:tc>
      </w:tr>
      <w:tr w:rsidR="002D3A5C" w:rsidRPr="006543C5" w:rsidTr="002D3A5C">
        <w:trPr>
          <w:trHeight w:val="285"/>
        </w:trPr>
        <w:tc>
          <w:tcPr>
            <w:tcW w:w="2410" w:type="dxa"/>
            <w:tcBorders>
              <w:top w:val="nil"/>
              <w:left w:val="nil"/>
              <w:bottom w:val="nil"/>
              <w:right w:val="nil"/>
            </w:tcBorders>
            <w:shd w:val="clear" w:color="auto" w:fill="auto"/>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p>
        </w:tc>
        <w:tc>
          <w:tcPr>
            <w:tcW w:w="567" w:type="dxa"/>
            <w:tcBorders>
              <w:top w:val="nil"/>
              <w:left w:val="nil"/>
              <w:bottom w:val="nil"/>
              <w:right w:val="nil"/>
            </w:tcBorders>
            <w:shd w:val="clear" w:color="auto" w:fill="auto"/>
            <w:vAlign w:val="center"/>
            <w:hideMark/>
          </w:tcPr>
          <w:p w:rsidR="002D3A5C" w:rsidRPr="00A062F7" w:rsidRDefault="002D3A5C" w:rsidP="002D3A5C">
            <w:pPr>
              <w:widowControl/>
              <w:rPr>
                <w:rFonts w:ascii="Arial" w:hAnsi="Arial" w:cs="Arial"/>
                <w:snapToGrid/>
                <w:sz w:val="14"/>
                <w:szCs w:val="14"/>
                <w:lang w:val="sr-Latn-BA" w:eastAsia="sr-Latn-BA"/>
              </w:rPr>
            </w:pPr>
          </w:p>
        </w:tc>
        <w:tc>
          <w:tcPr>
            <w:tcW w:w="261" w:type="dxa"/>
            <w:tcBorders>
              <w:top w:val="nil"/>
              <w:left w:val="nil"/>
              <w:bottom w:val="nil"/>
              <w:right w:val="nil"/>
            </w:tcBorders>
            <w:shd w:val="clear" w:color="auto" w:fill="auto"/>
            <w:vAlign w:val="center"/>
            <w:hideMark/>
          </w:tcPr>
          <w:p w:rsidR="002D3A5C" w:rsidRPr="00A062F7" w:rsidRDefault="002D3A5C" w:rsidP="002D3A5C">
            <w:pPr>
              <w:widowControl/>
              <w:jc w:val="right"/>
              <w:rPr>
                <w:rFonts w:ascii="Arial" w:hAnsi="Arial" w:cs="Arial"/>
                <w:snapToGrid/>
                <w:sz w:val="14"/>
                <w:szCs w:val="14"/>
                <w:lang w:val="sr-Latn-BA" w:eastAsia="sr-Latn-BA"/>
              </w:rPr>
            </w:pPr>
          </w:p>
        </w:tc>
        <w:tc>
          <w:tcPr>
            <w:tcW w:w="590" w:type="dxa"/>
            <w:tcBorders>
              <w:top w:val="nil"/>
              <w:left w:val="nil"/>
              <w:bottom w:val="nil"/>
              <w:right w:val="nil"/>
            </w:tcBorders>
            <w:shd w:val="clear" w:color="auto" w:fill="auto"/>
            <w:vAlign w:val="center"/>
            <w:hideMark/>
          </w:tcPr>
          <w:p w:rsidR="002D3A5C" w:rsidRPr="00A062F7" w:rsidRDefault="002D3A5C" w:rsidP="002D3A5C">
            <w:pPr>
              <w:widowControl/>
              <w:jc w:val="right"/>
              <w:rPr>
                <w:rFonts w:ascii="Arial" w:hAnsi="Arial" w:cs="Arial"/>
                <w:snapToGrid/>
                <w:sz w:val="14"/>
                <w:szCs w:val="14"/>
                <w:lang w:val="sr-Latn-BA" w:eastAsia="sr-Latn-BA"/>
              </w:rPr>
            </w:pPr>
          </w:p>
        </w:tc>
        <w:tc>
          <w:tcPr>
            <w:tcW w:w="559" w:type="dxa"/>
            <w:tcBorders>
              <w:top w:val="nil"/>
              <w:left w:val="nil"/>
              <w:bottom w:val="nil"/>
              <w:right w:val="nil"/>
            </w:tcBorders>
            <w:shd w:val="clear" w:color="auto" w:fill="auto"/>
            <w:vAlign w:val="center"/>
            <w:hideMark/>
          </w:tcPr>
          <w:p w:rsidR="002D3A5C" w:rsidRPr="00A062F7" w:rsidRDefault="002D3A5C" w:rsidP="002D3A5C">
            <w:pPr>
              <w:widowControl/>
              <w:jc w:val="right"/>
              <w:rPr>
                <w:rFonts w:ascii="Arial" w:hAnsi="Arial" w:cs="Arial"/>
                <w:snapToGrid/>
                <w:sz w:val="14"/>
                <w:szCs w:val="14"/>
                <w:lang w:val="sr-Latn-BA" w:eastAsia="sr-Latn-BA"/>
              </w:rPr>
            </w:pPr>
          </w:p>
        </w:tc>
        <w:tc>
          <w:tcPr>
            <w:tcW w:w="731" w:type="dxa"/>
            <w:tcBorders>
              <w:top w:val="nil"/>
              <w:left w:val="nil"/>
              <w:bottom w:val="nil"/>
              <w:right w:val="nil"/>
            </w:tcBorders>
            <w:shd w:val="clear" w:color="auto" w:fill="auto"/>
            <w:noWrap/>
            <w:vAlign w:val="center"/>
            <w:hideMark/>
          </w:tcPr>
          <w:p w:rsidR="002D3A5C" w:rsidRPr="00A062F7" w:rsidRDefault="002D3A5C" w:rsidP="002D3A5C">
            <w:pPr>
              <w:widowControl/>
              <w:jc w:val="right"/>
              <w:rPr>
                <w:rFonts w:ascii="Arial" w:hAnsi="Arial" w:cs="Arial"/>
                <w:snapToGrid/>
                <w:sz w:val="14"/>
                <w:szCs w:val="14"/>
                <w:lang w:val="sr-Latn-BA" w:eastAsia="sr-Latn-BA"/>
              </w:rPr>
            </w:pPr>
          </w:p>
        </w:tc>
        <w:tc>
          <w:tcPr>
            <w:tcW w:w="416" w:type="dxa"/>
            <w:tcBorders>
              <w:top w:val="nil"/>
              <w:left w:val="nil"/>
              <w:bottom w:val="nil"/>
              <w:right w:val="nil"/>
            </w:tcBorders>
            <w:shd w:val="clear" w:color="auto" w:fill="auto"/>
            <w:noWrap/>
            <w:vAlign w:val="center"/>
            <w:hideMark/>
          </w:tcPr>
          <w:p w:rsidR="002D3A5C" w:rsidRPr="00A062F7" w:rsidRDefault="002D3A5C" w:rsidP="002D3A5C">
            <w:pPr>
              <w:widowControl/>
              <w:jc w:val="right"/>
              <w:rPr>
                <w:rFonts w:ascii="Arial" w:hAnsi="Arial" w:cs="Arial"/>
                <w:snapToGrid/>
                <w:sz w:val="14"/>
                <w:szCs w:val="14"/>
                <w:lang w:val="sr-Latn-BA" w:eastAsia="sr-Latn-BA"/>
              </w:rPr>
            </w:pPr>
          </w:p>
        </w:tc>
        <w:tc>
          <w:tcPr>
            <w:tcW w:w="839" w:type="dxa"/>
            <w:tcBorders>
              <w:top w:val="nil"/>
              <w:left w:val="nil"/>
              <w:bottom w:val="nil"/>
              <w:right w:val="nil"/>
            </w:tcBorders>
            <w:shd w:val="clear" w:color="auto" w:fill="auto"/>
            <w:noWrap/>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543" w:type="dxa"/>
            <w:tcBorders>
              <w:top w:val="nil"/>
              <w:left w:val="nil"/>
              <w:bottom w:val="nil"/>
              <w:right w:val="nil"/>
            </w:tcBorders>
            <w:shd w:val="clear" w:color="auto" w:fill="auto"/>
            <w:noWrap/>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546" w:type="dxa"/>
            <w:tcBorders>
              <w:top w:val="nil"/>
              <w:left w:val="nil"/>
              <w:bottom w:val="nil"/>
              <w:right w:val="nil"/>
            </w:tcBorders>
            <w:shd w:val="clear" w:color="auto" w:fill="auto"/>
            <w:noWrap/>
            <w:vAlign w:val="center"/>
            <w:hideMark/>
          </w:tcPr>
          <w:p w:rsidR="002D3A5C" w:rsidRPr="00A062F7" w:rsidRDefault="002D3A5C" w:rsidP="002D3A5C">
            <w:pPr>
              <w:widowControl/>
              <w:jc w:val="right"/>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255" w:type="dxa"/>
            <w:tcBorders>
              <w:top w:val="nil"/>
              <w:left w:val="nil"/>
              <w:bottom w:val="nil"/>
              <w:right w:val="nil"/>
            </w:tcBorders>
            <w:shd w:val="clear" w:color="auto" w:fill="auto"/>
            <w:noWrap/>
            <w:vAlign w:val="center"/>
            <w:hideMark/>
          </w:tcPr>
          <w:p w:rsidR="002D3A5C" w:rsidRPr="00A062F7" w:rsidRDefault="002D3A5C" w:rsidP="002D3A5C">
            <w:pPr>
              <w:widowControl/>
              <w:rPr>
                <w:rFonts w:ascii="Arial" w:hAnsi="Arial" w:cs="Arial"/>
                <w:snapToGrid/>
                <w:color w:val="000000"/>
                <w:sz w:val="14"/>
                <w:szCs w:val="14"/>
                <w:lang w:val="sr-Latn-BA" w:eastAsia="sr-Latn-BA"/>
              </w:rPr>
            </w:pPr>
            <w:r w:rsidRPr="00A062F7">
              <w:rPr>
                <w:rFonts w:ascii="Arial" w:hAnsi="Arial" w:cs="Arial"/>
                <w:snapToGrid/>
                <w:color w:val="000000"/>
                <w:sz w:val="14"/>
                <w:szCs w:val="14"/>
                <w:lang w:val="sr-Latn-BA" w:eastAsia="sr-Latn-BA"/>
              </w:rPr>
              <w:t> </w:t>
            </w:r>
          </w:p>
        </w:tc>
        <w:tc>
          <w:tcPr>
            <w:tcW w:w="1117" w:type="dxa"/>
            <w:tcBorders>
              <w:top w:val="nil"/>
              <w:left w:val="nil"/>
              <w:bottom w:val="nil"/>
              <w:right w:val="nil"/>
            </w:tcBorders>
            <w:shd w:val="clear" w:color="auto" w:fill="auto"/>
            <w:noWrap/>
            <w:vAlign w:val="center"/>
            <w:hideMark/>
          </w:tcPr>
          <w:p w:rsidR="002D3A5C" w:rsidRPr="002D3A5C" w:rsidRDefault="002D3A5C" w:rsidP="002D3A5C">
            <w:pPr>
              <w:widowControl/>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261" w:type="dxa"/>
            <w:tcBorders>
              <w:top w:val="nil"/>
              <w:left w:val="nil"/>
              <w:bottom w:val="nil"/>
              <w:right w:val="nil"/>
            </w:tcBorders>
            <w:shd w:val="clear" w:color="auto" w:fill="auto"/>
            <w:noWrap/>
            <w:vAlign w:val="center"/>
            <w:hideMark/>
          </w:tcPr>
          <w:p w:rsidR="002D3A5C" w:rsidRPr="002D3A5C" w:rsidRDefault="002D3A5C" w:rsidP="002D3A5C">
            <w:pPr>
              <w:widowControl/>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978" w:type="dxa"/>
            <w:tcBorders>
              <w:top w:val="nil"/>
              <w:left w:val="nil"/>
              <w:bottom w:val="nil"/>
              <w:right w:val="nil"/>
            </w:tcBorders>
            <w:shd w:val="clear" w:color="auto" w:fill="auto"/>
            <w:noWrap/>
            <w:vAlign w:val="center"/>
            <w:hideMark/>
          </w:tcPr>
          <w:p w:rsidR="002D3A5C" w:rsidRPr="002D3A5C" w:rsidRDefault="002D3A5C" w:rsidP="002D3A5C">
            <w:pPr>
              <w:widowControl/>
              <w:rPr>
                <w:rFonts w:ascii="Arial" w:hAnsi="Arial" w:cs="Arial"/>
                <w:snapToGrid/>
                <w:color w:val="000000"/>
                <w:sz w:val="14"/>
                <w:szCs w:val="14"/>
                <w:lang w:val="sr-Latn-BA" w:eastAsia="sr-Latn-BA"/>
              </w:rPr>
            </w:pPr>
          </w:p>
        </w:tc>
      </w:tr>
      <w:tr w:rsidR="002D3A5C" w:rsidRPr="006543C5" w:rsidTr="002D3A5C">
        <w:trPr>
          <w:trHeight w:val="300"/>
        </w:trPr>
        <w:tc>
          <w:tcPr>
            <w:tcW w:w="2410" w:type="dxa"/>
            <w:tcBorders>
              <w:top w:val="nil"/>
              <w:left w:val="nil"/>
              <w:bottom w:val="double" w:sz="6" w:space="0" w:color="auto"/>
              <w:right w:val="nil"/>
            </w:tcBorders>
            <w:shd w:val="clear" w:color="auto" w:fill="auto"/>
            <w:noWrap/>
            <w:vAlign w:val="center"/>
            <w:hideMark/>
          </w:tcPr>
          <w:p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Укупно</w:t>
            </w:r>
          </w:p>
        </w:tc>
        <w:tc>
          <w:tcPr>
            <w:tcW w:w="567" w:type="dxa"/>
            <w:tcBorders>
              <w:top w:val="nil"/>
              <w:left w:val="nil"/>
              <w:bottom w:val="double" w:sz="6" w:space="0" w:color="auto"/>
              <w:right w:val="nil"/>
            </w:tcBorders>
            <w:shd w:val="clear" w:color="auto" w:fill="auto"/>
            <w:noWrap/>
            <w:vAlign w:val="center"/>
            <w:hideMark/>
          </w:tcPr>
          <w:p w:rsidR="002D3A5C" w:rsidRPr="00A062F7" w:rsidRDefault="002D3A5C" w:rsidP="002D3A5C">
            <w:pPr>
              <w:widowControl/>
              <w:jc w:val="right"/>
              <w:rPr>
                <w:rFonts w:ascii="Arial" w:hAnsi="Arial" w:cs="Arial"/>
                <w:b/>
                <w:bCs/>
                <w:snapToGrid/>
                <w:color w:val="000000"/>
                <w:sz w:val="14"/>
                <w:szCs w:val="14"/>
                <w:lang w:val="sr-Latn-BA" w:eastAsia="sr-Latn-BA"/>
              </w:rPr>
            </w:pPr>
            <w:r w:rsidRPr="00A062F7">
              <w:rPr>
                <w:rFonts w:ascii="Arial" w:hAnsi="Arial" w:cs="Arial"/>
                <w:b/>
                <w:bCs/>
                <w:snapToGrid/>
                <w:color w:val="000000"/>
                <w:sz w:val="14"/>
                <w:szCs w:val="14"/>
                <w:lang w:val="sr-Latn-BA" w:eastAsia="sr-Latn-BA"/>
              </w:rPr>
              <w:t>832</w:t>
            </w:r>
          </w:p>
        </w:tc>
        <w:tc>
          <w:tcPr>
            <w:tcW w:w="261" w:type="dxa"/>
            <w:tcBorders>
              <w:top w:val="nil"/>
              <w:left w:val="nil"/>
              <w:bottom w:val="double" w:sz="6" w:space="0" w:color="auto"/>
              <w:right w:val="nil"/>
            </w:tcBorders>
            <w:shd w:val="clear" w:color="auto" w:fill="auto"/>
            <w:noWrap/>
            <w:vAlign w:val="center"/>
            <w:hideMark/>
          </w:tcPr>
          <w:p w:rsidR="002D3A5C" w:rsidRPr="00A062F7" w:rsidRDefault="002D3A5C" w:rsidP="002D3A5C">
            <w:pPr>
              <w:widowControl/>
              <w:jc w:val="right"/>
              <w:rPr>
                <w:rFonts w:ascii="Arial" w:hAnsi="Arial" w:cs="Arial"/>
                <w:b/>
                <w:bCs/>
                <w:snapToGrid/>
                <w:color w:val="000000"/>
                <w:sz w:val="14"/>
                <w:szCs w:val="14"/>
                <w:lang w:val="sr-Latn-BA" w:eastAsia="sr-Latn-BA"/>
              </w:rPr>
            </w:pPr>
            <w:r w:rsidRPr="00A062F7">
              <w:rPr>
                <w:rFonts w:ascii="Arial" w:hAnsi="Arial" w:cs="Arial"/>
                <w:b/>
                <w:bCs/>
                <w:snapToGrid/>
                <w:color w:val="000000"/>
                <w:sz w:val="14"/>
                <w:szCs w:val="14"/>
                <w:lang w:val="sr-Latn-BA" w:eastAsia="sr-Latn-BA"/>
              </w:rPr>
              <w:t> </w:t>
            </w:r>
          </w:p>
        </w:tc>
        <w:tc>
          <w:tcPr>
            <w:tcW w:w="590" w:type="dxa"/>
            <w:tcBorders>
              <w:top w:val="nil"/>
              <w:left w:val="nil"/>
              <w:bottom w:val="double" w:sz="6" w:space="0" w:color="auto"/>
              <w:right w:val="nil"/>
            </w:tcBorders>
            <w:shd w:val="clear" w:color="auto" w:fill="auto"/>
            <w:noWrap/>
            <w:vAlign w:val="center"/>
            <w:hideMark/>
          </w:tcPr>
          <w:p w:rsidR="002D3A5C" w:rsidRPr="00A062F7" w:rsidRDefault="002D3A5C" w:rsidP="002D3A5C">
            <w:pPr>
              <w:widowControl/>
              <w:rPr>
                <w:rFonts w:ascii="Arial" w:hAnsi="Arial" w:cs="Arial"/>
                <w:b/>
                <w:bCs/>
                <w:snapToGrid/>
                <w:color w:val="000000"/>
                <w:sz w:val="14"/>
                <w:szCs w:val="14"/>
                <w:lang w:val="sr-Latn-BA" w:eastAsia="sr-Latn-BA"/>
              </w:rPr>
            </w:pPr>
            <w:r w:rsidRPr="00A062F7">
              <w:rPr>
                <w:rFonts w:ascii="Arial" w:hAnsi="Arial" w:cs="Arial"/>
                <w:b/>
                <w:bCs/>
                <w:snapToGrid/>
                <w:color w:val="000000"/>
                <w:sz w:val="14"/>
                <w:szCs w:val="14"/>
                <w:lang w:val="sr-Latn-BA" w:eastAsia="sr-Latn-BA"/>
              </w:rPr>
              <w:t>520</w:t>
            </w:r>
          </w:p>
        </w:tc>
        <w:tc>
          <w:tcPr>
            <w:tcW w:w="559" w:type="dxa"/>
            <w:tcBorders>
              <w:top w:val="nil"/>
              <w:left w:val="nil"/>
              <w:bottom w:val="double" w:sz="6" w:space="0" w:color="auto"/>
              <w:right w:val="nil"/>
            </w:tcBorders>
            <w:shd w:val="clear" w:color="auto" w:fill="auto"/>
            <w:noWrap/>
            <w:vAlign w:val="center"/>
            <w:hideMark/>
          </w:tcPr>
          <w:p w:rsidR="002D3A5C" w:rsidRPr="00A062F7" w:rsidRDefault="002D3A5C" w:rsidP="002D3A5C">
            <w:pPr>
              <w:widowControl/>
              <w:jc w:val="right"/>
              <w:rPr>
                <w:rFonts w:ascii="Arial" w:hAnsi="Arial" w:cs="Arial"/>
                <w:b/>
                <w:bCs/>
                <w:snapToGrid/>
                <w:color w:val="000000"/>
                <w:sz w:val="14"/>
                <w:szCs w:val="14"/>
                <w:lang w:val="sr-Latn-BA" w:eastAsia="sr-Latn-BA"/>
              </w:rPr>
            </w:pPr>
            <w:r w:rsidRPr="00A062F7">
              <w:rPr>
                <w:rFonts w:ascii="Arial" w:hAnsi="Arial" w:cs="Arial"/>
                <w:b/>
                <w:bCs/>
                <w:snapToGrid/>
                <w:color w:val="000000"/>
                <w:sz w:val="14"/>
                <w:szCs w:val="14"/>
                <w:lang w:val="sr-Latn-BA" w:eastAsia="sr-Latn-BA"/>
              </w:rPr>
              <w:t>586 </w:t>
            </w:r>
          </w:p>
        </w:tc>
        <w:tc>
          <w:tcPr>
            <w:tcW w:w="731" w:type="dxa"/>
            <w:tcBorders>
              <w:top w:val="nil"/>
              <w:left w:val="nil"/>
              <w:bottom w:val="double" w:sz="6" w:space="0" w:color="auto"/>
              <w:right w:val="nil"/>
            </w:tcBorders>
            <w:shd w:val="clear" w:color="auto" w:fill="auto"/>
            <w:noWrap/>
            <w:vAlign w:val="center"/>
            <w:hideMark/>
          </w:tcPr>
          <w:p w:rsidR="002D3A5C" w:rsidRPr="00A062F7" w:rsidRDefault="002D3A5C" w:rsidP="002D3A5C">
            <w:pPr>
              <w:widowControl/>
              <w:jc w:val="right"/>
              <w:rPr>
                <w:rFonts w:ascii="Arial" w:hAnsi="Arial" w:cs="Arial"/>
                <w:b/>
                <w:bCs/>
                <w:snapToGrid/>
                <w:color w:val="000000"/>
                <w:sz w:val="14"/>
                <w:szCs w:val="14"/>
                <w:lang w:val="sr-Latn-BA" w:eastAsia="sr-Latn-BA"/>
              </w:rPr>
            </w:pPr>
            <w:r w:rsidRPr="00A062F7">
              <w:rPr>
                <w:rFonts w:ascii="Arial" w:hAnsi="Arial" w:cs="Arial"/>
                <w:b/>
                <w:bCs/>
                <w:snapToGrid/>
                <w:color w:val="000000"/>
                <w:sz w:val="14"/>
                <w:szCs w:val="14"/>
                <w:lang w:val="sr-Latn-BA" w:eastAsia="sr-Latn-BA"/>
              </w:rPr>
              <w:t>54,659</w:t>
            </w:r>
          </w:p>
        </w:tc>
        <w:tc>
          <w:tcPr>
            <w:tcW w:w="416" w:type="dxa"/>
            <w:tcBorders>
              <w:top w:val="nil"/>
              <w:left w:val="nil"/>
              <w:bottom w:val="double" w:sz="6" w:space="0" w:color="auto"/>
              <w:right w:val="nil"/>
            </w:tcBorders>
            <w:shd w:val="clear" w:color="auto" w:fill="auto"/>
            <w:noWrap/>
            <w:vAlign w:val="center"/>
            <w:hideMark/>
          </w:tcPr>
          <w:p w:rsidR="002D3A5C" w:rsidRPr="00A062F7" w:rsidRDefault="002D3A5C" w:rsidP="002D3A5C">
            <w:pPr>
              <w:widowControl/>
              <w:jc w:val="right"/>
              <w:rPr>
                <w:rFonts w:ascii="Arial" w:hAnsi="Arial" w:cs="Arial"/>
                <w:b/>
                <w:bCs/>
                <w:snapToGrid/>
                <w:color w:val="000000"/>
                <w:sz w:val="14"/>
                <w:szCs w:val="14"/>
                <w:lang w:val="sr-Latn-BA" w:eastAsia="sr-Latn-BA"/>
              </w:rPr>
            </w:pPr>
            <w:r w:rsidRPr="00A062F7">
              <w:rPr>
                <w:rFonts w:ascii="Arial" w:hAnsi="Arial" w:cs="Arial"/>
                <w:b/>
                <w:bCs/>
                <w:snapToGrid/>
                <w:color w:val="000000"/>
                <w:sz w:val="14"/>
                <w:szCs w:val="14"/>
                <w:lang w:val="sr-Latn-BA" w:eastAsia="sr-Latn-BA"/>
              </w:rPr>
              <w:t> </w:t>
            </w:r>
          </w:p>
        </w:tc>
        <w:tc>
          <w:tcPr>
            <w:tcW w:w="839" w:type="dxa"/>
            <w:tcBorders>
              <w:top w:val="nil"/>
              <w:left w:val="nil"/>
              <w:bottom w:val="double" w:sz="6" w:space="0" w:color="auto"/>
              <w:right w:val="nil"/>
            </w:tcBorders>
            <w:shd w:val="clear" w:color="auto" w:fill="auto"/>
            <w:noWrap/>
            <w:vAlign w:val="center"/>
            <w:hideMark/>
          </w:tcPr>
          <w:p w:rsidR="002D3A5C" w:rsidRPr="00A062F7" w:rsidRDefault="002D3A5C" w:rsidP="002D3A5C">
            <w:pPr>
              <w:widowControl/>
              <w:jc w:val="right"/>
              <w:rPr>
                <w:rFonts w:ascii="Arial" w:hAnsi="Arial" w:cs="Arial"/>
                <w:b/>
                <w:bCs/>
                <w:snapToGrid/>
                <w:color w:val="000000"/>
                <w:sz w:val="14"/>
                <w:szCs w:val="14"/>
                <w:lang w:val="sr-Latn-BA" w:eastAsia="sr-Latn-BA"/>
              </w:rPr>
            </w:pPr>
            <w:r w:rsidRPr="00A062F7">
              <w:rPr>
                <w:rFonts w:ascii="Arial" w:hAnsi="Arial" w:cs="Arial"/>
                <w:b/>
                <w:bCs/>
                <w:snapToGrid/>
                <w:color w:val="000000"/>
                <w:sz w:val="14"/>
                <w:szCs w:val="14"/>
                <w:lang w:val="sr-Latn-BA" w:eastAsia="sr-Latn-BA"/>
              </w:rPr>
              <w:t>553,089</w:t>
            </w:r>
          </w:p>
        </w:tc>
        <w:tc>
          <w:tcPr>
            <w:tcW w:w="543" w:type="dxa"/>
            <w:tcBorders>
              <w:top w:val="nil"/>
              <w:left w:val="nil"/>
              <w:bottom w:val="double" w:sz="6" w:space="0" w:color="auto"/>
              <w:right w:val="nil"/>
            </w:tcBorders>
            <w:shd w:val="clear" w:color="auto" w:fill="auto"/>
            <w:noWrap/>
            <w:vAlign w:val="center"/>
            <w:hideMark/>
          </w:tcPr>
          <w:p w:rsidR="002D3A5C" w:rsidRPr="00A062F7" w:rsidRDefault="002D3A5C" w:rsidP="002D3A5C">
            <w:pPr>
              <w:widowControl/>
              <w:jc w:val="right"/>
              <w:rPr>
                <w:rFonts w:ascii="Arial" w:hAnsi="Arial" w:cs="Arial"/>
                <w:b/>
                <w:bCs/>
                <w:snapToGrid/>
                <w:color w:val="000000"/>
                <w:sz w:val="14"/>
                <w:szCs w:val="14"/>
                <w:lang w:val="sr-Latn-BA" w:eastAsia="sr-Latn-BA"/>
              </w:rPr>
            </w:pPr>
            <w:r w:rsidRPr="00A062F7">
              <w:rPr>
                <w:rFonts w:ascii="Arial" w:hAnsi="Arial" w:cs="Arial"/>
                <w:b/>
                <w:bCs/>
                <w:snapToGrid/>
                <w:color w:val="000000"/>
                <w:sz w:val="14"/>
                <w:szCs w:val="14"/>
                <w:lang w:val="sr-Latn-BA" w:eastAsia="sr-Latn-BA"/>
              </w:rPr>
              <w:t>342 </w:t>
            </w:r>
          </w:p>
        </w:tc>
        <w:tc>
          <w:tcPr>
            <w:tcW w:w="546" w:type="dxa"/>
            <w:tcBorders>
              <w:top w:val="nil"/>
              <w:left w:val="nil"/>
              <w:bottom w:val="double" w:sz="6" w:space="0" w:color="auto"/>
              <w:right w:val="nil"/>
            </w:tcBorders>
            <w:shd w:val="clear" w:color="auto" w:fill="auto"/>
            <w:noWrap/>
            <w:vAlign w:val="center"/>
            <w:hideMark/>
          </w:tcPr>
          <w:p w:rsidR="002D3A5C" w:rsidRPr="00A062F7" w:rsidRDefault="002D3A5C" w:rsidP="002D3A5C">
            <w:pPr>
              <w:widowControl/>
              <w:jc w:val="right"/>
              <w:rPr>
                <w:rFonts w:ascii="Arial" w:hAnsi="Arial" w:cs="Arial"/>
                <w:b/>
                <w:bCs/>
                <w:snapToGrid/>
                <w:color w:val="000000"/>
                <w:sz w:val="14"/>
                <w:szCs w:val="14"/>
                <w:lang w:val="sr-Latn-BA" w:eastAsia="sr-Latn-BA"/>
              </w:rPr>
            </w:pPr>
            <w:r w:rsidRPr="00A062F7">
              <w:rPr>
                <w:rFonts w:ascii="Arial" w:hAnsi="Arial" w:cs="Arial"/>
                <w:b/>
                <w:bCs/>
                <w:snapToGrid/>
                <w:color w:val="000000"/>
                <w:sz w:val="14"/>
                <w:szCs w:val="14"/>
                <w:lang w:val="sr-Latn-BA" w:eastAsia="sr-Latn-BA"/>
              </w:rPr>
              <w:t>500</w:t>
            </w:r>
          </w:p>
        </w:tc>
        <w:tc>
          <w:tcPr>
            <w:tcW w:w="255" w:type="dxa"/>
            <w:tcBorders>
              <w:top w:val="nil"/>
              <w:left w:val="nil"/>
              <w:bottom w:val="double" w:sz="6" w:space="0" w:color="auto"/>
              <w:right w:val="nil"/>
            </w:tcBorders>
            <w:shd w:val="clear" w:color="auto" w:fill="auto"/>
            <w:noWrap/>
            <w:vAlign w:val="center"/>
            <w:hideMark/>
          </w:tcPr>
          <w:p w:rsidR="002D3A5C" w:rsidRPr="00A062F7" w:rsidRDefault="002D3A5C" w:rsidP="002D3A5C">
            <w:pPr>
              <w:widowControl/>
              <w:jc w:val="right"/>
              <w:rPr>
                <w:rFonts w:ascii="Arial" w:hAnsi="Arial" w:cs="Arial"/>
                <w:b/>
                <w:bCs/>
                <w:snapToGrid/>
                <w:color w:val="000000"/>
                <w:sz w:val="14"/>
                <w:szCs w:val="14"/>
                <w:lang w:val="sr-Latn-BA" w:eastAsia="sr-Latn-BA"/>
              </w:rPr>
            </w:pPr>
            <w:r w:rsidRPr="00A062F7">
              <w:rPr>
                <w:rFonts w:ascii="Arial" w:hAnsi="Arial" w:cs="Arial"/>
                <w:b/>
                <w:bCs/>
                <w:snapToGrid/>
                <w:color w:val="000000"/>
                <w:sz w:val="14"/>
                <w:szCs w:val="14"/>
                <w:lang w:val="sr-Latn-BA" w:eastAsia="sr-Latn-BA"/>
              </w:rPr>
              <w:t> </w:t>
            </w:r>
          </w:p>
        </w:tc>
        <w:tc>
          <w:tcPr>
            <w:tcW w:w="1117" w:type="dxa"/>
            <w:tcBorders>
              <w:top w:val="nil"/>
              <w:left w:val="nil"/>
              <w:bottom w:val="double" w:sz="6" w:space="0" w:color="auto"/>
              <w:right w:val="nil"/>
            </w:tcBorders>
            <w:shd w:val="clear" w:color="auto" w:fill="auto"/>
            <w:noWrap/>
            <w:vAlign w:val="center"/>
            <w:hideMark/>
          </w:tcPr>
          <w:p w:rsidR="002D3A5C" w:rsidRPr="002D3A5C" w:rsidRDefault="002D3A5C" w:rsidP="002D3A5C">
            <w:pPr>
              <w:widowControl/>
              <w:jc w:val="right"/>
              <w:rPr>
                <w:rFonts w:ascii="Arial" w:hAnsi="Arial" w:cs="Arial"/>
                <w:b/>
                <w:bCs/>
                <w:snapToGrid/>
                <w:color w:val="000000"/>
                <w:sz w:val="14"/>
                <w:szCs w:val="14"/>
              </w:rPr>
            </w:pPr>
            <w:r w:rsidRPr="002D3A5C">
              <w:rPr>
                <w:rFonts w:ascii="Arial" w:hAnsi="Arial" w:cs="Arial"/>
                <w:b/>
                <w:bCs/>
                <w:color w:val="000000"/>
                <w:sz w:val="14"/>
                <w:szCs w:val="14"/>
              </w:rPr>
              <w:t>25,384,928</w:t>
            </w:r>
          </w:p>
        </w:tc>
        <w:tc>
          <w:tcPr>
            <w:tcW w:w="261" w:type="dxa"/>
            <w:tcBorders>
              <w:top w:val="nil"/>
              <w:left w:val="nil"/>
              <w:bottom w:val="double" w:sz="6" w:space="0" w:color="auto"/>
              <w:right w:val="nil"/>
            </w:tcBorders>
            <w:shd w:val="clear" w:color="auto" w:fill="auto"/>
            <w:noWrap/>
            <w:vAlign w:val="center"/>
            <w:hideMark/>
          </w:tcPr>
          <w:p w:rsidR="002D3A5C" w:rsidRPr="002D3A5C" w:rsidRDefault="002D3A5C" w:rsidP="002D3A5C">
            <w:pPr>
              <w:widowControl/>
              <w:jc w:val="right"/>
              <w:rPr>
                <w:rFonts w:ascii="Arial" w:hAnsi="Arial" w:cs="Arial"/>
                <w:b/>
                <w:bCs/>
                <w:snapToGrid/>
                <w:color w:val="000000"/>
                <w:sz w:val="14"/>
                <w:szCs w:val="14"/>
                <w:lang w:val="sr-Latn-BA" w:eastAsia="sr-Latn-BA"/>
              </w:rPr>
            </w:pPr>
            <w:r w:rsidRPr="002D3A5C">
              <w:rPr>
                <w:rFonts w:ascii="Arial" w:hAnsi="Arial" w:cs="Arial"/>
                <w:b/>
                <w:bCs/>
                <w:snapToGrid/>
                <w:color w:val="000000"/>
                <w:sz w:val="14"/>
                <w:szCs w:val="14"/>
                <w:lang w:val="sr-Latn-BA" w:eastAsia="sr-Latn-BA"/>
              </w:rPr>
              <w:t> </w:t>
            </w:r>
          </w:p>
        </w:tc>
        <w:tc>
          <w:tcPr>
            <w:tcW w:w="978" w:type="dxa"/>
            <w:tcBorders>
              <w:top w:val="nil"/>
              <w:left w:val="nil"/>
              <w:bottom w:val="double" w:sz="6" w:space="0" w:color="auto"/>
              <w:right w:val="nil"/>
            </w:tcBorders>
            <w:shd w:val="clear" w:color="auto" w:fill="auto"/>
            <w:noWrap/>
            <w:vAlign w:val="center"/>
            <w:hideMark/>
          </w:tcPr>
          <w:p w:rsidR="002D3A5C" w:rsidRPr="002D3A5C" w:rsidRDefault="002D3A5C" w:rsidP="002D3A5C">
            <w:pPr>
              <w:widowControl/>
              <w:jc w:val="right"/>
              <w:rPr>
                <w:rFonts w:ascii="Arial" w:hAnsi="Arial" w:cs="Arial"/>
                <w:b/>
                <w:bCs/>
                <w:snapToGrid/>
                <w:color w:val="000000"/>
                <w:sz w:val="14"/>
                <w:szCs w:val="14"/>
              </w:rPr>
            </w:pPr>
            <w:r w:rsidRPr="002D3A5C">
              <w:rPr>
                <w:rFonts w:ascii="Arial" w:hAnsi="Arial" w:cs="Arial"/>
                <w:b/>
                <w:bCs/>
                <w:color w:val="000000"/>
                <w:sz w:val="14"/>
                <w:szCs w:val="14"/>
              </w:rPr>
              <w:t>25,995,456</w:t>
            </w:r>
          </w:p>
        </w:tc>
      </w:tr>
      <w:tr w:rsidR="002D3A5C" w:rsidRPr="006543C5" w:rsidTr="002D3A5C">
        <w:trPr>
          <w:trHeight w:val="300"/>
        </w:trPr>
        <w:tc>
          <w:tcPr>
            <w:tcW w:w="2410" w:type="dxa"/>
            <w:tcBorders>
              <w:top w:val="nil"/>
              <w:left w:val="nil"/>
              <w:bottom w:val="nil"/>
              <w:right w:val="nil"/>
            </w:tcBorders>
            <w:shd w:val="clear" w:color="auto" w:fill="auto"/>
            <w:vAlign w:val="bottom"/>
            <w:hideMark/>
          </w:tcPr>
          <w:p w:rsidR="002D3A5C" w:rsidRPr="006543C5" w:rsidRDefault="002D3A5C" w:rsidP="002D3A5C">
            <w:pPr>
              <w:widowControl/>
              <w:jc w:val="right"/>
              <w:rPr>
                <w:rFonts w:ascii="Arial" w:hAnsi="Arial" w:cs="Arial"/>
                <w:b/>
                <w:bCs/>
                <w:snapToGrid/>
                <w:color w:val="000000"/>
                <w:sz w:val="14"/>
                <w:szCs w:val="14"/>
                <w:lang w:val="sr-Latn-BA" w:eastAsia="sr-Latn-BA"/>
              </w:rPr>
            </w:pPr>
          </w:p>
        </w:tc>
        <w:tc>
          <w:tcPr>
            <w:tcW w:w="567" w:type="dxa"/>
            <w:tcBorders>
              <w:top w:val="nil"/>
              <w:left w:val="nil"/>
              <w:bottom w:val="nil"/>
              <w:right w:val="nil"/>
            </w:tcBorders>
            <w:shd w:val="clear" w:color="auto" w:fill="auto"/>
            <w:vAlign w:val="bottom"/>
            <w:hideMark/>
          </w:tcPr>
          <w:p w:rsidR="002D3A5C" w:rsidRPr="006543C5" w:rsidRDefault="002D3A5C" w:rsidP="002D3A5C">
            <w:pPr>
              <w:widowControl/>
              <w:rPr>
                <w:snapToGrid/>
                <w:sz w:val="14"/>
                <w:szCs w:val="14"/>
                <w:lang w:val="sr-Latn-BA" w:eastAsia="sr-Latn-BA"/>
              </w:rPr>
            </w:pPr>
          </w:p>
        </w:tc>
        <w:tc>
          <w:tcPr>
            <w:tcW w:w="261" w:type="dxa"/>
            <w:tcBorders>
              <w:top w:val="nil"/>
              <w:left w:val="nil"/>
              <w:bottom w:val="nil"/>
              <w:right w:val="nil"/>
            </w:tcBorders>
            <w:shd w:val="clear" w:color="auto" w:fill="auto"/>
            <w:vAlign w:val="bottom"/>
            <w:hideMark/>
          </w:tcPr>
          <w:p w:rsidR="002D3A5C" w:rsidRPr="006543C5" w:rsidRDefault="002D3A5C" w:rsidP="002D3A5C">
            <w:pPr>
              <w:widowControl/>
              <w:rPr>
                <w:snapToGrid/>
                <w:sz w:val="14"/>
                <w:szCs w:val="14"/>
                <w:lang w:val="sr-Latn-BA" w:eastAsia="sr-Latn-BA"/>
              </w:rPr>
            </w:pPr>
          </w:p>
        </w:tc>
        <w:tc>
          <w:tcPr>
            <w:tcW w:w="590" w:type="dxa"/>
            <w:tcBorders>
              <w:top w:val="nil"/>
              <w:left w:val="nil"/>
              <w:bottom w:val="nil"/>
              <w:right w:val="nil"/>
            </w:tcBorders>
            <w:shd w:val="clear" w:color="auto" w:fill="auto"/>
            <w:vAlign w:val="bottom"/>
            <w:hideMark/>
          </w:tcPr>
          <w:p w:rsidR="002D3A5C" w:rsidRPr="006543C5" w:rsidRDefault="002D3A5C" w:rsidP="002D3A5C">
            <w:pPr>
              <w:widowControl/>
              <w:rPr>
                <w:snapToGrid/>
                <w:sz w:val="14"/>
                <w:szCs w:val="14"/>
                <w:lang w:val="sr-Latn-BA" w:eastAsia="sr-Latn-BA"/>
              </w:rPr>
            </w:pPr>
          </w:p>
        </w:tc>
        <w:tc>
          <w:tcPr>
            <w:tcW w:w="559" w:type="dxa"/>
            <w:tcBorders>
              <w:top w:val="nil"/>
              <w:left w:val="nil"/>
              <w:bottom w:val="nil"/>
              <w:right w:val="nil"/>
            </w:tcBorders>
            <w:shd w:val="clear" w:color="auto" w:fill="auto"/>
            <w:vAlign w:val="bottom"/>
            <w:hideMark/>
          </w:tcPr>
          <w:p w:rsidR="002D3A5C" w:rsidRPr="006543C5" w:rsidRDefault="002D3A5C" w:rsidP="002D3A5C">
            <w:pPr>
              <w:widowControl/>
              <w:rPr>
                <w:snapToGrid/>
                <w:sz w:val="14"/>
                <w:szCs w:val="14"/>
                <w:lang w:val="sr-Latn-BA" w:eastAsia="sr-Latn-BA"/>
              </w:rPr>
            </w:pPr>
          </w:p>
        </w:tc>
        <w:tc>
          <w:tcPr>
            <w:tcW w:w="731" w:type="dxa"/>
            <w:tcBorders>
              <w:top w:val="nil"/>
              <w:left w:val="nil"/>
              <w:bottom w:val="nil"/>
              <w:right w:val="nil"/>
            </w:tcBorders>
            <w:shd w:val="clear" w:color="auto" w:fill="auto"/>
            <w:noWrap/>
            <w:vAlign w:val="center"/>
            <w:hideMark/>
          </w:tcPr>
          <w:p w:rsidR="002D3A5C" w:rsidRPr="006543C5" w:rsidRDefault="002D3A5C" w:rsidP="002D3A5C">
            <w:pPr>
              <w:widowControl/>
              <w:rPr>
                <w:snapToGrid/>
                <w:sz w:val="14"/>
                <w:szCs w:val="14"/>
                <w:lang w:val="sr-Latn-BA" w:eastAsia="sr-Latn-BA"/>
              </w:rPr>
            </w:pPr>
          </w:p>
        </w:tc>
        <w:tc>
          <w:tcPr>
            <w:tcW w:w="416" w:type="dxa"/>
            <w:tcBorders>
              <w:top w:val="nil"/>
              <w:left w:val="nil"/>
              <w:bottom w:val="nil"/>
              <w:right w:val="nil"/>
            </w:tcBorders>
            <w:shd w:val="clear" w:color="auto" w:fill="auto"/>
            <w:noWrap/>
            <w:vAlign w:val="center"/>
            <w:hideMark/>
          </w:tcPr>
          <w:p w:rsidR="002D3A5C" w:rsidRPr="006543C5" w:rsidRDefault="002D3A5C" w:rsidP="002D3A5C">
            <w:pPr>
              <w:widowControl/>
              <w:rPr>
                <w:snapToGrid/>
                <w:sz w:val="14"/>
                <w:szCs w:val="14"/>
                <w:lang w:val="sr-Latn-BA" w:eastAsia="sr-Latn-BA"/>
              </w:rPr>
            </w:pPr>
          </w:p>
        </w:tc>
        <w:tc>
          <w:tcPr>
            <w:tcW w:w="839" w:type="dxa"/>
            <w:tcBorders>
              <w:top w:val="nil"/>
              <w:left w:val="nil"/>
              <w:bottom w:val="nil"/>
              <w:right w:val="nil"/>
            </w:tcBorders>
            <w:shd w:val="clear" w:color="auto" w:fill="auto"/>
            <w:noWrap/>
            <w:vAlign w:val="center"/>
            <w:hideMark/>
          </w:tcPr>
          <w:p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43" w:type="dxa"/>
            <w:tcBorders>
              <w:top w:val="nil"/>
              <w:left w:val="nil"/>
              <w:bottom w:val="nil"/>
              <w:right w:val="nil"/>
            </w:tcBorders>
            <w:shd w:val="clear" w:color="auto" w:fill="auto"/>
            <w:noWrap/>
            <w:vAlign w:val="center"/>
            <w:hideMark/>
          </w:tcPr>
          <w:p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46" w:type="dxa"/>
            <w:tcBorders>
              <w:top w:val="nil"/>
              <w:left w:val="nil"/>
              <w:bottom w:val="nil"/>
              <w:right w:val="nil"/>
            </w:tcBorders>
            <w:shd w:val="clear" w:color="auto" w:fill="auto"/>
            <w:noWrap/>
            <w:vAlign w:val="center"/>
            <w:hideMark/>
          </w:tcPr>
          <w:p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255" w:type="dxa"/>
            <w:tcBorders>
              <w:top w:val="nil"/>
              <w:left w:val="nil"/>
              <w:bottom w:val="nil"/>
              <w:right w:val="nil"/>
            </w:tcBorders>
            <w:shd w:val="clear" w:color="auto" w:fill="auto"/>
            <w:noWrap/>
            <w:vAlign w:val="center"/>
            <w:hideMark/>
          </w:tcPr>
          <w:p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1117" w:type="dxa"/>
            <w:tcBorders>
              <w:top w:val="nil"/>
              <w:left w:val="nil"/>
              <w:bottom w:val="nil"/>
              <w:right w:val="nil"/>
            </w:tcBorders>
            <w:shd w:val="clear" w:color="auto" w:fill="auto"/>
            <w:noWrap/>
            <w:vAlign w:val="center"/>
            <w:hideMark/>
          </w:tcPr>
          <w:p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261" w:type="dxa"/>
            <w:tcBorders>
              <w:top w:val="nil"/>
              <w:left w:val="nil"/>
              <w:bottom w:val="nil"/>
              <w:right w:val="nil"/>
            </w:tcBorders>
            <w:shd w:val="clear" w:color="auto" w:fill="auto"/>
            <w:noWrap/>
            <w:vAlign w:val="center"/>
            <w:hideMark/>
          </w:tcPr>
          <w:p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978" w:type="dxa"/>
            <w:tcBorders>
              <w:top w:val="nil"/>
              <w:left w:val="nil"/>
              <w:bottom w:val="nil"/>
              <w:right w:val="nil"/>
            </w:tcBorders>
            <w:shd w:val="clear" w:color="auto" w:fill="auto"/>
            <w:noWrap/>
            <w:vAlign w:val="center"/>
            <w:hideMark/>
          </w:tcPr>
          <w:p w:rsidR="002D3A5C" w:rsidRPr="006543C5" w:rsidRDefault="002D3A5C" w:rsidP="002D3A5C">
            <w:pPr>
              <w:widowControl/>
              <w:rPr>
                <w:rFonts w:ascii="Arial" w:hAnsi="Arial" w:cs="Arial"/>
                <w:snapToGrid/>
                <w:color w:val="000000"/>
                <w:sz w:val="14"/>
                <w:szCs w:val="14"/>
                <w:lang w:val="sr-Latn-BA" w:eastAsia="sr-Latn-BA"/>
              </w:rPr>
            </w:pPr>
          </w:p>
        </w:tc>
      </w:tr>
      <w:tr w:rsidR="002D3A5C" w:rsidRPr="006543C5" w:rsidTr="002D3A5C">
        <w:trPr>
          <w:trHeight w:val="300"/>
        </w:trPr>
        <w:tc>
          <w:tcPr>
            <w:tcW w:w="2410" w:type="dxa"/>
            <w:tcBorders>
              <w:top w:val="nil"/>
              <w:left w:val="nil"/>
              <w:bottom w:val="single" w:sz="8" w:space="0" w:color="auto"/>
              <w:right w:val="nil"/>
            </w:tcBorders>
            <w:shd w:val="clear" w:color="auto" w:fill="auto"/>
            <w:vAlign w:val="center"/>
            <w:hideMark/>
          </w:tcPr>
          <w:p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567"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center"/>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RSD</w:t>
            </w:r>
          </w:p>
        </w:tc>
        <w:tc>
          <w:tcPr>
            <w:tcW w:w="261" w:type="dxa"/>
            <w:tcBorders>
              <w:top w:val="nil"/>
              <w:left w:val="nil"/>
              <w:bottom w:val="single" w:sz="8" w:space="0" w:color="auto"/>
              <w:right w:val="nil"/>
            </w:tcBorders>
            <w:shd w:val="clear" w:color="auto" w:fill="auto"/>
            <w:vAlign w:val="center"/>
            <w:hideMark/>
          </w:tcPr>
          <w:p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590"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GBP</w:t>
            </w:r>
          </w:p>
        </w:tc>
        <w:tc>
          <w:tcPr>
            <w:tcW w:w="559"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CAD</w:t>
            </w:r>
            <w:r w:rsidRPr="006543C5">
              <w:rPr>
                <w:rFonts w:ascii="Arial" w:hAnsi="Arial" w:cs="Arial"/>
                <w:b/>
                <w:bCs/>
                <w:snapToGrid/>
                <w:color w:val="000000"/>
                <w:sz w:val="14"/>
                <w:szCs w:val="14"/>
                <w:lang w:val="sr-Latn-BA" w:eastAsia="sr-Latn-BA"/>
              </w:rPr>
              <w:t> </w:t>
            </w:r>
          </w:p>
        </w:tc>
        <w:tc>
          <w:tcPr>
            <w:tcW w:w="731"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USD</w:t>
            </w:r>
          </w:p>
        </w:tc>
        <w:tc>
          <w:tcPr>
            <w:tcW w:w="416"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839"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EUR</w:t>
            </w:r>
          </w:p>
        </w:tc>
        <w:tc>
          <w:tcPr>
            <w:tcW w:w="543"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CHF</w:t>
            </w:r>
            <w:r w:rsidRPr="006543C5">
              <w:rPr>
                <w:rFonts w:ascii="Arial" w:hAnsi="Arial" w:cs="Arial"/>
                <w:b/>
                <w:bCs/>
                <w:snapToGrid/>
                <w:color w:val="000000"/>
                <w:sz w:val="14"/>
                <w:szCs w:val="14"/>
                <w:lang w:val="sr-Latn-BA" w:eastAsia="sr-Latn-BA"/>
              </w:rPr>
              <w:t> </w:t>
            </w:r>
          </w:p>
        </w:tc>
        <w:tc>
          <w:tcPr>
            <w:tcW w:w="546"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SEK</w:t>
            </w:r>
          </w:p>
        </w:tc>
        <w:tc>
          <w:tcPr>
            <w:tcW w:w="255"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1117"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BAM</w:t>
            </w:r>
          </w:p>
        </w:tc>
        <w:tc>
          <w:tcPr>
            <w:tcW w:w="261"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978"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Укупно</w:t>
            </w:r>
          </w:p>
        </w:tc>
      </w:tr>
      <w:tr w:rsidR="002D3A5C" w:rsidRPr="006543C5" w:rsidTr="002D3A5C">
        <w:trPr>
          <w:trHeight w:val="285"/>
        </w:trPr>
        <w:tc>
          <w:tcPr>
            <w:tcW w:w="2410" w:type="dxa"/>
            <w:tcBorders>
              <w:top w:val="nil"/>
              <w:left w:val="nil"/>
              <w:bottom w:val="nil"/>
              <w:right w:val="nil"/>
            </w:tcBorders>
            <w:shd w:val="clear" w:color="auto" w:fill="auto"/>
            <w:vAlign w:val="center"/>
            <w:hideMark/>
          </w:tcPr>
          <w:p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xml:space="preserve">Обавезе за премије и штете </w:t>
            </w:r>
          </w:p>
        </w:tc>
        <w:tc>
          <w:tcPr>
            <w:tcW w:w="567" w:type="dxa"/>
            <w:tcBorders>
              <w:top w:val="nil"/>
              <w:left w:val="nil"/>
              <w:bottom w:val="nil"/>
              <w:right w:val="nil"/>
            </w:tcBorders>
            <w:shd w:val="clear" w:color="auto" w:fill="auto"/>
            <w:vAlign w:val="center"/>
            <w:hideMark/>
          </w:tcPr>
          <w:p w:rsidR="002D3A5C" w:rsidRPr="006543C5" w:rsidRDefault="002D3A5C" w:rsidP="002D3A5C">
            <w:pPr>
              <w:widowControl/>
              <w:rPr>
                <w:rFonts w:ascii="Arial" w:hAnsi="Arial" w:cs="Arial"/>
                <w:snapToGrid/>
                <w:color w:val="000000"/>
                <w:sz w:val="14"/>
                <w:szCs w:val="14"/>
                <w:lang w:val="sr-Latn-BA" w:eastAsia="sr-Latn-BA"/>
              </w:rPr>
            </w:pPr>
          </w:p>
        </w:tc>
        <w:tc>
          <w:tcPr>
            <w:tcW w:w="261" w:type="dxa"/>
            <w:tcBorders>
              <w:top w:val="nil"/>
              <w:left w:val="nil"/>
              <w:bottom w:val="nil"/>
              <w:right w:val="nil"/>
            </w:tcBorders>
            <w:shd w:val="clear" w:color="auto" w:fill="auto"/>
            <w:vAlign w:val="center"/>
            <w:hideMark/>
          </w:tcPr>
          <w:p w:rsidR="002D3A5C" w:rsidRPr="006543C5" w:rsidRDefault="002D3A5C" w:rsidP="002D3A5C">
            <w:pPr>
              <w:widowControl/>
              <w:rPr>
                <w:snapToGrid/>
                <w:sz w:val="14"/>
                <w:szCs w:val="14"/>
                <w:lang w:val="sr-Latn-BA" w:eastAsia="sr-Latn-BA"/>
              </w:rPr>
            </w:pPr>
          </w:p>
        </w:tc>
        <w:tc>
          <w:tcPr>
            <w:tcW w:w="590" w:type="dxa"/>
            <w:tcBorders>
              <w:top w:val="nil"/>
              <w:left w:val="nil"/>
              <w:bottom w:val="nil"/>
              <w:right w:val="nil"/>
            </w:tcBorders>
            <w:shd w:val="clear" w:color="auto" w:fill="auto"/>
            <w:vAlign w:val="center"/>
            <w:hideMark/>
          </w:tcPr>
          <w:p w:rsidR="002D3A5C" w:rsidRPr="006543C5" w:rsidRDefault="002D3A5C" w:rsidP="002D3A5C">
            <w:pPr>
              <w:widowControl/>
              <w:rPr>
                <w:snapToGrid/>
                <w:sz w:val="14"/>
                <w:szCs w:val="14"/>
                <w:lang w:val="sr-Latn-BA" w:eastAsia="sr-Latn-BA"/>
              </w:rPr>
            </w:pPr>
          </w:p>
        </w:tc>
        <w:tc>
          <w:tcPr>
            <w:tcW w:w="559" w:type="dxa"/>
            <w:tcBorders>
              <w:top w:val="nil"/>
              <w:left w:val="nil"/>
              <w:bottom w:val="nil"/>
              <w:right w:val="nil"/>
            </w:tcBorders>
            <w:shd w:val="clear" w:color="auto" w:fill="auto"/>
            <w:vAlign w:val="center"/>
            <w:hideMark/>
          </w:tcPr>
          <w:p w:rsidR="002D3A5C" w:rsidRPr="006543C5" w:rsidRDefault="002D3A5C" w:rsidP="002D3A5C">
            <w:pPr>
              <w:widowControl/>
              <w:rPr>
                <w:snapToGrid/>
                <w:sz w:val="14"/>
                <w:szCs w:val="14"/>
                <w:lang w:val="sr-Latn-BA" w:eastAsia="sr-Latn-BA"/>
              </w:rPr>
            </w:pPr>
          </w:p>
        </w:tc>
        <w:tc>
          <w:tcPr>
            <w:tcW w:w="731" w:type="dxa"/>
            <w:tcBorders>
              <w:top w:val="nil"/>
              <w:left w:val="nil"/>
              <w:bottom w:val="nil"/>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Pr>
                <w:rFonts w:ascii="Arial" w:hAnsi="Arial" w:cs="Arial"/>
                <w:snapToGrid/>
                <w:color w:val="000000"/>
                <w:sz w:val="14"/>
                <w:szCs w:val="14"/>
                <w:lang w:val="sr-Latn-BA" w:eastAsia="sr-Latn-BA"/>
              </w:rPr>
              <w:t>80,150</w:t>
            </w:r>
          </w:p>
        </w:tc>
        <w:tc>
          <w:tcPr>
            <w:tcW w:w="416" w:type="dxa"/>
            <w:tcBorders>
              <w:top w:val="nil"/>
              <w:left w:val="nil"/>
              <w:bottom w:val="nil"/>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p>
        </w:tc>
        <w:tc>
          <w:tcPr>
            <w:tcW w:w="839" w:type="dxa"/>
            <w:tcBorders>
              <w:top w:val="nil"/>
              <w:left w:val="nil"/>
              <w:bottom w:val="nil"/>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Pr>
                <w:rFonts w:ascii="Arial" w:hAnsi="Arial" w:cs="Arial"/>
                <w:snapToGrid/>
                <w:color w:val="000000"/>
                <w:sz w:val="14"/>
                <w:szCs w:val="14"/>
                <w:lang w:val="sr-Latn-BA" w:eastAsia="sr-Latn-BA"/>
              </w:rPr>
              <w:t>818,506</w:t>
            </w:r>
          </w:p>
        </w:tc>
        <w:tc>
          <w:tcPr>
            <w:tcW w:w="543" w:type="dxa"/>
            <w:tcBorders>
              <w:top w:val="nil"/>
              <w:left w:val="nil"/>
              <w:bottom w:val="nil"/>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46" w:type="dxa"/>
            <w:tcBorders>
              <w:top w:val="nil"/>
              <w:left w:val="nil"/>
              <w:bottom w:val="nil"/>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255" w:type="dxa"/>
            <w:tcBorders>
              <w:top w:val="nil"/>
              <w:left w:val="nil"/>
              <w:bottom w:val="nil"/>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1117" w:type="dxa"/>
            <w:tcBorders>
              <w:top w:val="nil"/>
              <w:left w:val="nil"/>
              <w:bottom w:val="nil"/>
              <w:right w:val="nil"/>
            </w:tcBorders>
            <w:shd w:val="clear" w:color="auto" w:fill="auto"/>
            <w:noWrap/>
            <w:vAlign w:val="center"/>
            <w:hideMark/>
          </w:tcPr>
          <w:p w:rsidR="002D3A5C" w:rsidRPr="002D3A5C" w:rsidRDefault="002D3A5C" w:rsidP="002D3A5C">
            <w:pPr>
              <w:widowControl/>
              <w:jc w:val="right"/>
              <w:rPr>
                <w:rFonts w:ascii="Arial" w:hAnsi="Arial" w:cs="Arial"/>
                <w:snapToGrid/>
                <w:color w:val="000000"/>
                <w:sz w:val="14"/>
                <w:szCs w:val="14"/>
              </w:rPr>
            </w:pPr>
            <w:r w:rsidRPr="002D3A5C">
              <w:rPr>
                <w:rFonts w:ascii="Arial" w:hAnsi="Arial" w:cs="Arial"/>
                <w:color w:val="000000"/>
                <w:sz w:val="14"/>
                <w:szCs w:val="14"/>
              </w:rPr>
              <w:t>180,598</w:t>
            </w:r>
          </w:p>
        </w:tc>
        <w:tc>
          <w:tcPr>
            <w:tcW w:w="261" w:type="dxa"/>
            <w:tcBorders>
              <w:top w:val="nil"/>
              <w:left w:val="nil"/>
              <w:bottom w:val="nil"/>
              <w:right w:val="nil"/>
            </w:tcBorders>
            <w:shd w:val="clear" w:color="auto" w:fill="auto"/>
            <w:noWrap/>
            <w:vAlign w:val="center"/>
            <w:hideMark/>
          </w:tcPr>
          <w:p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978" w:type="dxa"/>
            <w:tcBorders>
              <w:top w:val="nil"/>
              <w:left w:val="nil"/>
              <w:bottom w:val="nil"/>
              <w:right w:val="nil"/>
            </w:tcBorders>
            <w:shd w:val="clear" w:color="auto" w:fill="auto"/>
            <w:noWrap/>
            <w:vAlign w:val="center"/>
            <w:hideMark/>
          </w:tcPr>
          <w:p w:rsidR="002D3A5C" w:rsidRPr="002D3A5C" w:rsidRDefault="002D3A5C" w:rsidP="002D3A5C">
            <w:pPr>
              <w:widowControl/>
              <w:jc w:val="right"/>
              <w:rPr>
                <w:rFonts w:ascii="Arial" w:hAnsi="Arial" w:cs="Arial"/>
                <w:snapToGrid/>
                <w:color w:val="000000"/>
                <w:sz w:val="14"/>
                <w:szCs w:val="14"/>
              </w:rPr>
            </w:pPr>
            <w:r w:rsidRPr="002D3A5C">
              <w:rPr>
                <w:rFonts w:ascii="Arial" w:hAnsi="Arial" w:cs="Arial"/>
                <w:color w:val="000000"/>
                <w:sz w:val="14"/>
                <w:szCs w:val="14"/>
              </w:rPr>
              <w:t>1,079,254</w:t>
            </w:r>
          </w:p>
        </w:tc>
      </w:tr>
      <w:tr w:rsidR="002D3A5C" w:rsidRPr="006543C5" w:rsidTr="002D3A5C">
        <w:trPr>
          <w:trHeight w:val="285"/>
        </w:trPr>
        <w:tc>
          <w:tcPr>
            <w:tcW w:w="2410" w:type="dxa"/>
            <w:tcBorders>
              <w:top w:val="nil"/>
              <w:left w:val="nil"/>
              <w:bottom w:val="nil"/>
              <w:right w:val="nil"/>
            </w:tcBorders>
            <w:shd w:val="clear" w:color="auto" w:fill="auto"/>
            <w:vAlign w:val="center"/>
            <w:hideMark/>
          </w:tcPr>
          <w:p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xml:space="preserve">Обавезе према добављачима </w:t>
            </w:r>
          </w:p>
        </w:tc>
        <w:tc>
          <w:tcPr>
            <w:tcW w:w="567" w:type="dxa"/>
            <w:tcBorders>
              <w:top w:val="nil"/>
              <w:left w:val="nil"/>
              <w:bottom w:val="nil"/>
              <w:right w:val="nil"/>
            </w:tcBorders>
            <w:shd w:val="clear" w:color="auto" w:fill="auto"/>
            <w:vAlign w:val="center"/>
            <w:hideMark/>
          </w:tcPr>
          <w:p w:rsidR="002D3A5C" w:rsidRPr="006543C5" w:rsidRDefault="002D3A5C" w:rsidP="002D3A5C">
            <w:pPr>
              <w:widowControl/>
              <w:rPr>
                <w:rFonts w:ascii="Arial" w:hAnsi="Arial" w:cs="Arial"/>
                <w:snapToGrid/>
                <w:color w:val="000000"/>
                <w:sz w:val="14"/>
                <w:szCs w:val="14"/>
                <w:lang w:val="sr-Latn-BA" w:eastAsia="sr-Latn-BA"/>
              </w:rPr>
            </w:pPr>
          </w:p>
        </w:tc>
        <w:tc>
          <w:tcPr>
            <w:tcW w:w="261" w:type="dxa"/>
            <w:tcBorders>
              <w:top w:val="nil"/>
              <w:left w:val="nil"/>
              <w:bottom w:val="nil"/>
              <w:right w:val="nil"/>
            </w:tcBorders>
            <w:shd w:val="clear" w:color="auto" w:fill="auto"/>
            <w:vAlign w:val="center"/>
            <w:hideMark/>
          </w:tcPr>
          <w:p w:rsidR="002D3A5C" w:rsidRPr="006543C5" w:rsidRDefault="002D3A5C" w:rsidP="002D3A5C">
            <w:pPr>
              <w:widowControl/>
              <w:rPr>
                <w:snapToGrid/>
                <w:sz w:val="14"/>
                <w:szCs w:val="14"/>
                <w:lang w:val="sr-Latn-BA" w:eastAsia="sr-Latn-BA"/>
              </w:rPr>
            </w:pPr>
          </w:p>
        </w:tc>
        <w:tc>
          <w:tcPr>
            <w:tcW w:w="590" w:type="dxa"/>
            <w:tcBorders>
              <w:top w:val="nil"/>
              <w:left w:val="nil"/>
              <w:bottom w:val="nil"/>
              <w:right w:val="nil"/>
            </w:tcBorders>
            <w:shd w:val="clear" w:color="auto" w:fill="auto"/>
            <w:vAlign w:val="center"/>
            <w:hideMark/>
          </w:tcPr>
          <w:p w:rsidR="002D3A5C" w:rsidRPr="006543C5" w:rsidRDefault="002D3A5C" w:rsidP="002D3A5C">
            <w:pPr>
              <w:widowControl/>
              <w:rPr>
                <w:snapToGrid/>
                <w:sz w:val="14"/>
                <w:szCs w:val="14"/>
                <w:lang w:val="sr-Latn-BA" w:eastAsia="sr-Latn-BA"/>
              </w:rPr>
            </w:pPr>
          </w:p>
        </w:tc>
        <w:tc>
          <w:tcPr>
            <w:tcW w:w="559" w:type="dxa"/>
            <w:tcBorders>
              <w:top w:val="nil"/>
              <w:left w:val="nil"/>
              <w:bottom w:val="nil"/>
              <w:right w:val="nil"/>
            </w:tcBorders>
            <w:shd w:val="clear" w:color="auto" w:fill="auto"/>
            <w:vAlign w:val="center"/>
            <w:hideMark/>
          </w:tcPr>
          <w:p w:rsidR="002D3A5C" w:rsidRPr="006543C5" w:rsidRDefault="002D3A5C" w:rsidP="002D3A5C">
            <w:pPr>
              <w:widowControl/>
              <w:rPr>
                <w:snapToGrid/>
                <w:sz w:val="14"/>
                <w:szCs w:val="14"/>
                <w:lang w:val="sr-Latn-BA" w:eastAsia="sr-Latn-BA"/>
              </w:rPr>
            </w:pPr>
          </w:p>
        </w:tc>
        <w:tc>
          <w:tcPr>
            <w:tcW w:w="731" w:type="dxa"/>
            <w:tcBorders>
              <w:top w:val="nil"/>
              <w:left w:val="nil"/>
              <w:bottom w:val="nil"/>
              <w:right w:val="nil"/>
            </w:tcBorders>
            <w:shd w:val="clear" w:color="auto" w:fill="auto"/>
            <w:noWrap/>
            <w:vAlign w:val="center"/>
            <w:hideMark/>
          </w:tcPr>
          <w:p w:rsidR="002D3A5C" w:rsidRPr="006543C5" w:rsidRDefault="002D3A5C" w:rsidP="002D3A5C">
            <w:pPr>
              <w:widowControl/>
              <w:rPr>
                <w:snapToGrid/>
                <w:sz w:val="14"/>
                <w:szCs w:val="14"/>
                <w:lang w:val="sr-Latn-BA" w:eastAsia="sr-Latn-BA"/>
              </w:rPr>
            </w:pPr>
          </w:p>
        </w:tc>
        <w:tc>
          <w:tcPr>
            <w:tcW w:w="416" w:type="dxa"/>
            <w:tcBorders>
              <w:top w:val="nil"/>
              <w:left w:val="nil"/>
              <w:bottom w:val="nil"/>
              <w:right w:val="nil"/>
            </w:tcBorders>
            <w:shd w:val="clear" w:color="auto" w:fill="auto"/>
            <w:noWrap/>
            <w:vAlign w:val="center"/>
            <w:hideMark/>
          </w:tcPr>
          <w:p w:rsidR="002D3A5C" w:rsidRPr="006543C5" w:rsidRDefault="002D3A5C" w:rsidP="002D3A5C">
            <w:pPr>
              <w:widowControl/>
              <w:jc w:val="right"/>
              <w:rPr>
                <w:snapToGrid/>
                <w:sz w:val="14"/>
                <w:szCs w:val="14"/>
                <w:lang w:val="sr-Latn-BA" w:eastAsia="sr-Latn-BA"/>
              </w:rPr>
            </w:pPr>
          </w:p>
        </w:tc>
        <w:tc>
          <w:tcPr>
            <w:tcW w:w="839" w:type="dxa"/>
            <w:tcBorders>
              <w:top w:val="nil"/>
              <w:left w:val="nil"/>
              <w:bottom w:val="nil"/>
              <w:right w:val="nil"/>
            </w:tcBorders>
            <w:shd w:val="clear" w:color="000000" w:fill="FFFFFF"/>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Pr>
                <w:rFonts w:ascii="Arial" w:hAnsi="Arial" w:cs="Arial"/>
                <w:snapToGrid/>
                <w:color w:val="000000"/>
                <w:sz w:val="14"/>
                <w:szCs w:val="14"/>
                <w:lang w:val="sr-Latn-BA" w:eastAsia="sr-Latn-BA"/>
              </w:rPr>
              <w:t>177,775</w:t>
            </w:r>
          </w:p>
        </w:tc>
        <w:tc>
          <w:tcPr>
            <w:tcW w:w="543" w:type="dxa"/>
            <w:tcBorders>
              <w:top w:val="nil"/>
              <w:left w:val="nil"/>
              <w:bottom w:val="nil"/>
              <w:right w:val="nil"/>
            </w:tcBorders>
            <w:shd w:val="clear" w:color="000000" w:fill="FFFFFF"/>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46" w:type="dxa"/>
            <w:tcBorders>
              <w:top w:val="nil"/>
              <w:left w:val="nil"/>
              <w:bottom w:val="nil"/>
              <w:right w:val="nil"/>
            </w:tcBorders>
            <w:shd w:val="clear" w:color="000000" w:fill="FFFFFF"/>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255" w:type="dxa"/>
            <w:tcBorders>
              <w:top w:val="nil"/>
              <w:left w:val="nil"/>
              <w:bottom w:val="nil"/>
              <w:right w:val="nil"/>
            </w:tcBorders>
            <w:shd w:val="clear" w:color="000000" w:fill="FFFFFF"/>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1117" w:type="dxa"/>
            <w:tcBorders>
              <w:top w:val="nil"/>
              <w:left w:val="nil"/>
              <w:bottom w:val="nil"/>
              <w:right w:val="nil"/>
            </w:tcBorders>
            <w:shd w:val="clear" w:color="000000" w:fill="FFFFFF"/>
            <w:noWrap/>
            <w:vAlign w:val="center"/>
            <w:hideMark/>
          </w:tcPr>
          <w:p w:rsidR="002D3A5C" w:rsidRPr="002D3A5C" w:rsidRDefault="002D3A5C" w:rsidP="002D3A5C">
            <w:pPr>
              <w:jc w:val="right"/>
              <w:rPr>
                <w:rFonts w:ascii="Arial" w:hAnsi="Arial" w:cs="Arial"/>
                <w:color w:val="000000"/>
                <w:sz w:val="14"/>
                <w:szCs w:val="14"/>
              </w:rPr>
            </w:pPr>
            <w:r w:rsidRPr="002D3A5C">
              <w:rPr>
                <w:rFonts w:ascii="Arial" w:hAnsi="Arial" w:cs="Arial"/>
                <w:color w:val="000000"/>
                <w:sz w:val="14"/>
                <w:szCs w:val="14"/>
              </w:rPr>
              <w:t>1,015,313</w:t>
            </w:r>
          </w:p>
        </w:tc>
        <w:tc>
          <w:tcPr>
            <w:tcW w:w="261" w:type="dxa"/>
            <w:tcBorders>
              <w:top w:val="nil"/>
              <w:left w:val="nil"/>
              <w:bottom w:val="nil"/>
              <w:right w:val="nil"/>
            </w:tcBorders>
            <w:shd w:val="clear" w:color="000000" w:fill="FFFFFF"/>
            <w:noWrap/>
            <w:vAlign w:val="center"/>
            <w:hideMark/>
          </w:tcPr>
          <w:p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978" w:type="dxa"/>
            <w:tcBorders>
              <w:top w:val="nil"/>
              <w:left w:val="nil"/>
              <w:bottom w:val="nil"/>
              <w:right w:val="nil"/>
            </w:tcBorders>
            <w:shd w:val="clear" w:color="auto" w:fill="auto"/>
            <w:noWrap/>
            <w:vAlign w:val="center"/>
            <w:hideMark/>
          </w:tcPr>
          <w:p w:rsidR="002D3A5C" w:rsidRPr="002D3A5C" w:rsidRDefault="002D3A5C" w:rsidP="002D3A5C">
            <w:pPr>
              <w:jc w:val="right"/>
              <w:rPr>
                <w:rFonts w:ascii="Arial" w:hAnsi="Arial" w:cs="Arial"/>
                <w:color w:val="000000"/>
                <w:sz w:val="14"/>
                <w:szCs w:val="14"/>
              </w:rPr>
            </w:pPr>
            <w:r w:rsidRPr="002D3A5C">
              <w:rPr>
                <w:rFonts w:ascii="Arial" w:hAnsi="Arial" w:cs="Arial"/>
                <w:color w:val="000000"/>
                <w:sz w:val="14"/>
                <w:szCs w:val="14"/>
              </w:rPr>
              <w:t>1,193,088</w:t>
            </w:r>
          </w:p>
        </w:tc>
      </w:tr>
      <w:tr w:rsidR="002D3A5C" w:rsidRPr="006543C5" w:rsidTr="002D3A5C">
        <w:trPr>
          <w:trHeight w:val="300"/>
        </w:trPr>
        <w:tc>
          <w:tcPr>
            <w:tcW w:w="2410" w:type="dxa"/>
            <w:tcBorders>
              <w:top w:val="nil"/>
              <w:left w:val="nil"/>
              <w:bottom w:val="single" w:sz="8" w:space="0" w:color="auto"/>
              <w:right w:val="nil"/>
            </w:tcBorders>
            <w:shd w:val="clear" w:color="auto" w:fill="auto"/>
            <w:vAlign w:val="center"/>
            <w:hideMark/>
          </w:tcPr>
          <w:p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Унапред обрачунати трошкови</w:t>
            </w:r>
          </w:p>
        </w:tc>
        <w:tc>
          <w:tcPr>
            <w:tcW w:w="567" w:type="dxa"/>
            <w:tcBorders>
              <w:top w:val="nil"/>
              <w:left w:val="nil"/>
              <w:bottom w:val="single" w:sz="8" w:space="0" w:color="auto"/>
              <w:right w:val="nil"/>
            </w:tcBorders>
            <w:shd w:val="clear" w:color="auto" w:fill="auto"/>
            <w:vAlign w:val="center"/>
            <w:hideMark/>
          </w:tcPr>
          <w:p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261" w:type="dxa"/>
            <w:tcBorders>
              <w:top w:val="nil"/>
              <w:left w:val="nil"/>
              <w:bottom w:val="single" w:sz="8" w:space="0" w:color="auto"/>
              <w:right w:val="nil"/>
            </w:tcBorders>
            <w:shd w:val="clear" w:color="auto" w:fill="auto"/>
            <w:vAlign w:val="center"/>
            <w:hideMark/>
          </w:tcPr>
          <w:p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90" w:type="dxa"/>
            <w:tcBorders>
              <w:top w:val="nil"/>
              <w:left w:val="nil"/>
              <w:bottom w:val="single" w:sz="8" w:space="0" w:color="auto"/>
              <w:right w:val="nil"/>
            </w:tcBorders>
            <w:shd w:val="clear" w:color="auto" w:fill="auto"/>
            <w:vAlign w:val="center"/>
            <w:hideMark/>
          </w:tcPr>
          <w:p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59" w:type="dxa"/>
            <w:tcBorders>
              <w:top w:val="nil"/>
              <w:left w:val="nil"/>
              <w:bottom w:val="single" w:sz="8" w:space="0" w:color="auto"/>
              <w:right w:val="nil"/>
            </w:tcBorders>
            <w:shd w:val="clear" w:color="auto" w:fill="auto"/>
            <w:vAlign w:val="center"/>
            <w:hideMark/>
          </w:tcPr>
          <w:p w:rsidR="002D3A5C" w:rsidRPr="006543C5" w:rsidRDefault="002D3A5C" w:rsidP="002D3A5C">
            <w:pPr>
              <w:widowControl/>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731"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416"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839"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43"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46"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255" w:type="dxa"/>
            <w:tcBorders>
              <w:top w:val="nil"/>
              <w:left w:val="nil"/>
              <w:bottom w:val="single" w:sz="8" w:space="0" w:color="auto"/>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1117" w:type="dxa"/>
            <w:tcBorders>
              <w:top w:val="nil"/>
              <w:left w:val="nil"/>
              <w:bottom w:val="single" w:sz="8" w:space="0" w:color="auto"/>
              <w:right w:val="nil"/>
            </w:tcBorders>
            <w:shd w:val="clear" w:color="auto" w:fill="auto"/>
            <w:noWrap/>
            <w:vAlign w:val="center"/>
            <w:hideMark/>
          </w:tcPr>
          <w:p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261" w:type="dxa"/>
            <w:tcBorders>
              <w:top w:val="nil"/>
              <w:left w:val="nil"/>
              <w:bottom w:val="single" w:sz="8" w:space="0" w:color="auto"/>
              <w:right w:val="nil"/>
            </w:tcBorders>
            <w:shd w:val="clear" w:color="auto" w:fill="auto"/>
            <w:noWrap/>
            <w:vAlign w:val="center"/>
            <w:hideMark/>
          </w:tcPr>
          <w:p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978" w:type="dxa"/>
            <w:tcBorders>
              <w:top w:val="nil"/>
              <w:left w:val="nil"/>
              <w:bottom w:val="single" w:sz="8" w:space="0" w:color="auto"/>
              <w:right w:val="nil"/>
            </w:tcBorders>
            <w:shd w:val="clear" w:color="auto" w:fill="auto"/>
            <w:noWrap/>
            <w:vAlign w:val="center"/>
            <w:hideMark/>
          </w:tcPr>
          <w:p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0</w:t>
            </w:r>
          </w:p>
        </w:tc>
      </w:tr>
      <w:tr w:rsidR="002D3A5C" w:rsidRPr="006543C5" w:rsidTr="002D3A5C">
        <w:trPr>
          <w:trHeight w:val="285"/>
        </w:trPr>
        <w:tc>
          <w:tcPr>
            <w:tcW w:w="2410" w:type="dxa"/>
            <w:tcBorders>
              <w:top w:val="nil"/>
              <w:left w:val="nil"/>
              <w:bottom w:val="nil"/>
              <w:right w:val="nil"/>
            </w:tcBorders>
            <w:shd w:val="clear" w:color="auto" w:fill="auto"/>
            <w:noWrap/>
            <w:vAlign w:val="bottom"/>
            <w:hideMark/>
          </w:tcPr>
          <w:p w:rsidR="002D3A5C" w:rsidRPr="006543C5" w:rsidRDefault="002D3A5C" w:rsidP="002D3A5C">
            <w:pPr>
              <w:widowControl/>
              <w:jc w:val="right"/>
              <w:rPr>
                <w:rFonts w:ascii="Arial" w:hAnsi="Arial" w:cs="Arial"/>
                <w:snapToGrid/>
                <w:color w:val="000000"/>
                <w:sz w:val="14"/>
                <w:szCs w:val="14"/>
                <w:lang w:val="sr-Latn-BA" w:eastAsia="sr-Latn-BA"/>
              </w:rPr>
            </w:pPr>
          </w:p>
        </w:tc>
        <w:tc>
          <w:tcPr>
            <w:tcW w:w="567" w:type="dxa"/>
            <w:tcBorders>
              <w:top w:val="nil"/>
              <w:left w:val="nil"/>
              <w:bottom w:val="nil"/>
              <w:right w:val="nil"/>
            </w:tcBorders>
            <w:shd w:val="clear" w:color="auto" w:fill="auto"/>
            <w:noWrap/>
            <w:vAlign w:val="bottom"/>
            <w:hideMark/>
          </w:tcPr>
          <w:p w:rsidR="002D3A5C" w:rsidRPr="006543C5" w:rsidRDefault="002D3A5C" w:rsidP="002D3A5C">
            <w:pPr>
              <w:widowControl/>
              <w:rPr>
                <w:snapToGrid/>
                <w:sz w:val="14"/>
                <w:szCs w:val="14"/>
                <w:lang w:val="sr-Latn-BA" w:eastAsia="sr-Latn-BA"/>
              </w:rPr>
            </w:pPr>
          </w:p>
        </w:tc>
        <w:tc>
          <w:tcPr>
            <w:tcW w:w="261" w:type="dxa"/>
            <w:tcBorders>
              <w:top w:val="nil"/>
              <w:left w:val="nil"/>
              <w:bottom w:val="nil"/>
              <w:right w:val="nil"/>
            </w:tcBorders>
            <w:shd w:val="clear" w:color="auto" w:fill="auto"/>
            <w:noWrap/>
            <w:vAlign w:val="bottom"/>
            <w:hideMark/>
          </w:tcPr>
          <w:p w:rsidR="002D3A5C" w:rsidRPr="006543C5" w:rsidRDefault="002D3A5C" w:rsidP="002D3A5C">
            <w:pPr>
              <w:widowControl/>
              <w:rPr>
                <w:snapToGrid/>
                <w:sz w:val="14"/>
                <w:szCs w:val="14"/>
                <w:lang w:val="sr-Latn-BA" w:eastAsia="sr-Latn-BA"/>
              </w:rPr>
            </w:pPr>
          </w:p>
        </w:tc>
        <w:tc>
          <w:tcPr>
            <w:tcW w:w="590" w:type="dxa"/>
            <w:tcBorders>
              <w:top w:val="nil"/>
              <w:left w:val="nil"/>
              <w:bottom w:val="nil"/>
              <w:right w:val="nil"/>
            </w:tcBorders>
            <w:shd w:val="clear" w:color="auto" w:fill="auto"/>
            <w:noWrap/>
            <w:vAlign w:val="bottom"/>
            <w:hideMark/>
          </w:tcPr>
          <w:p w:rsidR="002D3A5C" w:rsidRPr="006543C5" w:rsidRDefault="002D3A5C" w:rsidP="002D3A5C">
            <w:pPr>
              <w:widowControl/>
              <w:rPr>
                <w:snapToGrid/>
                <w:sz w:val="14"/>
                <w:szCs w:val="14"/>
                <w:lang w:val="sr-Latn-BA" w:eastAsia="sr-Latn-BA"/>
              </w:rPr>
            </w:pPr>
          </w:p>
        </w:tc>
        <w:tc>
          <w:tcPr>
            <w:tcW w:w="559" w:type="dxa"/>
            <w:tcBorders>
              <w:top w:val="nil"/>
              <w:left w:val="nil"/>
              <w:bottom w:val="nil"/>
              <w:right w:val="nil"/>
            </w:tcBorders>
            <w:shd w:val="clear" w:color="auto" w:fill="auto"/>
            <w:noWrap/>
            <w:vAlign w:val="bottom"/>
            <w:hideMark/>
          </w:tcPr>
          <w:p w:rsidR="002D3A5C" w:rsidRPr="006543C5" w:rsidRDefault="002D3A5C" w:rsidP="002D3A5C">
            <w:pPr>
              <w:widowControl/>
              <w:rPr>
                <w:snapToGrid/>
                <w:sz w:val="14"/>
                <w:szCs w:val="14"/>
                <w:lang w:val="sr-Latn-BA" w:eastAsia="sr-Latn-BA"/>
              </w:rPr>
            </w:pPr>
          </w:p>
        </w:tc>
        <w:tc>
          <w:tcPr>
            <w:tcW w:w="731" w:type="dxa"/>
            <w:tcBorders>
              <w:top w:val="nil"/>
              <w:left w:val="nil"/>
              <w:bottom w:val="nil"/>
              <w:right w:val="nil"/>
            </w:tcBorders>
            <w:shd w:val="clear" w:color="auto" w:fill="auto"/>
            <w:noWrap/>
            <w:vAlign w:val="center"/>
            <w:hideMark/>
          </w:tcPr>
          <w:p w:rsidR="002D3A5C" w:rsidRPr="006543C5" w:rsidRDefault="002D3A5C" w:rsidP="002D3A5C">
            <w:pPr>
              <w:widowControl/>
              <w:rPr>
                <w:snapToGrid/>
                <w:sz w:val="14"/>
                <w:szCs w:val="14"/>
                <w:lang w:val="sr-Latn-BA" w:eastAsia="sr-Latn-BA"/>
              </w:rPr>
            </w:pPr>
          </w:p>
        </w:tc>
        <w:tc>
          <w:tcPr>
            <w:tcW w:w="416" w:type="dxa"/>
            <w:tcBorders>
              <w:top w:val="nil"/>
              <w:left w:val="nil"/>
              <w:bottom w:val="nil"/>
              <w:right w:val="nil"/>
            </w:tcBorders>
            <w:shd w:val="clear" w:color="auto" w:fill="auto"/>
            <w:noWrap/>
            <w:vAlign w:val="center"/>
            <w:hideMark/>
          </w:tcPr>
          <w:p w:rsidR="002D3A5C" w:rsidRPr="006543C5" w:rsidRDefault="002D3A5C" w:rsidP="002D3A5C">
            <w:pPr>
              <w:widowControl/>
              <w:jc w:val="right"/>
              <w:rPr>
                <w:snapToGrid/>
                <w:sz w:val="14"/>
                <w:szCs w:val="14"/>
                <w:lang w:val="sr-Latn-BA" w:eastAsia="sr-Latn-BA"/>
              </w:rPr>
            </w:pPr>
          </w:p>
        </w:tc>
        <w:tc>
          <w:tcPr>
            <w:tcW w:w="839" w:type="dxa"/>
            <w:tcBorders>
              <w:top w:val="nil"/>
              <w:left w:val="nil"/>
              <w:bottom w:val="nil"/>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43" w:type="dxa"/>
            <w:tcBorders>
              <w:top w:val="nil"/>
              <w:left w:val="nil"/>
              <w:bottom w:val="nil"/>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46" w:type="dxa"/>
            <w:tcBorders>
              <w:top w:val="nil"/>
              <w:left w:val="nil"/>
              <w:bottom w:val="nil"/>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255" w:type="dxa"/>
            <w:tcBorders>
              <w:top w:val="nil"/>
              <w:left w:val="nil"/>
              <w:bottom w:val="nil"/>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1117" w:type="dxa"/>
            <w:tcBorders>
              <w:top w:val="nil"/>
              <w:left w:val="nil"/>
              <w:bottom w:val="nil"/>
              <w:right w:val="nil"/>
            </w:tcBorders>
            <w:shd w:val="clear" w:color="auto" w:fill="auto"/>
            <w:noWrap/>
            <w:vAlign w:val="center"/>
            <w:hideMark/>
          </w:tcPr>
          <w:p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261" w:type="dxa"/>
            <w:tcBorders>
              <w:top w:val="nil"/>
              <w:left w:val="nil"/>
              <w:bottom w:val="nil"/>
              <w:right w:val="nil"/>
            </w:tcBorders>
            <w:shd w:val="clear" w:color="auto" w:fill="auto"/>
            <w:noWrap/>
            <w:vAlign w:val="center"/>
            <w:hideMark/>
          </w:tcPr>
          <w:p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978" w:type="dxa"/>
            <w:tcBorders>
              <w:top w:val="nil"/>
              <w:left w:val="nil"/>
              <w:bottom w:val="nil"/>
              <w:right w:val="nil"/>
            </w:tcBorders>
            <w:shd w:val="clear" w:color="auto" w:fill="auto"/>
            <w:noWrap/>
            <w:vAlign w:val="center"/>
            <w:hideMark/>
          </w:tcPr>
          <w:p w:rsidR="002D3A5C" w:rsidRPr="002D3A5C" w:rsidRDefault="002D3A5C" w:rsidP="002D3A5C">
            <w:pPr>
              <w:widowControl/>
              <w:jc w:val="right"/>
              <w:rPr>
                <w:rFonts w:ascii="Arial" w:hAnsi="Arial" w:cs="Arial"/>
                <w:snapToGrid/>
                <w:color w:val="000000"/>
                <w:sz w:val="14"/>
                <w:szCs w:val="14"/>
                <w:lang w:val="sr-Latn-BA" w:eastAsia="sr-Latn-BA"/>
              </w:rPr>
            </w:pPr>
          </w:p>
        </w:tc>
      </w:tr>
      <w:tr w:rsidR="002D3A5C" w:rsidRPr="006543C5" w:rsidTr="002D3A5C">
        <w:trPr>
          <w:trHeight w:val="300"/>
        </w:trPr>
        <w:tc>
          <w:tcPr>
            <w:tcW w:w="2410" w:type="dxa"/>
            <w:tcBorders>
              <w:top w:val="nil"/>
              <w:left w:val="nil"/>
              <w:bottom w:val="double" w:sz="6" w:space="0" w:color="auto"/>
              <w:right w:val="nil"/>
            </w:tcBorders>
            <w:shd w:val="clear" w:color="auto" w:fill="auto"/>
            <w:noWrap/>
            <w:vAlign w:val="center"/>
            <w:hideMark/>
          </w:tcPr>
          <w:p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Укупно</w:t>
            </w:r>
          </w:p>
        </w:tc>
        <w:tc>
          <w:tcPr>
            <w:tcW w:w="567" w:type="dxa"/>
            <w:tcBorders>
              <w:top w:val="nil"/>
              <w:left w:val="nil"/>
              <w:bottom w:val="double" w:sz="6"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0</w:t>
            </w:r>
          </w:p>
        </w:tc>
        <w:tc>
          <w:tcPr>
            <w:tcW w:w="261" w:type="dxa"/>
            <w:tcBorders>
              <w:top w:val="nil"/>
              <w:left w:val="nil"/>
              <w:bottom w:val="double" w:sz="6" w:space="0" w:color="auto"/>
              <w:right w:val="nil"/>
            </w:tcBorders>
            <w:shd w:val="clear" w:color="auto" w:fill="auto"/>
            <w:noWrap/>
            <w:vAlign w:val="center"/>
            <w:hideMark/>
          </w:tcPr>
          <w:p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590" w:type="dxa"/>
            <w:tcBorders>
              <w:top w:val="nil"/>
              <w:left w:val="nil"/>
              <w:bottom w:val="double" w:sz="6"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0</w:t>
            </w:r>
          </w:p>
        </w:tc>
        <w:tc>
          <w:tcPr>
            <w:tcW w:w="559" w:type="dxa"/>
            <w:tcBorders>
              <w:top w:val="nil"/>
              <w:left w:val="nil"/>
              <w:bottom w:val="double" w:sz="6" w:space="0" w:color="auto"/>
              <w:right w:val="nil"/>
            </w:tcBorders>
            <w:shd w:val="clear" w:color="auto" w:fill="auto"/>
            <w:noWrap/>
            <w:vAlign w:val="center"/>
            <w:hideMark/>
          </w:tcPr>
          <w:p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r w:rsidR="00C43BD4">
              <w:rPr>
                <w:rFonts w:ascii="Arial" w:hAnsi="Arial" w:cs="Arial"/>
                <w:b/>
                <w:bCs/>
                <w:snapToGrid/>
                <w:color w:val="000000"/>
                <w:sz w:val="14"/>
                <w:szCs w:val="14"/>
                <w:lang w:val="sr-Latn-BA" w:eastAsia="sr-Latn-BA"/>
              </w:rPr>
              <w:t>0</w:t>
            </w:r>
          </w:p>
        </w:tc>
        <w:tc>
          <w:tcPr>
            <w:tcW w:w="731" w:type="dxa"/>
            <w:tcBorders>
              <w:top w:val="nil"/>
              <w:left w:val="nil"/>
              <w:bottom w:val="double" w:sz="6" w:space="0" w:color="auto"/>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Pr>
                <w:rFonts w:ascii="Arial" w:hAnsi="Arial" w:cs="Arial"/>
                <w:snapToGrid/>
                <w:color w:val="000000"/>
                <w:sz w:val="14"/>
                <w:szCs w:val="14"/>
                <w:lang w:val="sr-Latn-BA" w:eastAsia="sr-Latn-BA"/>
              </w:rPr>
              <w:t>80,150</w:t>
            </w:r>
          </w:p>
        </w:tc>
        <w:tc>
          <w:tcPr>
            <w:tcW w:w="416" w:type="dxa"/>
            <w:tcBorders>
              <w:top w:val="nil"/>
              <w:left w:val="nil"/>
              <w:bottom w:val="double" w:sz="6" w:space="0" w:color="auto"/>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839" w:type="dxa"/>
            <w:tcBorders>
              <w:top w:val="nil"/>
              <w:left w:val="nil"/>
              <w:bottom w:val="double" w:sz="6" w:space="0" w:color="auto"/>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Pr>
                <w:rFonts w:ascii="Arial" w:hAnsi="Arial" w:cs="Arial"/>
                <w:snapToGrid/>
                <w:color w:val="000000"/>
                <w:sz w:val="14"/>
                <w:szCs w:val="14"/>
                <w:lang w:val="sr-Latn-BA" w:eastAsia="sr-Latn-BA"/>
              </w:rPr>
              <w:t>996,281</w:t>
            </w:r>
          </w:p>
        </w:tc>
        <w:tc>
          <w:tcPr>
            <w:tcW w:w="543" w:type="dxa"/>
            <w:tcBorders>
              <w:top w:val="nil"/>
              <w:left w:val="nil"/>
              <w:bottom w:val="double" w:sz="6" w:space="0" w:color="auto"/>
              <w:right w:val="nil"/>
            </w:tcBorders>
            <w:shd w:val="clear" w:color="auto" w:fill="auto"/>
            <w:noWrap/>
            <w:vAlign w:val="center"/>
            <w:hideMark/>
          </w:tcPr>
          <w:p w:rsidR="002D3A5C" w:rsidRPr="006543C5" w:rsidRDefault="00C43BD4" w:rsidP="002D3A5C">
            <w:pPr>
              <w:widowControl/>
              <w:jc w:val="right"/>
              <w:rPr>
                <w:rFonts w:ascii="Arial" w:hAnsi="Arial" w:cs="Arial"/>
                <w:snapToGrid/>
                <w:color w:val="000000"/>
                <w:sz w:val="14"/>
                <w:szCs w:val="14"/>
                <w:lang w:val="sr-Latn-BA" w:eastAsia="sr-Latn-BA"/>
              </w:rPr>
            </w:pPr>
            <w:r>
              <w:rPr>
                <w:rFonts w:ascii="Arial" w:hAnsi="Arial" w:cs="Arial"/>
                <w:snapToGrid/>
                <w:color w:val="000000"/>
                <w:sz w:val="14"/>
                <w:szCs w:val="14"/>
                <w:lang w:val="sr-Latn-BA" w:eastAsia="sr-Latn-BA"/>
              </w:rPr>
              <w:t>0</w:t>
            </w:r>
            <w:r w:rsidR="002D3A5C" w:rsidRPr="006543C5">
              <w:rPr>
                <w:rFonts w:ascii="Arial" w:hAnsi="Arial" w:cs="Arial"/>
                <w:snapToGrid/>
                <w:color w:val="000000"/>
                <w:sz w:val="14"/>
                <w:szCs w:val="14"/>
                <w:lang w:val="sr-Latn-BA" w:eastAsia="sr-Latn-BA"/>
              </w:rPr>
              <w:t> </w:t>
            </w:r>
          </w:p>
        </w:tc>
        <w:tc>
          <w:tcPr>
            <w:tcW w:w="546" w:type="dxa"/>
            <w:tcBorders>
              <w:top w:val="nil"/>
              <w:left w:val="nil"/>
              <w:bottom w:val="double" w:sz="6" w:space="0" w:color="auto"/>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0</w:t>
            </w:r>
          </w:p>
        </w:tc>
        <w:tc>
          <w:tcPr>
            <w:tcW w:w="255" w:type="dxa"/>
            <w:tcBorders>
              <w:top w:val="nil"/>
              <w:left w:val="nil"/>
              <w:bottom w:val="double" w:sz="6" w:space="0" w:color="auto"/>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1117" w:type="dxa"/>
            <w:tcBorders>
              <w:top w:val="nil"/>
              <w:left w:val="nil"/>
              <w:bottom w:val="double" w:sz="6" w:space="0" w:color="auto"/>
              <w:right w:val="nil"/>
            </w:tcBorders>
            <w:shd w:val="clear" w:color="auto" w:fill="auto"/>
            <w:noWrap/>
            <w:vAlign w:val="center"/>
            <w:hideMark/>
          </w:tcPr>
          <w:p w:rsidR="002D3A5C" w:rsidRPr="002D3A5C" w:rsidRDefault="002D3A5C" w:rsidP="002D3A5C">
            <w:pPr>
              <w:widowControl/>
              <w:jc w:val="right"/>
              <w:rPr>
                <w:rFonts w:ascii="Arial" w:hAnsi="Arial" w:cs="Arial"/>
                <w:snapToGrid/>
                <w:color w:val="000000"/>
                <w:sz w:val="14"/>
                <w:szCs w:val="14"/>
              </w:rPr>
            </w:pPr>
            <w:r w:rsidRPr="002D3A5C">
              <w:rPr>
                <w:rFonts w:ascii="Arial" w:hAnsi="Arial" w:cs="Arial"/>
                <w:color w:val="000000"/>
                <w:sz w:val="14"/>
                <w:szCs w:val="14"/>
              </w:rPr>
              <w:t>1,195,911</w:t>
            </w:r>
          </w:p>
        </w:tc>
        <w:tc>
          <w:tcPr>
            <w:tcW w:w="261" w:type="dxa"/>
            <w:tcBorders>
              <w:top w:val="nil"/>
              <w:left w:val="nil"/>
              <w:bottom w:val="double" w:sz="6" w:space="0" w:color="auto"/>
              <w:right w:val="nil"/>
            </w:tcBorders>
            <w:shd w:val="clear" w:color="auto" w:fill="auto"/>
            <w:noWrap/>
            <w:vAlign w:val="center"/>
            <w:hideMark/>
          </w:tcPr>
          <w:p w:rsidR="002D3A5C" w:rsidRPr="002D3A5C" w:rsidRDefault="002D3A5C" w:rsidP="002D3A5C">
            <w:pPr>
              <w:widowControl/>
              <w:jc w:val="right"/>
              <w:rPr>
                <w:rFonts w:ascii="Arial" w:hAnsi="Arial" w:cs="Arial"/>
                <w:snapToGrid/>
                <w:color w:val="000000"/>
                <w:sz w:val="14"/>
                <w:szCs w:val="14"/>
                <w:lang w:val="sr-Latn-BA" w:eastAsia="sr-Latn-BA"/>
              </w:rPr>
            </w:pPr>
            <w:r w:rsidRPr="002D3A5C">
              <w:rPr>
                <w:rFonts w:ascii="Arial" w:hAnsi="Arial" w:cs="Arial"/>
                <w:snapToGrid/>
                <w:color w:val="000000"/>
                <w:sz w:val="14"/>
                <w:szCs w:val="14"/>
                <w:lang w:val="sr-Latn-BA" w:eastAsia="sr-Latn-BA"/>
              </w:rPr>
              <w:t> </w:t>
            </w:r>
          </w:p>
        </w:tc>
        <w:tc>
          <w:tcPr>
            <w:tcW w:w="978" w:type="dxa"/>
            <w:tcBorders>
              <w:top w:val="nil"/>
              <w:left w:val="nil"/>
              <w:bottom w:val="double" w:sz="6" w:space="0" w:color="auto"/>
              <w:right w:val="nil"/>
            </w:tcBorders>
            <w:shd w:val="clear" w:color="auto" w:fill="auto"/>
            <w:noWrap/>
            <w:vAlign w:val="center"/>
            <w:hideMark/>
          </w:tcPr>
          <w:p w:rsidR="002D3A5C" w:rsidRPr="002D3A5C" w:rsidRDefault="002D3A5C" w:rsidP="002D3A5C">
            <w:pPr>
              <w:widowControl/>
              <w:jc w:val="right"/>
              <w:rPr>
                <w:rFonts w:ascii="Arial" w:hAnsi="Arial" w:cs="Arial"/>
                <w:snapToGrid/>
                <w:color w:val="000000"/>
                <w:sz w:val="14"/>
                <w:szCs w:val="14"/>
              </w:rPr>
            </w:pPr>
            <w:r w:rsidRPr="002D3A5C">
              <w:rPr>
                <w:rFonts w:ascii="Arial" w:hAnsi="Arial" w:cs="Arial"/>
                <w:color w:val="000000"/>
                <w:sz w:val="14"/>
                <w:szCs w:val="14"/>
              </w:rPr>
              <w:t>2,272,342</w:t>
            </w:r>
          </w:p>
        </w:tc>
      </w:tr>
      <w:tr w:rsidR="002D3A5C" w:rsidRPr="006543C5" w:rsidTr="002D3A5C">
        <w:trPr>
          <w:trHeight w:val="300"/>
        </w:trPr>
        <w:tc>
          <w:tcPr>
            <w:tcW w:w="2410" w:type="dxa"/>
            <w:tcBorders>
              <w:top w:val="nil"/>
              <w:left w:val="nil"/>
              <w:bottom w:val="nil"/>
              <w:right w:val="nil"/>
            </w:tcBorders>
            <w:shd w:val="clear" w:color="auto" w:fill="auto"/>
            <w:noWrap/>
            <w:vAlign w:val="bottom"/>
            <w:hideMark/>
          </w:tcPr>
          <w:p w:rsidR="002D3A5C" w:rsidRPr="006543C5" w:rsidRDefault="002D3A5C" w:rsidP="002D3A5C">
            <w:pPr>
              <w:widowControl/>
              <w:jc w:val="right"/>
              <w:rPr>
                <w:rFonts w:ascii="Arial" w:hAnsi="Arial" w:cs="Arial"/>
                <w:snapToGrid/>
                <w:color w:val="000000"/>
                <w:sz w:val="14"/>
                <w:szCs w:val="14"/>
                <w:lang w:val="sr-Latn-BA" w:eastAsia="sr-Latn-BA"/>
              </w:rPr>
            </w:pPr>
          </w:p>
        </w:tc>
        <w:tc>
          <w:tcPr>
            <w:tcW w:w="567" w:type="dxa"/>
            <w:tcBorders>
              <w:top w:val="nil"/>
              <w:left w:val="nil"/>
              <w:bottom w:val="nil"/>
              <w:right w:val="nil"/>
            </w:tcBorders>
            <w:shd w:val="clear" w:color="auto" w:fill="auto"/>
            <w:noWrap/>
            <w:vAlign w:val="bottom"/>
            <w:hideMark/>
          </w:tcPr>
          <w:p w:rsidR="002D3A5C" w:rsidRPr="006543C5" w:rsidRDefault="002D3A5C" w:rsidP="002D3A5C">
            <w:pPr>
              <w:widowControl/>
              <w:rPr>
                <w:snapToGrid/>
                <w:sz w:val="14"/>
                <w:szCs w:val="14"/>
                <w:lang w:val="sr-Latn-BA" w:eastAsia="sr-Latn-BA"/>
              </w:rPr>
            </w:pPr>
          </w:p>
        </w:tc>
        <w:tc>
          <w:tcPr>
            <w:tcW w:w="261" w:type="dxa"/>
            <w:tcBorders>
              <w:top w:val="nil"/>
              <w:left w:val="nil"/>
              <w:bottom w:val="nil"/>
              <w:right w:val="nil"/>
            </w:tcBorders>
            <w:shd w:val="clear" w:color="auto" w:fill="auto"/>
            <w:noWrap/>
            <w:vAlign w:val="bottom"/>
            <w:hideMark/>
          </w:tcPr>
          <w:p w:rsidR="002D3A5C" w:rsidRPr="006543C5" w:rsidRDefault="002D3A5C" w:rsidP="002D3A5C">
            <w:pPr>
              <w:widowControl/>
              <w:rPr>
                <w:snapToGrid/>
                <w:sz w:val="14"/>
                <w:szCs w:val="14"/>
                <w:lang w:val="sr-Latn-BA" w:eastAsia="sr-Latn-BA"/>
              </w:rPr>
            </w:pPr>
          </w:p>
        </w:tc>
        <w:tc>
          <w:tcPr>
            <w:tcW w:w="590" w:type="dxa"/>
            <w:tcBorders>
              <w:top w:val="nil"/>
              <w:left w:val="nil"/>
              <w:bottom w:val="nil"/>
              <w:right w:val="nil"/>
            </w:tcBorders>
            <w:shd w:val="clear" w:color="auto" w:fill="auto"/>
            <w:noWrap/>
            <w:vAlign w:val="bottom"/>
            <w:hideMark/>
          </w:tcPr>
          <w:p w:rsidR="002D3A5C" w:rsidRPr="006543C5" w:rsidRDefault="002D3A5C" w:rsidP="002D3A5C">
            <w:pPr>
              <w:widowControl/>
              <w:rPr>
                <w:snapToGrid/>
                <w:sz w:val="14"/>
                <w:szCs w:val="14"/>
                <w:lang w:val="sr-Latn-BA" w:eastAsia="sr-Latn-BA"/>
              </w:rPr>
            </w:pPr>
          </w:p>
        </w:tc>
        <w:tc>
          <w:tcPr>
            <w:tcW w:w="559" w:type="dxa"/>
            <w:tcBorders>
              <w:top w:val="nil"/>
              <w:left w:val="nil"/>
              <w:bottom w:val="nil"/>
              <w:right w:val="nil"/>
            </w:tcBorders>
            <w:shd w:val="clear" w:color="auto" w:fill="auto"/>
            <w:noWrap/>
            <w:vAlign w:val="bottom"/>
            <w:hideMark/>
          </w:tcPr>
          <w:p w:rsidR="002D3A5C" w:rsidRPr="006543C5" w:rsidRDefault="002D3A5C" w:rsidP="002D3A5C">
            <w:pPr>
              <w:widowControl/>
              <w:rPr>
                <w:snapToGrid/>
                <w:sz w:val="14"/>
                <w:szCs w:val="14"/>
                <w:lang w:val="sr-Latn-BA" w:eastAsia="sr-Latn-BA"/>
              </w:rPr>
            </w:pPr>
          </w:p>
        </w:tc>
        <w:tc>
          <w:tcPr>
            <w:tcW w:w="731" w:type="dxa"/>
            <w:tcBorders>
              <w:top w:val="nil"/>
              <w:left w:val="nil"/>
              <w:bottom w:val="nil"/>
              <w:right w:val="nil"/>
            </w:tcBorders>
            <w:shd w:val="clear" w:color="auto" w:fill="auto"/>
            <w:noWrap/>
            <w:vAlign w:val="center"/>
            <w:hideMark/>
          </w:tcPr>
          <w:p w:rsidR="002D3A5C" w:rsidRPr="006543C5" w:rsidRDefault="002D3A5C" w:rsidP="002D3A5C">
            <w:pPr>
              <w:widowControl/>
              <w:rPr>
                <w:snapToGrid/>
                <w:sz w:val="14"/>
                <w:szCs w:val="14"/>
                <w:lang w:val="sr-Latn-BA" w:eastAsia="sr-Latn-BA"/>
              </w:rPr>
            </w:pPr>
          </w:p>
        </w:tc>
        <w:tc>
          <w:tcPr>
            <w:tcW w:w="416" w:type="dxa"/>
            <w:tcBorders>
              <w:top w:val="nil"/>
              <w:left w:val="nil"/>
              <w:bottom w:val="nil"/>
              <w:right w:val="nil"/>
            </w:tcBorders>
            <w:shd w:val="clear" w:color="auto" w:fill="auto"/>
            <w:noWrap/>
            <w:vAlign w:val="center"/>
            <w:hideMark/>
          </w:tcPr>
          <w:p w:rsidR="002D3A5C" w:rsidRPr="006543C5" w:rsidRDefault="002D3A5C" w:rsidP="002D3A5C">
            <w:pPr>
              <w:widowControl/>
              <w:jc w:val="right"/>
              <w:rPr>
                <w:snapToGrid/>
                <w:sz w:val="14"/>
                <w:szCs w:val="14"/>
                <w:lang w:val="sr-Latn-BA" w:eastAsia="sr-Latn-BA"/>
              </w:rPr>
            </w:pPr>
          </w:p>
        </w:tc>
        <w:tc>
          <w:tcPr>
            <w:tcW w:w="839" w:type="dxa"/>
            <w:tcBorders>
              <w:top w:val="nil"/>
              <w:left w:val="nil"/>
              <w:bottom w:val="nil"/>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43" w:type="dxa"/>
            <w:tcBorders>
              <w:top w:val="nil"/>
              <w:left w:val="nil"/>
              <w:bottom w:val="nil"/>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546" w:type="dxa"/>
            <w:tcBorders>
              <w:top w:val="nil"/>
              <w:left w:val="nil"/>
              <w:bottom w:val="nil"/>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255" w:type="dxa"/>
            <w:tcBorders>
              <w:top w:val="nil"/>
              <w:left w:val="nil"/>
              <w:bottom w:val="nil"/>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1117" w:type="dxa"/>
            <w:tcBorders>
              <w:top w:val="nil"/>
              <w:left w:val="nil"/>
              <w:bottom w:val="nil"/>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261" w:type="dxa"/>
            <w:tcBorders>
              <w:top w:val="nil"/>
              <w:left w:val="nil"/>
              <w:bottom w:val="nil"/>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r w:rsidRPr="006543C5">
              <w:rPr>
                <w:rFonts w:ascii="Arial" w:hAnsi="Arial" w:cs="Arial"/>
                <w:snapToGrid/>
                <w:color w:val="000000"/>
                <w:sz w:val="14"/>
                <w:szCs w:val="14"/>
                <w:lang w:val="sr-Latn-BA" w:eastAsia="sr-Latn-BA"/>
              </w:rPr>
              <w:t> </w:t>
            </w:r>
          </w:p>
        </w:tc>
        <w:tc>
          <w:tcPr>
            <w:tcW w:w="978" w:type="dxa"/>
            <w:tcBorders>
              <w:top w:val="nil"/>
              <w:left w:val="nil"/>
              <w:bottom w:val="nil"/>
              <w:right w:val="nil"/>
            </w:tcBorders>
            <w:shd w:val="clear" w:color="auto" w:fill="auto"/>
            <w:noWrap/>
            <w:vAlign w:val="center"/>
            <w:hideMark/>
          </w:tcPr>
          <w:p w:rsidR="002D3A5C" w:rsidRPr="006543C5" w:rsidRDefault="002D3A5C" w:rsidP="002D3A5C">
            <w:pPr>
              <w:widowControl/>
              <w:jc w:val="right"/>
              <w:rPr>
                <w:rFonts w:ascii="Arial" w:hAnsi="Arial" w:cs="Arial"/>
                <w:snapToGrid/>
                <w:color w:val="000000"/>
                <w:sz w:val="14"/>
                <w:szCs w:val="14"/>
                <w:lang w:val="sr-Latn-BA" w:eastAsia="sr-Latn-BA"/>
              </w:rPr>
            </w:pPr>
          </w:p>
        </w:tc>
      </w:tr>
      <w:tr w:rsidR="002D3A5C" w:rsidRPr="006543C5" w:rsidTr="002D3A5C">
        <w:trPr>
          <w:trHeight w:val="300"/>
        </w:trPr>
        <w:tc>
          <w:tcPr>
            <w:tcW w:w="2410" w:type="dxa"/>
            <w:tcBorders>
              <w:top w:val="nil"/>
              <w:left w:val="nil"/>
              <w:bottom w:val="double" w:sz="6" w:space="0" w:color="auto"/>
              <w:right w:val="nil"/>
            </w:tcBorders>
            <w:shd w:val="clear" w:color="auto" w:fill="auto"/>
            <w:vAlign w:val="center"/>
            <w:hideMark/>
          </w:tcPr>
          <w:p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Нето девизна позиција на дан 31.12.202</w:t>
            </w:r>
            <w:r>
              <w:rPr>
                <w:rFonts w:ascii="Arial" w:hAnsi="Arial" w:cs="Arial"/>
                <w:b/>
                <w:bCs/>
                <w:snapToGrid/>
                <w:color w:val="000000"/>
                <w:sz w:val="14"/>
                <w:szCs w:val="14"/>
                <w:lang w:val="sr-Cyrl-BA" w:eastAsia="sr-Latn-BA"/>
              </w:rPr>
              <w:t>4</w:t>
            </w:r>
            <w:r w:rsidRPr="006543C5">
              <w:rPr>
                <w:rFonts w:ascii="Arial" w:hAnsi="Arial" w:cs="Arial"/>
                <w:b/>
                <w:bCs/>
                <w:snapToGrid/>
                <w:color w:val="000000"/>
                <w:sz w:val="14"/>
                <w:szCs w:val="14"/>
                <w:lang w:val="sr-Latn-BA" w:eastAsia="sr-Latn-BA"/>
              </w:rPr>
              <w:t>.</w:t>
            </w:r>
          </w:p>
        </w:tc>
        <w:tc>
          <w:tcPr>
            <w:tcW w:w="567" w:type="dxa"/>
            <w:tcBorders>
              <w:top w:val="nil"/>
              <w:left w:val="nil"/>
              <w:bottom w:val="double" w:sz="6" w:space="0" w:color="auto"/>
              <w:right w:val="nil"/>
            </w:tcBorders>
            <w:shd w:val="clear" w:color="auto" w:fill="auto"/>
            <w:vAlign w:val="center"/>
            <w:hideMark/>
          </w:tcPr>
          <w:p w:rsidR="002D3A5C" w:rsidRPr="006543C5" w:rsidRDefault="002D3A5C" w:rsidP="002D3A5C">
            <w:pPr>
              <w:widowControl/>
              <w:jc w:val="center"/>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8</w:t>
            </w:r>
            <w:r>
              <w:rPr>
                <w:rFonts w:ascii="Arial" w:hAnsi="Arial" w:cs="Arial"/>
                <w:b/>
                <w:bCs/>
                <w:snapToGrid/>
                <w:color w:val="000000"/>
                <w:sz w:val="14"/>
                <w:szCs w:val="14"/>
                <w:lang w:val="sr-Latn-BA" w:eastAsia="sr-Latn-BA"/>
              </w:rPr>
              <w:t>32</w:t>
            </w:r>
          </w:p>
        </w:tc>
        <w:tc>
          <w:tcPr>
            <w:tcW w:w="261" w:type="dxa"/>
            <w:tcBorders>
              <w:top w:val="nil"/>
              <w:left w:val="nil"/>
              <w:bottom w:val="double" w:sz="6" w:space="0" w:color="auto"/>
              <w:right w:val="nil"/>
            </w:tcBorders>
            <w:shd w:val="clear" w:color="auto" w:fill="auto"/>
            <w:vAlign w:val="center"/>
            <w:hideMark/>
          </w:tcPr>
          <w:p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590" w:type="dxa"/>
            <w:tcBorders>
              <w:top w:val="nil"/>
              <w:left w:val="nil"/>
              <w:bottom w:val="double" w:sz="6" w:space="0" w:color="auto"/>
              <w:right w:val="nil"/>
            </w:tcBorders>
            <w:shd w:val="clear" w:color="auto" w:fill="auto"/>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520</w:t>
            </w:r>
          </w:p>
        </w:tc>
        <w:tc>
          <w:tcPr>
            <w:tcW w:w="559" w:type="dxa"/>
            <w:tcBorders>
              <w:top w:val="nil"/>
              <w:left w:val="nil"/>
              <w:bottom w:val="double" w:sz="6" w:space="0" w:color="auto"/>
              <w:right w:val="nil"/>
            </w:tcBorders>
            <w:shd w:val="clear" w:color="auto" w:fill="auto"/>
            <w:vAlign w:val="center"/>
            <w:hideMark/>
          </w:tcPr>
          <w:p w:rsidR="002D3A5C" w:rsidRPr="006543C5" w:rsidRDefault="002D3A5C" w:rsidP="002D3A5C">
            <w:pPr>
              <w:widowControl/>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r>
              <w:rPr>
                <w:rFonts w:ascii="Arial" w:hAnsi="Arial" w:cs="Arial"/>
                <w:b/>
                <w:bCs/>
                <w:snapToGrid/>
                <w:color w:val="000000"/>
                <w:sz w:val="14"/>
                <w:szCs w:val="14"/>
                <w:lang w:val="sr-Latn-BA" w:eastAsia="sr-Latn-BA"/>
              </w:rPr>
              <w:t>586</w:t>
            </w:r>
          </w:p>
        </w:tc>
        <w:tc>
          <w:tcPr>
            <w:tcW w:w="731" w:type="dxa"/>
            <w:tcBorders>
              <w:top w:val="nil"/>
              <w:left w:val="nil"/>
              <w:bottom w:val="double" w:sz="6"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-25,491</w:t>
            </w:r>
          </w:p>
        </w:tc>
        <w:tc>
          <w:tcPr>
            <w:tcW w:w="416" w:type="dxa"/>
            <w:tcBorders>
              <w:top w:val="nil"/>
              <w:left w:val="nil"/>
              <w:bottom w:val="double" w:sz="6"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839" w:type="dxa"/>
            <w:tcBorders>
              <w:top w:val="nil"/>
              <w:left w:val="nil"/>
              <w:bottom w:val="double" w:sz="6"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-443,192</w:t>
            </w:r>
          </w:p>
        </w:tc>
        <w:tc>
          <w:tcPr>
            <w:tcW w:w="543" w:type="dxa"/>
            <w:tcBorders>
              <w:top w:val="nil"/>
              <w:left w:val="nil"/>
              <w:bottom w:val="double" w:sz="6" w:space="0" w:color="auto"/>
              <w:right w:val="nil"/>
            </w:tcBorders>
            <w:shd w:val="clear" w:color="auto" w:fill="auto"/>
            <w:noWrap/>
            <w:vAlign w:val="center"/>
          </w:tcPr>
          <w:p w:rsidR="002D3A5C" w:rsidRPr="006543C5" w:rsidRDefault="002D3A5C" w:rsidP="002D3A5C">
            <w:pPr>
              <w:widowControl/>
              <w:jc w:val="right"/>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342</w:t>
            </w:r>
          </w:p>
        </w:tc>
        <w:tc>
          <w:tcPr>
            <w:tcW w:w="546" w:type="dxa"/>
            <w:tcBorders>
              <w:top w:val="nil"/>
              <w:left w:val="nil"/>
              <w:bottom w:val="double" w:sz="6"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Pr>
                <w:rFonts w:ascii="Arial" w:hAnsi="Arial" w:cs="Arial"/>
                <w:b/>
                <w:bCs/>
                <w:snapToGrid/>
                <w:color w:val="000000"/>
                <w:sz w:val="14"/>
                <w:szCs w:val="14"/>
                <w:lang w:val="sr-Latn-BA" w:eastAsia="sr-Latn-BA"/>
              </w:rPr>
              <w:t>500</w:t>
            </w:r>
          </w:p>
        </w:tc>
        <w:tc>
          <w:tcPr>
            <w:tcW w:w="255" w:type="dxa"/>
            <w:tcBorders>
              <w:top w:val="nil"/>
              <w:left w:val="nil"/>
              <w:bottom w:val="double" w:sz="6" w:space="0" w:color="auto"/>
              <w:right w:val="nil"/>
            </w:tcBorders>
            <w:shd w:val="clear" w:color="auto" w:fill="auto"/>
            <w:noWrap/>
            <w:vAlign w:val="center"/>
            <w:hideMark/>
          </w:tcPr>
          <w:p w:rsidR="002D3A5C" w:rsidRPr="006543C5" w:rsidRDefault="002D3A5C" w:rsidP="002D3A5C">
            <w:pPr>
              <w:widowControl/>
              <w:jc w:val="right"/>
              <w:rPr>
                <w:rFonts w:ascii="Arial" w:hAnsi="Arial" w:cs="Arial"/>
                <w:b/>
                <w:bCs/>
                <w:snapToGrid/>
                <w:color w:val="000000"/>
                <w:sz w:val="14"/>
                <w:szCs w:val="14"/>
                <w:lang w:val="sr-Latn-BA" w:eastAsia="sr-Latn-BA"/>
              </w:rPr>
            </w:pPr>
            <w:r w:rsidRPr="006543C5">
              <w:rPr>
                <w:rFonts w:ascii="Arial" w:hAnsi="Arial" w:cs="Arial"/>
                <w:b/>
                <w:bCs/>
                <w:snapToGrid/>
                <w:color w:val="000000"/>
                <w:sz w:val="14"/>
                <w:szCs w:val="14"/>
                <w:lang w:val="sr-Latn-BA" w:eastAsia="sr-Latn-BA"/>
              </w:rPr>
              <w:t> </w:t>
            </w:r>
          </w:p>
        </w:tc>
        <w:tc>
          <w:tcPr>
            <w:tcW w:w="1117" w:type="dxa"/>
            <w:tcBorders>
              <w:top w:val="nil"/>
              <w:left w:val="nil"/>
              <w:bottom w:val="double" w:sz="6" w:space="0" w:color="auto"/>
              <w:right w:val="nil"/>
            </w:tcBorders>
            <w:shd w:val="clear" w:color="auto" w:fill="auto"/>
            <w:noWrap/>
            <w:vAlign w:val="center"/>
            <w:hideMark/>
          </w:tcPr>
          <w:p w:rsidR="002D3A5C" w:rsidRPr="002D3A5C" w:rsidRDefault="002D3A5C" w:rsidP="002D3A5C">
            <w:pPr>
              <w:widowControl/>
              <w:jc w:val="right"/>
              <w:rPr>
                <w:rFonts w:ascii="Arial" w:hAnsi="Arial" w:cs="Arial"/>
                <w:b/>
                <w:bCs/>
                <w:snapToGrid/>
                <w:color w:val="000000"/>
                <w:sz w:val="14"/>
                <w:szCs w:val="14"/>
              </w:rPr>
            </w:pPr>
            <w:r w:rsidRPr="002D3A5C">
              <w:rPr>
                <w:rFonts w:ascii="Arial" w:hAnsi="Arial" w:cs="Arial"/>
                <w:b/>
                <w:bCs/>
                <w:color w:val="000000"/>
                <w:sz w:val="14"/>
                <w:szCs w:val="14"/>
              </w:rPr>
              <w:t>24,189,017</w:t>
            </w:r>
          </w:p>
        </w:tc>
        <w:tc>
          <w:tcPr>
            <w:tcW w:w="261" w:type="dxa"/>
            <w:tcBorders>
              <w:top w:val="nil"/>
              <w:left w:val="nil"/>
              <w:bottom w:val="double" w:sz="6" w:space="0" w:color="auto"/>
              <w:right w:val="nil"/>
            </w:tcBorders>
            <w:shd w:val="clear" w:color="auto" w:fill="auto"/>
            <w:noWrap/>
            <w:vAlign w:val="center"/>
            <w:hideMark/>
          </w:tcPr>
          <w:p w:rsidR="002D3A5C" w:rsidRPr="002D3A5C" w:rsidRDefault="002D3A5C" w:rsidP="002D3A5C">
            <w:pPr>
              <w:widowControl/>
              <w:jc w:val="right"/>
              <w:rPr>
                <w:rFonts w:ascii="Arial" w:hAnsi="Arial" w:cs="Arial"/>
                <w:b/>
                <w:bCs/>
                <w:snapToGrid/>
                <w:color w:val="000000"/>
                <w:sz w:val="14"/>
                <w:szCs w:val="14"/>
                <w:lang w:val="sr-Latn-BA" w:eastAsia="sr-Latn-BA"/>
              </w:rPr>
            </w:pPr>
            <w:r w:rsidRPr="002D3A5C">
              <w:rPr>
                <w:rFonts w:ascii="Arial" w:hAnsi="Arial" w:cs="Arial"/>
                <w:b/>
                <w:bCs/>
                <w:snapToGrid/>
                <w:color w:val="000000"/>
                <w:sz w:val="14"/>
                <w:szCs w:val="14"/>
                <w:lang w:val="sr-Latn-BA" w:eastAsia="sr-Latn-BA"/>
              </w:rPr>
              <w:t> </w:t>
            </w:r>
          </w:p>
        </w:tc>
        <w:tc>
          <w:tcPr>
            <w:tcW w:w="978" w:type="dxa"/>
            <w:tcBorders>
              <w:top w:val="nil"/>
              <w:left w:val="nil"/>
              <w:bottom w:val="double" w:sz="6" w:space="0" w:color="auto"/>
              <w:right w:val="nil"/>
            </w:tcBorders>
            <w:shd w:val="clear" w:color="auto" w:fill="auto"/>
            <w:noWrap/>
            <w:vAlign w:val="center"/>
            <w:hideMark/>
          </w:tcPr>
          <w:p w:rsidR="002D3A5C" w:rsidRPr="002D3A5C" w:rsidRDefault="002D3A5C" w:rsidP="002D3A5C">
            <w:pPr>
              <w:widowControl/>
              <w:jc w:val="right"/>
              <w:rPr>
                <w:rFonts w:ascii="Arial" w:hAnsi="Arial" w:cs="Arial"/>
                <w:b/>
                <w:bCs/>
                <w:snapToGrid/>
                <w:color w:val="000000"/>
                <w:sz w:val="14"/>
                <w:szCs w:val="14"/>
              </w:rPr>
            </w:pPr>
            <w:r w:rsidRPr="002D3A5C">
              <w:rPr>
                <w:rFonts w:ascii="Arial" w:hAnsi="Arial" w:cs="Arial"/>
                <w:b/>
                <w:bCs/>
                <w:color w:val="000000"/>
                <w:sz w:val="14"/>
                <w:szCs w:val="14"/>
              </w:rPr>
              <w:t>23,723,114</w:t>
            </w:r>
          </w:p>
        </w:tc>
      </w:tr>
    </w:tbl>
    <w:p w:rsidR="003F3156" w:rsidRPr="0012335D" w:rsidRDefault="005C60F8" w:rsidP="003F3156">
      <w:pPr>
        <w:pStyle w:val="TH"/>
        <w:tabs>
          <w:tab w:val="clear" w:pos="1202"/>
          <w:tab w:val="right" w:pos="720"/>
        </w:tabs>
        <w:spacing w:line="240" w:lineRule="auto"/>
        <w:outlineLvl w:val="9"/>
        <w:rPr>
          <w:rFonts w:cs="Arial"/>
          <w:sz w:val="18"/>
          <w:szCs w:val="18"/>
        </w:rPr>
      </w:pPr>
      <w:r w:rsidRPr="0012335D">
        <w:rPr>
          <w:rFonts w:cs="Arial"/>
          <w:sz w:val="18"/>
          <w:szCs w:val="18"/>
          <w:lang w:val="sr-Cyrl-BA"/>
        </w:rPr>
        <w:lastRenderedPageBreak/>
        <w:t xml:space="preserve">     </w:t>
      </w:r>
      <w:r w:rsidRPr="0012335D">
        <w:rPr>
          <w:rFonts w:cs="Arial"/>
          <w:sz w:val="18"/>
          <w:szCs w:val="18"/>
        </w:rPr>
        <w:t>3</w:t>
      </w:r>
      <w:r w:rsidR="009841D1" w:rsidRPr="0012335D">
        <w:rPr>
          <w:rFonts w:cs="Arial"/>
          <w:sz w:val="18"/>
          <w:szCs w:val="18"/>
          <w:lang w:val="sr-Cyrl-BA"/>
        </w:rPr>
        <w:t>5</w:t>
      </w:r>
      <w:r w:rsidRPr="0012335D">
        <w:rPr>
          <w:rFonts w:cs="Arial"/>
          <w:sz w:val="18"/>
          <w:szCs w:val="18"/>
        </w:rPr>
        <w:t>.</w:t>
      </w:r>
      <w:r w:rsidRPr="0012335D">
        <w:rPr>
          <w:rFonts w:cs="Arial"/>
          <w:sz w:val="18"/>
          <w:szCs w:val="18"/>
        </w:rPr>
        <w:tab/>
        <w:t>ФИНАНСИЈСКИ ИНСТРУМЕНТИ (наставак)</w:t>
      </w:r>
    </w:p>
    <w:p w:rsidR="00E83849" w:rsidRPr="0012335D" w:rsidRDefault="00E83849" w:rsidP="00E83849">
      <w:pPr>
        <w:pStyle w:val="TH"/>
        <w:tabs>
          <w:tab w:val="clear" w:pos="1202"/>
          <w:tab w:val="right" w:pos="720"/>
        </w:tabs>
        <w:spacing w:line="240" w:lineRule="auto"/>
        <w:ind w:left="720"/>
        <w:outlineLvl w:val="9"/>
        <w:rPr>
          <w:rFonts w:cs="Arial"/>
          <w:sz w:val="18"/>
          <w:szCs w:val="18"/>
          <w:lang w:val="sr-Cyrl-BA"/>
        </w:rPr>
      </w:pPr>
    </w:p>
    <w:p w:rsidR="00E83849" w:rsidRPr="0012335D" w:rsidRDefault="00B814E9" w:rsidP="00BA017B">
      <w:pPr>
        <w:pStyle w:val="Heading3"/>
        <w:spacing w:before="0" w:after="0" w:line="240" w:lineRule="auto"/>
        <w:ind w:left="720" w:hanging="720"/>
        <w:rPr>
          <w:rFonts w:cs="Arial"/>
          <w:i/>
          <w:sz w:val="18"/>
          <w:szCs w:val="18"/>
          <w:lang w:eastAsia="sr-Latn-CS"/>
        </w:rPr>
      </w:pPr>
      <w:r w:rsidRPr="0012335D">
        <w:rPr>
          <w:sz w:val="18"/>
          <w:szCs w:val="18"/>
          <w:lang w:eastAsia="sr-Latn-CS"/>
        </w:rPr>
        <w:t>3</w:t>
      </w:r>
      <w:r w:rsidR="009841D1" w:rsidRPr="0012335D">
        <w:rPr>
          <w:sz w:val="18"/>
          <w:szCs w:val="18"/>
          <w:lang w:val="sr-Cyrl-BA" w:eastAsia="sr-Latn-CS"/>
        </w:rPr>
        <w:t>5</w:t>
      </w:r>
      <w:r w:rsidR="006B6F33" w:rsidRPr="0012335D">
        <w:rPr>
          <w:sz w:val="18"/>
          <w:szCs w:val="18"/>
          <w:lang w:val="sr-Cyrl-BA" w:eastAsia="sr-Latn-CS"/>
        </w:rPr>
        <w:t>.</w:t>
      </w:r>
      <w:r w:rsidR="00BA017B" w:rsidRPr="0012335D">
        <w:rPr>
          <w:sz w:val="18"/>
          <w:szCs w:val="18"/>
          <w:lang w:val="sr-Cyrl-BA" w:eastAsia="sr-Latn-CS"/>
        </w:rPr>
        <w:t>2</w:t>
      </w:r>
      <w:r w:rsidR="006B6F33" w:rsidRPr="0012335D">
        <w:rPr>
          <w:sz w:val="18"/>
          <w:szCs w:val="18"/>
          <w:lang w:val="sr-Cyrl-BA" w:eastAsia="sr-Latn-CS"/>
        </w:rPr>
        <w:t>.</w:t>
      </w:r>
      <w:r w:rsidR="00E83849" w:rsidRPr="0012335D">
        <w:rPr>
          <w:sz w:val="18"/>
          <w:szCs w:val="18"/>
          <w:lang w:val="sr-Cyrl-BA" w:eastAsia="sr-Latn-CS"/>
        </w:rPr>
        <w:t xml:space="preserve">    </w:t>
      </w:r>
      <w:r w:rsidR="00E83849" w:rsidRPr="0012335D">
        <w:rPr>
          <w:sz w:val="18"/>
          <w:szCs w:val="18"/>
          <w:lang w:eastAsia="sr-Latn-CS"/>
        </w:rPr>
        <w:t>Тржишни ризици – Девизни, каматни и ризик ликвидности</w:t>
      </w:r>
      <w:r w:rsidR="00E83849" w:rsidRPr="0012335D">
        <w:rPr>
          <w:sz w:val="18"/>
          <w:szCs w:val="18"/>
          <w:lang w:val="sr-Cyrl-BA" w:eastAsia="sr-Latn-CS"/>
        </w:rPr>
        <w:t xml:space="preserve"> (наставак)</w:t>
      </w:r>
    </w:p>
    <w:p w:rsidR="00E83849" w:rsidRPr="0012335D" w:rsidRDefault="00E83849" w:rsidP="00E83849">
      <w:pPr>
        <w:pStyle w:val="TH"/>
        <w:tabs>
          <w:tab w:val="clear" w:pos="1202"/>
          <w:tab w:val="right" w:pos="720"/>
        </w:tabs>
        <w:spacing w:line="240" w:lineRule="auto"/>
        <w:ind w:left="720"/>
        <w:outlineLvl w:val="9"/>
        <w:rPr>
          <w:rFonts w:cs="Arial"/>
          <w:sz w:val="18"/>
          <w:szCs w:val="18"/>
          <w:lang w:val="sr-Cyrl-CS"/>
        </w:rPr>
      </w:pPr>
    </w:p>
    <w:p w:rsidR="00F62A13" w:rsidRPr="0012335D" w:rsidRDefault="00A84728" w:rsidP="00F875DD">
      <w:pPr>
        <w:ind w:right="29"/>
        <w:jc w:val="both"/>
        <w:rPr>
          <w:rFonts w:ascii="Arial" w:hAnsi="Arial" w:cs="Arial"/>
          <w:b/>
          <w:sz w:val="18"/>
          <w:szCs w:val="18"/>
          <w:lang w:val="sr-Cyrl-BA" w:eastAsia="sr-Latn-CS"/>
        </w:rPr>
      </w:pPr>
      <w:r w:rsidRPr="0012335D">
        <w:rPr>
          <w:rFonts w:ascii="Arial" w:hAnsi="Arial" w:cs="Arial"/>
          <w:sz w:val="18"/>
          <w:szCs w:val="18"/>
          <w:lang w:val="sr-Cyrl-BA" w:eastAsia="sr-Latn-CS"/>
        </w:rPr>
        <w:tab/>
      </w:r>
      <w:r w:rsidRPr="0012335D">
        <w:rPr>
          <w:rFonts w:ascii="Arial" w:hAnsi="Arial" w:cs="Arial"/>
          <w:sz w:val="18"/>
          <w:szCs w:val="18"/>
          <w:lang w:val="sr-Cyrl-BA" w:eastAsia="sr-Latn-CS"/>
        </w:rPr>
        <w:tab/>
      </w:r>
      <w:r w:rsidR="00DF35CA" w:rsidRPr="0012335D">
        <w:rPr>
          <w:rFonts w:ascii="Arial" w:hAnsi="Arial" w:cs="Arial"/>
          <w:b/>
          <w:sz w:val="18"/>
          <w:szCs w:val="18"/>
          <w:lang w:val="sr-Cyrl-BA" w:eastAsia="sr-Latn-CS"/>
        </w:rPr>
        <w:t xml:space="preserve">          </w:t>
      </w:r>
      <w:r w:rsidRPr="0012335D">
        <w:rPr>
          <w:rFonts w:ascii="Arial" w:hAnsi="Arial" w:cs="Arial"/>
          <w:b/>
          <w:sz w:val="18"/>
          <w:szCs w:val="18"/>
          <w:lang w:val="sr-Cyrl-BA" w:eastAsia="sr-Latn-CS"/>
        </w:rPr>
        <w:t>Девизни ризик (наставак)</w:t>
      </w:r>
    </w:p>
    <w:p w:rsidR="00A84728" w:rsidRPr="0012335D" w:rsidRDefault="00A84728" w:rsidP="00F875DD">
      <w:pPr>
        <w:ind w:right="29"/>
        <w:jc w:val="both"/>
        <w:rPr>
          <w:rFonts w:ascii="Arial" w:hAnsi="Arial" w:cs="Arial"/>
          <w:b/>
          <w:sz w:val="18"/>
          <w:szCs w:val="18"/>
          <w:lang w:val="sr-Cyrl-BA" w:eastAsia="sr-Latn-CS"/>
        </w:rPr>
      </w:pPr>
    </w:p>
    <w:p w:rsidR="00B424A2" w:rsidRPr="0012335D" w:rsidRDefault="004E70A0" w:rsidP="00DE7D63">
      <w:pPr>
        <w:ind w:left="627"/>
        <w:jc w:val="both"/>
        <w:rPr>
          <w:rFonts w:ascii="Arial" w:hAnsi="Arial" w:cs="Arial"/>
          <w:sz w:val="18"/>
          <w:szCs w:val="18"/>
          <w:lang w:val="sr-Cyrl-BA" w:eastAsia="sr-Latn-CS"/>
        </w:rPr>
      </w:pPr>
      <w:r w:rsidRPr="0012335D">
        <w:rPr>
          <w:rFonts w:ascii="Arial" w:hAnsi="Arial" w:cs="Arial"/>
          <w:sz w:val="18"/>
          <w:szCs w:val="18"/>
          <w:lang w:val="sr-Cyrl-BA" w:eastAsia="sr-Latn-CS"/>
        </w:rPr>
        <w:t xml:space="preserve">Изложеност </w:t>
      </w:r>
      <w:r w:rsidR="007854A2" w:rsidRPr="0012335D">
        <w:rPr>
          <w:rFonts w:ascii="Arial" w:hAnsi="Arial" w:cs="Arial"/>
          <w:sz w:val="18"/>
          <w:szCs w:val="18"/>
          <w:lang w:val="sr-Cyrl-BA" w:eastAsia="sr-Latn-CS"/>
        </w:rPr>
        <w:t xml:space="preserve">Друштва </w:t>
      </w:r>
      <w:r w:rsidRPr="0012335D">
        <w:rPr>
          <w:rFonts w:ascii="Arial" w:hAnsi="Arial" w:cs="Arial"/>
          <w:sz w:val="18"/>
          <w:szCs w:val="18"/>
          <w:lang w:val="sr-Cyrl-BA" w:eastAsia="sr-Latn-CS"/>
        </w:rPr>
        <w:t>девизном ризику на дан 31</w:t>
      </w:r>
      <w:r w:rsidR="004D16EC" w:rsidRPr="0012335D">
        <w:rPr>
          <w:rFonts w:ascii="Arial" w:hAnsi="Arial" w:cs="Arial"/>
          <w:sz w:val="18"/>
          <w:szCs w:val="18"/>
          <w:lang w:val="sr-Cyrl-BA" w:eastAsia="sr-Latn-CS"/>
        </w:rPr>
        <w:t>.</w:t>
      </w:r>
      <w:r w:rsidRPr="0012335D">
        <w:rPr>
          <w:rFonts w:ascii="Arial" w:hAnsi="Arial" w:cs="Arial"/>
          <w:bCs/>
          <w:sz w:val="18"/>
          <w:szCs w:val="18"/>
          <w:lang w:val="sr-Cyrl-BA" w:eastAsia="sr-Latn-CS"/>
        </w:rPr>
        <w:t xml:space="preserve"> децембар</w:t>
      </w:r>
      <w:r w:rsidRPr="0012335D">
        <w:rPr>
          <w:rFonts w:ascii="Arial" w:hAnsi="Arial" w:cs="Arial"/>
          <w:sz w:val="18"/>
          <w:szCs w:val="18"/>
          <w:lang w:val="sr-Cyrl-BA" w:eastAsia="sr-Latn-CS"/>
        </w:rPr>
        <w:t xml:space="preserve"> 20</w:t>
      </w:r>
      <w:r w:rsidR="00AF04C8" w:rsidRPr="0012335D">
        <w:rPr>
          <w:rFonts w:ascii="Arial" w:hAnsi="Arial" w:cs="Arial"/>
          <w:sz w:val="18"/>
          <w:szCs w:val="18"/>
          <w:lang w:eastAsia="sr-Latn-CS"/>
        </w:rPr>
        <w:t>2</w:t>
      </w:r>
      <w:r w:rsidR="00BF227F">
        <w:rPr>
          <w:rFonts w:ascii="Arial" w:hAnsi="Arial" w:cs="Arial"/>
          <w:sz w:val="18"/>
          <w:szCs w:val="18"/>
          <w:lang w:val="sr-Cyrl-BA" w:eastAsia="sr-Latn-CS"/>
        </w:rPr>
        <w:t>3</w:t>
      </w:r>
      <w:r w:rsidR="004D16EC" w:rsidRPr="0012335D">
        <w:rPr>
          <w:rFonts w:ascii="Arial" w:hAnsi="Arial" w:cs="Arial"/>
          <w:sz w:val="18"/>
          <w:szCs w:val="18"/>
          <w:lang w:val="sr-Cyrl-BA" w:eastAsia="sr-Latn-CS"/>
        </w:rPr>
        <w:t>.</w:t>
      </w:r>
      <w:r w:rsidRPr="0012335D">
        <w:rPr>
          <w:rFonts w:ascii="Arial" w:hAnsi="Arial" w:cs="Arial"/>
          <w:sz w:val="18"/>
          <w:szCs w:val="18"/>
          <w:lang w:val="sr-Cyrl-BA" w:eastAsia="sr-Latn-CS"/>
        </w:rPr>
        <w:t xml:space="preserve"> године је дата у наредној табели:</w:t>
      </w:r>
    </w:p>
    <w:p w:rsidR="00AF04C8" w:rsidRPr="0012335D" w:rsidRDefault="00AF04C8" w:rsidP="00DE7D63">
      <w:pPr>
        <w:ind w:left="627"/>
        <w:jc w:val="both"/>
        <w:rPr>
          <w:rFonts w:ascii="Arial" w:hAnsi="Arial" w:cs="Arial"/>
          <w:sz w:val="18"/>
          <w:szCs w:val="18"/>
          <w:lang w:val="sr-Cyrl-BA" w:eastAsia="sr-Latn-CS"/>
        </w:rPr>
      </w:pPr>
    </w:p>
    <w:tbl>
      <w:tblPr>
        <w:tblW w:w="9473" w:type="dxa"/>
        <w:tblLook w:val="04A0" w:firstRow="1" w:lastRow="0" w:firstColumn="1" w:lastColumn="0" w:noHBand="0" w:noVBand="1"/>
      </w:tblPr>
      <w:tblGrid>
        <w:gridCol w:w="3326"/>
        <w:gridCol w:w="766"/>
        <w:gridCol w:w="666"/>
        <w:gridCol w:w="965"/>
        <w:gridCol w:w="1015"/>
        <w:gridCol w:w="603"/>
        <w:gridCol w:w="1115"/>
        <w:gridCol w:w="1017"/>
      </w:tblGrid>
      <w:tr w:rsidR="009C7A16" w:rsidRPr="0012335D" w:rsidTr="008E38A7">
        <w:trPr>
          <w:trHeight w:val="285"/>
        </w:trPr>
        <w:tc>
          <w:tcPr>
            <w:tcW w:w="3326" w:type="dxa"/>
            <w:shd w:val="clear" w:color="auto" w:fill="auto"/>
            <w:noWrap/>
            <w:vAlign w:val="center"/>
            <w:hideMark/>
          </w:tcPr>
          <w:p w:rsidR="009C7A16" w:rsidRPr="0012335D" w:rsidRDefault="009C7A16" w:rsidP="00BF227F">
            <w:pPr>
              <w:rPr>
                <w:rFonts w:ascii="Arial" w:hAnsi="Arial" w:cs="Arial"/>
                <w:b/>
                <w:bCs/>
                <w:color w:val="000000"/>
                <w:sz w:val="16"/>
                <w:szCs w:val="16"/>
              </w:rPr>
            </w:pPr>
            <w:r w:rsidRPr="0012335D">
              <w:rPr>
                <w:rFonts w:ascii="Arial" w:hAnsi="Arial" w:cs="Arial"/>
                <w:b/>
                <w:bCs/>
                <w:color w:val="000000"/>
                <w:sz w:val="16"/>
                <w:szCs w:val="16"/>
              </w:rPr>
              <w:t>Девизни ризик 31.12.202</w:t>
            </w:r>
            <w:r w:rsidR="00BF227F">
              <w:rPr>
                <w:rFonts w:ascii="Arial" w:hAnsi="Arial" w:cs="Arial"/>
                <w:b/>
                <w:bCs/>
                <w:color w:val="000000"/>
                <w:sz w:val="16"/>
                <w:szCs w:val="16"/>
                <w:lang w:val="sr-Cyrl-BA"/>
              </w:rPr>
              <w:t>3</w:t>
            </w:r>
            <w:r w:rsidRPr="0012335D">
              <w:rPr>
                <w:rFonts w:ascii="Arial" w:hAnsi="Arial" w:cs="Arial"/>
                <w:b/>
                <w:bCs/>
                <w:color w:val="000000"/>
                <w:sz w:val="16"/>
                <w:szCs w:val="16"/>
              </w:rPr>
              <w:t>.</w:t>
            </w:r>
          </w:p>
        </w:tc>
        <w:tc>
          <w:tcPr>
            <w:tcW w:w="766" w:type="dxa"/>
            <w:shd w:val="clear" w:color="auto" w:fill="auto"/>
            <w:noWrap/>
            <w:vAlign w:val="center"/>
            <w:hideMark/>
          </w:tcPr>
          <w:p w:rsidR="009C7A16" w:rsidRPr="0012335D" w:rsidRDefault="009C7A16" w:rsidP="008E38A7">
            <w:pPr>
              <w:rPr>
                <w:rFonts w:ascii="Arial" w:hAnsi="Arial" w:cs="Arial"/>
                <w:b/>
                <w:bCs/>
                <w:color w:val="000000"/>
                <w:sz w:val="16"/>
                <w:szCs w:val="16"/>
              </w:rPr>
            </w:pPr>
          </w:p>
        </w:tc>
        <w:tc>
          <w:tcPr>
            <w:tcW w:w="666" w:type="dxa"/>
            <w:shd w:val="clear" w:color="auto" w:fill="auto"/>
            <w:noWrap/>
            <w:vAlign w:val="center"/>
            <w:hideMark/>
          </w:tcPr>
          <w:p w:rsidR="009C7A16" w:rsidRPr="0012335D" w:rsidRDefault="009C7A16" w:rsidP="008E38A7">
            <w:pPr>
              <w:rPr>
                <w:sz w:val="16"/>
                <w:szCs w:val="16"/>
              </w:rPr>
            </w:pPr>
          </w:p>
        </w:tc>
        <w:tc>
          <w:tcPr>
            <w:tcW w:w="965" w:type="dxa"/>
            <w:shd w:val="clear" w:color="auto" w:fill="auto"/>
            <w:noWrap/>
            <w:vAlign w:val="bottom"/>
            <w:hideMark/>
          </w:tcPr>
          <w:p w:rsidR="009C7A16" w:rsidRPr="0012335D" w:rsidRDefault="009C7A16" w:rsidP="008E38A7">
            <w:pPr>
              <w:rPr>
                <w:sz w:val="16"/>
                <w:szCs w:val="16"/>
              </w:rPr>
            </w:pPr>
          </w:p>
        </w:tc>
        <w:tc>
          <w:tcPr>
            <w:tcW w:w="1015" w:type="dxa"/>
            <w:shd w:val="clear" w:color="auto" w:fill="auto"/>
            <w:noWrap/>
            <w:vAlign w:val="bottom"/>
            <w:hideMark/>
          </w:tcPr>
          <w:p w:rsidR="009C7A16" w:rsidRPr="0012335D" w:rsidRDefault="009C7A16" w:rsidP="008E38A7">
            <w:pPr>
              <w:rPr>
                <w:sz w:val="16"/>
                <w:szCs w:val="16"/>
              </w:rPr>
            </w:pPr>
          </w:p>
        </w:tc>
        <w:tc>
          <w:tcPr>
            <w:tcW w:w="603" w:type="dxa"/>
            <w:shd w:val="clear" w:color="auto" w:fill="auto"/>
            <w:noWrap/>
            <w:vAlign w:val="bottom"/>
            <w:hideMark/>
          </w:tcPr>
          <w:p w:rsidR="009C7A16" w:rsidRPr="0012335D" w:rsidRDefault="009C7A16" w:rsidP="008E38A7">
            <w:pPr>
              <w:rPr>
                <w:sz w:val="16"/>
                <w:szCs w:val="16"/>
              </w:rPr>
            </w:pPr>
          </w:p>
        </w:tc>
        <w:tc>
          <w:tcPr>
            <w:tcW w:w="1115" w:type="dxa"/>
            <w:shd w:val="clear" w:color="auto" w:fill="auto"/>
            <w:noWrap/>
            <w:vAlign w:val="bottom"/>
            <w:hideMark/>
          </w:tcPr>
          <w:p w:rsidR="009C7A16" w:rsidRPr="0012335D" w:rsidRDefault="009C7A16" w:rsidP="008E38A7">
            <w:pPr>
              <w:rPr>
                <w:sz w:val="16"/>
                <w:szCs w:val="16"/>
              </w:rPr>
            </w:pPr>
          </w:p>
        </w:tc>
        <w:tc>
          <w:tcPr>
            <w:tcW w:w="1017" w:type="dxa"/>
            <w:shd w:val="clear" w:color="auto" w:fill="auto"/>
            <w:noWrap/>
            <w:vAlign w:val="center"/>
            <w:hideMark/>
          </w:tcPr>
          <w:p w:rsidR="009C7A16" w:rsidRPr="0012335D" w:rsidRDefault="009C7A16" w:rsidP="008E38A7">
            <w:pPr>
              <w:rPr>
                <w:sz w:val="16"/>
                <w:szCs w:val="16"/>
              </w:rPr>
            </w:pPr>
          </w:p>
        </w:tc>
      </w:tr>
      <w:tr w:rsidR="009C7A16" w:rsidRPr="0012335D" w:rsidTr="008E38A7">
        <w:trPr>
          <w:trHeight w:val="300"/>
        </w:trPr>
        <w:tc>
          <w:tcPr>
            <w:tcW w:w="3326" w:type="dxa"/>
            <w:tcBorders>
              <w:bottom w:val="single" w:sz="4" w:space="0" w:color="auto"/>
            </w:tcBorders>
            <w:shd w:val="clear" w:color="auto" w:fill="auto"/>
            <w:noWrap/>
            <w:vAlign w:val="center"/>
            <w:hideMark/>
          </w:tcPr>
          <w:p w:rsidR="009C7A16" w:rsidRPr="0012335D" w:rsidRDefault="009C7A16" w:rsidP="008E38A7">
            <w:pPr>
              <w:rPr>
                <w:rFonts w:ascii="Arial" w:hAnsi="Arial" w:cs="Arial"/>
                <w:b/>
                <w:bCs/>
                <w:color w:val="000000"/>
                <w:sz w:val="16"/>
                <w:szCs w:val="16"/>
              </w:rPr>
            </w:pPr>
            <w:r w:rsidRPr="0012335D">
              <w:rPr>
                <w:rFonts w:ascii="Arial" w:hAnsi="Arial" w:cs="Arial"/>
                <w:b/>
                <w:bCs/>
                <w:color w:val="000000"/>
                <w:sz w:val="16"/>
                <w:szCs w:val="16"/>
              </w:rPr>
              <w:t> </w:t>
            </w:r>
          </w:p>
        </w:tc>
        <w:tc>
          <w:tcPr>
            <w:tcW w:w="766" w:type="dxa"/>
            <w:tcBorders>
              <w:bottom w:val="single" w:sz="4" w:space="0" w:color="auto"/>
            </w:tcBorders>
            <w:shd w:val="clear" w:color="auto" w:fill="auto"/>
            <w:noWrap/>
            <w:vAlign w:val="center"/>
            <w:hideMark/>
          </w:tcPr>
          <w:p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GBP</w:t>
            </w:r>
          </w:p>
        </w:tc>
        <w:tc>
          <w:tcPr>
            <w:tcW w:w="666" w:type="dxa"/>
            <w:tcBorders>
              <w:bottom w:val="single" w:sz="4" w:space="0" w:color="auto"/>
            </w:tcBorders>
            <w:shd w:val="clear" w:color="auto" w:fill="auto"/>
            <w:noWrap/>
            <w:vAlign w:val="center"/>
            <w:hideMark/>
          </w:tcPr>
          <w:p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RSD</w:t>
            </w:r>
          </w:p>
        </w:tc>
        <w:tc>
          <w:tcPr>
            <w:tcW w:w="965" w:type="dxa"/>
            <w:tcBorders>
              <w:bottom w:val="single" w:sz="4" w:space="0" w:color="auto"/>
            </w:tcBorders>
            <w:shd w:val="clear" w:color="auto" w:fill="auto"/>
            <w:noWrap/>
            <w:vAlign w:val="center"/>
            <w:hideMark/>
          </w:tcPr>
          <w:p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USD</w:t>
            </w:r>
          </w:p>
        </w:tc>
        <w:tc>
          <w:tcPr>
            <w:tcW w:w="1015" w:type="dxa"/>
            <w:tcBorders>
              <w:bottom w:val="single" w:sz="4" w:space="0" w:color="auto"/>
            </w:tcBorders>
            <w:shd w:val="clear" w:color="auto" w:fill="auto"/>
            <w:noWrap/>
            <w:vAlign w:val="center"/>
            <w:hideMark/>
          </w:tcPr>
          <w:p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EUR</w:t>
            </w:r>
          </w:p>
        </w:tc>
        <w:tc>
          <w:tcPr>
            <w:tcW w:w="603" w:type="dxa"/>
            <w:tcBorders>
              <w:bottom w:val="single" w:sz="4" w:space="0" w:color="auto"/>
            </w:tcBorders>
            <w:shd w:val="clear" w:color="auto" w:fill="auto"/>
            <w:noWrap/>
            <w:vAlign w:val="center"/>
            <w:hideMark/>
          </w:tcPr>
          <w:p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CHF</w:t>
            </w:r>
          </w:p>
        </w:tc>
        <w:tc>
          <w:tcPr>
            <w:tcW w:w="1115" w:type="dxa"/>
            <w:tcBorders>
              <w:bottom w:val="single" w:sz="4" w:space="0" w:color="auto"/>
            </w:tcBorders>
            <w:shd w:val="clear" w:color="auto" w:fill="auto"/>
            <w:noWrap/>
            <w:vAlign w:val="center"/>
            <w:hideMark/>
          </w:tcPr>
          <w:p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BAM</w:t>
            </w:r>
          </w:p>
        </w:tc>
        <w:tc>
          <w:tcPr>
            <w:tcW w:w="1017" w:type="dxa"/>
            <w:tcBorders>
              <w:bottom w:val="single" w:sz="4" w:space="0" w:color="auto"/>
            </w:tcBorders>
            <w:shd w:val="clear" w:color="auto" w:fill="auto"/>
            <w:noWrap/>
            <w:vAlign w:val="center"/>
            <w:hideMark/>
          </w:tcPr>
          <w:p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Укупно</w:t>
            </w:r>
          </w:p>
        </w:tc>
      </w:tr>
      <w:tr w:rsidR="00BF227F" w:rsidRPr="0012335D" w:rsidTr="008E38A7">
        <w:trPr>
          <w:trHeight w:val="285"/>
        </w:trPr>
        <w:tc>
          <w:tcPr>
            <w:tcW w:w="3326" w:type="dxa"/>
            <w:tcBorders>
              <w:top w:val="single" w:sz="4" w:space="0" w:color="auto"/>
            </w:tcBorders>
            <w:shd w:val="clear" w:color="auto" w:fill="auto"/>
            <w:vAlign w:val="center"/>
            <w:hideMark/>
          </w:tcPr>
          <w:p w:rsidR="00BF227F" w:rsidRPr="0012335D" w:rsidRDefault="00BF227F" w:rsidP="00BF227F">
            <w:pPr>
              <w:rPr>
                <w:rFonts w:ascii="Arial" w:hAnsi="Arial" w:cs="Arial"/>
                <w:color w:val="000000"/>
                <w:sz w:val="16"/>
                <w:szCs w:val="16"/>
              </w:rPr>
            </w:pPr>
            <w:r w:rsidRPr="0012335D">
              <w:rPr>
                <w:rFonts w:ascii="Arial" w:hAnsi="Arial" w:cs="Arial"/>
                <w:color w:val="000000"/>
                <w:sz w:val="16"/>
                <w:szCs w:val="16"/>
              </w:rPr>
              <w:t>Дугорочни финансијски пласмани</w:t>
            </w:r>
          </w:p>
        </w:tc>
        <w:tc>
          <w:tcPr>
            <w:tcW w:w="766" w:type="dxa"/>
            <w:tcBorders>
              <w:top w:val="single" w:sz="4" w:space="0" w:color="auto"/>
            </w:tcBorders>
            <w:shd w:val="clear" w:color="auto" w:fill="auto"/>
            <w:vAlign w:val="center"/>
            <w:hideMark/>
          </w:tcPr>
          <w:p w:rsidR="00BF227F" w:rsidRPr="0012335D" w:rsidRDefault="00BF227F" w:rsidP="00BF227F">
            <w:pPr>
              <w:rPr>
                <w:rFonts w:ascii="Arial" w:hAnsi="Arial" w:cs="Arial"/>
                <w:color w:val="000000"/>
                <w:sz w:val="16"/>
                <w:szCs w:val="16"/>
              </w:rPr>
            </w:pPr>
          </w:p>
        </w:tc>
        <w:tc>
          <w:tcPr>
            <w:tcW w:w="666" w:type="dxa"/>
            <w:tcBorders>
              <w:top w:val="single" w:sz="4" w:space="0" w:color="auto"/>
            </w:tcBorders>
            <w:shd w:val="clear" w:color="auto" w:fill="auto"/>
            <w:vAlign w:val="center"/>
            <w:hideMark/>
          </w:tcPr>
          <w:p w:rsidR="00BF227F" w:rsidRPr="0012335D" w:rsidRDefault="00BF227F" w:rsidP="00BF227F">
            <w:pPr>
              <w:rPr>
                <w:sz w:val="16"/>
                <w:szCs w:val="16"/>
              </w:rPr>
            </w:pPr>
          </w:p>
        </w:tc>
        <w:tc>
          <w:tcPr>
            <w:tcW w:w="965" w:type="dxa"/>
            <w:tcBorders>
              <w:top w:val="single" w:sz="4" w:space="0" w:color="auto"/>
            </w:tcBorders>
            <w:shd w:val="clear" w:color="auto" w:fill="auto"/>
            <w:noWrap/>
            <w:vAlign w:val="center"/>
            <w:hideMark/>
          </w:tcPr>
          <w:p w:rsidR="00BF227F" w:rsidRPr="0012335D" w:rsidRDefault="00BF227F" w:rsidP="00BF227F">
            <w:pPr>
              <w:rPr>
                <w:sz w:val="16"/>
                <w:szCs w:val="16"/>
              </w:rPr>
            </w:pPr>
          </w:p>
        </w:tc>
        <w:tc>
          <w:tcPr>
            <w:tcW w:w="1015" w:type="dxa"/>
            <w:tcBorders>
              <w:top w:val="single" w:sz="4" w:space="0" w:color="auto"/>
            </w:tcBorders>
            <w:shd w:val="clear" w:color="auto" w:fill="auto"/>
            <w:noWrap/>
            <w:vAlign w:val="center"/>
            <w:hideMark/>
          </w:tcPr>
          <w:p w:rsidR="00BF227F" w:rsidRPr="0012335D" w:rsidRDefault="00BF227F" w:rsidP="00BF227F">
            <w:pPr>
              <w:jc w:val="right"/>
              <w:rPr>
                <w:rFonts w:ascii="Arial" w:hAnsi="Arial" w:cs="Arial"/>
                <w:color w:val="000000"/>
                <w:sz w:val="16"/>
                <w:szCs w:val="16"/>
              </w:rPr>
            </w:pPr>
          </w:p>
        </w:tc>
        <w:tc>
          <w:tcPr>
            <w:tcW w:w="603" w:type="dxa"/>
            <w:tcBorders>
              <w:top w:val="single" w:sz="4" w:space="0" w:color="auto"/>
            </w:tcBorders>
            <w:shd w:val="clear" w:color="auto" w:fill="auto"/>
            <w:noWrap/>
            <w:vAlign w:val="center"/>
            <w:hideMark/>
          </w:tcPr>
          <w:p w:rsidR="00BF227F" w:rsidRPr="0012335D" w:rsidRDefault="00BF227F" w:rsidP="00BF227F">
            <w:pPr>
              <w:jc w:val="right"/>
              <w:rPr>
                <w:rFonts w:ascii="Arial" w:hAnsi="Arial" w:cs="Arial"/>
                <w:color w:val="000000"/>
                <w:sz w:val="16"/>
                <w:szCs w:val="16"/>
              </w:rPr>
            </w:pPr>
          </w:p>
        </w:tc>
        <w:tc>
          <w:tcPr>
            <w:tcW w:w="1115" w:type="dxa"/>
            <w:tcBorders>
              <w:top w:val="single" w:sz="4" w:space="0" w:color="auto"/>
            </w:tcBorders>
            <w:shd w:val="clear" w:color="auto" w:fill="auto"/>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13.642.586</w:t>
            </w:r>
          </w:p>
        </w:tc>
        <w:tc>
          <w:tcPr>
            <w:tcW w:w="1017" w:type="dxa"/>
            <w:tcBorders>
              <w:top w:val="single" w:sz="4" w:space="0" w:color="auto"/>
            </w:tcBorders>
            <w:shd w:val="clear" w:color="auto" w:fill="auto"/>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13.642.586</w:t>
            </w:r>
          </w:p>
        </w:tc>
      </w:tr>
      <w:tr w:rsidR="00BF227F" w:rsidRPr="0012335D" w:rsidTr="008E38A7">
        <w:trPr>
          <w:trHeight w:val="285"/>
        </w:trPr>
        <w:tc>
          <w:tcPr>
            <w:tcW w:w="3326" w:type="dxa"/>
            <w:shd w:val="clear" w:color="auto" w:fill="auto"/>
            <w:vAlign w:val="center"/>
            <w:hideMark/>
          </w:tcPr>
          <w:p w:rsidR="00BF227F" w:rsidRPr="0012335D" w:rsidRDefault="00BF227F" w:rsidP="00BF227F">
            <w:pPr>
              <w:rPr>
                <w:rFonts w:ascii="Arial" w:hAnsi="Arial" w:cs="Arial"/>
                <w:color w:val="000000"/>
                <w:sz w:val="16"/>
                <w:szCs w:val="16"/>
              </w:rPr>
            </w:pPr>
            <w:r w:rsidRPr="0012335D">
              <w:rPr>
                <w:rFonts w:ascii="Arial" w:hAnsi="Arial" w:cs="Arial"/>
                <w:color w:val="000000"/>
                <w:sz w:val="16"/>
                <w:szCs w:val="16"/>
              </w:rPr>
              <w:t xml:space="preserve">Потраживања </w:t>
            </w:r>
          </w:p>
        </w:tc>
        <w:tc>
          <w:tcPr>
            <w:tcW w:w="766" w:type="dxa"/>
            <w:shd w:val="clear" w:color="auto" w:fill="auto"/>
            <w:vAlign w:val="center"/>
            <w:hideMark/>
          </w:tcPr>
          <w:p w:rsidR="00BF227F" w:rsidRPr="0012335D" w:rsidRDefault="00BF227F" w:rsidP="00BF227F">
            <w:pPr>
              <w:rPr>
                <w:rFonts w:ascii="Arial" w:hAnsi="Arial" w:cs="Arial"/>
                <w:color w:val="000000"/>
                <w:sz w:val="16"/>
                <w:szCs w:val="16"/>
              </w:rPr>
            </w:pPr>
          </w:p>
        </w:tc>
        <w:tc>
          <w:tcPr>
            <w:tcW w:w="666" w:type="dxa"/>
            <w:shd w:val="clear" w:color="000000" w:fill="FFFFFF"/>
            <w:vAlign w:val="center"/>
            <w:hideMark/>
          </w:tcPr>
          <w:p w:rsidR="00BF227F" w:rsidRPr="0012335D" w:rsidRDefault="00BF227F" w:rsidP="00BF227F">
            <w:pPr>
              <w:rPr>
                <w:rFonts w:ascii="Arial" w:hAnsi="Arial" w:cs="Arial"/>
                <w:color w:val="000000"/>
                <w:sz w:val="16"/>
                <w:szCs w:val="16"/>
              </w:rPr>
            </w:pPr>
          </w:p>
        </w:tc>
        <w:tc>
          <w:tcPr>
            <w:tcW w:w="965" w:type="dxa"/>
            <w:shd w:val="clear" w:color="000000" w:fill="FFFFFF"/>
            <w:noWrap/>
            <w:vAlign w:val="center"/>
            <w:hideMark/>
          </w:tcPr>
          <w:p w:rsidR="00BF227F" w:rsidRPr="0012335D" w:rsidRDefault="00BF227F" w:rsidP="00BF227F">
            <w:pPr>
              <w:jc w:val="right"/>
              <w:rPr>
                <w:rFonts w:ascii="Arial" w:hAnsi="Arial" w:cs="Arial"/>
                <w:color w:val="000000"/>
                <w:sz w:val="16"/>
                <w:szCs w:val="16"/>
              </w:rPr>
            </w:pPr>
          </w:p>
        </w:tc>
        <w:tc>
          <w:tcPr>
            <w:tcW w:w="1015" w:type="dxa"/>
            <w:shd w:val="clear" w:color="000000" w:fill="FFFFFF"/>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17.767</w:t>
            </w:r>
          </w:p>
        </w:tc>
        <w:tc>
          <w:tcPr>
            <w:tcW w:w="603" w:type="dxa"/>
            <w:shd w:val="clear" w:color="000000" w:fill="FFFFFF"/>
            <w:noWrap/>
            <w:vAlign w:val="center"/>
            <w:hideMark/>
          </w:tcPr>
          <w:p w:rsidR="00BF227F" w:rsidRPr="0012335D" w:rsidRDefault="00BF227F" w:rsidP="00BF227F">
            <w:pPr>
              <w:jc w:val="right"/>
              <w:rPr>
                <w:rFonts w:ascii="Arial" w:hAnsi="Arial" w:cs="Arial"/>
                <w:color w:val="000000"/>
                <w:sz w:val="16"/>
                <w:szCs w:val="16"/>
              </w:rPr>
            </w:pPr>
          </w:p>
        </w:tc>
        <w:tc>
          <w:tcPr>
            <w:tcW w:w="1115" w:type="dxa"/>
            <w:shd w:val="clear" w:color="000000" w:fill="FFFFFF"/>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4.220.101</w:t>
            </w:r>
          </w:p>
        </w:tc>
        <w:tc>
          <w:tcPr>
            <w:tcW w:w="1017" w:type="dxa"/>
            <w:shd w:val="clear" w:color="000000" w:fill="FFFFFF"/>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4.237.868</w:t>
            </w:r>
          </w:p>
        </w:tc>
      </w:tr>
      <w:tr w:rsidR="00BF227F" w:rsidRPr="0012335D" w:rsidTr="008E38A7">
        <w:trPr>
          <w:trHeight w:val="285"/>
        </w:trPr>
        <w:tc>
          <w:tcPr>
            <w:tcW w:w="3326" w:type="dxa"/>
            <w:shd w:val="clear" w:color="auto" w:fill="auto"/>
            <w:vAlign w:val="center"/>
            <w:hideMark/>
          </w:tcPr>
          <w:p w:rsidR="00BF227F" w:rsidRPr="0012335D" w:rsidRDefault="00BF227F" w:rsidP="00BF227F">
            <w:pPr>
              <w:rPr>
                <w:rFonts w:ascii="Arial" w:hAnsi="Arial" w:cs="Arial"/>
                <w:color w:val="000000"/>
                <w:sz w:val="16"/>
                <w:szCs w:val="16"/>
              </w:rPr>
            </w:pPr>
            <w:r w:rsidRPr="0012335D">
              <w:rPr>
                <w:rFonts w:ascii="Arial" w:hAnsi="Arial" w:cs="Arial"/>
                <w:color w:val="000000"/>
                <w:sz w:val="16"/>
                <w:szCs w:val="16"/>
              </w:rPr>
              <w:t xml:space="preserve">Краткорочни финансијски пласмани </w:t>
            </w:r>
          </w:p>
        </w:tc>
        <w:tc>
          <w:tcPr>
            <w:tcW w:w="766" w:type="dxa"/>
            <w:shd w:val="clear" w:color="auto" w:fill="auto"/>
            <w:vAlign w:val="center"/>
            <w:hideMark/>
          </w:tcPr>
          <w:p w:rsidR="00BF227F" w:rsidRPr="0012335D" w:rsidRDefault="00BF227F" w:rsidP="00BF227F">
            <w:pPr>
              <w:rPr>
                <w:rFonts w:ascii="Arial" w:hAnsi="Arial" w:cs="Arial"/>
                <w:color w:val="000000"/>
                <w:sz w:val="16"/>
                <w:szCs w:val="16"/>
              </w:rPr>
            </w:pPr>
          </w:p>
        </w:tc>
        <w:tc>
          <w:tcPr>
            <w:tcW w:w="666" w:type="dxa"/>
            <w:shd w:val="clear" w:color="auto" w:fill="auto"/>
            <w:vAlign w:val="center"/>
            <w:hideMark/>
          </w:tcPr>
          <w:p w:rsidR="00BF227F" w:rsidRPr="0012335D" w:rsidRDefault="00BF227F" w:rsidP="00BF227F">
            <w:pPr>
              <w:rPr>
                <w:sz w:val="16"/>
                <w:szCs w:val="16"/>
              </w:rPr>
            </w:pPr>
          </w:p>
        </w:tc>
        <w:tc>
          <w:tcPr>
            <w:tcW w:w="965" w:type="dxa"/>
            <w:shd w:val="clear" w:color="auto" w:fill="auto"/>
            <w:noWrap/>
            <w:vAlign w:val="center"/>
            <w:hideMark/>
          </w:tcPr>
          <w:p w:rsidR="00BF227F" w:rsidRPr="0012335D" w:rsidRDefault="00BF227F" w:rsidP="00BF227F">
            <w:pPr>
              <w:rPr>
                <w:sz w:val="16"/>
                <w:szCs w:val="16"/>
              </w:rPr>
            </w:pPr>
          </w:p>
        </w:tc>
        <w:tc>
          <w:tcPr>
            <w:tcW w:w="1015" w:type="dxa"/>
            <w:shd w:val="clear" w:color="auto" w:fill="auto"/>
            <w:noWrap/>
            <w:vAlign w:val="center"/>
            <w:hideMark/>
          </w:tcPr>
          <w:p w:rsidR="00BF227F" w:rsidRPr="0012335D" w:rsidRDefault="00BF227F" w:rsidP="00BF227F">
            <w:pPr>
              <w:jc w:val="right"/>
              <w:rPr>
                <w:sz w:val="16"/>
                <w:szCs w:val="16"/>
              </w:rPr>
            </w:pPr>
          </w:p>
        </w:tc>
        <w:tc>
          <w:tcPr>
            <w:tcW w:w="603" w:type="dxa"/>
            <w:shd w:val="clear" w:color="auto" w:fill="auto"/>
            <w:noWrap/>
            <w:vAlign w:val="center"/>
            <w:hideMark/>
          </w:tcPr>
          <w:p w:rsidR="00BF227F" w:rsidRPr="0012335D" w:rsidRDefault="00BF227F" w:rsidP="00BF227F">
            <w:pPr>
              <w:jc w:val="right"/>
              <w:rPr>
                <w:sz w:val="16"/>
                <w:szCs w:val="16"/>
              </w:rPr>
            </w:pPr>
          </w:p>
        </w:tc>
        <w:tc>
          <w:tcPr>
            <w:tcW w:w="1115" w:type="dxa"/>
            <w:shd w:val="clear" w:color="auto" w:fill="auto"/>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3.310.669</w:t>
            </w:r>
          </w:p>
        </w:tc>
        <w:tc>
          <w:tcPr>
            <w:tcW w:w="1017" w:type="dxa"/>
            <w:shd w:val="clear" w:color="auto" w:fill="auto"/>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3.310.669</w:t>
            </w:r>
          </w:p>
        </w:tc>
      </w:tr>
      <w:tr w:rsidR="00BF227F" w:rsidRPr="0012335D" w:rsidTr="008E38A7">
        <w:trPr>
          <w:trHeight w:val="285"/>
        </w:trPr>
        <w:tc>
          <w:tcPr>
            <w:tcW w:w="3326" w:type="dxa"/>
            <w:shd w:val="clear" w:color="auto" w:fill="auto"/>
            <w:vAlign w:val="center"/>
            <w:hideMark/>
          </w:tcPr>
          <w:p w:rsidR="00BF227F" w:rsidRPr="0012335D" w:rsidRDefault="00BF227F" w:rsidP="00BF227F">
            <w:pPr>
              <w:rPr>
                <w:rFonts w:ascii="Arial" w:hAnsi="Arial" w:cs="Arial"/>
                <w:color w:val="000000"/>
                <w:sz w:val="16"/>
                <w:szCs w:val="16"/>
              </w:rPr>
            </w:pPr>
            <w:r w:rsidRPr="0012335D">
              <w:rPr>
                <w:rFonts w:ascii="Arial" w:hAnsi="Arial" w:cs="Arial"/>
                <w:color w:val="000000"/>
                <w:sz w:val="16"/>
                <w:szCs w:val="16"/>
              </w:rPr>
              <w:t>Готовински еквиваленти и готовина</w:t>
            </w:r>
          </w:p>
        </w:tc>
        <w:tc>
          <w:tcPr>
            <w:tcW w:w="766" w:type="dxa"/>
            <w:shd w:val="clear" w:color="auto" w:fill="auto"/>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497</w:t>
            </w:r>
          </w:p>
        </w:tc>
        <w:tc>
          <w:tcPr>
            <w:tcW w:w="666" w:type="dxa"/>
            <w:shd w:val="clear" w:color="auto" w:fill="auto"/>
            <w:vAlign w:val="center"/>
            <w:hideMark/>
          </w:tcPr>
          <w:p w:rsidR="00BF227F" w:rsidRPr="0012335D" w:rsidRDefault="00BF227F" w:rsidP="00BF227F">
            <w:pPr>
              <w:jc w:val="right"/>
              <w:rPr>
                <w:rFonts w:ascii="Arial" w:hAnsi="Arial" w:cs="Arial"/>
                <w:color w:val="000000"/>
                <w:sz w:val="16"/>
                <w:szCs w:val="16"/>
              </w:rPr>
            </w:pPr>
            <w:r w:rsidRPr="00F22D92">
              <w:rPr>
                <w:rFonts w:ascii="Arial" w:hAnsi="Arial" w:cs="Arial"/>
                <w:color w:val="000000"/>
                <w:sz w:val="16"/>
                <w:szCs w:val="16"/>
              </w:rPr>
              <w:t>831</w:t>
            </w:r>
          </w:p>
        </w:tc>
        <w:tc>
          <w:tcPr>
            <w:tcW w:w="965" w:type="dxa"/>
            <w:shd w:val="clear" w:color="auto" w:fill="auto"/>
            <w:noWrap/>
            <w:vAlign w:val="center"/>
            <w:hideMark/>
          </w:tcPr>
          <w:p w:rsidR="00BF227F" w:rsidRPr="0012335D" w:rsidRDefault="00BF227F" w:rsidP="00BF227F">
            <w:pPr>
              <w:jc w:val="right"/>
              <w:rPr>
                <w:rFonts w:ascii="Arial" w:hAnsi="Arial" w:cs="Arial"/>
                <w:color w:val="000000"/>
                <w:sz w:val="16"/>
                <w:szCs w:val="16"/>
              </w:rPr>
            </w:pPr>
            <w:r w:rsidRPr="00F22D92">
              <w:rPr>
                <w:rFonts w:ascii="Arial" w:hAnsi="Arial" w:cs="Arial"/>
                <w:color w:val="000000"/>
                <w:sz w:val="16"/>
                <w:szCs w:val="16"/>
              </w:rPr>
              <w:t>197</w:t>
            </w:r>
          </w:p>
        </w:tc>
        <w:tc>
          <w:tcPr>
            <w:tcW w:w="1015" w:type="dxa"/>
            <w:shd w:val="clear" w:color="auto" w:fill="auto"/>
            <w:noWrap/>
            <w:vAlign w:val="center"/>
            <w:hideMark/>
          </w:tcPr>
          <w:p w:rsidR="00BF227F" w:rsidRPr="0012335D" w:rsidRDefault="00BF227F" w:rsidP="00BF227F">
            <w:pPr>
              <w:jc w:val="right"/>
              <w:rPr>
                <w:rFonts w:ascii="Arial" w:hAnsi="Arial" w:cs="Arial"/>
                <w:color w:val="000000"/>
                <w:sz w:val="16"/>
                <w:szCs w:val="16"/>
              </w:rPr>
            </w:pPr>
            <w:r w:rsidRPr="00F22D92">
              <w:rPr>
                <w:rFonts w:ascii="Arial" w:hAnsi="Arial" w:cs="Arial"/>
                <w:color w:val="000000"/>
                <w:sz w:val="16"/>
                <w:szCs w:val="16"/>
              </w:rPr>
              <w:t>142.648</w:t>
            </w:r>
          </w:p>
        </w:tc>
        <w:tc>
          <w:tcPr>
            <w:tcW w:w="603" w:type="dxa"/>
            <w:shd w:val="clear" w:color="auto" w:fill="auto"/>
            <w:noWrap/>
            <w:vAlign w:val="center"/>
            <w:hideMark/>
          </w:tcPr>
          <w:p w:rsidR="00BF227F" w:rsidRPr="0012335D" w:rsidRDefault="00BF227F" w:rsidP="00BF227F">
            <w:pPr>
              <w:jc w:val="right"/>
              <w:rPr>
                <w:rFonts w:ascii="Arial" w:hAnsi="Arial" w:cs="Arial"/>
                <w:color w:val="000000"/>
                <w:sz w:val="16"/>
                <w:szCs w:val="16"/>
              </w:rPr>
            </w:pPr>
            <w:r w:rsidRPr="00F22D92">
              <w:rPr>
                <w:rFonts w:ascii="Arial" w:hAnsi="Arial" w:cs="Arial"/>
                <w:color w:val="000000"/>
                <w:sz w:val="16"/>
                <w:szCs w:val="16"/>
              </w:rPr>
              <w:t>106</w:t>
            </w:r>
          </w:p>
        </w:tc>
        <w:tc>
          <w:tcPr>
            <w:tcW w:w="1115" w:type="dxa"/>
            <w:shd w:val="clear" w:color="auto" w:fill="auto"/>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2.358.038</w:t>
            </w:r>
          </w:p>
        </w:tc>
        <w:tc>
          <w:tcPr>
            <w:tcW w:w="1017" w:type="dxa"/>
            <w:shd w:val="clear" w:color="auto" w:fill="auto"/>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2.502.317</w:t>
            </w:r>
          </w:p>
        </w:tc>
      </w:tr>
      <w:tr w:rsidR="00BF227F" w:rsidRPr="0012335D" w:rsidTr="008E38A7">
        <w:trPr>
          <w:trHeight w:val="300"/>
        </w:trPr>
        <w:tc>
          <w:tcPr>
            <w:tcW w:w="3326" w:type="dxa"/>
            <w:shd w:val="clear" w:color="auto" w:fill="auto"/>
            <w:vAlign w:val="center"/>
            <w:hideMark/>
          </w:tcPr>
          <w:p w:rsidR="00BF227F" w:rsidRPr="0012335D" w:rsidRDefault="00BF227F" w:rsidP="00BF227F">
            <w:pPr>
              <w:rPr>
                <w:rFonts w:ascii="Arial" w:hAnsi="Arial" w:cs="Arial"/>
                <w:color w:val="000000"/>
                <w:sz w:val="16"/>
                <w:szCs w:val="16"/>
              </w:rPr>
            </w:pPr>
            <w:r w:rsidRPr="0012335D">
              <w:rPr>
                <w:rFonts w:ascii="Arial" w:hAnsi="Arial" w:cs="Arial"/>
                <w:color w:val="000000"/>
                <w:sz w:val="16"/>
                <w:szCs w:val="16"/>
              </w:rPr>
              <w:t>Потраживања за нефактурисан приход</w:t>
            </w:r>
          </w:p>
        </w:tc>
        <w:tc>
          <w:tcPr>
            <w:tcW w:w="766" w:type="dxa"/>
            <w:shd w:val="clear" w:color="auto" w:fill="auto"/>
            <w:vAlign w:val="center"/>
            <w:hideMark/>
          </w:tcPr>
          <w:p w:rsidR="00BF227F" w:rsidRPr="0012335D" w:rsidRDefault="00BF227F" w:rsidP="00BF227F">
            <w:pPr>
              <w:rPr>
                <w:rFonts w:ascii="Arial" w:hAnsi="Arial" w:cs="Arial"/>
                <w:color w:val="000000"/>
                <w:sz w:val="16"/>
                <w:szCs w:val="16"/>
              </w:rPr>
            </w:pPr>
          </w:p>
        </w:tc>
        <w:tc>
          <w:tcPr>
            <w:tcW w:w="666" w:type="dxa"/>
            <w:shd w:val="clear" w:color="auto" w:fill="auto"/>
            <w:vAlign w:val="center"/>
            <w:hideMark/>
          </w:tcPr>
          <w:p w:rsidR="00BF227F" w:rsidRPr="0012335D" w:rsidRDefault="00BF227F" w:rsidP="00BF227F">
            <w:pPr>
              <w:rPr>
                <w:rFonts w:ascii="Arial" w:hAnsi="Arial" w:cs="Arial"/>
                <w:color w:val="000000"/>
                <w:sz w:val="16"/>
                <w:szCs w:val="16"/>
              </w:rPr>
            </w:pPr>
          </w:p>
        </w:tc>
        <w:tc>
          <w:tcPr>
            <w:tcW w:w="965" w:type="dxa"/>
            <w:shd w:val="clear" w:color="auto" w:fill="auto"/>
            <w:noWrap/>
            <w:vAlign w:val="center"/>
            <w:hideMark/>
          </w:tcPr>
          <w:p w:rsidR="00BF227F" w:rsidRPr="0012335D" w:rsidRDefault="00BF227F" w:rsidP="00BF227F">
            <w:pPr>
              <w:jc w:val="right"/>
              <w:rPr>
                <w:rFonts w:ascii="Arial" w:hAnsi="Arial" w:cs="Arial"/>
                <w:color w:val="000000"/>
                <w:sz w:val="16"/>
                <w:szCs w:val="16"/>
              </w:rPr>
            </w:pPr>
          </w:p>
        </w:tc>
        <w:tc>
          <w:tcPr>
            <w:tcW w:w="1015" w:type="dxa"/>
            <w:shd w:val="clear" w:color="000000" w:fill="FFFFFF"/>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167.196</w:t>
            </w:r>
          </w:p>
        </w:tc>
        <w:tc>
          <w:tcPr>
            <w:tcW w:w="603" w:type="dxa"/>
            <w:shd w:val="clear" w:color="auto" w:fill="auto"/>
            <w:noWrap/>
            <w:vAlign w:val="center"/>
            <w:hideMark/>
          </w:tcPr>
          <w:p w:rsidR="00BF227F" w:rsidRPr="0012335D" w:rsidRDefault="00BF227F" w:rsidP="00BF227F">
            <w:pPr>
              <w:jc w:val="right"/>
              <w:rPr>
                <w:rFonts w:ascii="Arial" w:hAnsi="Arial" w:cs="Arial"/>
                <w:color w:val="000000"/>
                <w:sz w:val="16"/>
                <w:szCs w:val="16"/>
              </w:rPr>
            </w:pPr>
          </w:p>
        </w:tc>
        <w:tc>
          <w:tcPr>
            <w:tcW w:w="1115" w:type="dxa"/>
            <w:shd w:val="clear" w:color="auto" w:fill="auto"/>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1.102.479</w:t>
            </w:r>
          </w:p>
        </w:tc>
        <w:tc>
          <w:tcPr>
            <w:tcW w:w="1017" w:type="dxa"/>
            <w:shd w:val="clear" w:color="auto" w:fill="auto"/>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1.269.675</w:t>
            </w:r>
          </w:p>
        </w:tc>
      </w:tr>
      <w:tr w:rsidR="00BF227F" w:rsidRPr="0012335D" w:rsidTr="008E38A7">
        <w:trPr>
          <w:trHeight w:val="285"/>
        </w:trPr>
        <w:tc>
          <w:tcPr>
            <w:tcW w:w="3326" w:type="dxa"/>
            <w:shd w:val="clear" w:color="auto" w:fill="auto"/>
            <w:vAlign w:val="center"/>
            <w:hideMark/>
          </w:tcPr>
          <w:p w:rsidR="00BF227F" w:rsidRPr="0012335D" w:rsidRDefault="00BF227F" w:rsidP="00BF227F">
            <w:pPr>
              <w:jc w:val="right"/>
              <w:rPr>
                <w:rFonts w:ascii="Arial" w:hAnsi="Arial" w:cs="Arial"/>
                <w:color w:val="000000"/>
                <w:sz w:val="16"/>
                <w:szCs w:val="16"/>
              </w:rPr>
            </w:pPr>
          </w:p>
        </w:tc>
        <w:tc>
          <w:tcPr>
            <w:tcW w:w="766" w:type="dxa"/>
            <w:shd w:val="clear" w:color="auto" w:fill="auto"/>
            <w:vAlign w:val="center"/>
            <w:hideMark/>
          </w:tcPr>
          <w:p w:rsidR="00BF227F" w:rsidRPr="0012335D" w:rsidRDefault="00BF227F" w:rsidP="00BF227F">
            <w:pPr>
              <w:rPr>
                <w:sz w:val="16"/>
                <w:szCs w:val="16"/>
              </w:rPr>
            </w:pPr>
          </w:p>
        </w:tc>
        <w:tc>
          <w:tcPr>
            <w:tcW w:w="666" w:type="dxa"/>
            <w:shd w:val="clear" w:color="auto" w:fill="auto"/>
            <w:vAlign w:val="center"/>
            <w:hideMark/>
          </w:tcPr>
          <w:p w:rsidR="00BF227F" w:rsidRPr="0012335D" w:rsidRDefault="00BF227F" w:rsidP="00BF227F">
            <w:pPr>
              <w:rPr>
                <w:sz w:val="16"/>
                <w:szCs w:val="16"/>
              </w:rPr>
            </w:pPr>
          </w:p>
        </w:tc>
        <w:tc>
          <w:tcPr>
            <w:tcW w:w="965" w:type="dxa"/>
            <w:shd w:val="clear" w:color="auto" w:fill="auto"/>
            <w:noWrap/>
            <w:vAlign w:val="center"/>
            <w:hideMark/>
          </w:tcPr>
          <w:p w:rsidR="00BF227F" w:rsidRPr="0012335D" w:rsidRDefault="00BF227F" w:rsidP="00BF227F">
            <w:pPr>
              <w:rPr>
                <w:sz w:val="16"/>
                <w:szCs w:val="16"/>
              </w:rPr>
            </w:pPr>
          </w:p>
        </w:tc>
        <w:tc>
          <w:tcPr>
            <w:tcW w:w="1015" w:type="dxa"/>
            <w:shd w:val="clear" w:color="auto" w:fill="auto"/>
            <w:noWrap/>
            <w:vAlign w:val="center"/>
            <w:hideMark/>
          </w:tcPr>
          <w:p w:rsidR="00BF227F" w:rsidRPr="0012335D" w:rsidRDefault="00BF227F" w:rsidP="00BF227F">
            <w:pPr>
              <w:rPr>
                <w:rFonts w:ascii="Arial" w:hAnsi="Arial" w:cs="Arial"/>
                <w:color w:val="000000"/>
                <w:sz w:val="16"/>
                <w:szCs w:val="16"/>
              </w:rPr>
            </w:pPr>
          </w:p>
        </w:tc>
        <w:tc>
          <w:tcPr>
            <w:tcW w:w="603" w:type="dxa"/>
            <w:shd w:val="clear" w:color="auto" w:fill="auto"/>
            <w:noWrap/>
            <w:vAlign w:val="center"/>
            <w:hideMark/>
          </w:tcPr>
          <w:p w:rsidR="00BF227F" w:rsidRPr="0012335D" w:rsidRDefault="00BF227F" w:rsidP="00BF227F">
            <w:pPr>
              <w:rPr>
                <w:rFonts w:ascii="Arial" w:hAnsi="Arial" w:cs="Arial"/>
                <w:color w:val="000000"/>
                <w:sz w:val="16"/>
                <w:szCs w:val="16"/>
              </w:rPr>
            </w:pPr>
          </w:p>
        </w:tc>
        <w:tc>
          <w:tcPr>
            <w:tcW w:w="1115" w:type="dxa"/>
            <w:shd w:val="clear" w:color="auto" w:fill="auto"/>
            <w:noWrap/>
            <w:vAlign w:val="center"/>
            <w:hideMark/>
          </w:tcPr>
          <w:p w:rsidR="00BF227F" w:rsidRPr="0012335D" w:rsidRDefault="00BF227F" w:rsidP="00BF227F">
            <w:pPr>
              <w:rPr>
                <w:rFonts w:ascii="Arial" w:hAnsi="Arial" w:cs="Arial"/>
                <w:color w:val="000000"/>
                <w:sz w:val="16"/>
                <w:szCs w:val="16"/>
              </w:rPr>
            </w:pPr>
          </w:p>
        </w:tc>
        <w:tc>
          <w:tcPr>
            <w:tcW w:w="1017" w:type="dxa"/>
            <w:shd w:val="clear" w:color="auto" w:fill="auto"/>
            <w:noWrap/>
            <w:vAlign w:val="center"/>
            <w:hideMark/>
          </w:tcPr>
          <w:p w:rsidR="00BF227F" w:rsidRPr="0012335D" w:rsidRDefault="00BF227F" w:rsidP="00BF227F">
            <w:pPr>
              <w:rPr>
                <w:rFonts w:ascii="Arial" w:hAnsi="Arial" w:cs="Arial"/>
                <w:color w:val="000000"/>
                <w:sz w:val="16"/>
                <w:szCs w:val="16"/>
              </w:rPr>
            </w:pPr>
          </w:p>
        </w:tc>
      </w:tr>
      <w:tr w:rsidR="00BF227F" w:rsidRPr="0012335D" w:rsidTr="008E38A7">
        <w:trPr>
          <w:trHeight w:val="300"/>
        </w:trPr>
        <w:tc>
          <w:tcPr>
            <w:tcW w:w="3326" w:type="dxa"/>
            <w:tcBorders>
              <w:bottom w:val="single" w:sz="4" w:space="0" w:color="auto"/>
            </w:tcBorders>
            <w:shd w:val="clear" w:color="auto" w:fill="auto"/>
            <w:noWrap/>
            <w:vAlign w:val="center"/>
            <w:hideMark/>
          </w:tcPr>
          <w:p w:rsidR="00BF227F" w:rsidRPr="0012335D" w:rsidRDefault="00BF227F" w:rsidP="00BF227F">
            <w:pPr>
              <w:rPr>
                <w:rFonts w:ascii="Arial" w:hAnsi="Arial" w:cs="Arial"/>
                <w:b/>
                <w:bCs/>
                <w:color w:val="000000"/>
                <w:sz w:val="16"/>
                <w:szCs w:val="16"/>
              </w:rPr>
            </w:pPr>
            <w:r w:rsidRPr="0012335D">
              <w:rPr>
                <w:rFonts w:ascii="Arial" w:hAnsi="Arial" w:cs="Arial"/>
                <w:b/>
                <w:bCs/>
                <w:color w:val="000000"/>
                <w:sz w:val="16"/>
                <w:szCs w:val="16"/>
              </w:rPr>
              <w:t>Укупно</w:t>
            </w:r>
          </w:p>
        </w:tc>
        <w:tc>
          <w:tcPr>
            <w:tcW w:w="766" w:type="dxa"/>
            <w:tcBorders>
              <w:bottom w:val="single" w:sz="4" w:space="0" w:color="auto"/>
            </w:tcBorders>
            <w:shd w:val="clear" w:color="auto" w:fill="auto"/>
            <w:noWrap/>
            <w:vAlign w:val="center"/>
            <w:hideMark/>
          </w:tcPr>
          <w:p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497</w:t>
            </w:r>
          </w:p>
        </w:tc>
        <w:tc>
          <w:tcPr>
            <w:tcW w:w="666" w:type="dxa"/>
            <w:tcBorders>
              <w:bottom w:val="single" w:sz="4" w:space="0" w:color="auto"/>
            </w:tcBorders>
            <w:shd w:val="clear" w:color="auto" w:fill="auto"/>
            <w:noWrap/>
            <w:vAlign w:val="center"/>
            <w:hideMark/>
          </w:tcPr>
          <w:p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831</w:t>
            </w:r>
          </w:p>
        </w:tc>
        <w:tc>
          <w:tcPr>
            <w:tcW w:w="965" w:type="dxa"/>
            <w:tcBorders>
              <w:bottom w:val="single" w:sz="4" w:space="0" w:color="auto"/>
            </w:tcBorders>
            <w:shd w:val="clear" w:color="auto" w:fill="auto"/>
            <w:noWrap/>
            <w:vAlign w:val="center"/>
            <w:hideMark/>
          </w:tcPr>
          <w:p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197</w:t>
            </w:r>
          </w:p>
        </w:tc>
        <w:tc>
          <w:tcPr>
            <w:tcW w:w="1015" w:type="dxa"/>
            <w:tcBorders>
              <w:bottom w:val="single" w:sz="4" w:space="0" w:color="auto"/>
            </w:tcBorders>
            <w:shd w:val="clear" w:color="auto" w:fill="auto"/>
            <w:noWrap/>
            <w:vAlign w:val="center"/>
            <w:hideMark/>
          </w:tcPr>
          <w:p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327.611</w:t>
            </w:r>
          </w:p>
        </w:tc>
        <w:tc>
          <w:tcPr>
            <w:tcW w:w="603" w:type="dxa"/>
            <w:tcBorders>
              <w:bottom w:val="single" w:sz="4" w:space="0" w:color="auto"/>
            </w:tcBorders>
            <w:shd w:val="clear" w:color="auto" w:fill="auto"/>
            <w:noWrap/>
            <w:vAlign w:val="center"/>
            <w:hideMark/>
          </w:tcPr>
          <w:p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106</w:t>
            </w:r>
          </w:p>
        </w:tc>
        <w:tc>
          <w:tcPr>
            <w:tcW w:w="1115" w:type="dxa"/>
            <w:tcBorders>
              <w:bottom w:val="single" w:sz="4" w:space="0" w:color="auto"/>
            </w:tcBorders>
            <w:shd w:val="clear" w:color="auto" w:fill="auto"/>
            <w:noWrap/>
            <w:vAlign w:val="center"/>
            <w:hideMark/>
          </w:tcPr>
          <w:p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24.633.873</w:t>
            </w:r>
          </w:p>
        </w:tc>
        <w:tc>
          <w:tcPr>
            <w:tcW w:w="1017" w:type="dxa"/>
            <w:tcBorders>
              <w:bottom w:val="single" w:sz="4" w:space="0" w:color="auto"/>
            </w:tcBorders>
            <w:shd w:val="clear" w:color="auto" w:fill="auto"/>
            <w:noWrap/>
            <w:vAlign w:val="center"/>
            <w:hideMark/>
          </w:tcPr>
          <w:p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24.963.115</w:t>
            </w:r>
          </w:p>
        </w:tc>
      </w:tr>
      <w:tr w:rsidR="009C7A16" w:rsidRPr="0012335D" w:rsidTr="008E38A7">
        <w:trPr>
          <w:trHeight w:val="300"/>
        </w:trPr>
        <w:tc>
          <w:tcPr>
            <w:tcW w:w="3326" w:type="dxa"/>
            <w:tcBorders>
              <w:top w:val="single" w:sz="4" w:space="0" w:color="auto"/>
            </w:tcBorders>
            <w:shd w:val="clear" w:color="auto" w:fill="auto"/>
            <w:vAlign w:val="bottom"/>
            <w:hideMark/>
          </w:tcPr>
          <w:p w:rsidR="009C7A16" w:rsidRPr="0012335D" w:rsidRDefault="009C7A16" w:rsidP="008E38A7">
            <w:pPr>
              <w:jc w:val="right"/>
              <w:rPr>
                <w:rFonts w:ascii="Arial" w:hAnsi="Arial" w:cs="Arial"/>
                <w:b/>
                <w:bCs/>
                <w:color w:val="000000"/>
                <w:sz w:val="16"/>
                <w:szCs w:val="16"/>
              </w:rPr>
            </w:pPr>
          </w:p>
        </w:tc>
        <w:tc>
          <w:tcPr>
            <w:tcW w:w="766" w:type="dxa"/>
            <w:tcBorders>
              <w:top w:val="single" w:sz="4" w:space="0" w:color="auto"/>
            </w:tcBorders>
            <w:shd w:val="clear" w:color="auto" w:fill="auto"/>
            <w:vAlign w:val="bottom"/>
            <w:hideMark/>
          </w:tcPr>
          <w:p w:rsidR="009C7A16" w:rsidRPr="0012335D" w:rsidRDefault="009C7A16" w:rsidP="008E38A7">
            <w:pPr>
              <w:rPr>
                <w:sz w:val="16"/>
                <w:szCs w:val="16"/>
              </w:rPr>
            </w:pPr>
          </w:p>
        </w:tc>
        <w:tc>
          <w:tcPr>
            <w:tcW w:w="666" w:type="dxa"/>
            <w:tcBorders>
              <w:top w:val="single" w:sz="4" w:space="0" w:color="auto"/>
            </w:tcBorders>
            <w:shd w:val="clear" w:color="auto" w:fill="auto"/>
            <w:vAlign w:val="bottom"/>
            <w:hideMark/>
          </w:tcPr>
          <w:p w:rsidR="009C7A16" w:rsidRPr="0012335D" w:rsidRDefault="009C7A16" w:rsidP="008E38A7">
            <w:pPr>
              <w:rPr>
                <w:sz w:val="16"/>
                <w:szCs w:val="16"/>
              </w:rPr>
            </w:pPr>
          </w:p>
        </w:tc>
        <w:tc>
          <w:tcPr>
            <w:tcW w:w="965" w:type="dxa"/>
            <w:tcBorders>
              <w:top w:val="single" w:sz="4" w:space="0" w:color="auto"/>
            </w:tcBorders>
            <w:shd w:val="clear" w:color="auto" w:fill="auto"/>
            <w:noWrap/>
            <w:vAlign w:val="center"/>
            <w:hideMark/>
          </w:tcPr>
          <w:p w:rsidR="009C7A16" w:rsidRPr="0012335D" w:rsidRDefault="009C7A16" w:rsidP="008E38A7">
            <w:pPr>
              <w:rPr>
                <w:sz w:val="16"/>
                <w:szCs w:val="16"/>
              </w:rPr>
            </w:pPr>
          </w:p>
        </w:tc>
        <w:tc>
          <w:tcPr>
            <w:tcW w:w="1015" w:type="dxa"/>
            <w:tcBorders>
              <w:top w:val="single" w:sz="4" w:space="0" w:color="auto"/>
            </w:tcBorders>
            <w:shd w:val="clear" w:color="auto" w:fill="auto"/>
            <w:noWrap/>
            <w:vAlign w:val="center"/>
            <w:hideMark/>
          </w:tcPr>
          <w:p w:rsidR="009C7A16" w:rsidRPr="0012335D" w:rsidRDefault="009C7A16" w:rsidP="008E38A7">
            <w:pPr>
              <w:rPr>
                <w:rFonts w:ascii="Arial" w:hAnsi="Arial" w:cs="Arial"/>
                <w:color w:val="000000"/>
                <w:sz w:val="16"/>
                <w:szCs w:val="16"/>
              </w:rPr>
            </w:pPr>
            <w:r w:rsidRPr="0012335D">
              <w:rPr>
                <w:rFonts w:ascii="Arial" w:hAnsi="Arial" w:cs="Arial"/>
                <w:color w:val="000000"/>
                <w:sz w:val="16"/>
                <w:szCs w:val="16"/>
              </w:rPr>
              <w:t> </w:t>
            </w:r>
          </w:p>
        </w:tc>
        <w:tc>
          <w:tcPr>
            <w:tcW w:w="603" w:type="dxa"/>
            <w:tcBorders>
              <w:top w:val="single" w:sz="4" w:space="0" w:color="auto"/>
            </w:tcBorders>
            <w:shd w:val="clear" w:color="auto" w:fill="auto"/>
            <w:noWrap/>
            <w:vAlign w:val="center"/>
            <w:hideMark/>
          </w:tcPr>
          <w:p w:rsidR="009C7A16" w:rsidRPr="0012335D" w:rsidRDefault="009C7A16" w:rsidP="008E38A7">
            <w:pPr>
              <w:rPr>
                <w:rFonts w:ascii="Arial" w:hAnsi="Arial" w:cs="Arial"/>
                <w:color w:val="000000"/>
                <w:sz w:val="16"/>
                <w:szCs w:val="16"/>
              </w:rPr>
            </w:pPr>
            <w:r w:rsidRPr="0012335D">
              <w:rPr>
                <w:rFonts w:ascii="Arial" w:hAnsi="Arial" w:cs="Arial"/>
                <w:color w:val="000000"/>
                <w:sz w:val="16"/>
                <w:szCs w:val="16"/>
              </w:rPr>
              <w:t> </w:t>
            </w:r>
          </w:p>
        </w:tc>
        <w:tc>
          <w:tcPr>
            <w:tcW w:w="1115" w:type="dxa"/>
            <w:tcBorders>
              <w:top w:val="single" w:sz="4" w:space="0" w:color="auto"/>
            </w:tcBorders>
            <w:shd w:val="clear" w:color="auto" w:fill="auto"/>
            <w:noWrap/>
            <w:vAlign w:val="center"/>
            <w:hideMark/>
          </w:tcPr>
          <w:p w:rsidR="009C7A16" w:rsidRPr="0012335D" w:rsidRDefault="009C7A16" w:rsidP="008E38A7">
            <w:pPr>
              <w:rPr>
                <w:rFonts w:ascii="Arial" w:hAnsi="Arial" w:cs="Arial"/>
                <w:color w:val="000000"/>
                <w:sz w:val="16"/>
                <w:szCs w:val="16"/>
              </w:rPr>
            </w:pPr>
            <w:r w:rsidRPr="0012335D">
              <w:rPr>
                <w:rFonts w:ascii="Arial" w:hAnsi="Arial" w:cs="Arial"/>
                <w:color w:val="000000"/>
                <w:sz w:val="16"/>
                <w:szCs w:val="16"/>
              </w:rPr>
              <w:t> </w:t>
            </w:r>
          </w:p>
        </w:tc>
        <w:tc>
          <w:tcPr>
            <w:tcW w:w="1017" w:type="dxa"/>
            <w:tcBorders>
              <w:top w:val="single" w:sz="4" w:space="0" w:color="auto"/>
            </w:tcBorders>
            <w:shd w:val="clear" w:color="auto" w:fill="auto"/>
            <w:noWrap/>
            <w:vAlign w:val="center"/>
            <w:hideMark/>
          </w:tcPr>
          <w:p w:rsidR="009C7A16" w:rsidRPr="0012335D" w:rsidRDefault="009C7A16" w:rsidP="008E38A7">
            <w:pPr>
              <w:rPr>
                <w:rFonts w:ascii="Arial" w:hAnsi="Arial" w:cs="Arial"/>
                <w:color w:val="000000"/>
                <w:sz w:val="16"/>
                <w:szCs w:val="16"/>
              </w:rPr>
            </w:pPr>
          </w:p>
        </w:tc>
      </w:tr>
      <w:tr w:rsidR="009C7A16" w:rsidRPr="0012335D" w:rsidTr="008E38A7">
        <w:trPr>
          <w:trHeight w:val="300"/>
        </w:trPr>
        <w:tc>
          <w:tcPr>
            <w:tcW w:w="3326" w:type="dxa"/>
            <w:shd w:val="clear" w:color="auto" w:fill="auto"/>
            <w:vAlign w:val="center"/>
            <w:hideMark/>
          </w:tcPr>
          <w:p w:rsidR="009C7A16" w:rsidRPr="0012335D" w:rsidRDefault="009C7A16" w:rsidP="008E38A7">
            <w:pPr>
              <w:rPr>
                <w:rFonts w:ascii="Arial" w:hAnsi="Arial" w:cs="Arial"/>
                <w:b/>
                <w:bCs/>
                <w:color w:val="000000"/>
                <w:sz w:val="16"/>
                <w:szCs w:val="16"/>
              </w:rPr>
            </w:pPr>
            <w:r w:rsidRPr="0012335D">
              <w:rPr>
                <w:rFonts w:ascii="Arial" w:hAnsi="Arial" w:cs="Arial"/>
                <w:b/>
                <w:bCs/>
                <w:color w:val="000000"/>
                <w:sz w:val="16"/>
                <w:szCs w:val="16"/>
              </w:rPr>
              <w:t> </w:t>
            </w:r>
          </w:p>
        </w:tc>
        <w:tc>
          <w:tcPr>
            <w:tcW w:w="766" w:type="dxa"/>
            <w:shd w:val="clear" w:color="auto" w:fill="auto"/>
            <w:noWrap/>
            <w:vAlign w:val="center"/>
            <w:hideMark/>
          </w:tcPr>
          <w:p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GBP</w:t>
            </w:r>
          </w:p>
        </w:tc>
        <w:tc>
          <w:tcPr>
            <w:tcW w:w="666" w:type="dxa"/>
            <w:shd w:val="clear" w:color="auto" w:fill="auto"/>
            <w:vAlign w:val="center"/>
            <w:hideMark/>
          </w:tcPr>
          <w:p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RSD</w:t>
            </w:r>
          </w:p>
        </w:tc>
        <w:tc>
          <w:tcPr>
            <w:tcW w:w="965" w:type="dxa"/>
            <w:shd w:val="clear" w:color="auto" w:fill="auto"/>
            <w:noWrap/>
            <w:vAlign w:val="center"/>
            <w:hideMark/>
          </w:tcPr>
          <w:p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USD</w:t>
            </w:r>
          </w:p>
        </w:tc>
        <w:tc>
          <w:tcPr>
            <w:tcW w:w="1015" w:type="dxa"/>
            <w:shd w:val="clear" w:color="auto" w:fill="auto"/>
            <w:noWrap/>
            <w:vAlign w:val="center"/>
            <w:hideMark/>
          </w:tcPr>
          <w:p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EUR</w:t>
            </w:r>
          </w:p>
        </w:tc>
        <w:tc>
          <w:tcPr>
            <w:tcW w:w="603" w:type="dxa"/>
            <w:shd w:val="clear" w:color="auto" w:fill="auto"/>
            <w:noWrap/>
            <w:vAlign w:val="center"/>
            <w:hideMark/>
          </w:tcPr>
          <w:p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CHF</w:t>
            </w:r>
          </w:p>
        </w:tc>
        <w:tc>
          <w:tcPr>
            <w:tcW w:w="1115" w:type="dxa"/>
            <w:shd w:val="clear" w:color="auto" w:fill="auto"/>
            <w:noWrap/>
            <w:vAlign w:val="center"/>
            <w:hideMark/>
          </w:tcPr>
          <w:p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BAM</w:t>
            </w:r>
          </w:p>
        </w:tc>
        <w:tc>
          <w:tcPr>
            <w:tcW w:w="1017" w:type="dxa"/>
            <w:shd w:val="clear" w:color="auto" w:fill="auto"/>
            <w:noWrap/>
            <w:vAlign w:val="center"/>
            <w:hideMark/>
          </w:tcPr>
          <w:p w:rsidR="009C7A16" w:rsidRPr="0012335D" w:rsidRDefault="009C7A16" w:rsidP="008E38A7">
            <w:pPr>
              <w:jc w:val="right"/>
              <w:rPr>
                <w:rFonts w:ascii="Arial" w:hAnsi="Arial" w:cs="Arial"/>
                <w:b/>
                <w:bCs/>
                <w:color w:val="000000"/>
                <w:sz w:val="16"/>
                <w:szCs w:val="16"/>
              </w:rPr>
            </w:pPr>
            <w:r w:rsidRPr="0012335D">
              <w:rPr>
                <w:rFonts w:ascii="Arial" w:hAnsi="Arial" w:cs="Arial"/>
                <w:b/>
                <w:bCs/>
                <w:color w:val="000000"/>
                <w:sz w:val="16"/>
                <w:szCs w:val="16"/>
              </w:rPr>
              <w:t>Укупно</w:t>
            </w:r>
          </w:p>
        </w:tc>
      </w:tr>
      <w:tr w:rsidR="00BF227F" w:rsidRPr="0012335D" w:rsidTr="008E38A7">
        <w:trPr>
          <w:trHeight w:val="285"/>
        </w:trPr>
        <w:tc>
          <w:tcPr>
            <w:tcW w:w="3326" w:type="dxa"/>
            <w:shd w:val="clear" w:color="auto" w:fill="auto"/>
            <w:vAlign w:val="center"/>
            <w:hideMark/>
          </w:tcPr>
          <w:p w:rsidR="00BF227F" w:rsidRPr="0012335D" w:rsidRDefault="00BF227F" w:rsidP="00BF227F">
            <w:pPr>
              <w:rPr>
                <w:rFonts w:ascii="Arial" w:hAnsi="Arial" w:cs="Arial"/>
                <w:color w:val="000000"/>
                <w:sz w:val="16"/>
                <w:szCs w:val="16"/>
              </w:rPr>
            </w:pPr>
            <w:r w:rsidRPr="0012335D">
              <w:rPr>
                <w:rFonts w:ascii="Arial" w:hAnsi="Arial" w:cs="Arial"/>
                <w:color w:val="000000"/>
                <w:sz w:val="16"/>
                <w:szCs w:val="16"/>
              </w:rPr>
              <w:t xml:space="preserve">Обавезе за премије и штете </w:t>
            </w:r>
          </w:p>
        </w:tc>
        <w:tc>
          <w:tcPr>
            <w:tcW w:w="766" w:type="dxa"/>
            <w:shd w:val="clear" w:color="auto" w:fill="auto"/>
            <w:vAlign w:val="center"/>
            <w:hideMark/>
          </w:tcPr>
          <w:p w:rsidR="00BF227F" w:rsidRPr="0012335D" w:rsidRDefault="00BF227F" w:rsidP="00BF227F">
            <w:pPr>
              <w:rPr>
                <w:rFonts w:ascii="Arial" w:hAnsi="Arial" w:cs="Arial"/>
                <w:color w:val="000000"/>
                <w:sz w:val="16"/>
                <w:szCs w:val="16"/>
              </w:rPr>
            </w:pPr>
          </w:p>
        </w:tc>
        <w:tc>
          <w:tcPr>
            <w:tcW w:w="666" w:type="dxa"/>
            <w:shd w:val="clear" w:color="auto" w:fill="auto"/>
            <w:vAlign w:val="center"/>
            <w:hideMark/>
          </w:tcPr>
          <w:p w:rsidR="00BF227F" w:rsidRPr="0012335D" w:rsidRDefault="00BF227F" w:rsidP="00BF227F">
            <w:pPr>
              <w:rPr>
                <w:sz w:val="16"/>
                <w:szCs w:val="16"/>
              </w:rPr>
            </w:pPr>
          </w:p>
        </w:tc>
        <w:tc>
          <w:tcPr>
            <w:tcW w:w="965" w:type="dxa"/>
            <w:shd w:val="clear" w:color="auto" w:fill="auto"/>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52.858</w:t>
            </w:r>
          </w:p>
        </w:tc>
        <w:tc>
          <w:tcPr>
            <w:tcW w:w="1015" w:type="dxa"/>
            <w:shd w:val="clear" w:color="auto" w:fill="auto"/>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877.101</w:t>
            </w:r>
          </w:p>
        </w:tc>
        <w:tc>
          <w:tcPr>
            <w:tcW w:w="603" w:type="dxa"/>
            <w:shd w:val="clear" w:color="auto" w:fill="auto"/>
            <w:noWrap/>
            <w:vAlign w:val="center"/>
            <w:hideMark/>
          </w:tcPr>
          <w:p w:rsidR="00BF227F" w:rsidRPr="0012335D" w:rsidRDefault="00BF227F" w:rsidP="00BF227F">
            <w:pPr>
              <w:jc w:val="right"/>
              <w:rPr>
                <w:rFonts w:ascii="Arial" w:hAnsi="Arial" w:cs="Arial"/>
                <w:color w:val="000000"/>
                <w:sz w:val="16"/>
                <w:szCs w:val="16"/>
              </w:rPr>
            </w:pPr>
          </w:p>
        </w:tc>
        <w:tc>
          <w:tcPr>
            <w:tcW w:w="1115" w:type="dxa"/>
            <w:shd w:val="clear" w:color="auto" w:fill="auto"/>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160.177</w:t>
            </w:r>
          </w:p>
        </w:tc>
        <w:tc>
          <w:tcPr>
            <w:tcW w:w="1017" w:type="dxa"/>
            <w:shd w:val="clear" w:color="auto" w:fill="auto"/>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1.090.136</w:t>
            </w:r>
          </w:p>
        </w:tc>
      </w:tr>
      <w:tr w:rsidR="00BF227F" w:rsidRPr="0012335D" w:rsidTr="008E38A7">
        <w:trPr>
          <w:trHeight w:val="285"/>
        </w:trPr>
        <w:tc>
          <w:tcPr>
            <w:tcW w:w="3326" w:type="dxa"/>
            <w:shd w:val="clear" w:color="auto" w:fill="auto"/>
            <w:vAlign w:val="center"/>
            <w:hideMark/>
          </w:tcPr>
          <w:p w:rsidR="00BF227F" w:rsidRPr="0012335D" w:rsidRDefault="00BF227F" w:rsidP="00BF227F">
            <w:pPr>
              <w:rPr>
                <w:rFonts w:ascii="Arial" w:hAnsi="Arial" w:cs="Arial"/>
                <w:color w:val="000000"/>
                <w:sz w:val="16"/>
                <w:szCs w:val="16"/>
              </w:rPr>
            </w:pPr>
            <w:r w:rsidRPr="0012335D">
              <w:rPr>
                <w:rFonts w:ascii="Arial" w:hAnsi="Arial" w:cs="Arial"/>
                <w:color w:val="000000"/>
                <w:sz w:val="16"/>
                <w:szCs w:val="16"/>
              </w:rPr>
              <w:t xml:space="preserve">Обавезе према добављачима </w:t>
            </w:r>
          </w:p>
        </w:tc>
        <w:tc>
          <w:tcPr>
            <w:tcW w:w="766" w:type="dxa"/>
            <w:shd w:val="clear" w:color="auto" w:fill="auto"/>
            <w:vAlign w:val="center"/>
            <w:hideMark/>
          </w:tcPr>
          <w:p w:rsidR="00BF227F" w:rsidRPr="0012335D" w:rsidRDefault="00BF227F" w:rsidP="00BF227F">
            <w:pPr>
              <w:rPr>
                <w:rFonts w:ascii="Arial" w:hAnsi="Arial" w:cs="Arial"/>
                <w:color w:val="000000"/>
                <w:sz w:val="16"/>
                <w:szCs w:val="16"/>
              </w:rPr>
            </w:pPr>
          </w:p>
        </w:tc>
        <w:tc>
          <w:tcPr>
            <w:tcW w:w="666" w:type="dxa"/>
            <w:shd w:val="clear" w:color="auto" w:fill="auto"/>
            <w:vAlign w:val="center"/>
            <w:hideMark/>
          </w:tcPr>
          <w:p w:rsidR="00BF227F" w:rsidRPr="0012335D" w:rsidRDefault="00BF227F" w:rsidP="00BF227F">
            <w:pPr>
              <w:rPr>
                <w:sz w:val="16"/>
                <w:szCs w:val="16"/>
              </w:rPr>
            </w:pPr>
          </w:p>
        </w:tc>
        <w:tc>
          <w:tcPr>
            <w:tcW w:w="965" w:type="dxa"/>
            <w:shd w:val="clear" w:color="auto" w:fill="auto"/>
            <w:noWrap/>
            <w:vAlign w:val="center"/>
            <w:hideMark/>
          </w:tcPr>
          <w:p w:rsidR="00BF227F" w:rsidRPr="0012335D" w:rsidRDefault="00BF227F" w:rsidP="00BF227F">
            <w:pPr>
              <w:rPr>
                <w:sz w:val="16"/>
                <w:szCs w:val="16"/>
              </w:rPr>
            </w:pPr>
          </w:p>
        </w:tc>
        <w:tc>
          <w:tcPr>
            <w:tcW w:w="1015" w:type="dxa"/>
            <w:shd w:val="clear" w:color="000000" w:fill="FFFFFF"/>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191.031</w:t>
            </w:r>
          </w:p>
        </w:tc>
        <w:tc>
          <w:tcPr>
            <w:tcW w:w="603" w:type="dxa"/>
            <w:shd w:val="clear" w:color="000000" w:fill="FFFFFF"/>
            <w:noWrap/>
            <w:vAlign w:val="center"/>
            <w:hideMark/>
          </w:tcPr>
          <w:p w:rsidR="00BF227F" w:rsidRPr="0012335D" w:rsidRDefault="00BF227F" w:rsidP="00BF227F">
            <w:pPr>
              <w:jc w:val="right"/>
              <w:rPr>
                <w:rFonts w:ascii="Arial" w:hAnsi="Arial" w:cs="Arial"/>
                <w:color w:val="000000"/>
                <w:sz w:val="16"/>
                <w:szCs w:val="16"/>
              </w:rPr>
            </w:pPr>
          </w:p>
        </w:tc>
        <w:tc>
          <w:tcPr>
            <w:tcW w:w="1115" w:type="dxa"/>
            <w:shd w:val="clear" w:color="000000" w:fill="FFFFFF"/>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976.550</w:t>
            </w:r>
          </w:p>
        </w:tc>
        <w:tc>
          <w:tcPr>
            <w:tcW w:w="1017" w:type="dxa"/>
            <w:shd w:val="clear" w:color="auto" w:fill="auto"/>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1.167.581</w:t>
            </w:r>
          </w:p>
        </w:tc>
      </w:tr>
      <w:tr w:rsidR="00BF227F" w:rsidRPr="0012335D" w:rsidTr="008E38A7">
        <w:trPr>
          <w:trHeight w:val="300"/>
        </w:trPr>
        <w:tc>
          <w:tcPr>
            <w:tcW w:w="3326" w:type="dxa"/>
            <w:shd w:val="clear" w:color="auto" w:fill="auto"/>
            <w:vAlign w:val="center"/>
            <w:hideMark/>
          </w:tcPr>
          <w:p w:rsidR="00BF227F" w:rsidRPr="0012335D" w:rsidRDefault="00BF227F" w:rsidP="00BF227F">
            <w:pPr>
              <w:rPr>
                <w:rFonts w:ascii="Arial" w:hAnsi="Arial" w:cs="Arial"/>
                <w:color w:val="000000"/>
                <w:sz w:val="16"/>
                <w:szCs w:val="16"/>
              </w:rPr>
            </w:pPr>
            <w:r w:rsidRPr="0012335D">
              <w:rPr>
                <w:rFonts w:ascii="Arial" w:hAnsi="Arial" w:cs="Arial"/>
                <w:color w:val="000000"/>
                <w:sz w:val="16"/>
                <w:szCs w:val="16"/>
              </w:rPr>
              <w:t>Унапред обрачунати трошкови</w:t>
            </w:r>
          </w:p>
        </w:tc>
        <w:tc>
          <w:tcPr>
            <w:tcW w:w="766" w:type="dxa"/>
            <w:shd w:val="clear" w:color="auto" w:fill="auto"/>
            <w:vAlign w:val="center"/>
            <w:hideMark/>
          </w:tcPr>
          <w:p w:rsidR="00BF227F" w:rsidRPr="0012335D" w:rsidRDefault="00BF227F" w:rsidP="00BF227F">
            <w:pPr>
              <w:rPr>
                <w:rFonts w:ascii="Arial" w:hAnsi="Arial" w:cs="Arial"/>
                <w:color w:val="000000"/>
                <w:sz w:val="16"/>
                <w:szCs w:val="16"/>
              </w:rPr>
            </w:pPr>
            <w:r w:rsidRPr="0012335D">
              <w:rPr>
                <w:rFonts w:ascii="Arial" w:hAnsi="Arial" w:cs="Arial"/>
                <w:color w:val="000000"/>
                <w:sz w:val="16"/>
                <w:szCs w:val="16"/>
              </w:rPr>
              <w:t> </w:t>
            </w:r>
          </w:p>
        </w:tc>
        <w:tc>
          <w:tcPr>
            <w:tcW w:w="666" w:type="dxa"/>
            <w:shd w:val="clear" w:color="auto" w:fill="auto"/>
            <w:vAlign w:val="center"/>
            <w:hideMark/>
          </w:tcPr>
          <w:p w:rsidR="00BF227F" w:rsidRPr="0012335D" w:rsidRDefault="00BF227F" w:rsidP="00BF227F">
            <w:pPr>
              <w:rPr>
                <w:rFonts w:ascii="Arial" w:hAnsi="Arial" w:cs="Arial"/>
                <w:color w:val="000000"/>
                <w:sz w:val="16"/>
                <w:szCs w:val="16"/>
              </w:rPr>
            </w:pPr>
          </w:p>
        </w:tc>
        <w:tc>
          <w:tcPr>
            <w:tcW w:w="965" w:type="dxa"/>
            <w:shd w:val="clear" w:color="auto" w:fill="auto"/>
            <w:noWrap/>
            <w:vAlign w:val="center"/>
            <w:hideMark/>
          </w:tcPr>
          <w:p w:rsidR="00BF227F" w:rsidRPr="0012335D" w:rsidRDefault="00BF227F" w:rsidP="00BF227F">
            <w:pPr>
              <w:jc w:val="right"/>
              <w:rPr>
                <w:rFonts w:ascii="Arial" w:hAnsi="Arial" w:cs="Arial"/>
                <w:color w:val="000000"/>
                <w:sz w:val="16"/>
                <w:szCs w:val="16"/>
              </w:rPr>
            </w:pPr>
          </w:p>
        </w:tc>
        <w:tc>
          <w:tcPr>
            <w:tcW w:w="1015" w:type="dxa"/>
            <w:shd w:val="clear" w:color="auto" w:fill="auto"/>
            <w:noWrap/>
            <w:vAlign w:val="center"/>
            <w:hideMark/>
          </w:tcPr>
          <w:p w:rsidR="00BF227F" w:rsidRPr="0012335D" w:rsidRDefault="00BF227F" w:rsidP="00BF227F">
            <w:pPr>
              <w:jc w:val="right"/>
              <w:rPr>
                <w:rFonts w:ascii="Arial" w:hAnsi="Arial" w:cs="Arial"/>
                <w:color w:val="000000"/>
                <w:sz w:val="16"/>
                <w:szCs w:val="16"/>
              </w:rPr>
            </w:pPr>
          </w:p>
        </w:tc>
        <w:tc>
          <w:tcPr>
            <w:tcW w:w="603" w:type="dxa"/>
            <w:shd w:val="clear" w:color="auto" w:fill="auto"/>
            <w:noWrap/>
            <w:vAlign w:val="center"/>
            <w:hideMark/>
          </w:tcPr>
          <w:p w:rsidR="00BF227F" w:rsidRPr="0012335D" w:rsidRDefault="00BF227F" w:rsidP="00BF227F">
            <w:pPr>
              <w:jc w:val="right"/>
              <w:rPr>
                <w:rFonts w:ascii="Arial" w:hAnsi="Arial" w:cs="Arial"/>
                <w:color w:val="000000"/>
                <w:sz w:val="16"/>
                <w:szCs w:val="16"/>
              </w:rPr>
            </w:pPr>
          </w:p>
        </w:tc>
        <w:tc>
          <w:tcPr>
            <w:tcW w:w="1115" w:type="dxa"/>
            <w:shd w:val="clear" w:color="auto" w:fill="auto"/>
            <w:noWrap/>
            <w:vAlign w:val="center"/>
            <w:hideMark/>
          </w:tcPr>
          <w:p w:rsidR="00BF227F" w:rsidRPr="0012335D" w:rsidRDefault="00BF227F" w:rsidP="00BF227F">
            <w:pPr>
              <w:jc w:val="right"/>
              <w:rPr>
                <w:rFonts w:ascii="Arial" w:hAnsi="Arial" w:cs="Arial"/>
                <w:color w:val="000000"/>
                <w:sz w:val="16"/>
                <w:szCs w:val="16"/>
              </w:rPr>
            </w:pPr>
          </w:p>
        </w:tc>
        <w:tc>
          <w:tcPr>
            <w:tcW w:w="1017" w:type="dxa"/>
            <w:shd w:val="clear" w:color="auto" w:fill="auto"/>
            <w:noWrap/>
            <w:vAlign w:val="center"/>
            <w:hideMark/>
          </w:tcPr>
          <w:p w:rsidR="00BF227F" w:rsidRPr="0012335D" w:rsidRDefault="00BF227F" w:rsidP="00BF227F">
            <w:pPr>
              <w:jc w:val="right"/>
              <w:rPr>
                <w:rFonts w:ascii="Arial" w:hAnsi="Arial" w:cs="Arial"/>
                <w:color w:val="000000"/>
                <w:sz w:val="16"/>
                <w:szCs w:val="16"/>
              </w:rPr>
            </w:pPr>
          </w:p>
        </w:tc>
      </w:tr>
      <w:tr w:rsidR="00BF227F" w:rsidRPr="0012335D" w:rsidTr="008E38A7">
        <w:trPr>
          <w:trHeight w:val="285"/>
        </w:trPr>
        <w:tc>
          <w:tcPr>
            <w:tcW w:w="3326" w:type="dxa"/>
            <w:shd w:val="clear" w:color="auto" w:fill="auto"/>
            <w:noWrap/>
            <w:vAlign w:val="bottom"/>
            <w:hideMark/>
          </w:tcPr>
          <w:p w:rsidR="00BF227F" w:rsidRPr="0012335D" w:rsidRDefault="00BF227F" w:rsidP="00BF227F">
            <w:pPr>
              <w:jc w:val="right"/>
              <w:rPr>
                <w:rFonts w:ascii="Arial" w:hAnsi="Arial" w:cs="Arial"/>
                <w:color w:val="000000"/>
                <w:sz w:val="16"/>
                <w:szCs w:val="16"/>
              </w:rPr>
            </w:pPr>
          </w:p>
        </w:tc>
        <w:tc>
          <w:tcPr>
            <w:tcW w:w="766" w:type="dxa"/>
            <w:shd w:val="clear" w:color="auto" w:fill="auto"/>
            <w:noWrap/>
            <w:vAlign w:val="bottom"/>
            <w:hideMark/>
          </w:tcPr>
          <w:p w:rsidR="00BF227F" w:rsidRPr="0012335D" w:rsidRDefault="00BF227F" w:rsidP="00BF227F">
            <w:pPr>
              <w:rPr>
                <w:sz w:val="16"/>
                <w:szCs w:val="16"/>
              </w:rPr>
            </w:pPr>
          </w:p>
        </w:tc>
        <w:tc>
          <w:tcPr>
            <w:tcW w:w="666" w:type="dxa"/>
            <w:shd w:val="clear" w:color="auto" w:fill="auto"/>
            <w:noWrap/>
            <w:vAlign w:val="bottom"/>
            <w:hideMark/>
          </w:tcPr>
          <w:p w:rsidR="00BF227F" w:rsidRPr="0012335D" w:rsidRDefault="00BF227F" w:rsidP="00BF227F">
            <w:pPr>
              <w:jc w:val="right"/>
              <w:rPr>
                <w:rFonts w:ascii="Calibri" w:hAnsi="Calibri" w:cs="Arial"/>
                <w:color w:val="000000"/>
                <w:sz w:val="16"/>
                <w:szCs w:val="16"/>
              </w:rPr>
            </w:pPr>
          </w:p>
        </w:tc>
        <w:tc>
          <w:tcPr>
            <w:tcW w:w="965" w:type="dxa"/>
            <w:shd w:val="clear" w:color="auto" w:fill="auto"/>
            <w:noWrap/>
            <w:vAlign w:val="center"/>
            <w:hideMark/>
          </w:tcPr>
          <w:p w:rsidR="00BF227F" w:rsidRPr="0012335D" w:rsidRDefault="00BF227F" w:rsidP="00BF227F">
            <w:pPr>
              <w:rPr>
                <w:sz w:val="16"/>
                <w:szCs w:val="16"/>
              </w:rPr>
            </w:pPr>
          </w:p>
        </w:tc>
        <w:tc>
          <w:tcPr>
            <w:tcW w:w="1015" w:type="dxa"/>
            <w:shd w:val="clear" w:color="auto" w:fill="auto"/>
            <w:noWrap/>
            <w:vAlign w:val="center"/>
            <w:hideMark/>
          </w:tcPr>
          <w:p w:rsidR="00BF227F" w:rsidRPr="0012335D" w:rsidRDefault="00BF227F" w:rsidP="00BF227F">
            <w:pPr>
              <w:jc w:val="right"/>
              <w:rPr>
                <w:rFonts w:ascii="Arial" w:hAnsi="Arial" w:cs="Arial"/>
                <w:color w:val="000000"/>
                <w:sz w:val="16"/>
                <w:szCs w:val="16"/>
              </w:rPr>
            </w:pPr>
          </w:p>
        </w:tc>
        <w:tc>
          <w:tcPr>
            <w:tcW w:w="603" w:type="dxa"/>
            <w:shd w:val="clear" w:color="auto" w:fill="auto"/>
            <w:noWrap/>
            <w:vAlign w:val="center"/>
            <w:hideMark/>
          </w:tcPr>
          <w:p w:rsidR="00BF227F" w:rsidRPr="0012335D" w:rsidRDefault="00BF227F" w:rsidP="00BF227F">
            <w:pPr>
              <w:jc w:val="right"/>
              <w:rPr>
                <w:rFonts w:ascii="Arial" w:hAnsi="Arial" w:cs="Arial"/>
                <w:color w:val="000000"/>
                <w:sz w:val="16"/>
                <w:szCs w:val="16"/>
              </w:rPr>
            </w:pPr>
          </w:p>
        </w:tc>
        <w:tc>
          <w:tcPr>
            <w:tcW w:w="1115" w:type="dxa"/>
            <w:shd w:val="clear" w:color="auto" w:fill="auto"/>
            <w:noWrap/>
            <w:vAlign w:val="center"/>
            <w:hideMark/>
          </w:tcPr>
          <w:p w:rsidR="00BF227F" w:rsidRPr="0012335D" w:rsidRDefault="00BF227F" w:rsidP="00BF227F">
            <w:pPr>
              <w:jc w:val="right"/>
              <w:rPr>
                <w:rFonts w:ascii="Arial" w:hAnsi="Arial" w:cs="Arial"/>
                <w:color w:val="000000"/>
                <w:sz w:val="16"/>
                <w:szCs w:val="16"/>
              </w:rPr>
            </w:pPr>
          </w:p>
        </w:tc>
        <w:tc>
          <w:tcPr>
            <w:tcW w:w="1017" w:type="dxa"/>
            <w:shd w:val="clear" w:color="auto" w:fill="auto"/>
            <w:noWrap/>
            <w:vAlign w:val="center"/>
            <w:hideMark/>
          </w:tcPr>
          <w:p w:rsidR="00BF227F" w:rsidRPr="0012335D" w:rsidRDefault="00BF227F" w:rsidP="00BF227F">
            <w:pPr>
              <w:jc w:val="right"/>
              <w:rPr>
                <w:rFonts w:ascii="Arial" w:hAnsi="Arial" w:cs="Arial"/>
                <w:color w:val="000000"/>
                <w:sz w:val="16"/>
                <w:szCs w:val="16"/>
              </w:rPr>
            </w:pPr>
          </w:p>
        </w:tc>
      </w:tr>
      <w:tr w:rsidR="00BF227F" w:rsidRPr="0012335D" w:rsidTr="008E38A7">
        <w:trPr>
          <w:trHeight w:val="300"/>
        </w:trPr>
        <w:tc>
          <w:tcPr>
            <w:tcW w:w="3326" w:type="dxa"/>
            <w:tcBorders>
              <w:bottom w:val="double" w:sz="4" w:space="0" w:color="auto"/>
            </w:tcBorders>
            <w:shd w:val="clear" w:color="auto" w:fill="auto"/>
            <w:noWrap/>
            <w:vAlign w:val="center"/>
            <w:hideMark/>
          </w:tcPr>
          <w:p w:rsidR="00BF227F" w:rsidRPr="0012335D" w:rsidRDefault="00BF227F" w:rsidP="00BF227F">
            <w:pPr>
              <w:rPr>
                <w:rFonts w:ascii="Arial" w:hAnsi="Arial" w:cs="Arial"/>
                <w:bCs/>
                <w:color w:val="000000"/>
                <w:sz w:val="16"/>
                <w:szCs w:val="16"/>
              </w:rPr>
            </w:pPr>
            <w:r w:rsidRPr="0012335D">
              <w:rPr>
                <w:rFonts w:ascii="Arial" w:hAnsi="Arial" w:cs="Arial"/>
                <w:bCs/>
                <w:color w:val="000000"/>
                <w:sz w:val="16"/>
                <w:szCs w:val="16"/>
              </w:rPr>
              <w:t>Укупно</w:t>
            </w:r>
          </w:p>
        </w:tc>
        <w:tc>
          <w:tcPr>
            <w:tcW w:w="766" w:type="dxa"/>
            <w:tcBorders>
              <w:bottom w:val="double" w:sz="4" w:space="0" w:color="auto"/>
            </w:tcBorders>
            <w:shd w:val="clear" w:color="auto" w:fill="auto"/>
            <w:noWrap/>
            <w:vAlign w:val="center"/>
            <w:hideMark/>
          </w:tcPr>
          <w:p w:rsidR="00BF227F" w:rsidRPr="0012335D" w:rsidRDefault="00BF227F" w:rsidP="00BF227F">
            <w:pPr>
              <w:jc w:val="right"/>
              <w:rPr>
                <w:rFonts w:ascii="Arial" w:hAnsi="Arial" w:cs="Arial"/>
                <w:bCs/>
                <w:color w:val="000000"/>
                <w:sz w:val="16"/>
                <w:szCs w:val="16"/>
              </w:rPr>
            </w:pPr>
            <w:r>
              <w:rPr>
                <w:rFonts w:ascii="Arial" w:hAnsi="Arial" w:cs="Arial"/>
                <w:bCs/>
                <w:color w:val="000000"/>
                <w:sz w:val="16"/>
                <w:szCs w:val="16"/>
              </w:rPr>
              <w:t>0</w:t>
            </w:r>
          </w:p>
        </w:tc>
        <w:tc>
          <w:tcPr>
            <w:tcW w:w="666" w:type="dxa"/>
            <w:tcBorders>
              <w:bottom w:val="double" w:sz="4" w:space="0" w:color="auto"/>
            </w:tcBorders>
            <w:shd w:val="clear" w:color="auto" w:fill="auto"/>
            <w:noWrap/>
            <w:vAlign w:val="center"/>
            <w:hideMark/>
          </w:tcPr>
          <w:p w:rsidR="00BF227F" w:rsidRPr="0012335D" w:rsidRDefault="00BF227F" w:rsidP="00BF227F">
            <w:pPr>
              <w:jc w:val="center"/>
              <w:rPr>
                <w:rFonts w:ascii="Arial" w:hAnsi="Arial" w:cs="Arial"/>
                <w:bCs/>
                <w:color w:val="000000"/>
                <w:sz w:val="16"/>
                <w:szCs w:val="16"/>
              </w:rPr>
            </w:pPr>
            <w:r>
              <w:rPr>
                <w:rFonts w:ascii="Arial" w:hAnsi="Arial" w:cs="Arial"/>
                <w:bCs/>
                <w:color w:val="000000"/>
                <w:sz w:val="16"/>
                <w:szCs w:val="16"/>
              </w:rPr>
              <w:t>0</w:t>
            </w:r>
          </w:p>
        </w:tc>
        <w:tc>
          <w:tcPr>
            <w:tcW w:w="965" w:type="dxa"/>
            <w:tcBorders>
              <w:bottom w:val="double" w:sz="4" w:space="0" w:color="auto"/>
            </w:tcBorders>
            <w:shd w:val="clear" w:color="auto" w:fill="auto"/>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52.858</w:t>
            </w:r>
          </w:p>
        </w:tc>
        <w:tc>
          <w:tcPr>
            <w:tcW w:w="1015" w:type="dxa"/>
            <w:tcBorders>
              <w:bottom w:val="double" w:sz="4" w:space="0" w:color="auto"/>
            </w:tcBorders>
            <w:shd w:val="clear" w:color="auto" w:fill="auto"/>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1.068.132</w:t>
            </w:r>
          </w:p>
        </w:tc>
        <w:tc>
          <w:tcPr>
            <w:tcW w:w="603" w:type="dxa"/>
            <w:tcBorders>
              <w:bottom w:val="double" w:sz="4" w:space="0" w:color="auto"/>
            </w:tcBorders>
            <w:shd w:val="clear" w:color="auto" w:fill="auto"/>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0</w:t>
            </w:r>
          </w:p>
        </w:tc>
        <w:tc>
          <w:tcPr>
            <w:tcW w:w="1115" w:type="dxa"/>
            <w:tcBorders>
              <w:bottom w:val="double" w:sz="4" w:space="0" w:color="auto"/>
            </w:tcBorders>
            <w:shd w:val="clear" w:color="auto" w:fill="auto"/>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1.136.727</w:t>
            </w:r>
          </w:p>
        </w:tc>
        <w:tc>
          <w:tcPr>
            <w:tcW w:w="1017" w:type="dxa"/>
            <w:tcBorders>
              <w:bottom w:val="double" w:sz="4" w:space="0" w:color="auto"/>
            </w:tcBorders>
            <w:shd w:val="clear" w:color="auto" w:fill="auto"/>
            <w:noWrap/>
            <w:vAlign w:val="center"/>
            <w:hideMark/>
          </w:tcPr>
          <w:p w:rsidR="00BF227F" w:rsidRPr="0012335D" w:rsidRDefault="00BF227F" w:rsidP="00BF227F">
            <w:pPr>
              <w:jc w:val="right"/>
              <w:rPr>
                <w:rFonts w:ascii="Arial" w:hAnsi="Arial" w:cs="Arial"/>
                <w:color w:val="000000"/>
                <w:sz w:val="16"/>
                <w:szCs w:val="16"/>
              </w:rPr>
            </w:pPr>
            <w:r>
              <w:rPr>
                <w:rFonts w:ascii="Arial" w:hAnsi="Arial" w:cs="Arial"/>
                <w:color w:val="000000"/>
                <w:sz w:val="16"/>
                <w:szCs w:val="16"/>
              </w:rPr>
              <w:t>2.257.717</w:t>
            </w:r>
          </w:p>
        </w:tc>
      </w:tr>
      <w:tr w:rsidR="009C7A16" w:rsidRPr="0012335D" w:rsidTr="008E38A7">
        <w:trPr>
          <w:trHeight w:val="300"/>
        </w:trPr>
        <w:tc>
          <w:tcPr>
            <w:tcW w:w="3326" w:type="dxa"/>
            <w:tcBorders>
              <w:top w:val="double" w:sz="4" w:space="0" w:color="auto"/>
            </w:tcBorders>
            <w:shd w:val="clear" w:color="auto" w:fill="auto"/>
            <w:noWrap/>
            <w:vAlign w:val="bottom"/>
            <w:hideMark/>
          </w:tcPr>
          <w:p w:rsidR="009C7A16" w:rsidRPr="0012335D" w:rsidRDefault="009C7A16" w:rsidP="008E38A7">
            <w:pPr>
              <w:jc w:val="right"/>
              <w:rPr>
                <w:rFonts w:ascii="Arial" w:hAnsi="Arial" w:cs="Arial"/>
                <w:color w:val="000000"/>
                <w:sz w:val="16"/>
                <w:szCs w:val="16"/>
              </w:rPr>
            </w:pPr>
          </w:p>
        </w:tc>
        <w:tc>
          <w:tcPr>
            <w:tcW w:w="766" w:type="dxa"/>
            <w:tcBorders>
              <w:top w:val="double" w:sz="4" w:space="0" w:color="auto"/>
            </w:tcBorders>
            <w:shd w:val="clear" w:color="auto" w:fill="auto"/>
            <w:noWrap/>
            <w:vAlign w:val="bottom"/>
            <w:hideMark/>
          </w:tcPr>
          <w:p w:rsidR="009C7A16" w:rsidRPr="0012335D" w:rsidRDefault="009C7A16" w:rsidP="008E38A7">
            <w:pPr>
              <w:rPr>
                <w:sz w:val="16"/>
                <w:szCs w:val="16"/>
              </w:rPr>
            </w:pPr>
          </w:p>
        </w:tc>
        <w:tc>
          <w:tcPr>
            <w:tcW w:w="666" w:type="dxa"/>
            <w:tcBorders>
              <w:top w:val="double" w:sz="4" w:space="0" w:color="auto"/>
            </w:tcBorders>
            <w:shd w:val="clear" w:color="auto" w:fill="auto"/>
            <w:noWrap/>
            <w:vAlign w:val="bottom"/>
            <w:hideMark/>
          </w:tcPr>
          <w:p w:rsidR="009C7A16" w:rsidRPr="0012335D" w:rsidRDefault="009C7A16" w:rsidP="008E38A7">
            <w:pPr>
              <w:rPr>
                <w:sz w:val="16"/>
                <w:szCs w:val="16"/>
              </w:rPr>
            </w:pPr>
          </w:p>
        </w:tc>
        <w:tc>
          <w:tcPr>
            <w:tcW w:w="965" w:type="dxa"/>
            <w:tcBorders>
              <w:top w:val="double" w:sz="4" w:space="0" w:color="auto"/>
            </w:tcBorders>
            <w:shd w:val="clear" w:color="auto" w:fill="auto"/>
            <w:noWrap/>
            <w:vAlign w:val="center"/>
            <w:hideMark/>
          </w:tcPr>
          <w:p w:rsidR="009C7A16" w:rsidRPr="0012335D" w:rsidRDefault="009C7A16" w:rsidP="008E38A7">
            <w:pPr>
              <w:rPr>
                <w:sz w:val="16"/>
                <w:szCs w:val="16"/>
              </w:rPr>
            </w:pPr>
          </w:p>
        </w:tc>
        <w:tc>
          <w:tcPr>
            <w:tcW w:w="1015" w:type="dxa"/>
            <w:tcBorders>
              <w:top w:val="double" w:sz="4" w:space="0" w:color="auto"/>
            </w:tcBorders>
            <w:shd w:val="clear" w:color="auto" w:fill="auto"/>
            <w:noWrap/>
            <w:vAlign w:val="center"/>
            <w:hideMark/>
          </w:tcPr>
          <w:p w:rsidR="009C7A16" w:rsidRPr="0012335D" w:rsidRDefault="009C7A16" w:rsidP="008E38A7">
            <w:pPr>
              <w:jc w:val="right"/>
              <w:rPr>
                <w:rFonts w:ascii="Arial" w:hAnsi="Arial" w:cs="Arial"/>
                <w:color w:val="000000"/>
                <w:sz w:val="16"/>
                <w:szCs w:val="16"/>
              </w:rPr>
            </w:pPr>
            <w:r w:rsidRPr="0012335D">
              <w:rPr>
                <w:rFonts w:ascii="Arial" w:hAnsi="Arial" w:cs="Arial"/>
                <w:color w:val="000000"/>
                <w:sz w:val="16"/>
                <w:szCs w:val="16"/>
              </w:rPr>
              <w:t> </w:t>
            </w:r>
          </w:p>
        </w:tc>
        <w:tc>
          <w:tcPr>
            <w:tcW w:w="603" w:type="dxa"/>
            <w:tcBorders>
              <w:top w:val="double" w:sz="4" w:space="0" w:color="auto"/>
            </w:tcBorders>
            <w:shd w:val="clear" w:color="auto" w:fill="auto"/>
            <w:noWrap/>
            <w:vAlign w:val="center"/>
            <w:hideMark/>
          </w:tcPr>
          <w:p w:rsidR="009C7A16" w:rsidRPr="0012335D" w:rsidRDefault="009C7A16" w:rsidP="008E38A7">
            <w:pPr>
              <w:jc w:val="right"/>
              <w:rPr>
                <w:rFonts w:ascii="Arial" w:hAnsi="Arial" w:cs="Arial"/>
                <w:color w:val="000000"/>
                <w:sz w:val="16"/>
                <w:szCs w:val="16"/>
              </w:rPr>
            </w:pPr>
            <w:r w:rsidRPr="0012335D">
              <w:rPr>
                <w:rFonts w:ascii="Arial" w:hAnsi="Arial" w:cs="Arial"/>
                <w:color w:val="000000"/>
                <w:sz w:val="16"/>
                <w:szCs w:val="16"/>
              </w:rPr>
              <w:t> </w:t>
            </w:r>
          </w:p>
        </w:tc>
        <w:tc>
          <w:tcPr>
            <w:tcW w:w="1115" w:type="dxa"/>
            <w:tcBorders>
              <w:top w:val="double" w:sz="4" w:space="0" w:color="auto"/>
            </w:tcBorders>
            <w:shd w:val="clear" w:color="auto" w:fill="auto"/>
            <w:noWrap/>
            <w:vAlign w:val="center"/>
            <w:hideMark/>
          </w:tcPr>
          <w:p w:rsidR="009C7A16" w:rsidRPr="0012335D" w:rsidRDefault="009C7A16" w:rsidP="008E38A7">
            <w:pPr>
              <w:jc w:val="right"/>
              <w:rPr>
                <w:rFonts w:ascii="Arial" w:hAnsi="Arial" w:cs="Arial"/>
                <w:color w:val="000000"/>
                <w:sz w:val="16"/>
                <w:szCs w:val="16"/>
              </w:rPr>
            </w:pPr>
            <w:r w:rsidRPr="0012335D">
              <w:rPr>
                <w:rFonts w:ascii="Arial" w:hAnsi="Arial" w:cs="Arial"/>
                <w:color w:val="000000"/>
                <w:sz w:val="16"/>
                <w:szCs w:val="16"/>
              </w:rPr>
              <w:t> </w:t>
            </w:r>
          </w:p>
        </w:tc>
        <w:tc>
          <w:tcPr>
            <w:tcW w:w="1017" w:type="dxa"/>
            <w:tcBorders>
              <w:top w:val="double" w:sz="4" w:space="0" w:color="auto"/>
            </w:tcBorders>
            <w:shd w:val="clear" w:color="auto" w:fill="auto"/>
            <w:noWrap/>
            <w:vAlign w:val="center"/>
            <w:hideMark/>
          </w:tcPr>
          <w:p w:rsidR="009C7A16" w:rsidRPr="0012335D" w:rsidRDefault="009C7A16" w:rsidP="008E38A7">
            <w:pPr>
              <w:jc w:val="right"/>
              <w:rPr>
                <w:rFonts w:ascii="Arial" w:hAnsi="Arial" w:cs="Arial"/>
                <w:color w:val="000000"/>
                <w:sz w:val="16"/>
                <w:szCs w:val="16"/>
              </w:rPr>
            </w:pPr>
          </w:p>
        </w:tc>
      </w:tr>
      <w:tr w:rsidR="00BF227F" w:rsidRPr="0012335D" w:rsidTr="008E38A7">
        <w:trPr>
          <w:trHeight w:val="300"/>
        </w:trPr>
        <w:tc>
          <w:tcPr>
            <w:tcW w:w="3326" w:type="dxa"/>
            <w:tcBorders>
              <w:bottom w:val="double" w:sz="4" w:space="0" w:color="auto"/>
            </w:tcBorders>
            <w:shd w:val="clear" w:color="auto" w:fill="auto"/>
            <w:vAlign w:val="center"/>
            <w:hideMark/>
          </w:tcPr>
          <w:p w:rsidR="00BF227F" w:rsidRPr="0012335D" w:rsidRDefault="00BF227F" w:rsidP="00BF227F">
            <w:pPr>
              <w:rPr>
                <w:rFonts w:ascii="Arial" w:hAnsi="Arial" w:cs="Arial"/>
                <w:b/>
                <w:bCs/>
                <w:color w:val="000000"/>
                <w:sz w:val="16"/>
                <w:szCs w:val="16"/>
              </w:rPr>
            </w:pPr>
            <w:r w:rsidRPr="0012335D">
              <w:rPr>
                <w:rFonts w:ascii="Arial" w:hAnsi="Arial" w:cs="Arial"/>
                <w:b/>
                <w:bCs/>
                <w:color w:val="000000"/>
                <w:sz w:val="16"/>
                <w:szCs w:val="16"/>
              </w:rPr>
              <w:t>Нето девизна позиција на дан 31</w:t>
            </w:r>
            <w:r>
              <w:rPr>
                <w:rFonts w:ascii="Arial" w:hAnsi="Arial" w:cs="Arial"/>
                <w:b/>
                <w:bCs/>
                <w:color w:val="000000"/>
                <w:sz w:val="16"/>
                <w:szCs w:val="16"/>
              </w:rPr>
              <w:t>.12.2023</w:t>
            </w:r>
            <w:r w:rsidRPr="0012335D">
              <w:rPr>
                <w:rFonts w:ascii="Arial" w:hAnsi="Arial" w:cs="Arial"/>
                <w:b/>
                <w:bCs/>
                <w:color w:val="000000"/>
                <w:sz w:val="16"/>
                <w:szCs w:val="16"/>
              </w:rPr>
              <w:t>.</w:t>
            </w:r>
          </w:p>
        </w:tc>
        <w:tc>
          <w:tcPr>
            <w:tcW w:w="766" w:type="dxa"/>
            <w:tcBorders>
              <w:bottom w:val="double" w:sz="4" w:space="0" w:color="auto"/>
            </w:tcBorders>
            <w:shd w:val="clear" w:color="auto" w:fill="auto"/>
            <w:vAlign w:val="center"/>
            <w:hideMark/>
          </w:tcPr>
          <w:p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497</w:t>
            </w:r>
          </w:p>
        </w:tc>
        <w:tc>
          <w:tcPr>
            <w:tcW w:w="666" w:type="dxa"/>
            <w:tcBorders>
              <w:bottom w:val="double" w:sz="4" w:space="0" w:color="auto"/>
            </w:tcBorders>
            <w:shd w:val="clear" w:color="auto" w:fill="auto"/>
            <w:vAlign w:val="center"/>
            <w:hideMark/>
          </w:tcPr>
          <w:p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831</w:t>
            </w:r>
          </w:p>
        </w:tc>
        <w:tc>
          <w:tcPr>
            <w:tcW w:w="965" w:type="dxa"/>
            <w:tcBorders>
              <w:bottom w:val="double" w:sz="4" w:space="0" w:color="auto"/>
            </w:tcBorders>
            <w:shd w:val="clear" w:color="auto" w:fill="auto"/>
            <w:noWrap/>
            <w:vAlign w:val="center"/>
            <w:hideMark/>
          </w:tcPr>
          <w:p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-52.661</w:t>
            </w:r>
          </w:p>
        </w:tc>
        <w:tc>
          <w:tcPr>
            <w:tcW w:w="1015" w:type="dxa"/>
            <w:tcBorders>
              <w:bottom w:val="double" w:sz="4" w:space="0" w:color="auto"/>
            </w:tcBorders>
            <w:shd w:val="clear" w:color="auto" w:fill="auto"/>
            <w:noWrap/>
            <w:vAlign w:val="center"/>
            <w:hideMark/>
          </w:tcPr>
          <w:p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-740.521</w:t>
            </w:r>
          </w:p>
        </w:tc>
        <w:tc>
          <w:tcPr>
            <w:tcW w:w="603" w:type="dxa"/>
            <w:tcBorders>
              <w:bottom w:val="double" w:sz="4" w:space="0" w:color="auto"/>
            </w:tcBorders>
            <w:shd w:val="clear" w:color="auto" w:fill="auto"/>
            <w:noWrap/>
            <w:vAlign w:val="center"/>
            <w:hideMark/>
          </w:tcPr>
          <w:p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106</w:t>
            </w:r>
          </w:p>
        </w:tc>
        <w:tc>
          <w:tcPr>
            <w:tcW w:w="1115" w:type="dxa"/>
            <w:tcBorders>
              <w:bottom w:val="double" w:sz="4" w:space="0" w:color="auto"/>
            </w:tcBorders>
            <w:shd w:val="clear" w:color="auto" w:fill="auto"/>
            <w:noWrap/>
            <w:vAlign w:val="center"/>
            <w:hideMark/>
          </w:tcPr>
          <w:p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23.497.146</w:t>
            </w:r>
          </w:p>
        </w:tc>
        <w:tc>
          <w:tcPr>
            <w:tcW w:w="1017" w:type="dxa"/>
            <w:tcBorders>
              <w:bottom w:val="double" w:sz="4" w:space="0" w:color="auto"/>
            </w:tcBorders>
            <w:shd w:val="clear" w:color="auto" w:fill="auto"/>
            <w:noWrap/>
            <w:vAlign w:val="center"/>
            <w:hideMark/>
          </w:tcPr>
          <w:p w:rsidR="00BF227F" w:rsidRPr="0012335D" w:rsidRDefault="00BF227F" w:rsidP="00BF227F">
            <w:pPr>
              <w:jc w:val="right"/>
              <w:rPr>
                <w:rFonts w:ascii="Arial" w:hAnsi="Arial" w:cs="Arial"/>
                <w:b/>
                <w:bCs/>
                <w:color w:val="000000"/>
                <w:sz w:val="16"/>
                <w:szCs w:val="16"/>
              </w:rPr>
            </w:pPr>
            <w:r>
              <w:rPr>
                <w:rFonts w:ascii="Arial" w:hAnsi="Arial" w:cs="Arial"/>
                <w:b/>
                <w:bCs/>
                <w:color w:val="000000"/>
                <w:sz w:val="16"/>
                <w:szCs w:val="16"/>
              </w:rPr>
              <w:t>22.705.698</w:t>
            </w:r>
          </w:p>
        </w:tc>
      </w:tr>
    </w:tbl>
    <w:p w:rsidR="00BA017B" w:rsidRPr="0012335D" w:rsidRDefault="00BA017B" w:rsidP="00F62A13">
      <w:pPr>
        <w:jc w:val="both"/>
        <w:rPr>
          <w:rFonts w:ascii="Arial" w:hAnsi="Arial" w:cs="Arial"/>
          <w:sz w:val="18"/>
          <w:szCs w:val="18"/>
          <w:lang w:val="sr-Cyrl-BA"/>
        </w:rPr>
      </w:pPr>
    </w:p>
    <w:p w:rsidR="004E70A0" w:rsidRPr="0012335D" w:rsidRDefault="004E70A0" w:rsidP="00BA017B">
      <w:pPr>
        <w:ind w:left="720"/>
        <w:jc w:val="both"/>
        <w:rPr>
          <w:rFonts w:ascii="Arial" w:hAnsi="Arial" w:cs="Arial"/>
          <w:sz w:val="18"/>
          <w:szCs w:val="18"/>
          <w:lang w:val="sr-Cyrl-BA"/>
        </w:rPr>
      </w:pPr>
      <w:r w:rsidRPr="0012335D">
        <w:rPr>
          <w:rFonts w:ascii="Arial" w:hAnsi="Arial" w:cs="Arial"/>
          <w:sz w:val="18"/>
          <w:szCs w:val="18"/>
          <w:lang w:val="sr-Cyrl-BA"/>
        </w:rPr>
        <w:t>Друштво је изложено девизном ризику првенствено преко дугорочних и краткорочних финансијских пласмана, потраживања и готовине и готовинских еквивалената, као и обавеза према добављачима које су деноминовани у страној валути</w:t>
      </w:r>
      <w:r w:rsidR="002D06A3" w:rsidRPr="0012335D">
        <w:rPr>
          <w:rFonts w:ascii="Arial" w:hAnsi="Arial" w:cs="Arial"/>
          <w:sz w:val="18"/>
          <w:szCs w:val="18"/>
          <w:lang w:val="sr-Cyrl-BA"/>
        </w:rPr>
        <w:t>.</w:t>
      </w:r>
    </w:p>
    <w:p w:rsidR="004E70A0" w:rsidRPr="0012335D" w:rsidRDefault="004E70A0" w:rsidP="004E70A0">
      <w:pPr>
        <w:ind w:left="567"/>
        <w:jc w:val="both"/>
        <w:rPr>
          <w:rFonts w:ascii="Arial" w:hAnsi="Arial" w:cs="Arial"/>
          <w:sz w:val="10"/>
          <w:szCs w:val="10"/>
          <w:lang w:val="sr-Cyrl-BA"/>
        </w:rPr>
      </w:pPr>
    </w:p>
    <w:p w:rsidR="00F62A13" w:rsidRPr="0012335D" w:rsidRDefault="00F62A13" w:rsidP="00AB153F">
      <w:pPr>
        <w:shd w:val="clear" w:color="auto" w:fill="FFFFFF" w:themeFill="background1"/>
        <w:ind w:left="567"/>
        <w:jc w:val="both"/>
        <w:rPr>
          <w:rFonts w:ascii="Arial" w:hAnsi="Arial" w:cs="Arial"/>
          <w:sz w:val="10"/>
          <w:szCs w:val="10"/>
          <w:lang w:val="sr-Cyrl-BA"/>
        </w:rPr>
      </w:pPr>
    </w:p>
    <w:p w:rsidR="004E70A0" w:rsidRPr="0012335D" w:rsidRDefault="004E70A0" w:rsidP="00AB153F">
      <w:pPr>
        <w:shd w:val="clear" w:color="auto" w:fill="FFFFFF" w:themeFill="background1"/>
        <w:ind w:left="720"/>
        <w:jc w:val="both"/>
        <w:rPr>
          <w:rFonts w:ascii="Arial" w:hAnsi="Arial" w:cs="Arial"/>
          <w:b/>
          <w:bCs/>
          <w:sz w:val="18"/>
          <w:szCs w:val="18"/>
          <w:lang w:val="sr-Cyrl-BA" w:eastAsia="sr-Latn-CS"/>
        </w:rPr>
      </w:pPr>
      <w:r w:rsidRPr="0012335D">
        <w:rPr>
          <w:rFonts w:ascii="Arial" w:hAnsi="Arial" w:cs="Arial"/>
          <w:b/>
          <w:bCs/>
          <w:sz w:val="18"/>
          <w:szCs w:val="18"/>
          <w:lang w:val="sr-Cyrl-BA" w:eastAsia="sr-Latn-CS"/>
        </w:rPr>
        <w:t>Каматни ризик</w:t>
      </w:r>
    </w:p>
    <w:p w:rsidR="004E70A0" w:rsidRPr="0012335D" w:rsidRDefault="004E70A0" w:rsidP="004E70A0">
      <w:pPr>
        <w:ind w:left="567" w:right="29"/>
        <w:rPr>
          <w:rFonts w:ascii="Arial" w:hAnsi="Arial" w:cs="Arial"/>
          <w:sz w:val="10"/>
          <w:szCs w:val="10"/>
          <w:lang w:val="sr-Cyrl-BA" w:eastAsia="sr-Latn-CS"/>
        </w:rPr>
      </w:pPr>
    </w:p>
    <w:p w:rsidR="004E70A0" w:rsidRPr="0012335D" w:rsidRDefault="004E70A0" w:rsidP="00BA017B">
      <w:pPr>
        <w:ind w:left="720"/>
        <w:jc w:val="both"/>
        <w:rPr>
          <w:rFonts w:ascii="Arial" w:hAnsi="Arial" w:cs="Arial"/>
          <w:sz w:val="18"/>
          <w:szCs w:val="18"/>
          <w:lang w:val="sr-Cyrl-BA" w:eastAsia="sr-Latn-CS"/>
        </w:rPr>
      </w:pPr>
      <w:r w:rsidRPr="0012335D">
        <w:rPr>
          <w:rFonts w:ascii="Arial" w:hAnsi="Arial" w:cs="Arial"/>
          <w:sz w:val="18"/>
          <w:szCs w:val="18"/>
          <w:lang w:val="sr-Cyrl-BA" w:eastAsia="sr-Latn-CS"/>
        </w:rPr>
        <w:t>У процесу идентифи</w:t>
      </w:r>
      <w:r w:rsidR="00EE3AA3" w:rsidRPr="0012335D">
        <w:rPr>
          <w:rFonts w:ascii="Arial" w:hAnsi="Arial" w:cs="Arial"/>
          <w:sz w:val="18"/>
          <w:szCs w:val="18"/>
          <w:lang w:val="sr-Cyrl-BA" w:eastAsia="sr-Latn-CS"/>
        </w:rPr>
        <w:t>ковања каматног ризика Друштво</w:t>
      </w:r>
      <w:r w:rsidRPr="0012335D">
        <w:rPr>
          <w:rFonts w:ascii="Arial" w:hAnsi="Arial" w:cs="Arial"/>
          <w:sz w:val="18"/>
          <w:szCs w:val="18"/>
          <w:lang w:val="sr-Cyrl-BA" w:eastAsia="sr-Latn-CS"/>
        </w:rPr>
        <w:t xml:space="preserve"> прати трансакције којима се врши депоновање и ул</w:t>
      </w:r>
      <w:r w:rsidR="00EE3AA3" w:rsidRPr="0012335D">
        <w:rPr>
          <w:rFonts w:ascii="Arial" w:hAnsi="Arial" w:cs="Arial"/>
          <w:sz w:val="18"/>
          <w:szCs w:val="18"/>
          <w:lang w:val="sr-Cyrl-BA" w:eastAsia="sr-Latn-CS"/>
        </w:rPr>
        <w:t xml:space="preserve">агање краткорочних </w:t>
      </w:r>
      <w:r w:rsidRPr="0012335D">
        <w:rPr>
          <w:rFonts w:ascii="Arial" w:hAnsi="Arial" w:cs="Arial"/>
          <w:sz w:val="18"/>
          <w:szCs w:val="18"/>
          <w:lang w:val="sr-Cyrl-BA" w:eastAsia="sr-Latn-CS"/>
        </w:rPr>
        <w:t>извора, пр</w:t>
      </w:r>
      <w:r w:rsidR="00EE3AA3" w:rsidRPr="0012335D">
        <w:rPr>
          <w:rFonts w:ascii="Arial" w:hAnsi="Arial" w:cs="Arial"/>
          <w:sz w:val="18"/>
          <w:szCs w:val="18"/>
          <w:lang w:val="sr-Cyrl-BA" w:eastAsia="sr-Latn-CS"/>
        </w:rPr>
        <w:t>иј</w:t>
      </w:r>
      <w:r w:rsidRPr="0012335D">
        <w:rPr>
          <w:rFonts w:ascii="Arial" w:hAnsi="Arial" w:cs="Arial"/>
          <w:sz w:val="18"/>
          <w:szCs w:val="18"/>
          <w:lang w:val="sr-Cyrl-BA" w:eastAsia="sr-Latn-CS"/>
        </w:rPr>
        <w:t>е свега техничких резерви у дугорочне облике имовине, као и дугорочних извора у краткорочне облике имовине, константно имајући у фокусу хоризонталну и вертикалну усклађеност активе и пасиве</w:t>
      </w:r>
      <w:r w:rsidR="002D06A3" w:rsidRPr="0012335D">
        <w:rPr>
          <w:rFonts w:ascii="Arial" w:hAnsi="Arial" w:cs="Arial"/>
          <w:sz w:val="18"/>
          <w:szCs w:val="18"/>
          <w:lang w:val="sr-Cyrl-BA" w:eastAsia="sr-Latn-CS"/>
        </w:rPr>
        <w:t>.</w:t>
      </w:r>
    </w:p>
    <w:p w:rsidR="004E70A0" w:rsidRPr="0012335D" w:rsidRDefault="004E70A0" w:rsidP="00EE3AA3">
      <w:pPr>
        <w:jc w:val="both"/>
        <w:rPr>
          <w:rFonts w:ascii="Arial" w:hAnsi="Arial" w:cs="Arial"/>
          <w:sz w:val="10"/>
          <w:szCs w:val="10"/>
          <w:lang w:val="sr-Cyrl-BA" w:eastAsia="sr-Latn-CS"/>
        </w:rPr>
      </w:pPr>
    </w:p>
    <w:p w:rsidR="004E70A0" w:rsidRPr="0012335D" w:rsidRDefault="004E70A0" w:rsidP="00BA017B">
      <w:pPr>
        <w:ind w:left="720"/>
        <w:jc w:val="both"/>
        <w:rPr>
          <w:rFonts w:ascii="Arial" w:hAnsi="Arial" w:cs="Arial"/>
          <w:sz w:val="18"/>
          <w:szCs w:val="18"/>
          <w:lang w:val="sr-Cyrl-BA" w:eastAsia="sr-Latn-CS"/>
        </w:rPr>
      </w:pPr>
      <w:r w:rsidRPr="0012335D">
        <w:rPr>
          <w:rFonts w:ascii="Arial" w:hAnsi="Arial" w:cs="Arial"/>
          <w:sz w:val="18"/>
          <w:szCs w:val="18"/>
          <w:lang w:val="sr-Cyrl-BA" w:eastAsia="sr-Latn-CS"/>
        </w:rPr>
        <w:t>Изложеност каматном ризику је дата у односу на к</w:t>
      </w:r>
      <w:r w:rsidR="00EE3AA3" w:rsidRPr="0012335D">
        <w:rPr>
          <w:rFonts w:ascii="Arial" w:hAnsi="Arial" w:cs="Arial"/>
          <w:sz w:val="18"/>
          <w:szCs w:val="18"/>
          <w:lang w:val="sr-Cyrl-BA" w:eastAsia="sr-Latn-CS"/>
        </w:rPr>
        <w:t>аматне стопе по којима Друштво</w:t>
      </w:r>
      <w:r w:rsidRPr="0012335D">
        <w:rPr>
          <w:rFonts w:ascii="Arial" w:hAnsi="Arial" w:cs="Arial"/>
          <w:sz w:val="18"/>
          <w:szCs w:val="18"/>
          <w:lang w:val="sr-Cyrl-BA" w:eastAsia="sr-Latn-CS"/>
        </w:rPr>
        <w:t xml:space="preserve"> пласира средства и каматне стопе по којима су узете финансијске обавез</w:t>
      </w:r>
      <w:r w:rsidR="00EA54EC" w:rsidRPr="0012335D">
        <w:rPr>
          <w:rFonts w:ascii="Arial" w:hAnsi="Arial" w:cs="Arial"/>
          <w:sz w:val="18"/>
          <w:szCs w:val="18"/>
          <w:lang w:val="sr-Cyrl-BA" w:eastAsia="sr-Latn-CS"/>
        </w:rPr>
        <w:t>е у складу са подацима презент</w:t>
      </w:r>
      <w:r w:rsidR="00EA54EC" w:rsidRPr="0012335D">
        <w:rPr>
          <w:rFonts w:ascii="Arial" w:hAnsi="Arial" w:cs="Arial"/>
          <w:sz w:val="18"/>
          <w:szCs w:val="18"/>
          <w:lang w:val="sr-Cyrl-CS" w:eastAsia="sr-Latn-CS"/>
        </w:rPr>
        <w:t>ова</w:t>
      </w:r>
      <w:r w:rsidRPr="0012335D">
        <w:rPr>
          <w:rFonts w:ascii="Arial" w:hAnsi="Arial" w:cs="Arial"/>
          <w:sz w:val="18"/>
          <w:szCs w:val="18"/>
          <w:lang w:val="sr-Cyrl-BA" w:eastAsia="sr-Latn-CS"/>
        </w:rPr>
        <w:t>ним у наредној табели:</w:t>
      </w:r>
    </w:p>
    <w:p w:rsidR="004E70A0" w:rsidRPr="0012335D" w:rsidRDefault="004E70A0" w:rsidP="004E70A0">
      <w:pPr>
        <w:ind w:left="567" w:right="29"/>
        <w:jc w:val="both"/>
        <w:rPr>
          <w:rFonts w:ascii="Arial" w:hAnsi="Arial" w:cs="Arial"/>
          <w:sz w:val="10"/>
          <w:szCs w:val="10"/>
          <w:lang w:val="sr-Cyrl-BA" w:eastAsia="sr-Latn-CS"/>
        </w:rPr>
      </w:pPr>
    </w:p>
    <w:tbl>
      <w:tblPr>
        <w:tblW w:w="4515" w:type="pct"/>
        <w:tblInd w:w="790" w:type="dxa"/>
        <w:tblLayout w:type="fixed"/>
        <w:tblCellMar>
          <w:left w:w="70" w:type="dxa"/>
          <w:right w:w="70" w:type="dxa"/>
        </w:tblCellMar>
        <w:tblLook w:val="04A0" w:firstRow="1" w:lastRow="0" w:firstColumn="1" w:lastColumn="0" w:noHBand="0" w:noVBand="1"/>
      </w:tblPr>
      <w:tblGrid>
        <w:gridCol w:w="3330"/>
        <w:gridCol w:w="3143"/>
        <w:gridCol w:w="1807"/>
      </w:tblGrid>
      <w:tr w:rsidR="004E70A0" w:rsidRPr="0012335D" w:rsidTr="00324649">
        <w:trPr>
          <w:trHeight w:val="20"/>
        </w:trPr>
        <w:tc>
          <w:tcPr>
            <w:tcW w:w="2011" w:type="pct"/>
            <w:tcBorders>
              <w:top w:val="nil"/>
              <w:left w:val="nil"/>
              <w:bottom w:val="single" w:sz="4" w:space="0" w:color="auto"/>
              <w:right w:val="nil"/>
            </w:tcBorders>
            <w:shd w:val="clear" w:color="auto" w:fill="auto"/>
            <w:noWrap/>
            <w:vAlign w:val="bottom"/>
            <w:hideMark/>
          </w:tcPr>
          <w:p w:rsidR="004E70A0" w:rsidRPr="0012335D" w:rsidRDefault="004E70A0" w:rsidP="00E83849">
            <w:pPr>
              <w:rPr>
                <w:rFonts w:ascii="Arial" w:hAnsi="Arial" w:cs="Arial"/>
                <w:b/>
                <w:sz w:val="18"/>
                <w:szCs w:val="18"/>
                <w:lang w:eastAsia="sr-Latn-CS"/>
              </w:rPr>
            </w:pPr>
            <w:r w:rsidRPr="0012335D">
              <w:rPr>
                <w:rFonts w:ascii="Arial" w:hAnsi="Arial" w:cs="Arial"/>
                <w:b/>
                <w:sz w:val="18"/>
                <w:szCs w:val="18"/>
                <w:lang w:eastAsia="sr-Latn-CS"/>
              </w:rPr>
              <w:t>Финансијска имовина</w:t>
            </w:r>
          </w:p>
        </w:tc>
        <w:tc>
          <w:tcPr>
            <w:tcW w:w="1898" w:type="pct"/>
            <w:tcBorders>
              <w:top w:val="nil"/>
              <w:left w:val="nil"/>
              <w:bottom w:val="single" w:sz="4" w:space="0" w:color="auto"/>
              <w:right w:val="nil"/>
            </w:tcBorders>
            <w:shd w:val="clear" w:color="auto" w:fill="auto"/>
            <w:noWrap/>
            <w:vAlign w:val="bottom"/>
            <w:hideMark/>
          </w:tcPr>
          <w:p w:rsidR="004E70A0" w:rsidRPr="0012335D" w:rsidRDefault="00E83849" w:rsidP="004E70A0">
            <w:pPr>
              <w:jc w:val="center"/>
              <w:rPr>
                <w:rFonts w:ascii="Arial" w:hAnsi="Arial" w:cs="Arial"/>
                <w:b/>
                <w:sz w:val="18"/>
                <w:szCs w:val="18"/>
                <w:lang w:eastAsia="sr-Latn-CS"/>
              </w:rPr>
            </w:pPr>
            <w:r w:rsidRPr="0012335D">
              <w:rPr>
                <w:rFonts w:ascii="Arial" w:hAnsi="Arial" w:cs="Arial"/>
                <w:b/>
                <w:sz w:val="18"/>
                <w:szCs w:val="18"/>
                <w:lang w:val="sr-Cyrl-BA" w:eastAsia="sr-Latn-CS"/>
              </w:rPr>
              <w:t xml:space="preserve">    </w:t>
            </w:r>
            <w:r w:rsidR="004E70A0" w:rsidRPr="0012335D">
              <w:rPr>
                <w:rFonts w:ascii="Arial" w:hAnsi="Arial" w:cs="Arial"/>
                <w:b/>
                <w:sz w:val="18"/>
                <w:szCs w:val="18"/>
                <w:lang w:eastAsia="sr-Latn-CS"/>
              </w:rPr>
              <w:t>Распон каматних стопа</w:t>
            </w:r>
          </w:p>
          <w:p w:rsidR="004E70A0" w:rsidRPr="0012335D" w:rsidRDefault="00E83849" w:rsidP="004E70A0">
            <w:pPr>
              <w:jc w:val="center"/>
              <w:rPr>
                <w:rFonts w:ascii="Arial" w:hAnsi="Arial" w:cs="Arial"/>
                <w:b/>
                <w:sz w:val="18"/>
                <w:szCs w:val="18"/>
                <w:lang w:eastAsia="sr-Latn-CS"/>
              </w:rPr>
            </w:pPr>
            <w:r w:rsidRPr="0012335D">
              <w:rPr>
                <w:rFonts w:ascii="Arial" w:hAnsi="Arial" w:cs="Arial"/>
                <w:b/>
                <w:sz w:val="18"/>
                <w:szCs w:val="18"/>
                <w:lang w:val="sr-Cyrl-BA" w:eastAsia="sr-Latn-CS"/>
              </w:rPr>
              <w:t xml:space="preserve">    </w:t>
            </w:r>
            <w:r w:rsidR="004E70A0" w:rsidRPr="0012335D">
              <w:rPr>
                <w:rFonts w:ascii="Arial" w:hAnsi="Arial" w:cs="Arial"/>
                <w:b/>
                <w:sz w:val="18"/>
                <w:szCs w:val="18"/>
                <w:lang w:eastAsia="sr-Latn-CS"/>
              </w:rPr>
              <w:t>(на годишњем нивоу)</w:t>
            </w:r>
          </w:p>
        </w:tc>
        <w:tc>
          <w:tcPr>
            <w:tcW w:w="1091" w:type="pct"/>
            <w:tcBorders>
              <w:top w:val="nil"/>
              <w:left w:val="nil"/>
              <w:bottom w:val="single" w:sz="4" w:space="0" w:color="auto"/>
              <w:right w:val="nil"/>
            </w:tcBorders>
          </w:tcPr>
          <w:p w:rsidR="004E70A0" w:rsidRPr="0012335D" w:rsidRDefault="004E70A0" w:rsidP="004E70A0">
            <w:pPr>
              <w:jc w:val="center"/>
              <w:rPr>
                <w:rFonts w:ascii="Arial" w:hAnsi="Arial" w:cs="Arial"/>
                <w:b/>
                <w:sz w:val="18"/>
                <w:szCs w:val="18"/>
                <w:lang w:eastAsia="sr-Latn-CS"/>
              </w:rPr>
            </w:pPr>
          </w:p>
        </w:tc>
      </w:tr>
      <w:tr w:rsidR="004E70A0" w:rsidRPr="0012335D" w:rsidTr="00324649">
        <w:trPr>
          <w:trHeight w:val="20"/>
        </w:trPr>
        <w:tc>
          <w:tcPr>
            <w:tcW w:w="2011" w:type="pct"/>
            <w:tcBorders>
              <w:top w:val="single" w:sz="4" w:space="0" w:color="auto"/>
              <w:left w:val="nil"/>
              <w:bottom w:val="nil"/>
              <w:right w:val="nil"/>
            </w:tcBorders>
            <w:shd w:val="clear" w:color="auto" w:fill="auto"/>
            <w:noWrap/>
            <w:vAlign w:val="center"/>
            <w:hideMark/>
          </w:tcPr>
          <w:p w:rsidR="004E70A0" w:rsidRPr="0012335D" w:rsidRDefault="004E70A0" w:rsidP="004E70A0">
            <w:pPr>
              <w:rPr>
                <w:rFonts w:ascii="Arial" w:hAnsi="Arial" w:cs="Arial"/>
                <w:sz w:val="10"/>
                <w:szCs w:val="10"/>
                <w:lang w:eastAsia="sr-Latn-CS"/>
              </w:rPr>
            </w:pPr>
          </w:p>
        </w:tc>
        <w:tc>
          <w:tcPr>
            <w:tcW w:w="1898" w:type="pct"/>
            <w:tcBorders>
              <w:top w:val="single" w:sz="4" w:space="0" w:color="auto"/>
              <w:left w:val="nil"/>
              <w:bottom w:val="nil"/>
              <w:right w:val="nil"/>
            </w:tcBorders>
            <w:shd w:val="clear" w:color="auto" w:fill="auto"/>
            <w:noWrap/>
            <w:vAlign w:val="center"/>
            <w:hideMark/>
          </w:tcPr>
          <w:p w:rsidR="004E70A0" w:rsidRPr="0012335D" w:rsidRDefault="004E70A0" w:rsidP="004E70A0">
            <w:pPr>
              <w:jc w:val="center"/>
              <w:rPr>
                <w:rFonts w:ascii="Arial" w:hAnsi="Arial" w:cs="Arial"/>
                <w:sz w:val="10"/>
                <w:szCs w:val="10"/>
                <w:lang w:eastAsia="sr-Latn-CS"/>
              </w:rPr>
            </w:pPr>
          </w:p>
        </w:tc>
        <w:tc>
          <w:tcPr>
            <w:tcW w:w="1091" w:type="pct"/>
            <w:tcBorders>
              <w:top w:val="single" w:sz="4" w:space="0" w:color="auto"/>
              <w:left w:val="nil"/>
              <w:bottom w:val="nil"/>
              <w:right w:val="nil"/>
            </w:tcBorders>
          </w:tcPr>
          <w:p w:rsidR="004E70A0" w:rsidRPr="0012335D" w:rsidRDefault="004E70A0" w:rsidP="004E70A0">
            <w:pPr>
              <w:jc w:val="center"/>
              <w:rPr>
                <w:rFonts w:ascii="Arial" w:hAnsi="Arial" w:cs="Arial"/>
                <w:sz w:val="10"/>
                <w:szCs w:val="10"/>
                <w:lang w:eastAsia="sr-Latn-CS"/>
              </w:rPr>
            </w:pPr>
          </w:p>
        </w:tc>
      </w:tr>
      <w:tr w:rsidR="000F4B68" w:rsidRPr="0012335D" w:rsidTr="000F4B68">
        <w:trPr>
          <w:trHeight w:val="20"/>
        </w:trPr>
        <w:tc>
          <w:tcPr>
            <w:tcW w:w="2011" w:type="pct"/>
            <w:tcBorders>
              <w:top w:val="nil"/>
              <w:left w:val="nil"/>
              <w:bottom w:val="nil"/>
              <w:right w:val="nil"/>
            </w:tcBorders>
            <w:shd w:val="clear" w:color="auto" w:fill="auto"/>
            <w:noWrap/>
            <w:vAlign w:val="center"/>
            <w:hideMark/>
          </w:tcPr>
          <w:p w:rsidR="000F4B68" w:rsidRPr="0012335D" w:rsidRDefault="000F4B68">
            <w:pPr>
              <w:rPr>
                <w:rFonts w:ascii="Arial" w:hAnsi="Arial" w:cs="Arial"/>
                <w:color w:val="000000"/>
                <w:sz w:val="18"/>
                <w:szCs w:val="18"/>
              </w:rPr>
            </w:pPr>
            <w:r w:rsidRPr="0012335D">
              <w:rPr>
                <w:rFonts w:ascii="Arial" w:hAnsi="Arial" w:cs="Arial"/>
                <w:color w:val="000000"/>
                <w:sz w:val="18"/>
                <w:szCs w:val="18"/>
              </w:rPr>
              <w:t>Дугорочни финансијски пласмани</w:t>
            </w:r>
          </w:p>
        </w:tc>
        <w:tc>
          <w:tcPr>
            <w:tcW w:w="1898" w:type="pct"/>
            <w:tcBorders>
              <w:top w:val="nil"/>
              <w:left w:val="nil"/>
              <w:bottom w:val="nil"/>
              <w:right w:val="nil"/>
            </w:tcBorders>
            <w:shd w:val="clear" w:color="auto" w:fill="auto"/>
            <w:noWrap/>
            <w:vAlign w:val="center"/>
            <w:hideMark/>
          </w:tcPr>
          <w:p w:rsidR="000F4B68" w:rsidRPr="0012335D" w:rsidRDefault="00E83AAA" w:rsidP="00DF30A7">
            <w:pPr>
              <w:jc w:val="center"/>
              <w:rPr>
                <w:rFonts w:ascii="Arial" w:hAnsi="Arial" w:cs="Arial"/>
                <w:sz w:val="18"/>
                <w:szCs w:val="18"/>
              </w:rPr>
            </w:pPr>
            <w:r w:rsidRPr="0012335D">
              <w:rPr>
                <w:rFonts w:ascii="Arial" w:hAnsi="Arial" w:cs="Arial"/>
                <w:sz w:val="18"/>
                <w:szCs w:val="18"/>
              </w:rPr>
              <w:t>1</w:t>
            </w:r>
            <w:r w:rsidR="00EA72CB" w:rsidRPr="0012335D">
              <w:rPr>
                <w:rFonts w:ascii="Arial" w:hAnsi="Arial" w:cs="Arial"/>
                <w:sz w:val="18"/>
                <w:szCs w:val="18"/>
              </w:rPr>
              <w:t>,</w:t>
            </w:r>
            <w:r w:rsidRPr="0012335D">
              <w:rPr>
                <w:rFonts w:ascii="Arial" w:hAnsi="Arial" w:cs="Arial"/>
                <w:sz w:val="18"/>
                <w:szCs w:val="18"/>
              </w:rPr>
              <w:t>50%-</w:t>
            </w:r>
            <w:r w:rsidR="00F002A3">
              <w:rPr>
                <w:rFonts w:ascii="Arial" w:hAnsi="Arial" w:cs="Arial"/>
                <w:sz w:val="18"/>
                <w:szCs w:val="18"/>
              </w:rPr>
              <w:t>6,</w:t>
            </w:r>
            <w:r w:rsidR="00DF30A7">
              <w:rPr>
                <w:rFonts w:ascii="Arial" w:hAnsi="Arial" w:cs="Arial"/>
                <w:sz w:val="18"/>
                <w:szCs w:val="18"/>
              </w:rPr>
              <w:t>7</w:t>
            </w:r>
            <w:r w:rsidR="00F002A3">
              <w:rPr>
                <w:rFonts w:ascii="Arial" w:hAnsi="Arial" w:cs="Arial"/>
                <w:sz w:val="18"/>
                <w:szCs w:val="18"/>
              </w:rPr>
              <w:t>0</w:t>
            </w:r>
            <w:r w:rsidR="00EA72CB" w:rsidRPr="0012335D">
              <w:rPr>
                <w:rFonts w:ascii="Arial" w:hAnsi="Arial" w:cs="Arial"/>
                <w:sz w:val="18"/>
                <w:szCs w:val="18"/>
              </w:rPr>
              <w:t>%</w:t>
            </w:r>
          </w:p>
        </w:tc>
        <w:tc>
          <w:tcPr>
            <w:tcW w:w="1091" w:type="pct"/>
            <w:tcBorders>
              <w:top w:val="nil"/>
              <w:left w:val="nil"/>
              <w:bottom w:val="nil"/>
              <w:right w:val="nil"/>
            </w:tcBorders>
            <w:vAlign w:val="center"/>
          </w:tcPr>
          <w:p w:rsidR="000F4B68" w:rsidRPr="00BC2A7A" w:rsidRDefault="000F4B68">
            <w:pPr>
              <w:jc w:val="center"/>
              <w:rPr>
                <w:rFonts w:ascii="Arial" w:hAnsi="Arial" w:cs="Arial"/>
                <w:color w:val="000000"/>
                <w:sz w:val="18"/>
                <w:szCs w:val="18"/>
              </w:rPr>
            </w:pPr>
            <w:r w:rsidRPr="0012335D">
              <w:rPr>
                <w:rFonts w:ascii="Arial" w:hAnsi="Arial" w:cs="Arial"/>
                <w:color w:val="000000"/>
                <w:sz w:val="18"/>
                <w:szCs w:val="18"/>
              </w:rPr>
              <w:t xml:space="preserve">државне ХОВ  и </w:t>
            </w:r>
            <w:r w:rsidR="00F002A3">
              <w:rPr>
                <w:rFonts w:ascii="Arial" w:hAnsi="Arial" w:cs="Arial"/>
                <w:color w:val="000000"/>
                <w:sz w:val="18"/>
                <w:szCs w:val="18"/>
              </w:rPr>
              <w:t>орочени</w:t>
            </w:r>
            <w:r w:rsidR="00BC2A7A">
              <w:rPr>
                <w:rFonts w:ascii="Arial" w:hAnsi="Arial" w:cs="Arial"/>
                <w:color w:val="000000"/>
                <w:sz w:val="18"/>
                <w:szCs w:val="18"/>
              </w:rPr>
              <w:t xml:space="preserve"> депозити</w:t>
            </w:r>
          </w:p>
        </w:tc>
      </w:tr>
      <w:tr w:rsidR="000F4B68" w:rsidRPr="0012335D" w:rsidTr="000F4B68">
        <w:trPr>
          <w:trHeight w:val="20"/>
        </w:trPr>
        <w:tc>
          <w:tcPr>
            <w:tcW w:w="2011" w:type="pct"/>
            <w:tcBorders>
              <w:top w:val="nil"/>
              <w:left w:val="nil"/>
              <w:bottom w:val="nil"/>
              <w:right w:val="nil"/>
            </w:tcBorders>
            <w:shd w:val="clear" w:color="auto" w:fill="auto"/>
            <w:noWrap/>
            <w:vAlign w:val="center"/>
            <w:hideMark/>
          </w:tcPr>
          <w:p w:rsidR="000F4B68" w:rsidRPr="0012335D" w:rsidRDefault="000F4B68">
            <w:pPr>
              <w:rPr>
                <w:rFonts w:ascii="Arial" w:hAnsi="Arial" w:cs="Arial"/>
                <w:color w:val="000000"/>
                <w:sz w:val="18"/>
                <w:szCs w:val="18"/>
                <w:lang w:val="sr-Cyrl-BA"/>
              </w:rPr>
            </w:pPr>
          </w:p>
          <w:p w:rsidR="000F4B68" w:rsidRPr="0012335D" w:rsidRDefault="000F4B68">
            <w:pPr>
              <w:rPr>
                <w:rFonts w:ascii="Arial" w:hAnsi="Arial" w:cs="Arial"/>
                <w:color w:val="000000"/>
                <w:sz w:val="18"/>
                <w:szCs w:val="18"/>
              </w:rPr>
            </w:pPr>
            <w:r w:rsidRPr="0012335D">
              <w:rPr>
                <w:rFonts w:ascii="Arial" w:hAnsi="Arial" w:cs="Arial"/>
                <w:color w:val="000000"/>
                <w:sz w:val="18"/>
                <w:szCs w:val="18"/>
              </w:rPr>
              <w:t>Краткорочни финансијски пласмани</w:t>
            </w:r>
          </w:p>
        </w:tc>
        <w:tc>
          <w:tcPr>
            <w:tcW w:w="1898" w:type="pct"/>
            <w:tcBorders>
              <w:top w:val="nil"/>
              <w:left w:val="nil"/>
              <w:bottom w:val="nil"/>
              <w:right w:val="nil"/>
            </w:tcBorders>
            <w:shd w:val="clear" w:color="auto" w:fill="auto"/>
            <w:vAlign w:val="center"/>
          </w:tcPr>
          <w:p w:rsidR="000F4B68" w:rsidRPr="0012335D" w:rsidRDefault="003835A4" w:rsidP="00E83AAA">
            <w:pPr>
              <w:jc w:val="center"/>
              <w:rPr>
                <w:rFonts w:ascii="Arial" w:hAnsi="Arial" w:cs="Arial"/>
                <w:sz w:val="18"/>
                <w:szCs w:val="18"/>
                <w:lang w:val="sr-Cyrl-BA"/>
              </w:rPr>
            </w:pPr>
            <w:r>
              <w:rPr>
                <w:rFonts w:ascii="Arial" w:hAnsi="Arial" w:cs="Arial"/>
                <w:sz w:val="18"/>
                <w:szCs w:val="18"/>
                <w:lang w:val="sr-Cyrl-BA"/>
              </w:rPr>
              <w:t>1,50</w:t>
            </w:r>
            <w:r w:rsidR="00EA72CB" w:rsidRPr="0012335D">
              <w:rPr>
                <w:rFonts w:ascii="Arial" w:hAnsi="Arial" w:cs="Arial"/>
                <w:sz w:val="18"/>
                <w:szCs w:val="18"/>
                <w:lang w:val="sr-Cyrl-BA"/>
              </w:rPr>
              <w:t>%-</w:t>
            </w:r>
            <w:r w:rsidR="00DF30A7">
              <w:rPr>
                <w:rFonts w:ascii="Arial" w:hAnsi="Arial" w:cs="Arial"/>
                <w:sz w:val="18"/>
                <w:szCs w:val="18"/>
                <w:lang w:val="sr-Cyrl-BA"/>
              </w:rPr>
              <w:t>2,3</w:t>
            </w:r>
            <w:r>
              <w:rPr>
                <w:rFonts w:ascii="Arial" w:hAnsi="Arial" w:cs="Arial"/>
                <w:sz w:val="18"/>
                <w:szCs w:val="18"/>
                <w:lang w:val="sr-Cyrl-BA"/>
              </w:rPr>
              <w:t>0</w:t>
            </w:r>
            <w:r w:rsidR="00EA72CB" w:rsidRPr="0012335D">
              <w:rPr>
                <w:rFonts w:ascii="Arial" w:hAnsi="Arial" w:cs="Arial"/>
                <w:sz w:val="18"/>
                <w:szCs w:val="18"/>
                <w:lang w:val="sr-Cyrl-BA"/>
              </w:rPr>
              <w:t>%</w:t>
            </w:r>
          </w:p>
        </w:tc>
        <w:tc>
          <w:tcPr>
            <w:tcW w:w="1091" w:type="pct"/>
            <w:tcBorders>
              <w:top w:val="nil"/>
              <w:left w:val="nil"/>
              <w:bottom w:val="nil"/>
              <w:right w:val="nil"/>
            </w:tcBorders>
            <w:vAlign w:val="center"/>
          </w:tcPr>
          <w:p w:rsidR="000F4B68" w:rsidRPr="0012335D" w:rsidRDefault="000F4B68">
            <w:pPr>
              <w:jc w:val="center"/>
              <w:rPr>
                <w:rFonts w:ascii="Arial" w:hAnsi="Arial" w:cs="Arial"/>
                <w:color w:val="000000"/>
                <w:sz w:val="18"/>
                <w:szCs w:val="18"/>
              </w:rPr>
            </w:pPr>
            <w:r w:rsidRPr="0012335D">
              <w:rPr>
                <w:rFonts w:ascii="Arial" w:hAnsi="Arial" w:cs="Arial"/>
                <w:color w:val="000000"/>
                <w:sz w:val="18"/>
                <w:szCs w:val="18"/>
              </w:rPr>
              <w:t>орочени депозити</w:t>
            </w:r>
          </w:p>
        </w:tc>
      </w:tr>
    </w:tbl>
    <w:p w:rsidR="004E70A0" w:rsidRPr="0012335D" w:rsidRDefault="004E70A0" w:rsidP="004E70A0">
      <w:pPr>
        <w:ind w:left="567" w:right="29"/>
        <w:jc w:val="both"/>
        <w:rPr>
          <w:rFonts w:ascii="Arial" w:hAnsi="Arial" w:cs="Arial"/>
          <w:sz w:val="10"/>
          <w:szCs w:val="10"/>
          <w:lang w:eastAsia="sr-Latn-CS"/>
        </w:rPr>
      </w:pPr>
    </w:p>
    <w:p w:rsidR="00E83849" w:rsidRPr="0012335D" w:rsidRDefault="00E83849" w:rsidP="00EE3AA3">
      <w:pPr>
        <w:ind w:left="709"/>
        <w:jc w:val="both"/>
        <w:rPr>
          <w:rFonts w:ascii="Arial" w:hAnsi="Arial" w:cs="Arial"/>
          <w:sz w:val="18"/>
          <w:szCs w:val="18"/>
          <w:lang w:val="sr-Cyrl-BA"/>
        </w:rPr>
      </w:pPr>
    </w:p>
    <w:p w:rsidR="005E7C5D" w:rsidRPr="0012335D" w:rsidRDefault="005E7C5D" w:rsidP="005E7C5D">
      <w:pPr>
        <w:ind w:left="709"/>
        <w:jc w:val="both"/>
        <w:rPr>
          <w:rFonts w:ascii="Arial" w:hAnsi="Arial" w:cs="Arial"/>
          <w:sz w:val="18"/>
          <w:szCs w:val="18"/>
          <w:lang w:val="sr-Cyrl-CS"/>
        </w:rPr>
      </w:pPr>
      <w:r w:rsidRPr="0012335D">
        <w:rPr>
          <w:rFonts w:ascii="Arial" w:hAnsi="Arial" w:cs="Arial"/>
          <w:sz w:val="18"/>
          <w:szCs w:val="18"/>
          <w:lang w:val="sr-Cyrl-CS"/>
        </w:rPr>
        <w:t xml:space="preserve">Друштво прати промјене каматних стопа на финансијском тржишту и у складу са промјенама предузима активности улагања у пласмане који носе мањи каматни ризик. </w:t>
      </w:r>
    </w:p>
    <w:p w:rsidR="00EE3AA3" w:rsidRPr="0012335D" w:rsidRDefault="005E7C5D" w:rsidP="005E7C5D">
      <w:pPr>
        <w:ind w:left="709"/>
        <w:jc w:val="both"/>
        <w:rPr>
          <w:rFonts w:ascii="Arial" w:hAnsi="Arial" w:cs="Arial"/>
          <w:sz w:val="18"/>
          <w:szCs w:val="18"/>
        </w:rPr>
      </w:pPr>
      <w:r w:rsidRPr="0012335D">
        <w:rPr>
          <w:rFonts w:ascii="Arial" w:hAnsi="Arial" w:cs="Arial"/>
          <w:sz w:val="18"/>
          <w:szCs w:val="18"/>
          <w:lang w:val="sr-Cyrl-CS"/>
        </w:rPr>
        <w:t>Како би се умањили ефекти промјенљивости тржишних каматних стопа на зарађивачку позицију портфолија, Друштво je дио средстава у 202</w:t>
      </w:r>
      <w:r w:rsidR="00C52D03">
        <w:rPr>
          <w:rFonts w:ascii="Arial" w:hAnsi="Arial" w:cs="Arial"/>
          <w:sz w:val="18"/>
          <w:szCs w:val="18"/>
        </w:rPr>
        <w:t>4</w:t>
      </w:r>
      <w:r w:rsidRPr="0012335D">
        <w:rPr>
          <w:rFonts w:ascii="Arial" w:hAnsi="Arial" w:cs="Arial"/>
          <w:sz w:val="18"/>
          <w:szCs w:val="18"/>
          <w:lang w:val="sr-Cyrl-CS"/>
        </w:rPr>
        <w:t>. години инвестирало у државне хартије од вриједности</w:t>
      </w:r>
      <w:r w:rsidRPr="0012335D">
        <w:rPr>
          <w:rFonts w:ascii="Arial" w:hAnsi="Arial" w:cs="Arial"/>
          <w:sz w:val="18"/>
          <w:szCs w:val="18"/>
        </w:rPr>
        <w:t>.</w:t>
      </w:r>
    </w:p>
    <w:p w:rsidR="00FB029E" w:rsidRPr="00F002A3" w:rsidRDefault="00D84728" w:rsidP="00DF35CA">
      <w:pPr>
        <w:jc w:val="both"/>
        <w:rPr>
          <w:rFonts w:ascii="Arial" w:hAnsi="Arial" w:cs="Arial"/>
          <w:sz w:val="18"/>
          <w:szCs w:val="18"/>
        </w:rPr>
      </w:pPr>
      <w:r w:rsidRPr="0012335D">
        <w:rPr>
          <w:rFonts w:ascii="Arial" w:hAnsi="Arial" w:cs="Arial"/>
          <w:sz w:val="18"/>
          <w:szCs w:val="18"/>
          <w:lang w:val="sr-Cyrl-CS"/>
        </w:rPr>
        <w:br w:type="page"/>
      </w:r>
    </w:p>
    <w:p w:rsidR="00FB029E" w:rsidRPr="0012335D" w:rsidRDefault="00FB029E" w:rsidP="00A84728">
      <w:pPr>
        <w:jc w:val="both"/>
        <w:rPr>
          <w:rFonts w:ascii="Arial" w:hAnsi="Arial" w:cs="Arial"/>
          <w:sz w:val="18"/>
          <w:szCs w:val="18"/>
          <w:lang w:val="sr-Cyrl-CS"/>
        </w:rPr>
      </w:pPr>
    </w:p>
    <w:p w:rsidR="00BA017B" w:rsidRPr="0012335D" w:rsidRDefault="00D01663" w:rsidP="00BA017B">
      <w:pPr>
        <w:pStyle w:val="TH"/>
        <w:tabs>
          <w:tab w:val="clear" w:pos="1202"/>
          <w:tab w:val="right" w:pos="720"/>
        </w:tabs>
        <w:spacing w:line="240" w:lineRule="auto"/>
        <w:ind w:left="720" w:hanging="720"/>
        <w:outlineLvl w:val="9"/>
        <w:rPr>
          <w:rFonts w:cs="Arial"/>
          <w:sz w:val="18"/>
          <w:szCs w:val="18"/>
          <w:lang w:val="sr-Cyrl-CS"/>
        </w:rPr>
      </w:pPr>
      <w:r w:rsidRPr="0012335D">
        <w:rPr>
          <w:rFonts w:cs="Arial"/>
          <w:sz w:val="18"/>
          <w:szCs w:val="18"/>
        </w:rPr>
        <w:t>3</w:t>
      </w:r>
      <w:r w:rsidR="009841D1" w:rsidRPr="0012335D">
        <w:rPr>
          <w:rFonts w:cs="Arial"/>
          <w:sz w:val="18"/>
          <w:szCs w:val="18"/>
          <w:lang w:val="sr-Cyrl-BA"/>
        </w:rPr>
        <w:t>5</w:t>
      </w:r>
      <w:r w:rsidR="006B6F33" w:rsidRPr="0012335D">
        <w:rPr>
          <w:rFonts w:cs="Arial"/>
          <w:sz w:val="18"/>
          <w:szCs w:val="18"/>
          <w:lang w:val="sr-Cyrl-BA"/>
        </w:rPr>
        <w:t>.</w:t>
      </w:r>
      <w:r w:rsidR="00BA017B" w:rsidRPr="0012335D">
        <w:rPr>
          <w:rFonts w:cs="Arial"/>
          <w:sz w:val="18"/>
          <w:szCs w:val="18"/>
          <w:lang w:val="sr-Cyrl-BA"/>
        </w:rPr>
        <w:t xml:space="preserve">         </w:t>
      </w:r>
      <w:r w:rsidR="00BA017B" w:rsidRPr="0012335D">
        <w:rPr>
          <w:rFonts w:cs="Arial"/>
          <w:sz w:val="18"/>
          <w:szCs w:val="18"/>
          <w:lang w:val="pt-BR"/>
        </w:rPr>
        <w:t>ФИНАНСИЈСКИ ИНСТРУМЕНТИ</w:t>
      </w:r>
      <w:r w:rsidR="00BA017B" w:rsidRPr="0012335D">
        <w:rPr>
          <w:rFonts w:cs="Arial"/>
          <w:sz w:val="18"/>
          <w:szCs w:val="18"/>
          <w:lang w:val="sr-Cyrl-BA"/>
        </w:rPr>
        <w:t xml:space="preserve"> (наставак)</w:t>
      </w:r>
    </w:p>
    <w:p w:rsidR="00BA017B" w:rsidRPr="0012335D" w:rsidRDefault="00BA017B" w:rsidP="00EE3AA3">
      <w:pPr>
        <w:ind w:left="709"/>
        <w:jc w:val="both"/>
        <w:rPr>
          <w:rFonts w:ascii="Arial" w:hAnsi="Arial" w:cs="Arial"/>
          <w:sz w:val="18"/>
          <w:szCs w:val="18"/>
          <w:lang w:val="sr-Cyrl-CS"/>
        </w:rPr>
      </w:pPr>
    </w:p>
    <w:p w:rsidR="00BA017B" w:rsidRPr="0012335D" w:rsidRDefault="00D01663" w:rsidP="00BA017B">
      <w:pPr>
        <w:pStyle w:val="Heading3"/>
        <w:spacing w:before="0" w:after="0" w:line="240" w:lineRule="auto"/>
        <w:rPr>
          <w:rFonts w:cs="Arial"/>
          <w:i/>
          <w:sz w:val="18"/>
          <w:szCs w:val="18"/>
          <w:lang w:val="sr-Cyrl-BA" w:eastAsia="sr-Latn-CS"/>
        </w:rPr>
      </w:pPr>
      <w:r w:rsidRPr="0012335D">
        <w:rPr>
          <w:sz w:val="18"/>
          <w:szCs w:val="18"/>
          <w:lang w:eastAsia="sr-Latn-CS"/>
        </w:rPr>
        <w:t>3</w:t>
      </w:r>
      <w:r w:rsidR="009841D1" w:rsidRPr="0012335D">
        <w:rPr>
          <w:sz w:val="18"/>
          <w:szCs w:val="18"/>
          <w:lang w:val="sr-Cyrl-BA" w:eastAsia="sr-Latn-CS"/>
        </w:rPr>
        <w:t>5</w:t>
      </w:r>
      <w:r w:rsidR="006B6F33" w:rsidRPr="0012335D">
        <w:rPr>
          <w:sz w:val="18"/>
          <w:szCs w:val="18"/>
          <w:lang w:val="sr-Cyrl-BA" w:eastAsia="sr-Latn-CS"/>
        </w:rPr>
        <w:t>.2.</w:t>
      </w:r>
      <w:r w:rsidR="00BA017B" w:rsidRPr="0012335D">
        <w:rPr>
          <w:sz w:val="18"/>
          <w:szCs w:val="18"/>
          <w:lang w:val="sr-Cyrl-BA" w:eastAsia="sr-Latn-CS"/>
        </w:rPr>
        <w:t xml:space="preserve">      </w:t>
      </w:r>
      <w:r w:rsidR="00BA017B" w:rsidRPr="0012335D">
        <w:rPr>
          <w:sz w:val="18"/>
          <w:szCs w:val="18"/>
          <w:lang w:eastAsia="sr-Latn-CS"/>
        </w:rPr>
        <w:t>Тржишни ризици – Девизни, каматни и ризик ликвидности</w:t>
      </w:r>
      <w:r w:rsidR="00BA017B" w:rsidRPr="0012335D">
        <w:rPr>
          <w:sz w:val="18"/>
          <w:szCs w:val="18"/>
          <w:lang w:val="sr-Cyrl-BA" w:eastAsia="sr-Latn-CS"/>
        </w:rPr>
        <w:t xml:space="preserve"> (наставак)</w:t>
      </w:r>
    </w:p>
    <w:p w:rsidR="00BA017B" w:rsidRPr="0012335D" w:rsidRDefault="00BA017B" w:rsidP="00EE3AA3">
      <w:pPr>
        <w:ind w:left="709"/>
        <w:jc w:val="both"/>
        <w:rPr>
          <w:rFonts w:ascii="Arial" w:hAnsi="Arial" w:cs="Arial"/>
          <w:sz w:val="18"/>
          <w:szCs w:val="18"/>
          <w:lang w:val="sr-Cyrl-CS"/>
        </w:rPr>
      </w:pPr>
    </w:p>
    <w:p w:rsidR="00BA017B" w:rsidRPr="0012335D" w:rsidRDefault="00BA017B" w:rsidP="00BA017B">
      <w:pPr>
        <w:ind w:left="720"/>
        <w:jc w:val="both"/>
        <w:rPr>
          <w:rFonts w:ascii="Arial" w:hAnsi="Arial" w:cs="Arial"/>
          <w:b/>
          <w:bCs/>
          <w:sz w:val="18"/>
          <w:szCs w:val="18"/>
          <w:lang w:val="sr-Cyrl-BA" w:eastAsia="sr-Latn-CS"/>
        </w:rPr>
      </w:pPr>
      <w:r w:rsidRPr="0012335D">
        <w:rPr>
          <w:rFonts w:ascii="Arial" w:hAnsi="Arial" w:cs="Arial"/>
          <w:b/>
          <w:bCs/>
          <w:sz w:val="18"/>
          <w:szCs w:val="18"/>
          <w:lang w:val="sr-Cyrl-CS" w:eastAsia="sr-Latn-CS"/>
        </w:rPr>
        <w:t>Каматни ризик</w:t>
      </w:r>
      <w:r w:rsidRPr="0012335D">
        <w:rPr>
          <w:rFonts w:ascii="Arial" w:hAnsi="Arial" w:cs="Arial"/>
          <w:b/>
          <w:bCs/>
          <w:sz w:val="18"/>
          <w:szCs w:val="18"/>
          <w:lang w:val="sr-Cyrl-BA" w:eastAsia="sr-Latn-CS"/>
        </w:rPr>
        <w:t xml:space="preserve"> (наставак)</w:t>
      </w:r>
    </w:p>
    <w:p w:rsidR="00BA017B" w:rsidRPr="0012335D" w:rsidRDefault="00BA017B" w:rsidP="00BA017B">
      <w:pPr>
        <w:jc w:val="both"/>
        <w:rPr>
          <w:rFonts w:ascii="Arial" w:hAnsi="Arial" w:cs="Arial"/>
          <w:sz w:val="18"/>
          <w:szCs w:val="18"/>
          <w:lang w:val="sr-Cyrl-CS"/>
        </w:rPr>
      </w:pPr>
    </w:p>
    <w:p w:rsidR="00EE3AA3" w:rsidRPr="0012335D" w:rsidRDefault="004E70A0" w:rsidP="00BA017B">
      <w:pPr>
        <w:ind w:left="720"/>
        <w:jc w:val="both"/>
        <w:rPr>
          <w:rFonts w:ascii="Arial" w:hAnsi="Arial" w:cs="Arial"/>
          <w:sz w:val="18"/>
          <w:szCs w:val="18"/>
          <w:lang w:val="sr-Cyrl-CS"/>
        </w:rPr>
      </w:pPr>
      <w:r w:rsidRPr="0012335D">
        <w:rPr>
          <w:rFonts w:ascii="Arial" w:hAnsi="Arial" w:cs="Arial"/>
          <w:b/>
          <w:bCs/>
          <w:sz w:val="18"/>
          <w:szCs w:val="18"/>
          <w:lang w:val="sr-Cyrl-CS" w:eastAsia="sr-Latn-CS"/>
        </w:rPr>
        <w:t>Ризик пром</w:t>
      </w:r>
      <w:r w:rsidR="009659BF" w:rsidRPr="0012335D">
        <w:rPr>
          <w:rFonts w:ascii="Arial" w:hAnsi="Arial" w:cs="Arial"/>
          <w:b/>
          <w:bCs/>
          <w:sz w:val="18"/>
          <w:szCs w:val="18"/>
          <w:lang w:eastAsia="sr-Latn-CS"/>
        </w:rPr>
        <w:t>ј</w:t>
      </w:r>
      <w:r w:rsidRPr="0012335D">
        <w:rPr>
          <w:rFonts w:ascii="Arial" w:hAnsi="Arial" w:cs="Arial"/>
          <w:b/>
          <w:bCs/>
          <w:sz w:val="18"/>
          <w:szCs w:val="18"/>
          <w:lang w:val="sr-Cyrl-CS" w:eastAsia="sr-Latn-CS"/>
        </w:rPr>
        <w:t>ене ц</w:t>
      </w:r>
      <w:r w:rsidR="009659BF" w:rsidRPr="0012335D">
        <w:rPr>
          <w:rFonts w:ascii="Arial" w:hAnsi="Arial" w:cs="Arial"/>
          <w:b/>
          <w:bCs/>
          <w:sz w:val="18"/>
          <w:szCs w:val="18"/>
          <w:lang w:eastAsia="sr-Latn-CS"/>
        </w:rPr>
        <w:t>иј</w:t>
      </w:r>
      <w:r w:rsidRPr="0012335D">
        <w:rPr>
          <w:rFonts w:ascii="Arial" w:hAnsi="Arial" w:cs="Arial"/>
          <w:b/>
          <w:bCs/>
          <w:sz w:val="18"/>
          <w:szCs w:val="18"/>
          <w:lang w:val="sr-Cyrl-CS" w:eastAsia="sr-Latn-CS"/>
        </w:rPr>
        <w:t>ене</w:t>
      </w:r>
      <w:r w:rsidRPr="0012335D">
        <w:rPr>
          <w:rFonts w:ascii="Arial" w:hAnsi="Arial" w:cs="Arial"/>
          <w:b/>
          <w:sz w:val="18"/>
          <w:szCs w:val="18"/>
          <w:lang w:val="sr-Cyrl-CS" w:eastAsia="sr-Latn-CS"/>
        </w:rPr>
        <w:t xml:space="preserve"> финансијског инструмента</w:t>
      </w:r>
      <w:r w:rsidRPr="0012335D">
        <w:rPr>
          <w:rFonts w:ascii="Arial" w:hAnsi="Arial" w:cs="Arial"/>
          <w:sz w:val="18"/>
          <w:szCs w:val="18"/>
          <w:lang w:val="sr-Cyrl-CS" w:eastAsia="sr-Latn-CS"/>
        </w:rPr>
        <w:t xml:space="preserve"> </w:t>
      </w:r>
    </w:p>
    <w:p w:rsidR="00EE3AA3" w:rsidRPr="0012335D" w:rsidRDefault="00EE3AA3" w:rsidP="00E83849">
      <w:pPr>
        <w:jc w:val="both"/>
        <w:rPr>
          <w:rFonts w:ascii="Arial" w:hAnsi="Arial" w:cs="Arial"/>
          <w:sz w:val="18"/>
          <w:szCs w:val="18"/>
          <w:lang w:val="sr-Cyrl-CS"/>
        </w:rPr>
      </w:pPr>
    </w:p>
    <w:p w:rsidR="00EE3AA3" w:rsidRPr="0012335D" w:rsidRDefault="004E70A0" w:rsidP="00EA54EC">
      <w:pPr>
        <w:ind w:left="709"/>
        <w:jc w:val="both"/>
        <w:rPr>
          <w:rFonts w:ascii="Arial" w:hAnsi="Arial" w:cs="Arial"/>
          <w:sz w:val="18"/>
          <w:szCs w:val="18"/>
          <w:lang w:val="sr-Cyrl-CS"/>
        </w:rPr>
      </w:pPr>
      <w:r w:rsidRPr="0012335D">
        <w:rPr>
          <w:rFonts w:ascii="Arial" w:hAnsi="Arial" w:cs="Arial"/>
          <w:sz w:val="18"/>
          <w:szCs w:val="18"/>
          <w:lang w:val="sr-Cyrl-CS"/>
        </w:rPr>
        <w:t>Ризик пром</w:t>
      </w:r>
      <w:r w:rsidR="00EE3AA3" w:rsidRPr="0012335D">
        <w:rPr>
          <w:rFonts w:ascii="Arial" w:hAnsi="Arial" w:cs="Arial"/>
          <w:sz w:val="18"/>
          <w:szCs w:val="18"/>
          <w:lang w:val="sr-Cyrl-BA"/>
        </w:rPr>
        <w:t>ј</w:t>
      </w:r>
      <w:r w:rsidRPr="0012335D">
        <w:rPr>
          <w:rFonts w:ascii="Arial" w:hAnsi="Arial" w:cs="Arial"/>
          <w:sz w:val="18"/>
          <w:szCs w:val="18"/>
          <w:lang w:val="sr-Cyrl-CS"/>
        </w:rPr>
        <w:t>ене ц</w:t>
      </w:r>
      <w:r w:rsidR="00EE3AA3" w:rsidRPr="0012335D">
        <w:rPr>
          <w:rFonts w:ascii="Arial" w:hAnsi="Arial" w:cs="Arial"/>
          <w:sz w:val="18"/>
          <w:szCs w:val="18"/>
          <w:lang w:val="sr-Cyrl-BA"/>
        </w:rPr>
        <w:t>иј</w:t>
      </w:r>
      <w:r w:rsidRPr="0012335D">
        <w:rPr>
          <w:rFonts w:ascii="Arial" w:hAnsi="Arial" w:cs="Arial"/>
          <w:sz w:val="18"/>
          <w:szCs w:val="18"/>
          <w:lang w:val="sr-Cyrl-CS"/>
        </w:rPr>
        <w:t>ене финансијског инструмента је ризик флуктуације тржишних ц</w:t>
      </w:r>
      <w:r w:rsidR="00EE3AA3" w:rsidRPr="0012335D">
        <w:rPr>
          <w:rFonts w:ascii="Arial" w:hAnsi="Arial" w:cs="Arial"/>
          <w:sz w:val="18"/>
          <w:szCs w:val="18"/>
          <w:lang w:val="sr-Cyrl-BA"/>
        </w:rPr>
        <w:t>иј</w:t>
      </w:r>
      <w:r w:rsidRPr="0012335D">
        <w:rPr>
          <w:rFonts w:ascii="Arial" w:hAnsi="Arial" w:cs="Arial"/>
          <w:sz w:val="18"/>
          <w:szCs w:val="18"/>
          <w:lang w:val="sr-Cyrl-CS"/>
        </w:rPr>
        <w:t>ена власничких и дужничких хартија од вр</w:t>
      </w:r>
      <w:r w:rsidR="00EE3AA3" w:rsidRPr="0012335D">
        <w:rPr>
          <w:rFonts w:ascii="Arial" w:hAnsi="Arial" w:cs="Arial"/>
          <w:sz w:val="18"/>
          <w:szCs w:val="18"/>
          <w:lang w:val="sr-Cyrl-BA"/>
        </w:rPr>
        <w:t>иј</w:t>
      </w:r>
      <w:r w:rsidRPr="0012335D">
        <w:rPr>
          <w:rFonts w:ascii="Arial" w:hAnsi="Arial" w:cs="Arial"/>
          <w:sz w:val="18"/>
          <w:szCs w:val="18"/>
          <w:lang w:val="sr-Cyrl-CS"/>
        </w:rPr>
        <w:t>едности који утиче на пром</w:t>
      </w:r>
      <w:r w:rsidR="00EE3AA3" w:rsidRPr="0012335D">
        <w:rPr>
          <w:rFonts w:ascii="Arial" w:hAnsi="Arial" w:cs="Arial"/>
          <w:sz w:val="18"/>
          <w:szCs w:val="18"/>
          <w:lang w:val="sr-Cyrl-BA"/>
        </w:rPr>
        <w:t>ј</w:t>
      </w:r>
      <w:r w:rsidRPr="0012335D">
        <w:rPr>
          <w:rFonts w:ascii="Arial" w:hAnsi="Arial" w:cs="Arial"/>
          <w:sz w:val="18"/>
          <w:szCs w:val="18"/>
          <w:lang w:val="sr-Cyrl-CS"/>
        </w:rPr>
        <w:t>ену њихове фер вр</w:t>
      </w:r>
      <w:r w:rsidR="00EE3AA3" w:rsidRPr="0012335D">
        <w:rPr>
          <w:rFonts w:ascii="Arial" w:hAnsi="Arial" w:cs="Arial"/>
          <w:sz w:val="18"/>
          <w:szCs w:val="18"/>
          <w:lang w:val="sr-Cyrl-BA"/>
        </w:rPr>
        <w:t>иј</w:t>
      </w:r>
      <w:r w:rsidRPr="0012335D">
        <w:rPr>
          <w:rFonts w:ascii="Arial" w:hAnsi="Arial" w:cs="Arial"/>
          <w:sz w:val="18"/>
          <w:szCs w:val="18"/>
          <w:lang w:val="sr-Cyrl-CS"/>
        </w:rPr>
        <w:t>едности</w:t>
      </w:r>
      <w:r w:rsidR="002D06A3" w:rsidRPr="0012335D">
        <w:rPr>
          <w:rFonts w:ascii="Arial" w:hAnsi="Arial" w:cs="Arial"/>
          <w:sz w:val="18"/>
          <w:szCs w:val="18"/>
          <w:lang w:val="sr-Cyrl-CS"/>
        </w:rPr>
        <w:t>.</w:t>
      </w:r>
    </w:p>
    <w:p w:rsidR="00EE3AA3" w:rsidRPr="0012335D" w:rsidRDefault="00EE3AA3" w:rsidP="00EA54EC">
      <w:pPr>
        <w:ind w:left="709"/>
        <w:jc w:val="both"/>
        <w:rPr>
          <w:rFonts w:ascii="Arial" w:hAnsi="Arial" w:cs="Arial"/>
          <w:sz w:val="18"/>
          <w:szCs w:val="18"/>
          <w:lang w:val="sr-Cyrl-CS"/>
        </w:rPr>
      </w:pPr>
      <w:r w:rsidRPr="0012335D">
        <w:rPr>
          <w:rFonts w:ascii="Arial" w:hAnsi="Arial" w:cs="Arial"/>
          <w:sz w:val="18"/>
          <w:szCs w:val="18"/>
          <w:lang w:val="sr-Cyrl-CS"/>
        </w:rPr>
        <w:t>Највећи д</w:t>
      </w:r>
      <w:r w:rsidRPr="0012335D">
        <w:rPr>
          <w:rFonts w:ascii="Arial" w:hAnsi="Arial" w:cs="Arial"/>
          <w:sz w:val="18"/>
          <w:szCs w:val="18"/>
          <w:lang w:val="sr-Cyrl-BA"/>
        </w:rPr>
        <w:t>и</w:t>
      </w:r>
      <w:r w:rsidR="004E70A0" w:rsidRPr="0012335D">
        <w:rPr>
          <w:rFonts w:ascii="Arial" w:hAnsi="Arial" w:cs="Arial"/>
          <w:sz w:val="18"/>
          <w:szCs w:val="18"/>
          <w:lang w:val="sr-Cyrl-CS"/>
        </w:rPr>
        <w:t xml:space="preserve">о </w:t>
      </w:r>
      <w:r w:rsidRPr="0012335D">
        <w:rPr>
          <w:rFonts w:ascii="Arial" w:hAnsi="Arial" w:cs="Arial"/>
          <w:sz w:val="18"/>
          <w:szCs w:val="18"/>
          <w:lang w:val="sr-Cyrl-CS"/>
        </w:rPr>
        <w:t>финансијских средстава</w:t>
      </w:r>
      <w:r w:rsidR="004E70A0" w:rsidRPr="0012335D">
        <w:rPr>
          <w:rFonts w:ascii="Arial" w:hAnsi="Arial" w:cs="Arial"/>
          <w:sz w:val="18"/>
          <w:szCs w:val="18"/>
          <w:lang w:val="sr-Cyrl-CS"/>
        </w:rPr>
        <w:t xml:space="preserve"> односи се на државне ХоВ и у нешто мањем проценту на акције правних лица које су подложне ризику пром</w:t>
      </w:r>
      <w:r w:rsidR="009659BF" w:rsidRPr="0012335D">
        <w:rPr>
          <w:rFonts w:ascii="Arial" w:hAnsi="Arial" w:cs="Arial"/>
          <w:sz w:val="18"/>
          <w:szCs w:val="18"/>
        </w:rPr>
        <w:t>ј</w:t>
      </w:r>
      <w:r w:rsidR="004E70A0" w:rsidRPr="0012335D">
        <w:rPr>
          <w:rFonts w:ascii="Arial" w:hAnsi="Arial" w:cs="Arial"/>
          <w:sz w:val="18"/>
          <w:szCs w:val="18"/>
          <w:lang w:val="sr-Cyrl-CS"/>
        </w:rPr>
        <w:t>ене ц</w:t>
      </w:r>
      <w:r w:rsidR="009659BF" w:rsidRPr="0012335D">
        <w:rPr>
          <w:rFonts w:ascii="Arial" w:hAnsi="Arial" w:cs="Arial"/>
          <w:sz w:val="18"/>
          <w:szCs w:val="18"/>
        </w:rPr>
        <w:t>иј</w:t>
      </w:r>
      <w:r w:rsidR="004E70A0" w:rsidRPr="0012335D">
        <w:rPr>
          <w:rFonts w:ascii="Arial" w:hAnsi="Arial" w:cs="Arial"/>
          <w:sz w:val="18"/>
          <w:szCs w:val="18"/>
          <w:lang w:val="sr-Cyrl-CS"/>
        </w:rPr>
        <w:t>ена</w:t>
      </w:r>
      <w:r w:rsidR="002D06A3" w:rsidRPr="0012335D">
        <w:rPr>
          <w:rFonts w:ascii="Arial" w:hAnsi="Arial" w:cs="Arial"/>
          <w:sz w:val="18"/>
          <w:szCs w:val="18"/>
          <w:lang w:val="sr-Cyrl-CS"/>
        </w:rPr>
        <w:t>.</w:t>
      </w:r>
    </w:p>
    <w:p w:rsidR="00BA017B" w:rsidRPr="0012335D" w:rsidRDefault="00BA017B" w:rsidP="00EA54EC">
      <w:pPr>
        <w:ind w:left="709"/>
        <w:jc w:val="both"/>
        <w:rPr>
          <w:rFonts w:ascii="Arial" w:hAnsi="Arial" w:cs="Arial"/>
          <w:sz w:val="18"/>
          <w:szCs w:val="18"/>
          <w:lang w:val="sr-Cyrl-CS"/>
        </w:rPr>
      </w:pPr>
    </w:p>
    <w:p w:rsidR="004E70A0" w:rsidRPr="0012335D" w:rsidRDefault="004E70A0" w:rsidP="00BA017B">
      <w:pPr>
        <w:ind w:left="720"/>
        <w:rPr>
          <w:rFonts w:ascii="Arial" w:hAnsi="Arial" w:cs="Arial"/>
          <w:sz w:val="18"/>
          <w:szCs w:val="18"/>
          <w:lang w:val="sr-Cyrl-CS"/>
        </w:rPr>
      </w:pPr>
      <w:r w:rsidRPr="0012335D">
        <w:rPr>
          <w:rFonts w:ascii="Arial" w:hAnsi="Arial" w:cs="Arial"/>
          <w:sz w:val="18"/>
          <w:szCs w:val="18"/>
          <w:lang w:val="sr-Cyrl-CS"/>
        </w:rPr>
        <w:t>Књиговодствена вр</w:t>
      </w:r>
      <w:r w:rsidR="00931BEC" w:rsidRPr="0012335D">
        <w:rPr>
          <w:rFonts w:ascii="Arial" w:hAnsi="Arial" w:cs="Arial"/>
          <w:sz w:val="18"/>
          <w:szCs w:val="18"/>
          <w:lang w:val="sr-Cyrl-BA"/>
        </w:rPr>
        <w:t>иј</w:t>
      </w:r>
      <w:r w:rsidRPr="0012335D">
        <w:rPr>
          <w:rFonts w:ascii="Arial" w:hAnsi="Arial" w:cs="Arial"/>
          <w:sz w:val="18"/>
          <w:szCs w:val="18"/>
          <w:lang w:val="sr-Cyrl-CS"/>
        </w:rPr>
        <w:t xml:space="preserve">едност финансијских средстава и обавеза на крају посматраног периода дата је у </w:t>
      </w:r>
      <w:r w:rsidR="0048780A" w:rsidRPr="0012335D">
        <w:rPr>
          <w:rFonts w:ascii="Arial" w:hAnsi="Arial" w:cs="Arial"/>
          <w:sz w:val="18"/>
          <w:szCs w:val="18"/>
          <w:lang w:val="sr-Cyrl-CS"/>
        </w:rPr>
        <w:t>сљедећ</w:t>
      </w:r>
      <w:r w:rsidRPr="0012335D">
        <w:rPr>
          <w:rFonts w:ascii="Arial" w:hAnsi="Arial" w:cs="Arial"/>
          <w:sz w:val="18"/>
          <w:szCs w:val="18"/>
          <w:lang w:val="sr-Cyrl-CS"/>
        </w:rPr>
        <w:t>ем прегледу:</w:t>
      </w:r>
    </w:p>
    <w:p w:rsidR="004E70A0" w:rsidRPr="0012335D" w:rsidRDefault="004E70A0" w:rsidP="004E70A0">
      <w:pPr>
        <w:ind w:left="567"/>
        <w:rPr>
          <w:rFonts w:ascii="Arial" w:hAnsi="Arial" w:cs="Arial"/>
          <w:sz w:val="10"/>
          <w:szCs w:val="10"/>
          <w:lang w:val="sr-Cyrl-CS"/>
        </w:rPr>
      </w:pPr>
    </w:p>
    <w:tbl>
      <w:tblPr>
        <w:tblW w:w="8370" w:type="dxa"/>
        <w:tblInd w:w="720" w:type="dxa"/>
        <w:tblLayout w:type="fixed"/>
        <w:tblCellMar>
          <w:left w:w="0" w:type="dxa"/>
          <w:right w:w="28" w:type="dxa"/>
        </w:tblCellMar>
        <w:tblLook w:val="04A0" w:firstRow="1" w:lastRow="0" w:firstColumn="1" w:lastColumn="0" w:noHBand="0" w:noVBand="1"/>
      </w:tblPr>
      <w:tblGrid>
        <w:gridCol w:w="5310"/>
        <w:gridCol w:w="1440"/>
        <w:gridCol w:w="162"/>
        <w:gridCol w:w="1458"/>
      </w:tblGrid>
      <w:tr w:rsidR="00377544" w:rsidRPr="0012335D" w:rsidTr="00781958">
        <w:trPr>
          <w:cantSplit/>
        </w:trPr>
        <w:tc>
          <w:tcPr>
            <w:tcW w:w="8370" w:type="dxa"/>
            <w:gridSpan w:val="4"/>
            <w:tcBorders>
              <w:top w:val="nil"/>
              <w:left w:val="nil"/>
              <w:bottom w:val="nil"/>
              <w:right w:val="nil"/>
            </w:tcBorders>
            <w:shd w:val="clear" w:color="auto" w:fill="auto"/>
            <w:noWrap/>
            <w:vAlign w:val="bottom"/>
          </w:tcPr>
          <w:p w:rsidR="00377544" w:rsidRPr="0012335D" w:rsidRDefault="003B60B7" w:rsidP="004E70A0">
            <w:pPr>
              <w:ind w:right="72"/>
              <w:jc w:val="right"/>
              <w:rPr>
                <w:rFonts w:ascii="Arial" w:hAnsi="Arial" w:cs="Arial"/>
                <w:b/>
                <w:snapToGrid/>
                <w:sz w:val="18"/>
                <w:szCs w:val="18"/>
              </w:rPr>
            </w:pPr>
            <w:r w:rsidRPr="0012335D">
              <w:rPr>
                <w:rFonts w:ascii="Arial" w:hAnsi="Arial" w:cs="Arial"/>
                <w:b/>
                <w:bCs/>
                <w:sz w:val="18"/>
                <w:szCs w:val="18"/>
                <w:lang w:val="pl-PL"/>
              </w:rPr>
              <w:t>У BAM</w:t>
            </w:r>
          </w:p>
        </w:tc>
      </w:tr>
      <w:tr w:rsidR="000E157E" w:rsidRPr="0012335D" w:rsidTr="000E157E">
        <w:trPr>
          <w:cantSplit/>
        </w:trPr>
        <w:tc>
          <w:tcPr>
            <w:tcW w:w="5310" w:type="dxa"/>
            <w:tcBorders>
              <w:top w:val="nil"/>
              <w:left w:val="nil"/>
              <w:bottom w:val="nil"/>
              <w:right w:val="nil"/>
            </w:tcBorders>
            <w:shd w:val="clear" w:color="auto" w:fill="auto"/>
            <w:noWrap/>
            <w:vAlign w:val="bottom"/>
          </w:tcPr>
          <w:p w:rsidR="000E157E" w:rsidRPr="0012335D" w:rsidRDefault="000E157E" w:rsidP="000E157E">
            <w:pPr>
              <w:rPr>
                <w:rFonts w:ascii="Arial" w:hAnsi="Arial" w:cs="Arial"/>
                <w:b/>
                <w:bCs/>
                <w:i/>
                <w:iCs/>
                <w:snapToGrid/>
                <w:sz w:val="18"/>
                <w:szCs w:val="18"/>
              </w:rPr>
            </w:pPr>
          </w:p>
        </w:tc>
        <w:tc>
          <w:tcPr>
            <w:tcW w:w="1440" w:type="dxa"/>
            <w:tcBorders>
              <w:top w:val="nil"/>
              <w:left w:val="nil"/>
              <w:bottom w:val="single" w:sz="4" w:space="0" w:color="000000"/>
              <w:right w:val="nil"/>
            </w:tcBorders>
            <w:shd w:val="clear" w:color="auto" w:fill="auto"/>
            <w:vAlign w:val="center"/>
          </w:tcPr>
          <w:p w:rsidR="000E157E" w:rsidRPr="0012335D" w:rsidRDefault="000E157E" w:rsidP="003A7F6E">
            <w:pPr>
              <w:ind w:right="72"/>
              <w:jc w:val="right"/>
              <w:rPr>
                <w:rFonts w:ascii="Arial" w:hAnsi="Arial" w:cs="Arial"/>
                <w:b/>
                <w:snapToGrid/>
                <w:sz w:val="18"/>
                <w:szCs w:val="18"/>
                <w:lang w:val="sr-Cyrl-BA"/>
              </w:rPr>
            </w:pPr>
            <w:r w:rsidRPr="0012335D">
              <w:rPr>
                <w:rFonts w:ascii="Arial" w:hAnsi="Arial" w:cs="Arial"/>
                <w:b/>
                <w:bCs/>
                <w:sz w:val="18"/>
                <w:szCs w:val="18"/>
              </w:rPr>
              <w:t>3</w:t>
            </w:r>
            <w:r w:rsidRPr="0012335D">
              <w:rPr>
                <w:rFonts w:ascii="Arial" w:hAnsi="Arial" w:cs="Arial"/>
                <w:b/>
                <w:bCs/>
                <w:sz w:val="18"/>
                <w:szCs w:val="18"/>
                <w:lang w:val="sr-Cyrl-BA"/>
              </w:rPr>
              <w:t>1.</w:t>
            </w:r>
            <w:r w:rsidRPr="0012335D">
              <w:rPr>
                <w:rFonts w:ascii="Arial" w:hAnsi="Arial" w:cs="Arial"/>
                <w:b/>
                <w:bCs/>
                <w:sz w:val="18"/>
                <w:szCs w:val="18"/>
              </w:rPr>
              <w:t xml:space="preserve"> </w:t>
            </w:r>
            <w:r w:rsidRPr="0012335D">
              <w:rPr>
                <w:rFonts w:ascii="Arial" w:hAnsi="Arial" w:cs="Arial"/>
                <w:b/>
                <w:bCs/>
                <w:sz w:val="18"/>
                <w:szCs w:val="18"/>
                <w:lang w:val="sr-Cyrl-BA"/>
              </w:rPr>
              <w:t>децембар</w:t>
            </w:r>
            <w:r w:rsidRPr="0012335D">
              <w:rPr>
                <w:rFonts w:ascii="Arial" w:hAnsi="Arial" w:cs="Arial"/>
                <w:b/>
                <w:bCs/>
                <w:sz w:val="18"/>
                <w:szCs w:val="18"/>
              </w:rPr>
              <w:t xml:space="preserve"> 20</w:t>
            </w:r>
            <w:r w:rsidRPr="0012335D">
              <w:rPr>
                <w:rFonts w:ascii="Arial" w:hAnsi="Arial" w:cs="Arial"/>
                <w:b/>
                <w:bCs/>
                <w:sz w:val="18"/>
                <w:szCs w:val="18"/>
                <w:lang w:val="sr-Cyrl-BA"/>
              </w:rPr>
              <w:t>2</w:t>
            </w:r>
            <w:r w:rsidR="00DF30A7">
              <w:rPr>
                <w:rFonts w:ascii="Arial" w:hAnsi="Arial" w:cs="Arial"/>
                <w:b/>
                <w:bCs/>
                <w:sz w:val="18"/>
                <w:szCs w:val="18"/>
                <w:lang w:val="sr-Cyrl-BA"/>
              </w:rPr>
              <w:t>4</w:t>
            </w:r>
            <w:r w:rsidRPr="0012335D">
              <w:rPr>
                <w:rFonts w:ascii="Arial" w:hAnsi="Arial" w:cs="Arial"/>
                <w:b/>
                <w:bCs/>
                <w:sz w:val="18"/>
                <w:szCs w:val="18"/>
                <w:lang w:val="sr-Cyrl-BA"/>
              </w:rPr>
              <w:t>.</w:t>
            </w:r>
          </w:p>
        </w:tc>
        <w:tc>
          <w:tcPr>
            <w:tcW w:w="162" w:type="dxa"/>
            <w:tcBorders>
              <w:top w:val="nil"/>
              <w:left w:val="nil"/>
              <w:bottom w:val="nil"/>
              <w:right w:val="nil"/>
            </w:tcBorders>
            <w:shd w:val="clear" w:color="auto" w:fill="auto"/>
            <w:vAlign w:val="center"/>
          </w:tcPr>
          <w:p w:rsidR="000E157E" w:rsidRPr="0012335D" w:rsidRDefault="000E157E" w:rsidP="000E157E">
            <w:pPr>
              <w:ind w:right="72"/>
              <w:jc w:val="right"/>
              <w:rPr>
                <w:rFonts w:ascii="Arial" w:hAnsi="Arial" w:cs="Arial"/>
                <w:snapToGrid/>
                <w:sz w:val="18"/>
                <w:szCs w:val="18"/>
              </w:rPr>
            </w:pPr>
          </w:p>
        </w:tc>
        <w:tc>
          <w:tcPr>
            <w:tcW w:w="1458" w:type="dxa"/>
            <w:tcBorders>
              <w:top w:val="nil"/>
              <w:left w:val="nil"/>
              <w:bottom w:val="single" w:sz="4" w:space="0" w:color="000000"/>
              <w:right w:val="nil"/>
            </w:tcBorders>
            <w:shd w:val="clear" w:color="auto" w:fill="auto"/>
            <w:vAlign w:val="center"/>
          </w:tcPr>
          <w:p w:rsidR="000E157E" w:rsidRPr="0012335D" w:rsidRDefault="000E157E" w:rsidP="003A7F6E">
            <w:pPr>
              <w:ind w:right="72"/>
              <w:jc w:val="right"/>
              <w:rPr>
                <w:rFonts w:ascii="Arial" w:hAnsi="Arial" w:cs="Arial"/>
                <w:b/>
                <w:i/>
                <w:sz w:val="18"/>
                <w:szCs w:val="18"/>
                <w:lang w:val="sr-Cyrl-BA"/>
              </w:rPr>
            </w:pPr>
            <w:r w:rsidRPr="0012335D">
              <w:rPr>
                <w:rFonts w:ascii="Arial" w:hAnsi="Arial" w:cs="Arial"/>
                <w:b/>
                <w:bCs/>
                <w:sz w:val="18"/>
                <w:szCs w:val="18"/>
              </w:rPr>
              <w:t>31</w:t>
            </w:r>
            <w:r w:rsidRPr="0012335D">
              <w:rPr>
                <w:rFonts w:ascii="Arial" w:hAnsi="Arial" w:cs="Arial"/>
                <w:b/>
                <w:bCs/>
                <w:sz w:val="18"/>
                <w:szCs w:val="18"/>
                <w:lang w:val="sr-Cyrl-BA"/>
              </w:rPr>
              <w:t>.</w:t>
            </w:r>
            <w:r w:rsidRPr="0012335D">
              <w:rPr>
                <w:rFonts w:ascii="Arial" w:hAnsi="Arial" w:cs="Arial"/>
                <w:b/>
                <w:bCs/>
                <w:sz w:val="18"/>
                <w:szCs w:val="18"/>
              </w:rPr>
              <w:t xml:space="preserve"> децембар 202</w:t>
            </w:r>
            <w:r w:rsidR="00DF30A7">
              <w:rPr>
                <w:rFonts w:ascii="Arial" w:hAnsi="Arial" w:cs="Arial"/>
                <w:b/>
                <w:bCs/>
                <w:sz w:val="18"/>
                <w:szCs w:val="18"/>
                <w:lang w:val="sr-Cyrl-BA"/>
              </w:rPr>
              <w:t>3</w:t>
            </w:r>
            <w:r w:rsidRPr="0012335D">
              <w:rPr>
                <w:rFonts w:ascii="Arial" w:hAnsi="Arial" w:cs="Arial"/>
                <w:b/>
                <w:bCs/>
                <w:sz w:val="18"/>
                <w:szCs w:val="18"/>
                <w:lang w:val="sr-Cyrl-BA"/>
              </w:rPr>
              <w:t>.</w:t>
            </w:r>
          </w:p>
        </w:tc>
      </w:tr>
      <w:tr w:rsidR="003852A9" w:rsidRPr="0012335D" w:rsidTr="00D51774">
        <w:trPr>
          <w:cantSplit/>
        </w:trPr>
        <w:tc>
          <w:tcPr>
            <w:tcW w:w="5310" w:type="dxa"/>
            <w:tcBorders>
              <w:top w:val="nil"/>
              <w:left w:val="nil"/>
              <w:bottom w:val="nil"/>
              <w:right w:val="nil"/>
            </w:tcBorders>
            <w:shd w:val="clear" w:color="auto" w:fill="auto"/>
            <w:vAlign w:val="center"/>
            <w:hideMark/>
          </w:tcPr>
          <w:p w:rsidR="003852A9" w:rsidRPr="0012335D" w:rsidRDefault="003852A9" w:rsidP="004E70A0">
            <w:pPr>
              <w:rPr>
                <w:rFonts w:ascii="Arial" w:hAnsi="Arial" w:cs="Arial"/>
                <w:snapToGrid/>
                <w:sz w:val="18"/>
                <w:szCs w:val="18"/>
              </w:rPr>
            </w:pPr>
            <w:r w:rsidRPr="0012335D">
              <w:rPr>
                <w:rFonts w:ascii="Arial" w:hAnsi="Arial" w:cs="Arial"/>
                <w:b/>
                <w:bCs/>
                <w:snapToGrid/>
                <w:color w:val="000000"/>
                <w:sz w:val="18"/>
                <w:szCs w:val="18"/>
              </w:rPr>
              <w:t>Финансијска средства</w:t>
            </w:r>
          </w:p>
        </w:tc>
        <w:tc>
          <w:tcPr>
            <w:tcW w:w="1440" w:type="dxa"/>
            <w:tcBorders>
              <w:top w:val="nil"/>
              <w:left w:val="nil"/>
              <w:bottom w:val="nil"/>
              <w:right w:val="nil"/>
            </w:tcBorders>
            <w:shd w:val="clear" w:color="auto" w:fill="auto"/>
            <w:vAlign w:val="bottom"/>
          </w:tcPr>
          <w:p w:rsidR="003852A9" w:rsidRPr="0012335D" w:rsidRDefault="003852A9" w:rsidP="00D51774">
            <w:pPr>
              <w:ind w:right="45"/>
              <w:jc w:val="right"/>
              <w:rPr>
                <w:rFonts w:ascii="Calibri" w:hAnsi="Calibri" w:cs="Calibri"/>
                <w:color w:val="000000"/>
                <w:sz w:val="20"/>
              </w:rPr>
            </w:pPr>
          </w:p>
        </w:tc>
        <w:tc>
          <w:tcPr>
            <w:tcW w:w="162" w:type="dxa"/>
            <w:tcBorders>
              <w:top w:val="nil"/>
              <w:left w:val="nil"/>
              <w:bottom w:val="nil"/>
              <w:right w:val="nil"/>
            </w:tcBorders>
            <w:shd w:val="clear" w:color="auto" w:fill="auto"/>
            <w:vAlign w:val="bottom"/>
            <w:hideMark/>
          </w:tcPr>
          <w:p w:rsidR="003852A9" w:rsidRPr="0012335D" w:rsidRDefault="003852A9" w:rsidP="00D51774">
            <w:pPr>
              <w:jc w:val="right"/>
              <w:rPr>
                <w:rFonts w:ascii="Calibri" w:hAnsi="Calibri" w:cs="Calibri"/>
                <w:color w:val="000000"/>
                <w:sz w:val="20"/>
              </w:rPr>
            </w:pPr>
          </w:p>
        </w:tc>
        <w:tc>
          <w:tcPr>
            <w:tcW w:w="1458" w:type="dxa"/>
            <w:tcBorders>
              <w:top w:val="nil"/>
              <w:left w:val="nil"/>
              <w:bottom w:val="nil"/>
              <w:right w:val="nil"/>
            </w:tcBorders>
            <w:shd w:val="clear" w:color="auto" w:fill="auto"/>
            <w:vAlign w:val="bottom"/>
            <w:hideMark/>
          </w:tcPr>
          <w:p w:rsidR="003852A9" w:rsidRPr="0012335D" w:rsidRDefault="003852A9" w:rsidP="00D51774">
            <w:pPr>
              <w:ind w:right="45"/>
              <w:jc w:val="right"/>
              <w:rPr>
                <w:rFonts w:ascii="Calibri" w:hAnsi="Calibri" w:cs="Calibri"/>
                <w:color w:val="000000"/>
                <w:sz w:val="20"/>
              </w:rPr>
            </w:pPr>
          </w:p>
        </w:tc>
      </w:tr>
      <w:tr w:rsidR="003852A9" w:rsidRPr="0012335D" w:rsidTr="00D51774">
        <w:trPr>
          <w:cantSplit/>
          <w:trHeight w:val="52"/>
        </w:trPr>
        <w:tc>
          <w:tcPr>
            <w:tcW w:w="5310" w:type="dxa"/>
            <w:tcBorders>
              <w:top w:val="nil"/>
              <w:left w:val="nil"/>
              <w:bottom w:val="nil"/>
              <w:right w:val="nil"/>
            </w:tcBorders>
            <w:shd w:val="clear" w:color="auto" w:fill="auto"/>
            <w:vAlign w:val="center"/>
          </w:tcPr>
          <w:p w:rsidR="003852A9" w:rsidRPr="0012335D" w:rsidRDefault="003852A9" w:rsidP="004E70A0">
            <w:pPr>
              <w:rPr>
                <w:rFonts w:ascii="Arial" w:hAnsi="Arial" w:cs="Arial"/>
                <w:sz w:val="18"/>
                <w:szCs w:val="18"/>
              </w:rPr>
            </w:pPr>
            <w:r w:rsidRPr="0012335D">
              <w:rPr>
                <w:rFonts w:ascii="Arial" w:hAnsi="Arial" w:cs="Arial"/>
                <w:i/>
                <w:iCs/>
                <w:snapToGrid/>
                <w:color w:val="000000"/>
                <w:sz w:val="18"/>
                <w:szCs w:val="18"/>
              </w:rPr>
              <w:t>Некаматоносна</w:t>
            </w:r>
          </w:p>
        </w:tc>
        <w:tc>
          <w:tcPr>
            <w:tcW w:w="1440" w:type="dxa"/>
            <w:tcBorders>
              <w:top w:val="nil"/>
              <w:left w:val="nil"/>
              <w:bottom w:val="nil"/>
              <w:right w:val="nil"/>
            </w:tcBorders>
            <w:shd w:val="clear" w:color="auto" w:fill="auto"/>
            <w:vAlign w:val="bottom"/>
          </w:tcPr>
          <w:p w:rsidR="003852A9" w:rsidRPr="0012335D" w:rsidRDefault="003852A9" w:rsidP="00D51774">
            <w:pPr>
              <w:ind w:right="45"/>
              <w:jc w:val="right"/>
              <w:rPr>
                <w:rFonts w:ascii="Arial" w:hAnsi="Arial" w:cs="Arial"/>
                <w:color w:val="000000"/>
                <w:sz w:val="18"/>
                <w:szCs w:val="18"/>
              </w:rPr>
            </w:pPr>
          </w:p>
        </w:tc>
        <w:tc>
          <w:tcPr>
            <w:tcW w:w="162" w:type="dxa"/>
            <w:tcBorders>
              <w:top w:val="nil"/>
              <w:left w:val="nil"/>
              <w:bottom w:val="nil"/>
              <w:right w:val="nil"/>
            </w:tcBorders>
            <w:shd w:val="clear" w:color="auto" w:fill="auto"/>
            <w:vAlign w:val="bottom"/>
          </w:tcPr>
          <w:p w:rsidR="003852A9" w:rsidRPr="0012335D" w:rsidRDefault="003852A9" w:rsidP="00D51774">
            <w:pPr>
              <w:jc w:val="right"/>
              <w:rPr>
                <w:rFonts w:ascii="Arial" w:hAnsi="Arial" w:cs="Arial"/>
                <w:color w:val="000000"/>
                <w:sz w:val="18"/>
                <w:szCs w:val="18"/>
              </w:rPr>
            </w:pPr>
          </w:p>
        </w:tc>
        <w:tc>
          <w:tcPr>
            <w:tcW w:w="1458" w:type="dxa"/>
            <w:tcBorders>
              <w:top w:val="nil"/>
              <w:left w:val="nil"/>
              <w:bottom w:val="nil"/>
              <w:right w:val="nil"/>
            </w:tcBorders>
            <w:shd w:val="clear" w:color="auto" w:fill="auto"/>
            <w:vAlign w:val="bottom"/>
          </w:tcPr>
          <w:p w:rsidR="003852A9" w:rsidRPr="0012335D" w:rsidRDefault="003852A9" w:rsidP="00D51774">
            <w:pPr>
              <w:ind w:right="45"/>
              <w:jc w:val="right"/>
              <w:rPr>
                <w:rFonts w:ascii="Arial" w:hAnsi="Arial" w:cs="Arial"/>
                <w:color w:val="000000"/>
                <w:sz w:val="18"/>
                <w:szCs w:val="18"/>
              </w:rPr>
            </w:pPr>
          </w:p>
        </w:tc>
      </w:tr>
      <w:tr w:rsidR="00DF30A7" w:rsidRPr="0012335D" w:rsidTr="00FB3F7C">
        <w:trPr>
          <w:cantSplit/>
        </w:trPr>
        <w:tc>
          <w:tcPr>
            <w:tcW w:w="5310" w:type="dxa"/>
            <w:tcBorders>
              <w:top w:val="nil"/>
              <w:left w:val="nil"/>
              <w:bottom w:val="nil"/>
              <w:right w:val="nil"/>
            </w:tcBorders>
            <w:shd w:val="clear" w:color="auto" w:fill="auto"/>
            <w:vAlign w:val="center"/>
          </w:tcPr>
          <w:p w:rsidR="00DF30A7" w:rsidRPr="0012335D" w:rsidRDefault="00DF30A7" w:rsidP="00DF30A7">
            <w:pPr>
              <w:rPr>
                <w:rFonts w:ascii="Arial" w:hAnsi="Arial" w:cs="Arial"/>
                <w:sz w:val="18"/>
                <w:szCs w:val="18"/>
              </w:rPr>
            </w:pPr>
            <w:r w:rsidRPr="0012335D">
              <w:rPr>
                <w:rFonts w:ascii="Arial" w:hAnsi="Arial" w:cs="Arial"/>
                <w:snapToGrid/>
                <w:color w:val="000000"/>
                <w:sz w:val="18"/>
                <w:szCs w:val="18"/>
              </w:rPr>
              <w:t>Дугорочни финансијски пласмани</w:t>
            </w:r>
          </w:p>
        </w:tc>
        <w:tc>
          <w:tcPr>
            <w:tcW w:w="1440" w:type="dxa"/>
            <w:tcBorders>
              <w:top w:val="nil"/>
              <w:left w:val="nil"/>
              <w:bottom w:val="nil"/>
              <w:right w:val="nil"/>
            </w:tcBorders>
            <w:shd w:val="clear" w:color="000000" w:fill="FFFFFF"/>
            <w:vAlign w:val="center"/>
          </w:tcPr>
          <w:p w:rsidR="00DF30A7" w:rsidRDefault="00DF30A7" w:rsidP="00DF30A7">
            <w:pPr>
              <w:widowControl/>
              <w:jc w:val="right"/>
              <w:rPr>
                <w:rFonts w:ascii="Arial" w:hAnsi="Arial" w:cs="Arial"/>
                <w:snapToGrid/>
                <w:color w:val="000000"/>
                <w:sz w:val="18"/>
                <w:szCs w:val="18"/>
              </w:rPr>
            </w:pPr>
            <w:r>
              <w:rPr>
                <w:rFonts w:ascii="Arial" w:hAnsi="Arial" w:cs="Arial"/>
                <w:color w:val="000000"/>
                <w:sz w:val="18"/>
                <w:szCs w:val="18"/>
              </w:rPr>
              <w:t>684,791</w:t>
            </w:r>
          </w:p>
        </w:tc>
        <w:tc>
          <w:tcPr>
            <w:tcW w:w="162" w:type="dxa"/>
            <w:tcBorders>
              <w:top w:val="nil"/>
              <w:left w:val="nil"/>
              <w:bottom w:val="nil"/>
              <w:right w:val="nil"/>
            </w:tcBorders>
            <w:shd w:val="clear" w:color="auto" w:fill="auto"/>
            <w:vAlign w:val="bottom"/>
          </w:tcPr>
          <w:p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FFFFFF" w:themeFill="background1"/>
            <w:vAlign w:val="center"/>
          </w:tcPr>
          <w:p w:rsidR="00DF30A7" w:rsidRPr="00AE5581" w:rsidRDefault="00DF30A7" w:rsidP="00DF30A7">
            <w:pPr>
              <w:ind w:right="57"/>
              <w:jc w:val="right"/>
              <w:rPr>
                <w:rFonts w:ascii="Arial" w:hAnsi="Arial" w:cs="Arial"/>
                <w:color w:val="000000"/>
                <w:sz w:val="18"/>
                <w:szCs w:val="18"/>
              </w:rPr>
            </w:pPr>
            <w:r>
              <w:rPr>
                <w:rFonts w:ascii="Arial" w:hAnsi="Arial" w:cs="Arial"/>
                <w:color w:val="000000"/>
                <w:sz w:val="18"/>
                <w:szCs w:val="18"/>
              </w:rPr>
              <w:t>689.807</w:t>
            </w:r>
          </w:p>
        </w:tc>
      </w:tr>
      <w:tr w:rsidR="00DF30A7" w:rsidRPr="0012335D" w:rsidTr="00FB3F7C">
        <w:trPr>
          <w:cantSplit/>
        </w:trPr>
        <w:tc>
          <w:tcPr>
            <w:tcW w:w="5310" w:type="dxa"/>
            <w:tcBorders>
              <w:top w:val="nil"/>
              <w:left w:val="nil"/>
              <w:bottom w:val="nil"/>
              <w:right w:val="nil"/>
            </w:tcBorders>
            <w:shd w:val="clear" w:color="auto" w:fill="auto"/>
            <w:vAlign w:val="center"/>
          </w:tcPr>
          <w:p w:rsidR="00DF30A7" w:rsidRPr="0012335D" w:rsidRDefault="00DF30A7" w:rsidP="00DF30A7">
            <w:pPr>
              <w:rPr>
                <w:rFonts w:ascii="Arial" w:hAnsi="Arial" w:cs="Arial"/>
                <w:sz w:val="18"/>
                <w:szCs w:val="18"/>
              </w:rPr>
            </w:pPr>
            <w:r w:rsidRPr="0012335D">
              <w:rPr>
                <w:rFonts w:ascii="Arial" w:hAnsi="Arial" w:cs="Arial"/>
                <w:snapToGrid/>
                <w:color w:val="000000"/>
                <w:sz w:val="18"/>
                <w:szCs w:val="18"/>
              </w:rPr>
              <w:t xml:space="preserve">Потраживања </w:t>
            </w:r>
          </w:p>
        </w:tc>
        <w:tc>
          <w:tcPr>
            <w:tcW w:w="1440" w:type="dxa"/>
            <w:tcBorders>
              <w:top w:val="nil"/>
              <w:left w:val="nil"/>
              <w:bottom w:val="nil"/>
              <w:right w:val="nil"/>
            </w:tcBorders>
            <w:shd w:val="clear" w:color="000000" w:fill="FFFFFF"/>
            <w:vAlign w:val="center"/>
          </w:tcPr>
          <w:p w:rsidR="00DF30A7" w:rsidRDefault="00DF30A7" w:rsidP="00DF30A7">
            <w:pPr>
              <w:jc w:val="right"/>
              <w:rPr>
                <w:rFonts w:ascii="Arial" w:hAnsi="Arial" w:cs="Arial"/>
                <w:color w:val="000000"/>
                <w:sz w:val="18"/>
                <w:szCs w:val="18"/>
              </w:rPr>
            </w:pPr>
            <w:r>
              <w:rPr>
                <w:rFonts w:ascii="Arial" w:hAnsi="Arial" w:cs="Arial"/>
                <w:color w:val="000000"/>
                <w:sz w:val="18"/>
                <w:szCs w:val="18"/>
              </w:rPr>
              <w:t>4,704,420</w:t>
            </w:r>
          </w:p>
        </w:tc>
        <w:tc>
          <w:tcPr>
            <w:tcW w:w="162" w:type="dxa"/>
            <w:tcBorders>
              <w:top w:val="nil"/>
              <w:left w:val="nil"/>
              <w:bottom w:val="nil"/>
              <w:right w:val="nil"/>
            </w:tcBorders>
            <w:shd w:val="clear" w:color="auto" w:fill="auto"/>
            <w:vAlign w:val="bottom"/>
          </w:tcPr>
          <w:p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FFFFFF" w:themeFill="background1"/>
            <w:vAlign w:val="center"/>
          </w:tcPr>
          <w:p w:rsidR="00DF30A7" w:rsidRPr="00AE5581" w:rsidRDefault="00DF30A7" w:rsidP="00DF30A7">
            <w:pPr>
              <w:ind w:right="57"/>
              <w:jc w:val="right"/>
              <w:rPr>
                <w:rFonts w:ascii="Arial" w:hAnsi="Arial" w:cs="Arial"/>
                <w:color w:val="000000"/>
                <w:sz w:val="18"/>
                <w:szCs w:val="18"/>
              </w:rPr>
            </w:pPr>
            <w:r>
              <w:rPr>
                <w:rFonts w:ascii="Arial" w:hAnsi="Arial" w:cs="Arial"/>
                <w:color w:val="000000"/>
                <w:sz w:val="18"/>
                <w:szCs w:val="18"/>
              </w:rPr>
              <w:t>4.237.868</w:t>
            </w:r>
          </w:p>
        </w:tc>
      </w:tr>
      <w:tr w:rsidR="00DF30A7" w:rsidRPr="0012335D" w:rsidTr="00C923F7">
        <w:trPr>
          <w:cantSplit/>
        </w:trPr>
        <w:tc>
          <w:tcPr>
            <w:tcW w:w="5310" w:type="dxa"/>
            <w:tcBorders>
              <w:top w:val="nil"/>
              <w:left w:val="nil"/>
              <w:bottom w:val="nil"/>
              <w:right w:val="nil"/>
            </w:tcBorders>
            <w:shd w:val="clear" w:color="auto" w:fill="auto"/>
            <w:vAlign w:val="center"/>
          </w:tcPr>
          <w:p w:rsidR="00DF30A7" w:rsidRPr="0012335D" w:rsidRDefault="00DF30A7" w:rsidP="00DF30A7">
            <w:pPr>
              <w:rPr>
                <w:rFonts w:ascii="Arial" w:hAnsi="Arial" w:cs="Arial"/>
                <w:sz w:val="18"/>
                <w:szCs w:val="18"/>
              </w:rPr>
            </w:pPr>
            <w:r w:rsidRPr="0012335D">
              <w:rPr>
                <w:rFonts w:ascii="Arial" w:hAnsi="Arial" w:cs="Arial"/>
                <w:snapToGrid/>
                <w:color w:val="000000"/>
                <w:sz w:val="18"/>
                <w:szCs w:val="18"/>
              </w:rPr>
              <w:t>Краткорочни финансијски пласмани</w:t>
            </w:r>
          </w:p>
        </w:tc>
        <w:tc>
          <w:tcPr>
            <w:tcW w:w="1440" w:type="dxa"/>
            <w:tcBorders>
              <w:top w:val="nil"/>
              <w:left w:val="nil"/>
              <w:bottom w:val="nil"/>
              <w:right w:val="nil"/>
            </w:tcBorders>
            <w:shd w:val="clear" w:color="auto" w:fill="auto"/>
            <w:vAlign w:val="center"/>
          </w:tcPr>
          <w:p w:rsidR="00DF30A7" w:rsidRDefault="00DF30A7" w:rsidP="00DF30A7">
            <w:pPr>
              <w:jc w:val="right"/>
              <w:rPr>
                <w:rFonts w:ascii="Arial" w:hAnsi="Arial" w:cs="Arial"/>
                <w:color w:val="000000"/>
                <w:sz w:val="18"/>
                <w:szCs w:val="18"/>
              </w:rPr>
            </w:pPr>
            <w:r>
              <w:rPr>
                <w:rFonts w:ascii="Arial" w:hAnsi="Arial" w:cs="Arial"/>
                <w:color w:val="000000"/>
                <w:sz w:val="18"/>
                <w:szCs w:val="18"/>
              </w:rPr>
              <w:t>59,736</w:t>
            </w:r>
          </w:p>
        </w:tc>
        <w:tc>
          <w:tcPr>
            <w:tcW w:w="162" w:type="dxa"/>
            <w:tcBorders>
              <w:top w:val="nil"/>
              <w:left w:val="nil"/>
              <w:bottom w:val="nil"/>
              <w:right w:val="nil"/>
            </w:tcBorders>
            <w:shd w:val="clear" w:color="auto" w:fill="auto"/>
            <w:vAlign w:val="bottom"/>
          </w:tcPr>
          <w:p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auto"/>
            <w:vAlign w:val="center"/>
          </w:tcPr>
          <w:p w:rsidR="00DF30A7" w:rsidRPr="00AE5581" w:rsidRDefault="00DF30A7" w:rsidP="00DF30A7">
            <w:pPr>
              <w:ind w:right="57"/>
              <w:jc w:val="right"/>
              <w:rPr>
                <w:rFonts w:ascii="Arial" w:hAnsi="Arial" w:cs="Arial"/>
                <w:color w:val="000000"/>
                <w:sz w:val="18"/>
                <w:szCs w:val="18"/>
              </w:rPr>
            </w:pPr>
            <w:r>
              <w:rPr>
                <w:rFonts w:ascii="Arial" w:hAnsi="Arial" w:cs="Arial"/>
                <w:color w:val="000000"/>
                <w:sz w:val="18"/>
                <w:szCs w:val="18"/>
              </w:rPr>
              <w:t>60.669</w:t>
            </w:r>
          </w:p>
        </w:tc>
      </w:tr>
      <w:tr w:rsidR="00DF30A7" w:rsidRPr="0012335D" w:rsidTr="00C923F7">
        <w:trPr>
          <w:cantSplit/>
        </w:trPr>
        <w:tc>
          <w:tcPr>
            <w:tcW w:w="5310" w:type="dxa"/>
            <w:tcBorders>
              <w:top w:val="nil"/>
              <w:left w:val="nil"/>
              <w:bottom w:val="nil"/>
              <w:right w:val="nil"/>
            </w:tcBorders>
            <w:shd w:val="clear" w:color="auto" w:fill="auto"/>
            <w:vAlign w:val="center"/>
          </w:tcPr>
          <w:p w:rsidR="00DF30A7" w:rsidRPr="0012335D" w:rsidRDefault="00DF30A7" w:rsidP="00DF30A7">
            <w:pPr>
              <w:rPr>
                <w:rFonts w:ascii="Arial" w:hAnsi="Arial" w:cs="Arial"/>
                <w:sz w:val="18"/>
                <w:szCs w:val="18"/>
              </w:rPr>
            </w:pPr>
            <w:r w:rsidRPr="0012335D">
              <w:rPr>
                <w:rFonts w:ascii="Arial" w:hAnsi="Arial" w:cs="Arial"/>
                <w:snapToGrid/>
                <w:color w:val="000000"/>
                <w:sz w:val="18"/>
                <w:szCs w:val="18"/>
              </w:rPr>
              <w:t>Готовина и готовински еквиваленти</w:t>
            </w:r>
          </w:p>
        </w:tc>
        <w:tc>
          <w:tcPr>
            <w:tcW w:w="1440" w:type="dxa"/>
            <w:tcBorders>
              <w:top w:val="nil"/>
              <w:left w:val="nil"/>
              <w:bottom w:val="nil"/>
              <w:right w:val="nil"/>
            </w:tcBorders>
            <w:shd w:val="clear" w:color="auto" w:fill="auto"/>
            <w:vAlign w:val="center"/>
          </w:tcPr>
          <w:p w:rsidR="00DF30A7" w:rsidRDefault="00DF30A7" w:rsidP="00DF30A7">
            <w:pPr>
              <w:jc w:val="right"/>
              <w:rPr>
                <w:rFonts w:ascii="Arial" w:hAnsi="Arial" w:cs="Arial"/>
                <w:color w:val="000000"/>
                <w:sz w:val="18"/>
                <w:szCs w:val="18"/>
              </w:rPr>
            </w:pPr>
            <w:r>
              <w:rPr>
                <w:rFonts w:ascii="Arial" w:hAnsi="Arial" w:cs="Arial"/>
                <w:color w:val="000000"/>
                <w:sz w:val="18"/>
                <w:szCs w:val="18"/>
              </w:rPr>
              <w:t>2,695,268</w:t>
            </w:r>
          </w:p>
        </w:tc>
        <w:tc>
          <w:tcPr>
            <w:tcW w:w="162" w:type="dxa"/>
            <w:tcBorders>
              <w:top w:val="nil"/>
              <w:left w:val="nil"/>
              <w:bottom w:val="nil"/>
              <w:right w:val="nil"/>
            </w:tcBorders>
            <w:shd w:val="clear" w:color="auto" w:fill="auto"/>
            <w:vAlign w:val="bottom"/>
          </w:tcPr>
          <w:p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auto"/>
            <w:vAlign w:val="center"/>
          </w:tcPr>
          <w:p w:rsidR="00DF30A7" w:rsidRPr="00AE5581" w:rsidRDefault="00DF30A7" w:rsidP="00DF30A7">
            <w:pPr>
              <w:ind w:right="57"/>
              <w:jc w:val="right"/>
              <w:rPr>
                <w:rFonts w:ascii="Arial" w:hAnsi="Arial" w:cs="Arial"/>
                <w:color w:val="000000"/>
                <w:sz w:val="18"/>
                <w:szCs w:val="18"/>
              </w:rPr>
            </w:pPr>
            <w:r>
              <w:rPr>
                <w:rFonts w:ascii="Arial" w:hAnsi="Arial" w:cs="Arial"/>
                <w:color w:val="000000"/>
                <w:sz w:val="18"/>
                <w:szCs w:val="18"/>
              </w:rPr>
              <w:t>2.502.317</w:t>
            </w:r>
          </w:p>
        </w:tc>
      </w:tr>
      <w:tr w:rsidR="00DF30A7" w:rsidRPr="0012335D" w:rsidTr="004B4EAD">
        <w:trPr>
          <w:cantSplit/>
        </w:trPr>
        <w:tc>
          <w:tcPr>
            <w:tcW w:w="5310" w:type="dxa"/>
            <w:tcBorders>
              <w:top w:val="nil"/>
              <w:left w:val="nil"/>
              <w:bottom w:val="nil"/>
              <w:right w:val="nil"/>
            </w:tcBorders>
            <w:shd w:val="clear" w:color="auto" w:fill="auto"/>
            <w:vAlign w:val="center"/>
          </w:tcPr>
          <w:p w:rsidR="00DF30A7" w:rsidRPr="0012335D" w:rsidRDefault="00DF30A7" w:rsidP="00DF30A7">
            <w:pPr>
              <w:rPr>
                <w:rFonts w:ascii="Arial" w:hAnsi="Arial" w:cs="Arial"/>
                <w:sz w:val="18"/>
                <w:szCs w:val="18"/>
                <w:lang w:val="sr-Cyrl-BA"/>
              </w:rPr>
            </w:pPr>
            <w:r w:rsidRPr="0012335D">
              <w:rPr>
                <w:rFonts w:ascii="Arial" w:hAnsi="Arial" w:cs="Arial"/>
                <w:snapToGrid/>
                <w:color w:val="000000"/>
                <w:sz w:val="18"/>
                <w:szCs w:val="18"/>
              </w:rPr>
              <w:t>Потраживања за нефактурисан приход-</w:t>
            </w:r>
            <w:r w:rsidRPr="0012335D">
              <w:rPr>
                <w:rFonts w:ascii="Arial" w:hAnsi="Arial" w:cs="Arial"/>
                <w:snapToGrid/>
                <w:color w:val="000000"/>
                <w:sz w:val="18"/>
                <w:szCs w:val="18"/>
                <w:lang w:val="sr-Cyrl-BA"/>
              </w:rPr>
              <w:t>АВР</w:t>
            </w:r>
          </w:p>
        </w:tc>
        <w:tc>
          <w:tcPr>
            <w:tcW w:w="1440" w:type="dxa"/>
            <w:tcBorders>
              <w:top w:val="nil"/>
              <w:left w:val="nil"/>
              <w:bottom w:val="nil"/>
              <w:right w:val="nil"/>
            </w:tcBorders>
            <w:shd w:val="clear" w:color="auto" w:fill="auto"/>
            <w:vAlign w:val="center"/>
          </w:tcPr>
          <w:p w:rsidR="00DF30A7" w:rsidRDefault="00DF30A7" w:rsidP="00DF30A7">
            <w:pPr>
              <w:jc w:val="right"/>
              <w:rPr>
                <w:rFonts w:ascii="Arial" w:hAnsi="Arial" w:cs="Arial"/>
                <w:color w:val="000000"/>
                <w:sz w:val="18"/>
                <w:szCs w:val="18"/>
              </w:rPr>
            </w:pPr>
            <w:r>
              <w:rPr>
                <w:rFonts w:ascii="Arial" w:hAnsi="Arial" w:cs="Arial"/>
                <w:color w:val="000000"/>
                <w:sz w:val="18"/>
                <w:szCs w:val="18"/>
              </w:rPr>
              <w:t>1,337,717</w:t>
            </w:r>
          </w:p>
        </w:tc>
        <w:tc>
          <w:tcPr>
            <w:tcW w:w="162" w:type="dxa"/>
            <w:tcBorders>
              <w:top w:val="nil"/>
              <w:left w:val="nil"/>
              <w:bottom w:val="nil"/>
              <w:right w:val="nil"/>
            </w:tcBorders>
            <w:shd w:val="clear" w:color="auto" w:fill="auto"/>
            <w:vAlign w:val="bottom"/>
          </w:tcPr>
          <w:p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auto"/>
            <w:vAlign w:val="center"/>
          </w:tcPr>
          <w:p w:rsidR="00DF30A7" w:rsidRPr="00AE5581" w:rsidRDefault="00DF30A7" w:rsidP="00DF30A7">
            <w:pPr>
              <w:ind w:right="57"/>
              <w:jc w:val="right"/>
              <w:rPr>
                <w:rFonts w:ascii="Arial" w:hAnsi="Arial" w:cs="Arial"/>
                <w:color w:val="000000"/>
                <w:sz w:val="18"/>
                <w:szCs w:val="18"/>
              </w:rPr>
            </w:pPr>
            <w:r>
              <w:rPr>
                <w:rFonts w:ascii="Arial" w:hAnsi="Arial" w:cs="Arial"/>
                <w:color w:val="000000"/>
                <w:sz w:val="18"/>
                <w:szCs w:val="18"/>
              </w:rPr>
              <w:t>1.269.675</w:t>
            </w:r>
          </w:p>
        </w:tc>
      </w:tr>
      <w:tr w:rsidR="00DF30A7" w:rsidRPr="0012335D" w:rsidTr="004B4EAD">
        <w:trPr>
          <w:cantSplit/>
        </w:trPr>
        <w:tc>
          <w:tcPr>
            <w:tcW w:w="5310" w:type="dxa"/>
            <w:tcBorders>
              <w:top w:val="nil"/>
              <w:left w:val="nil"/>
              <w:bottom w:val="nil"/>
              <w:right w:val="nil"/>
            </w:tcBorders>
            <w:shd w:val="clear" w:color="auto" w:fill="auto"/>
          </w:tcPr>
          <w:p w:rsidR="00DF30A7" w:rsidRPr="0012335D" w:rsidRDefault="00DF30A7" w:rsidP="00DF30A7">
            <w:pPr>
              <w:rPr>
                <w:rFonts w:ascii="Arial" w:hAnsi="Arial" w:cs="Arial"/>
                <w:sz w:val="18"/>
                <w:szCs w:val="18"/>
              </w:rPr>
            </w:pPr>
          </w:p>
        </w:tc>
        <w:tc>
          <w:tcPr>
            <w:tcW w:w="1440" w:type="dxa"/>
            <w:tcBorders>
              <w:top w:val="single" w:sz="8" w:space="0" w:color="auto"/>
              <w:left w:val="nil"/>
              <w:bottom w:val="nil"/>
              <w:right w:val="nil"/>
            </w:tcBorders>
            <w:shd w:val="clear" w:color="auto" w:fill="auto"/>
            <w:vAlign w:val="center"/>
          </w:tcPr>
          <w:p w:rsidR="00DF30A7" w:rsidRDefault="00DF30A7" w:rsidP="00DF30A7">
            <w:pPr>
              <w:jc w:val="right"/>
              <w:rPr>
                <w:rFonts w:ascii="Arial" w:hAnsi="Arial" w:cs="Arial"/>
                <w:color w:val="000000"/>
                <w:sz w:val="18"/>
                <w:szCs w:val="18"/>
              </w:rPr>
            </w:pPr>
            <w:r>
              <w:rPr>
                <w:rFonts w:ascii="Arial" w:hAnsi="Arial" w:cs="Arial"/>
                <w:color w:val="000000"/>
                <w:sz w:val="18"/>
                <w:szCs w:val="18"/>
              </w:rPr>
              <w:t>9,481,932</w:t>
            </w:r>
          </w:p>
        </w:tc>
        <w:tc>
          <w:tcPr>
            <w:tcW w:w="162" w:type="dxa"/>
            <w:tcBorders>
              <w:top w:val="nil"/>
              <w:left w:val="nil"/>
              <w:bottom w:val="nil"/>
              <w:right w:val="nil"/>
            </w:tcBorders>
            <w:shd w:val="clear" w:color="auto" w:fill="auto"/>
            <w:vAlign w:val="bottom"/>
          </w:tcPr>
          <w:p w:rsidR="00DF30A7" w:rsidRPr="0012335D" w:rsidRDefault="00DF30A7" w:rsidP="00DF30A7">
            <w:pPr>
              <w:ind w:right="57"/>
              <w:jc w:val="right"/>
              <w:rPr>
                <w:rFonts w:ascii="Arial" w:hAnsi="Arial" w:cs="Arial"/>
                <w:color w:val="000000"/>
                <w:sz w:val="18"/>
                <w:szCs w:val="18"/>
              </w:rPr>
            </w:pPr>
          </w:p>
        </w:tc>
        <w:tc>
          <w:tcPr>
            <w:tcW w:w="1458" w:type="dxa"/>
            <w:tcBorders>
              <w:top w:val="single" w:sz="8" w:space="0" w:color="auto"/>
              <w:left w:val="nil"/>
              <w:bottom w:val="nil"/>
              <w:right w:val="nil"/>
            </w:tcBorders>
            <w:shd w:val="clear" w:color="auto" w:fill="auto"/>
            <w:vAlign w:val="center"/>
          </w:tcPr>
          <w:p w:rsidR="00DF30A7" w:rsidRPr="00AE5581" w:rsidRDefault="00DF30A7" w:rsidP="00DF30A7">
            <w:pPr>
              <w:ind w:right="57"/>
              <w:jc w:val="right"/>
              <w:rPr>
                <w:rFonts w:ascii="Arial" w:hAnsi="Arial" w:cs="Arial"/>
                <w:color w:val="000000"/>
                <w:sz w:val="18"/>
                <w:szCs w:val="18"/>
              </w:rPr>
            </w:pPr>
            <w:r>
              <w:rPr>
                <w:rFonts w:ascii="Arial" w:hAnsi="Arial" w:cs="Arial"/>
                <w:color w:val="000000"/>
                <w:sz w:val="18"/>
                <w:szCs w:val="18"/>
              </w:rPr>
              <w:t>8.760.336</w:t>
            </w:r>
          </w:p>
        </w:tc>
      </w:tr>
      <w:tr w:rsidR="00DF30A7" w:rsidRPr="0012335D" w:rsidTr="00B07966">
        <w:trPr>
          <w:cantSplit/>
        </w:trPr>
        <w:tc>
          <w:tcPr>
            <w:tcW w:w="5310" w:type="dxa"/>
            <w:tcBorders>
              <w:top w:val="nil"/>
              <w:left w:val="nil"/>
              <w:bottom w:val="nil"/>
              <w:right w:val="nil"/>
            </w:tcBorders>
            <w:shd w:val="clear" w:color="auto" w:fill="auto"/>
            <w:vAlign w:val="center"/>
          </w:tcPr>
          <w:p w:rsidR="00DF30A7" w:rsidRPr="0012335D" w:rsidRDefault="00DF30A7" w:rsidP="00DF30A7">
            <w:pPr>
              <w:rPr>
                <w:rFonts w:ascii="Arial" w:hAnsi="Arial" w:cs="Arial"/>
                <w:sz w:val="18"/>
                <w:szCs w:val="18"/>
              </w:rPr>
            </w:pPr>
            <w:r w:rsidRPr="0012335D">
              <w:rPr>
                <w:rFonts w:ascii="Arial" w:hAnsi="Arial" w:cs="Arial"/>
                <w:i/>
                <w:iCs/>
                <w:snapToGrid/>
                <w:color w:val="000000"/>
                <w:sz w:val="18"/>
                <w:szCs w:val="18"/>
              </w:rPr>
              <w:t>Фиксна каматна стопа</w:t>
            </w:r>
          </w:p>
        </w:tc>
        <w:tc>
          <w:tcPr>
            <w:tcW w:w="1440" w:type="dxa"/>
            <w:tcBorders>
              <w:top w:val="single" w:sz="4" w:space="0" w:color="auto"/>
              <w:left w:val="nil"/>
              <w:bottom w:val="nil"/>
              <w:right w:val="nil"/>
            </w:tcBorders>
            <w:shd w:val="clear" w:color="auto" w:fill="auto"/>
            <w:vAlign w:val="bottom"/>
          </w:tcPr>
          <w:p w:rsidR="00DF30A7" w:rsidRPr="0012335D" w:rsidRDefault="00DF30A7" w:rsidP="00DF30A7">
            <w:pPr>
              <w:ind w:right="57"/>
              <w:jc w:val="right"/>
              <w:rPr>
                <w:rFonts w:ascii="Arial" w:hAnsi="Arial" w:cs="Arial"/>
                <w:color w:val="000000"/>
                <w:sz w:val="18"/>
                <w:szCs w:val="18"/>
              </w:rPr>
            </w:pPr>
          </w:p>
        </w:tc>
        <w:tc>
          <w:tcPr>
            <w:tcW w:w="162" w:type="dxa"/>
            <w:tcBorders>
              <w:top w:val="nil"/>
              <w:left w:val="nil"/>
              <w:bottom w:val="nil"/>
              <w:right w:val="nil"/>
            </w:tcBorders>
            <w:shd w:val="clear" w:color="auto" w:fill="auto"/>
            <w:vAlign w:val="bottom"/>
          </w:tcPr>
          <w:p w:rsidR="00DF30A7" w:rsidRPr="0012335D" w:rsidRDefault="00DF30A7" w:rsidP="00DF30A7">
            <w:pPr>
              <w:ind w:right="57"/>
              <w:jc w:val="right"/>
              <w:rPr>
                <w:rFonts w:ascii="Arial" w:hAnsi="Arial" w:cs="Arial"/>
                <w:color w:val="000000"/>
                <w:sz w:val="18"/>
                <w:szCs w:val="18"/>
              </w:rPr>
            </w:pPr>
          </w:p>
        </w:tc>
        <w:tc>
          <w:tcPr>
            <w:tcW w:w="1458" w:type="dxa"/>
            <w:tcBorders>
              <w:top w:val="single" w:sz="4" w:space="0" w:color="auto"/>
              <w:left w:val="nil"/>
              <w:bottom w:val="nil"/>
              <w:right w:val="nil"/>
            </w:tcBorders>
            <w:shd w:val="clear" w:color="auto" w:fill="auto"/>
            <w:vAlign w:val="bottom"/>
          </w:tcPr>
          <w:p w:rsidR="00DF30A7" w:rsidRPr="0012335D" w:rsidRDefault="00DF30A7" w:rsidP="00DF30A7">
            <w:pPr>
              <w:ind w:right="57"/>
              <w:jc w:val="right"/>
              <w:rPr>
                <w:rFonts w:ascii="Arial" w:hAnsi="Arial" w:cs="Arial"/>
                <w:color w:val="000000"/>
                <w:sz w:val="18"/>
                <w:szCs w:val="18"/>
              </w:rPr>
            </w:pPr>
          </w:p>
        </w:tc>
      </w:tr>
      <w:tr w:rsidR="00DF30A7" w:rsidRPr="0012335D" w:rsidTr="00C923F7">
        <w:trPr>
          <w:cantSplit/>
        </w:trPr>
        <w:tc>
          <w:tcPr>
            <w:tcW w:w="5310" w:type="dxa"/>
            <w:tcBorders>
              <w:top w:val="nil"/>
              <w:left w:val="nil"/>
              <w:bottom w:val="nil"/>
              <w:right w:val="nil"/>
            </w:tcBorders>
            <w:shd w:val="clear" w:color="auto" w:fill="auto"/>
            <w:vAlign w:val="center"/>
          </w:tcPr>
          <w:p w:rsidR="00DF30A7" w:rsidRPr="0012335D" w:rsidRDefault="00DF30A7" w:rsidP="00DF30A7">
            <w:pPr>
              <w:rPr>
                <w:rFonts w:ascii="Arial" w:hAnsi="Arial" w:cs="Arial"/>
                <w:sz w:val="18"/>
                <w:szCs w:val="18"/>
              </w:rPr>
            </w:pPr>
            <w:r w:rsidRPr="0012335D">
              <w:rPr>
                <w:rFonts w:ascii="Arial" w:hAnsi="Arial" w:cs="Arial"/>
                <w:snapToGrid/>
                <w:color w:val="000000"/>
                <w:sz w:val="18"/>
                <w:szCs w:val="18"/>
              </w:rPr>
              <w:t>Дугорочни финансијски пласмани</w:t>
            </w:r>
          </w:p>
        </w:tc>
        <w:tc>
          <w:tcPr>
            <w:tcW w:w="1440" w:type="dxa"/>
            <w:tcBorders>
              <w:top w:val="nil"/>
              <w:left w:val="nil"/>
              <w:bottom w:val="nil"/>
              <w:right w:val="nil"/>
            </w:tcBorders>
            <w:shd w:val="clear" w:color="auto" w:fill="auto"/>
            <w:vAlign w:val="center"/>
          </w:tcPr>
          <w:p w:rsidR="00DF30A7" w:rsidRDefault="00DF30A7" w:rsidP="00DF30A7">
            <w:pPr>
              <w:widowControl/>
              <w:jc w:val="right"/>
              <w:rPr>
                <w:rFonts w:ascii="Arial" w:hAnsi="Arial" w:cs="Arial"/>
                <w:snapToGrid/>
                <w:color w:val="000000"/>
                <w:sz w:val="18"/>
                <w:szCs w:val="18"/>
              </w:rPr>
            </w:pPr>
            <w:r>
              <w:rPr>
                <w:rFonts w:ascii="Arial" w:hAnsi="Arial" w:cs="Arial"/>
                <w:color w:val="000000"/>
                <w:sz w:val="18"/>
                <w:szCs w:val="18"/>
              </w:rPr>
              <w:t>2,254,833</w:t>
            </w:r>
          </w:p>
        </w:tc>
        <w:tc>
          <w:tcPr>
            <w:tcW w:w="162" w:type="dxa"/>
            <w:tcBorders>
              <w:top w:val="nil"/>
              <w:left w:val="nil"/>
              <w:bottom w:val="nil"/>
              <w:right w:val="nil"/>
            </w:tcBorders>
            <w:shd w:val="clear" w:color="auto" w:fill="auto"/>
            <w:vAlign w:val="bottom"/>
          </w:tcPr>
          <w:p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auto"/>
            <w:vAlign w:val="center"/>
          </w:tcPr>
          <w:p w:rsidR="00DF30A7" w:rsidRPr="00AE5581" w:rsidRDefault="00DF30A7" w:rsidP="00DF30A7">
            <w:pPr>
              <w:ind w:right="57"/>
              <w:jc w:val="right"/>
              <w:rPr>
                <w:rFonts w:ascii="Arial" w:hAnsi="Arial" w:cs="Arial"/>
                <w:color w:val="000000"/>
                <w:sz w:val="18"/>
                <w:szCs w:val="18"/>
              </w:rPr>
            </w:pPr>
            <w:r>
              <w:rPr>
                <w:rFonts w:ascii="Arial" w:hAnsi="Arial" w:cs="Arial"/>
                <w:color w:val="000000"/>
                <w:sz w:val="18"/>
                <w:szCs w:val="18"/>
              </w:rPr>
              <w:t>4.268.833</w:t>
            </w:r>
          </w:p>
        </w:tc>
      </w:tr>
      <w:tr w:rsidR="00DF30A7" w:rsidRPr="0012335D" w:rsidTr="00C923F7">
        <w:trPr>
          <w:cantSplit/>
        </w:trPr>
        <w:tc>
          <w:tcPr>
            <w:tcW w:w="5310" w:type="dxa"/>
            <w:tcBorders>
              <w:top w:val="nil"/>
              <w:left w:val="nil"/>
              <w:bottom w:val="nil"/>
              <w:right w:val="nil"/>
            </w:tcBorders>
            <w:shd w:val="clear" w:color="auto" w:fill="auto"/>
            <w:vAlign w:val="center"/>
          </w:tcPr>
          <w:p w:rsidR="00DF30A7" w:rsidRPr="0012335D" w:rsidRDefault="00DF30A7" w:rsidP="00DF30A7">
            <w:pPr>
              <w:rPr>
                <w:rFonts w:ascii="Arial" w:hAnsi="Arial" w:cs="Arial"/>
                <w:snapToGrid/>
                <w:color w:val="000000"/>
                <w:sz w:val="18"/>
                <w:szCs w:val="18"/>
              </w:rPr>
            </w:pPr>
            <w:r w:rsidRPr="0012335D">
              <w:rPr>
                <w:rFonts w:ascii="Arial" w:hAnsi="Arial" w:cs="Arial"/>
                <w:snapToGrid/>
                <w:color w:val="000000"/>
                <w:sz w:val="18"/>
                <w:szCs w:val="18"/>
              </w:rPr>
              <w:t>Дугорочни финансијски пласмани</w:t>
            </w:r>
          </w:p>
        </w:tc>
        <w:tc>
          <w:tcPr>
            <w:tcW w:w="1440" w:type="dxa"/>
            <w:tcBorders>
              <w:top w:val="nil"/>
              <w:left w:val="nil"/>
              <w:bottom w:val="nil"/>
              <w:right w:val="nil"/>
            </w:tcBorders>
            <w:shd w:val="clear" w:color="auto" w:fill="auto"/>
            <w:vAlign w:val="center"/>
          </w:tcPr>
          <w:p w:rsidR="00DF30A7" w:rsidRDefault="00DF30A7" w:rsidP="00DF30A7">
            <w:pPr>
              <w:jc w:val="right"/>
              <w:rPr>
                <w:rFonts w:ascii="Arial" w:hAnsi="Arial" w:cs="Arial"/>
                <w:color w:val="000000"/>
                <w:sz w:val="18"/>
                <w:szCs w:val="18"/>
              </w:rPr>
            </w:pPr>
            <w:r>
              <w:rPr>
                <w:rFonts w:ascii="Arial" w:hAnsi="Arial" w:cs="Arial"/>
                <w:color w:val="000000"/>
                <w:sz w:val="18"/>
                <w:szCs w:val="18"/>
              </w:rPr>
              <w:t>10,408,691</w:t>
            </w:r>
          </w:p>
        </w:tc>
        <w:tc>
          <w:tcPr>
            <w:tcW w:w="162" w:type="dxa"/>
            <w:tcBorders>
              <w:top w:val="nil"/>
              <w:left w:val="nil"/>
              <w:bottom w:val="nil"/>
              <w:right w:val="nil"/>
            </w:tcBorders>
            <w:shd w:val="clear" w:color="auto" w:fill="auto"/>
            <w:vAlign w:val="bottom"/>
          </w:tcPr>
          <w:p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auto"/>
            <w:vAlign w:val="center"/>
          </w:tcPr>
          <w:p w:rsidR="00DF30A7" w:rsidRPr="00AE5581" w:rsidRDefault="00DF30A7" w:rsidP="00DF30A7">
            <w:pPr>
              <w:ind w:right="57"/>
              <w:jc w:val="right"/>
              <w:rPr>
                <w:rFonts w:ascii="Arial" w:hAnsi="Arial" w:cs="Arial"/>
                <w:color w:val="000000"/>
                <w:sz w:val="18"/>
                <w:szCs w:val="18"/>
              </w:rPr>
            </w:pPr>
            <w:r>
              <w:rPr>
                <w:rFonts w:ascii="Arial" w:hAnsi="Arial" w:cs="Arial"/>
                <w:color w:val="000000"/>
                <w:sz w:val="18"/>
                <w:szCs w:val="18"/>
              </w:rPr>
              <w:t>8.683.946</w:t>
            </w:r>
          </w:p>
        </w:tc>
      </w:tr>
      <w:tr w:rsidR="00DF30A7" w:rsidRPr="0012335D" w:rsidTr="004B4EAD">
        <w:trPr>
          <w:cantSplit/>
        </w:trPr>
        <w:tc>
          <w:tcPr>
            <w:tcW w:w="5310" w:type="dxa"/>
            <w:tcBorders>
              <w:top w:val="nil"/>
              <w:left w:val="nil"/>
              <w:bottom w:val="nil"/>
              <w:right w:val="nil"/>
            </w:tcBorders>
            <w:shd w:val="clear" w:color="auto" w:fill="auto"/>
            <w:vAlign w:val="center"/>
          </w:tcPr>
          <w:p w:rsidR="00DF30A7" w:rsidRPr="0012335D" w:rsidRDefault="00DF30A7" w:rsidP="00DF30A7">
            <w:pPr>
              <w:rPr>
                <w:rFonts w:ascii="Arial" w:hAnsi="Arial" w:cs="Arial"/>
                <w:sz w:val="18"/>
                <w:szCs w:val="18"/>
              </w:rPr>
            </w:pPr>
            <w:r w:rsidRPr="0012335D">
              <w:rPr>
                <w:rFonts w:ascii="Arial" w:hAnsi="Arial" w:cs="Arial"/>
                <w:snapToGrid/>
                <w:color w:val="000000"/>
                <w:sz w:val="18"/>
                <w:szCs w:val="18"/>
              </w:rPr>
              <w:t>Краткорочни финансијски пласмани</w:t>
            </w:r>
          </w:p>
        </w:tc>
        <w:tc>
          <w:tcPr>
            <w:tcW w:w="1440" w:type="dxa"/>
            <w:tcBorders>
              <w:top w:val="nil"/>
              <w:left w:val="nil"/>
              <w:bottom w:val="single" w:sz="8" w:space="0" w:color="auto"/>
              <w:right w:val="nil"/>
            </w:tcBorders>
            <w:shd w:val="clear" w:color="auto" w:fill="auto"/>
            <w:vAlign w:val="center"/>
          </w:tcPr>
          <w:p w:rsidR="00DF30A7" w:rsidRDefault="00DF30A7" w:rsidP="00DF30A7">
            <w:pPr>
              <w:jc w:val="right"/>
              <w:rPr>
                <w:rFonts w:ascii="Arial" w:hAnsi="Arial" w:cs="Arial"/>
                <w:color w:val="000000"/>
                <w:sz w:val="18"/>
                <w:szCs w:val="18"/>
              </w:rPr>
            </w:pPr>
            <w:r>
              <w:rPr>
                <w:rFonts w:ascii="Arial" w:hAnsi="Arial" w:cs="Arial"/>
                <w:color w:val="000000"/>
                <w:sz w:val="18"/>
                <w:szCs w:val="18"/>
              </w:rPr>
              <w:t>3,850,000</w:t>
            </w:r>
          </w:p>
        </w:tc>
        <w:tc>
          <w:tcPr>
            <w:tcW w:w="162" w:type="dxa"/>
            <w:tcBorders>
              <w:top w:val="nil"/>
              <w:left w:val="nil"/>
              <w:bottom w:val="nil"/>
              <w:right w:val="nil"/>
            </w:tcBorders>
            <w:shd w:val="clear" w:color="auto" w:fill="auto"/>
            <w:vAlign w:val="bottom"/>
          </w:tcPr>
          <w:p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single" w:sz="8" w:space="0" w:color="auto"/>
              <w:right w:val="nil"/>
            </w:tcBorders>
            <w:shd w:val="clear" w:color="auto" w:fill="auto"/>
            <w:vAlign w:val="center"/>
          </w:tcPr>
          <w:p w:rsidR="00DF30A7" w:rsidRPr="00AE5581" w:rsidRDefault="00DF30A7" w:rsidP="00DF30A7">
            <w:pPr>
              <w:ind w:right="57"/>
              <w:jc w:val="right"/>
              <w:rPr>
                <w:rFonts w:ascii="Arial" w:hAnsi="Arial" w:cs="Arial"/>
                <w:color w:val="000000"/>
                <w:sz w:val="18"/>
                <w:szCs w:val="18"/>
              </w:rPr>
            </w:pPr>
            <w:r>
              <w:rPr>
                <w:rFonts w:ascii="Arial" w:hAnsi="Arial" w:cs="Arial"/>
                <w:color w:val="000000"/>
                <w:sz w:val="18"/>
                <w:szCs w:val="18"/>
              </w:rPr>
              <w:t>3.250.000</w:t>
            </w:r>
          </w:p>
        </w:tc>
      </w:tr>
      <w:tr w:rsidR="00DF30A7" w:rsidRPr="0012335D" w:rsidTr="004B4EAD">
        <w:trPr>
          <w:cantSplit/>
        </w:trPr>
        <w:tc>
          <w:tcPr>
            <w:tcW w:w="5310" w:type="dxa"/>
            <w:tcBorders>
              <w:top w:val="nil"/>
              <w:left w:val="nil"/>
              <w:bottom w:val="nil"/>
              <w:right w:val="nil"/>
            </w:tcBorders>
            <w:shd w:val="clear" w:color="auto" w:fill="auto"/>
            <w:vAlign w:val="center"/>
          </w:tcPr>
          <w:p w:rsidR="00DF30A7" w:rsidRPr="0012335D" w:rsidRDefault="00DF30A7" w:rsidP="00DF30A7">
            <w:pPr>
              <w:rPr>
                <w:rFonts w:ascii="Arial" w:hAnsi="Arial" w:cs="Arial"/>
                <w:sz w:val="18"/>
                <w:szCs w:val="18"/>
              </w:rPr>
            </w:pPr>
          </w:p>
        </w:tc>
        <w:tc>
          <w:tcPr>
            <w:tcW w:w="1440" w:type="dxa"/>
            <w:tcBorders>
              <w:top w:val="nil"/>
              <w:left w:val="nil"/>
              <w:bottom w:val="nil"/>
              <w:right w:val="nil"/>
            </w:tcBorders>
            <w:shd w:val="clear" w:color="auto" w:fill="auto"/>
            <w:vAlign w:val="center"/>
          </w:tcPr>
          <w:p w:rsidR="00DF30A7" w:rsidRDefault="00DF30A7" w:rsidP="00DF30A7">
            <w:pPr>
              <w:jc w:val="right"/>
              <w:rPr>
                <w:rFonts w:ascii="Arial" w:hAnsi="Arial" w:cs="Arial"/>
                <w:color w:val="000000"/>
                <w:sz w:val="18"/>
                <w:szCs w:val="18"/>
              </w:rPr>
            </w:pPr>
            <w:r>
              <w:rPr>
                <w:rFonts w:ascii="Arial" w:hAnsi="Arial" w:cs="Arial"/>
                <w:color w:val="000000"/>
                <w:sz w:val="18"/>
                <w:szCs w:val="18"/>
              </w:rPr>
              <w:t>16,513,524</w:t>
            </w:r>
          </w:p>
        </w:tc>
        <w:tc>
          <w:tcPr>
            <w:tcW w:w="162" w:type="dxa"/>
            <w:tcBorders>
              <w:top w:val="nil"/>
              <w:left w:val="nil"/>
              <w:bottom w:val="nil"/>
              <w:right w:val="nil"/>
            </w:tcBorders>
            <w:shd w:val="clear" w:color="auto" w:fill="auto"/>
            <w:vAlign w:val="bottom"/>
          </w:tcPr>
          <w:p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auto"/>
            <w:vAlign w:val="center"/>
          </w:tcPr>
          <w:p w:rsidR="00DF30A7" w:rsidRPr="0012335D" w:rsidRDefault="00DF30A7" w:rsidP="00DF30A7">
            <w:pPr>
              <w:jc w:val="right"/>
              <w:rPr>
                <w:rFonts w:ascii="Arial" w:hAnsi="Arial" w:cs="Arial"/>
                <w:color w:val="000000"/>
                <w:sz w:val="18"/>
                <w:szCs w:val="18"/>
                <w:lang w:val="sr-Cyrl-BA"/>
              </w:rPr>
            </w:pPr>
            <w:r>
              <w:rPr>
                <w:rFonts w:ascii="Arial" w:hAnsi="Arial" w:cs="Arial"/>
                <w:color w:val="000000"/>
                <w:sz w:val="18"/>
                <w:szCs w:val="18"/>
                <w:lang w:val="sr-Cyrl-BA"/>
              </w:rPr>
              <w:t>16.202.779</w:t>
            </w:r>
          </w:p>
        </w:tc>
      </w:tr>
      <w:tr w:rsidR="00DF30A7" w:rsidRPr="0012335D" w:rsidTr="00D51774">
        <w:trPr>
          <w:cantSplit/>
        </w:trPr>
        <w:tc>
          <w:tcPr>
            <w:tcW w:w="5310" w:type="dxa"/>
            <w:tcBorders>
              <w:top w:val="nil"/>
              <w:left w:val="nil"/>
              <w:bottom w:val="nil"/>
              <w:right w:val="nil"/>
            </w:tcBorders>
            <w:shd w:val="clear" w:color="auto" w:fill="auto"/>
          </w:tcPr>
          <w:p w:rsidR="00DF30A7" w:rsidRPr="0012335D" w:rsidRDefault="00DF30A7" w:rsidP="00DF30A7">
            <w:pPr>
              <w:rPr>
                <w:rFonts w:ascii="Arial" w:hAnsi="Arial" w:cs="Arial"/>
                <w:sz w:val="18"/>
                <w:szCs w:val="18"/>
              </w:rPr>
            </w:pPr>
          </w:p>
          <w:p w:rsidR="00DF30A7" w:rsidRPr="0012335D" w:rsidRDefault="00DF30A7" w:rsidP="00DF30A7">
            <w:pPr>
              <w:rPr>
                <w:rFonts w:ascii="Arial" w:hAnsi="Arial" w:cs="Arial"/>
                <w:sz w:val="18"/>
                <w:szCs w:val="18"/>
              </w:rPr>
            </w:pPr>
          </w:p>
        </w:tc>
        <w:tc>
          <w:tcPr>
            <w:tcW w:w="1440" w:type="dxa"/>
            <w:tcBorders>
              <w:top w:val="single" w:sz="4" w:space="0" w:color="auto"/>
              <w:left w:val="nil"/>
              <w:bottom w:val="double" w:sz="4" w:space="0" w:color="auto"/>
              <w:right w:val="nil"/>
            </w:tcBorders>
            <w:shd w:val="clear" w:color="auto" w:fill="auto"/>
            <w:vAlign w:val="bottom"/>
          </w:tcPr>
          <w:p w:rsidR="00DF30A7" w:rsidRPr="00DF30A7" w:rsidRDefault="00DF30A7" w:rsidP="00DF30A7">
            <w:pPr>
              <w:widowControl/>
              <w:jc w:val="right"/>
              <w:rPr>
                <w:rFonts w:ascii="Arial" w:hAnsi="Arial" w:cs="Arial"/>
                <w:b/>
                <w:snapToGrid/>
                <w:color w:val="000000"/>
                <w:sz w:val="18"/>
                <w:szCs w:val="18"/>
              </w:rPr>
            </w:pPr>
            <w:r w:rsidRPr="00DF30A7">
              <w:rPr>
                <w:rFonts w:ascii="Arial" w:hAnsi="Arial" w:cs="Arial"/>
                <w:b/>
                <w:color w:val="000000"/>
                <w:sz w:val="18"/>
                <w:szCs w:val="18"/>
              </w:rPr>
              <w:t>25,995,456</w:t>
            </w:r>
          </w:p>
        </w:tc>
        <w:tc>
          <w:tcPr>
            <w:tcW w:w="162" w:type="dxa"/>
            <w:tcBorders>
              <w:top w:val="nil"/>
              <w:left w:val="nil"/>
              <w:bottom w:val="nil"/>
              <w:right w:val="nil"/>
            </w:tcBorders>
            <w:shd w:val="clear" w:color="auto" w:fill="auto"/>
            <w:vAlign w:val="bottom"/>
          </w:tcPr>
          <w:p w:rsidR="00DF30A7" w:rsidRPr="00DF30A7" w:rsidRDefault="00DF30A7" w:rsidP="00DF30A7">
            <w:pPr>
              <w:ind w:right="57"/>
              <w:jc w:val="right"/>
              <w:rPr>
                <w:rFonts w:ascii="Arial" w:hAnsi="Arial" w:cs="Arial"/>
                <w:b/>
                <w:color w:val="000000"/>
                <w:sz w:val="18"/>
                <w:szCs w:val="18"/>
              </w:rPr>
            </w:pPr>
          </w:p>
        </w:tc>
        <w:tc>
          <w:tcPr>
            <w:tcW w:w="1458" w:type="dxa"/>
            <w:tcBorders>
              <w:top w:val="single" w:sz="4" w:space="0" w:color="auto"/>
              <w:left w:val="nil"/>
              <w:bottom w:val="double" w:sz="4" w:space="0" w:color="auto"/>
              <w:right w:val="nil"/>
            </w:tcBorders>
            <w:shd w:val="clear" w:color="auto" w:fill="auto"/>
            <w:vAlign w:val="bottom"/>
          </w:tcPr>
          <w:p w:rsidR="00DF30A7" w:rsidRPr="00AE5581" w:rsidRDefault="00DF30A7" w:rsidP="00DF30A7">
            <w:pPr>
              <w:widowControl/>
              <w:jc w:val="right"/>
              <w:rPr>
                <w:rFonts w:ascii="Arial" w:hAnsi="Arial" w:cs="Arial"/>
                <w:b/>
                <w:snapToGrid/>
                <w:color w:val="000000"/>
                <w:sz w:val="18"/>
                <w:szCs w:val="18"/>
              </w:rPr>
            </w:pPr>
            <w:r>
              <w:rPr>
                <w:rFonts w:ascii="Arial" w:hAnsi="Arial" w:cs="Arial"/>
                <w:b/>
                <w:snapToGrid/>
                <w:color w:val="000000"/>
                <w:sz w:val="18"/>
                <w:szCs w:val="18"/>
              </w:rPr>
              <w:t>24.963.115</w:t>
            </w:r>
          </w:p>
        </w:tc>
      </w:tr>
      <w:tr w:rsidR="00C84F94" w:rsidRPr="0012335D" w:rsidTr="00D51774">
        <w:trPr>
          <w:cantSplit/>
        </w:trPr>
        <w:tc>
          <w:tcPr>
            <w:tcW w:w="5310" w:type="dxa"/>
            <w:tcBorders>
              <w:top w:val="nil"/>
              <w:left w:val="nil"/>
              <w:bottom w:val="nil"/>
              <w:right w:val="nil"/>
            </w:tcBorders>
            <w:shd w:val="clear" w:color="auto" w:fill="auto"/>
          </w:tcPr>
          <w:p w:rsidR="00C84F94" w:rsidRPr="0012335D" w:rsidRDefault="00C84F94" w:rsidP="00C84F94">
            <w:pPr>
              <w:rPr>
                <w:rFonts w:ascii="Arial" w:hAnsi="Arial" w:cs="Arial"/>
                <w:sz w:val="10"/>
                <w:szCs w:val="10"/>
              </w:rPr>
            </w:pPr>
          </w:p>
        </w:tc>
        <w:tc>
          <w:tcPr>
            <w:tcW w:w="1440" w:type="dxa"/>
            <w:tcBorders>
              <w:top w:val="nil"/>
              <w:left w:val="nil"/>
              <w:bottom w:val="nil"/>
              <w:right w:val="nil"/>
            </w:tcBorders>
            <w:shd w:val="clear" w:color="auto" w:fill="auto"/>
            <w:vAlign w:val="bottom"/>
          </w:tcPr>
          <w:p w:rsidR="00C84F94" w:rsidRPr="0012335D" w:rsidRDefault="00C84F94" w:rsidP="00C84F94">
            <w:pPr>
              <w:ind w:right="45"/>
              <w:jc w:val="right"/>
              <w:rPr>
                <w:rFonts w:ascii="Arial" w:hAnsi="Arial" w:cs="Arial"/>
                <w:color w:val="000000"/>
                <w:sz w:val="18"/>
                <w:szCs w:val="18"/>
              </w:rPr>
            </w:pPr>
          </w:p>
        </w:tc>
        <w:tc>
          <w:tcPr>
            <w:tcW w:w="162" w:type="dxa"/>
            <w:tcBorders>
              <w:top w:val="nil"/>
              <w:left w:val="nil"/>
              <w:bottom w:val="nil"/>
              <w:right w:val="nil"/>
            </w:tcBorders>
            <w:shd w:val="clear" w:color="auto" w:fill="auto"/>
            <w:vAlign w:val="bottom"/>
          </w:tcPr>
          <w:p w:rsidR="00C84F94" w:rsidRPr="0012335D" w:rsidRDefault="00C84F94" w:rsidP="00C84F94">
            <w:pPr>
              <w:jc w:val="right"/>
              <w:rPr>
                <w:rFonts w:ascii="Arial" w:hAnsi="Arial" w:cs="Arial"/>
                <w:color w:val="000000"/>
                <w:sz w:val="18"/>
                <w:szCs w:val="18"/>
              </w:rPr>
            </w:pPr>
          </w:p>
        </w:tc>
        <w:tc>
          <w:tcPr>
            <w:tcW w:w="1458" w:type="dxa"/>
            <w:tcBorders>
              <w:top w:val="nil"/>
              <w:left w:val="nil"/>
              <w:bottom w:val="nil"/>
              <w:right w:val="nil"/>
            </w:tcBorders>
            <w:shd w:val="clear" w:color="auto" w:fill="auto"/>
            <w:vAlign w:val="bottom"/>
          </w:tcPr>
          <w:p w:rsidR="00C84F94" w:rsidRPr="0012335D" w:rsidRDefault="00C84F94" w:rsidP="00C84F94">
            <w:pPr>
              <w:ind w:right="45"/>
              <w:jc w:val="right"/>
              <w:rPr>
                <w:rFonts w:ascii="Arial" w:hAnsi="Arial" w:cs="Arial"/>
                <w:color w:val="000000"/>
                <w:sz w:val="18"/>
                <w:szCs w:val="18"/>
              </w:rPr>
            </w:pPr>
          </w:p>
        </w:tc>
      </w:tr>
      <w:tr w:rsidR="00C84F94" w:rsidRPr="0012335D" w:rsidTr="00D51774">
        <w:trPr>
          <w:cantSplit/>
        </w:trPr>
        <w:tc>
          <w:tcPr>
            <w:tcW w:w="5310" w:type="dxa"/>
            <w:tcBorders>
              <w:top w:val="nil"/>
              <w:left w:val="nil"/>
              <w:bottom w:val="nil"/>
              <w:right w:val="nil"/>
            </w:tcBorders>
            <w:shd w:val="clear" w:color="auto" w:fill="auto"/>
            <w:vAlign w:val="center"/>
          </w:tcPr>
          <w:p w:rsidR="00C84F94" w:rsidRPr="0012335D" w:rsidRDefault="00C84F94" w:rsidP="00C84F94">
            <w:pPr>
              <w:rPr>
                <w:rFonts w:ascii="Arial" w:hAnsi="Arial" w:cs="Arial"/>
                <w:sz w:val="18"/>
                <w:szCs w:val="18"/>
              </w:rPr>
            </w:pPr>
            <w:r w:rsidRPr="0012335D">
              <w:rPr>
                <w:rFonts w:ascii="Arial" w:hAnsi="Arial" w:cs="Arial"/>
                <w:b/>
                <w:bCs/>
                <w:snapToGrid/>
                <w:color w:val="000000"/>
                <w:sz w:val="18"/>
                <w:szCs w:val="18"/>
              </w:rPr>
              <w:t>Финансијске обавезе</w:t>
            </w:r>
          </w:p>
        </w:tc>
        <w:tc>
          <w:tcPr>
            <w:tcW w:w="1440" w:type="dxa"/>
            <w:tcBorders>
              <w:top w:val="nil"/>
              <w:left w:val="nil"/>
              <w:bottom w:val="nil"/>
              <w:right w:val="nil"/>
            </w:tcBorders>
            <w:shd w:val="clear" w:color="auto" w:fill="auto"/>
            <w:vAlign w:val="bottom"/>
          </w:tcPr>
          <w:p w:rsidR="00C84F94" w:rsidRPr="0012335D" w:rsidRDefault="00C84F94" w:rsidP="00C84F94">
            <w:pPr>
              <w:ind w:right="45"/>
              <w:jc w:val="right"/>
              <w:rPr>
                <w:rFonts w:ascii="Arial" w:hAnsi="Arial" w:cs="Arial"/>
                <w:color w:val="000000"/>
                <w:sz w:val="18"/>
                <w:szCs w:val="18"/>
              </w:rPr>
            </w:pPr>
          </w:p>
        </w:tc>
        <w:tc>
          <w:tcPr>
            <w:tcW w:w="162" w:type="dxa"/>
            <w:tcBorders>
              <w:top w:val="nil"/>
              <w:left w:val="nil"/>
              <w:bottom w:val="nil"/>
              <w:right w:val="nil"/>
            </w:tcBorders>
            <w:shd w:val="clear" w:color="auto" w:fill="auto"/>
            <w:vAlign w:val="bottom"/>
          </w:tcPr>
          <w:p w:rsidR="00C84F94" w:rsidRPr="0012335D" w:rsidRDefault="00C84F94" w:rsidP="00C84F94">
            <w:pPr>
              <w:jc w:val="right"/>
              <w:rPr>
                <w:rFonts w:ascii="Arial" w:hAnsi="Arial" w:cs="Arial"/>
                <w:color w:val="000000"/>
                <w:sz w:val="18"/>
                <w:szCs w:val="18"/>
              </w:rPr>
            </w:pPr>
          </w:p>
        </w:tc>
        <w:tc>
          <w:tcPr>
            <w:tcW w:w="1458" w:type="dxa"/>
            <w:tcBorders>
              <w:top w:val="nil"/>
              <w:left w:val="nil"/>
              <w:bottom w:val="nil"/>
              <w:right w:val="nil"/>
            </w:tcBorders>
            <w:shd w:val="clear" w:color="auto" w:fill="auto"/>
            <w:vAlign w:val="bottom"/>
          </w:tcPr>
          <w:p w:rsidR="00C84F94" w:rsidRPr="0012335D" w:rsidRDefault="00C84F94" w:rsidP="00C84F94">
            <w:pPr>
              <w:ind w:right="45"/>
              <w:jc w:val="right"/>
              <w:rPr>
                <w:rFonts w:ascii="Arial" w:hAnsi="Arial" w:cs="Arial"/>
                <w:color w:val="000000"/>
                <w:sz w:val="18"/>
                <w:szCs w:val="18"/>
              </w:rPr>
            </w:pPr>
          </w:p>
        </w:tc>
      </w:tr>
      <w:tr w:rsidR="00C84F94" w:rsidRPr="0012335D" w:rsidTr="00D51774">
        <w:trPr>
          <w:cantSplit/>
        </w:trPr>
        <w:tc>
          <w:tcPr>
            <w:tcW w:w="5310" w:type="dxa"/>
            <w:tcBorders>
              <w:top w:val="nil"/>
              <w:left w:val="nil"/>
              <w:bottom w:val="nil"/>
              <w:right w:val="nil"/>
            </w:tcBorders>
            <w:shd w:val="clear" w:color="auto" w:fill="auto"/>
            <w:vAlign w:val="center"/>
          </w:tcPr>
          <w:p w:rsidR="00C84F94" w:rsidRPr="0012335D" w:rsidRDefault="00C84F94" w:rsidP="00C84F94">
            <w:pPr>
              <w:rPr>
                <w:rFonts w:ascii="Arial" w:hAnsi="Arial" w:cs="Arial"/>
                <w:sz w:val="18"/>
                <w:szCs w:val="18"/>
              </w:rPr>
            </w:pPr>
            <w:r w:rsidRPr="0012335D">
              <w:rPr>
                <w:rFonts w:ascii="Arial" w:hAnsi="Arial" w:cs="Arial"/>
                <w:i/>
                <w:iCs/>
                <w:snapToGrid/>
                <w:color w:val="000000"/>
                <w:sz w:val="18"/>
                <w:szCs w:val="18"/>
              </w:rPr>
              <w:t>Некаматоноснe</w:t>
            </w:r>
          </w:p>
        </w:tc>
        <w:tc>
          <w:tcPr>
            <w:tcW w:w="1440" w:type="dxa"/>
            <w:tcBorders>
              <w:top w:val="nil"/>
              <w:left w:val="nil"/>
              <w:bottom w:val="nil"/>
              <w:right w:val="nil"/>
            </w:tcBorders>
            <w:shd w:val="clear" w:color="auto" w:fill="auto"/>
            <w:vAlign w:val="bottom"/>
          </w:tcPr>
          <w:p w:rsidR="00C84F94" w:rsidRPr="0012335D" w:rsidRDefault="00C84F94" w:rsidP="00C84F94">
            <w:pPr>
              <w:ind w:right="45"/>
              <w:jc w:val="right"/>
              <w:rPr>
                <w:rFonts w:ascii="Arial" w:hAnsi="Arial" w:cs="Arial"/>
                <w:color w:val="000000"/>
                <w:sz w:val="18"/>
                <w:szCs w:val="18"/>
              </w:rPr>
            </w:pPr>
          </w:p>
        </w:tc>
        <w:tc>
          <w:tcPr>
            <w:tcW w:w="162" w:type="dxa"/>
            <w:tcBorders>
              <w:top w:val="nil"/>
              <w:left w:val="nil"/>
              <w:bottom w:val="nil"/>
              <w:right w:val="nil"/>
            </w:tcBorders>
            <w:shd w:val="clear" w:color="auto" w:fill="auto"/>
            <w:vAlign w:val="bottom"/>
          </w:tcPr>
          <w:p w:rsidR="00C84F94" w:rsidRPr="0012335D" w:rsidRDefault="00C84F94" w:rsidP="00C84F94">
            <w:pPr>
              <w:jc w:val="right"/>
              <w:rPr>
                <w:rFonts w:ascii="Arial" w:hAnsi="Arial" w:cs="Arial"/>
                <w:color w:val="000000"/>
                <w:sz w:val="18"/>
                <w:szCs w:val="18"/>
              </w:rPr>
            </w:pPr>
          </w:p>
        </w:tc>
        <w:tc>
          <w:tcPr>
            <w:tcW w:w="1458" w:type="dxa"/>
            <w:tcBorders>
              <w:top w:val="nil"/>
              <w:left w:val="nil"/>
              <w:bottom w:val="nil"/>
              <w:right w:val="nil"/>
            </w:tcBorders>
            <w:shd w:val="clear" w:color="auto" w:fill="auto"/>
            <w:vAlign w:val="bottom"/>
          </w:tcPr>
          <w:p w:rsidR="00C84F94" w:rsidRPr="0012335D" w:rsidRDefault="00C84F94" w:rsidP="00C84F94">
            <w:pPr>
              <w:ind w:right="45"/>
              <w:jc w:val="right"/>
              <w:rPr>
                <w:rFonts w:ascii="Arial" w:hAnsi="Arial" w:cs="Arial"/>
                <w:color w:val="000000"/>
                <w:sz w:val="18"/>
                <w:szCs w:val="18"/>
              </w:rPr>
            </w:pPr>
          </w:p>
        </w:tc>
      </w:tr>
      <w:tr w:rsidR="00DF30A7" w:rsidRPr="0012335D" w:rsidTr="00C923F7">
        <w:trPr>
          <w:cantSplit/>
        </w:trPr>
        <w:tc>
          <w:tcPr>
            <w:tcW w:w="5310" w:type="dxa"/>
            <w:tcBorders>
              <w:top w:val="nil"/>
              <w:left w:val="nil"/>
              <w:bottom w:val="nil"/>
              <w:right w:val="nil"/>
            </w:tcBorders>
            <w:shd w:val="clear" w:color="auto" w:fill="auto"/>
            <w:vAlign w:val="center"/>
          </w:tcPr>
          <w:p w:rsidR="00DF30A7" w:rsidRPr="0012335D" w:rsidRDefault="00DF30A7" w:rsidP="00DF30A7">
            <w:pPr>
              <w:rPr>
                <w:rFonts w:ascii="Arial" w:hAnsi="Arial" w:cs="Arial"/>
                <w:sz w:val="18"/>
                <w:szCs w:val="18"/>
              </w:rPr>
            </w:pPr>
            <w:r w:rsidRPr="0012335D">
              <w:rPr>
                <w:rFonts w:ascii="Arial" w:hAnsi="Arial" w:cs="Arial"/>
                <w:snapToGrid/>
                <w:color w:val="000000"/>
                <w:sz w:val="18"/>
                <w:szCs w:val="18"/>
              </w:rPr>
              <w:t>Обавезе по основу штета</w:t>
            </w:r>
          </w:p>
        </w:tc>
        <w:tc>
          <w:tcPr>
            <w:tcW w:w="1440" w:type="dxa"/>
            <w:tcBorders>
              <w:top w:val="nil"/>
              <w:left w:val="nil"/>
              <w:bottom w:val="nil"/>
              <w:right w:val="nil"/>
            </w:tcBorders>
            <w:shd w:val="clear" w:color="auto" w:fill="auto"/>
            <w:vAlign w:val="center"/>
          </w:tcPr>
          <w:p w:rsidR="00DF30A7" w:rsidRPr="0012335D" w:rsidRDefault="00DF30A7" w:rsidP="00DF30A7">
            <w:pPr>
              <w:ind w:right="57"/>
              <w:jc w:val="right"/>
              <w:rPr>
                <w:rFonts w:ascii="Arial" w:hAnsi="Arial" w:cs="Arial"/>
                <w:color w:val="000000"/>
                <w:sz w:val="18"/>
                <w:szCs w:val="18"/>
                <w:lang w:val="sr-Cyrl-BA"/>
              </w:rPr>
            </w:pPr>
            <w:r>
              <w:rPr>
                <w:rFonts w:ascii="Arial" w:hAnsi="Arial" w:cs="Arial"/>
                <w:color w:val="000000"/>
                <w:sz w:val="18"/>
                <w:szCs w:val="18"/>
                <w:lang w:val="sr-Cyrl-BA"/>
              </w:rPr>
              <w:t>-</w:t>
            </w:r>
          </w:p>
        </w:tc>
        <w:tc>
          <w:tcPr>
            <w:tcW w:w="162" w:type="dxa"/>
            <w:tcBorders>
              <w:top w:val="nil"/>
              <w:left w:val="nil"/>
              <w:bottom w:val="nil"/>
              <w:right w:val="nil"/>
            </w:tcBorders>
            <w:shd w:val="clear" w:color="auto" w:fill="auto"/>
            <w:vAlign w:val="bottom"/>
          </w:tcPr>
          <w:p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auto"/>
            <w:vAlign w:val="center"/>
          </w:tcPr>
          <w:p w:rsidR="00DF30A7" w:rsidRPr="0012335D" w:rsidRDefault="00DF30A7" w:rsidP="00DF30A7">
            <w:pPr>
              <w:ind w:right="57"/>
              <w:jc w:val="right"/>
              <w:rPr>
                <w:rFonts w:ascii="Arial" w:hAnsi="Arial" w:cs="Arial"/>
                <w:color w:val="000000"/>
                <w:sz w:val="18"/>
                <w:szCs w:val="18"/>
                <w:lang w:val="sr-Cyrl-BA"/>
              </w:rPr>
            </w:pPr>
            <w:r>
              <w:rPr>
                <w:rFonts w:ascii="Arial" w:hAnsi="Arial" w:cs="Arial"/>
                <w:color w:val="000000"/>
                <w:sz w:val="18"/>
                <w:szCs w:val="18"/>
                <w:lang w:val="sr-Cyrl-BA"/>
              </w:rPr>
              <w:t>-</w:t>
            </w:r>
          </w:p>
        </w:tc>
      </w:tr>
      <w:tr w:rsidR="00DF30A7" w:rsidRPr="0012335D" w:rsidTr="00C923F7">
        <w:trPr>
          <w:cantSplit/>
        </w:trPr>
        <w:tc>
          <w:tcPr>
            <w:tcW w:w="5310" w:type="dxa"/>
            <w:tcBorders>
              <w:top w:val="nil"/>
              <w:left w:val="nil"/>
              <w:bottom w:val="nil"/>
              <w:right w:val="nil"/>
            </w:tcBorders>
            <w:shd w:val="clear" w:color="auto" w:fill="auto"/>
            <w:vAlign w:val="center"/>
          </w:tcPr>
          <w:p w:rsidR="00DF30A7" w:rsidRPr="0012335D" w:rsidRDefault="00DF30A7" w:rsidP="00DF30A7">
            <w:pPr>
              <w:rPr>
                <w:rFonts w:ascii="Arial" w:hAnsi="Arial" w:cs="Arial"/>
                <w:snapToGrid/>
                <w:color w:val="000000"/>
                <w:sz w:val="18"/>
                <w:szCs w:val="18"/>
                <w:lang w:val="sr-Cyrl-BA"/>
              </w:rPr>
            </w:pPr>
            <w:r w:rsidRPr="0012335D">
              <w:rPr>
                <w:rFonts w:ascii="Arial" w:hAnsi="Arial" w:cs="Arial"/>
                <w:snapToGrid/>
                <w:color w:val="000000"/>
                <w:sz w:val="18"/>
                <w:szCs w:val="18"/>
              </w:rPr>
              <w:t>Обавезе за премију</w:t>
            </w:r>
            <w:r w:rsidRPr="0012335D">
              <w:rPr>
                <w:rFonts w:ascii="Arial" w:hAnsi="Arial" w:cs="Arial"/>
                <w:snapToGrid/>
                <w:color w:val="000000"/>
                <w:sz w:val="18"/>
                <w:szCs w:val="18"/>
                <w:lang w:val="sr-Cyrl-BA"/>
              </w:rPr>
              <w:t xml:space="preserve"> реосигурања</w:t>
            </w:r>
          </w:p>
        </w:tc>
        <w:tc>
          <w:tcPr>
            <w:tcW w:w="1440" w:type="dxa"/>
            <w:tcBorders>
              <w:top w:val="nil"/>
              <w:left w:val="nil"/>
              <w:bottom w:val="nil"/>
              <w:right w:val="nil"/>
            </w:tcBorders>
            <w:shd w:val="clear" w:color="auto" w:fill="auto"/>
            <w:vAlign w:val="center"/>
          </w:tcPr>
          <w:p w:rsidR="00DF30A7" w:rsidRDefault="00DF30A7" w:rsidP="00DF30A7">
            <w:pPr>
              <w:widowControl/>
              <w:jc w:val="right"/>
              <w:rPr>
                <w:rFonts w:ascii="Arial" w:hAnsi="Arial" w:cs="Arial"/>
                <w:snapToGrid/>
                <w:color w:val="000000"/>
                <w:sz w:val="18"/>
                <w:szCs w:val="18"/>
              </w:rPr>
            </w:pPr>
            <w:r>
              <w:rPr>
                <w:rFonts w:ascii="Arial" w:hAnsi="Arial" w:cs="Arial"/>
                <w:color w:val="000000"/>
                <w:sz w:val="18"/>
                <w:szCs w:val="18"/>
              </w:rPr>
              <w:t>1,079,254</w:t>
            </w:r>
          </w:p>
        </w:tc>
        <w:tc>
          <w:tcPr>
            <w:tcW w:w="162" w:type="dxa"/>
            <w:tcBorders>
              <w:top w:val="nil"/>
              <w:left w:val="nil"/>
              <w:bottom w:val="nil"/>
              <w:right w:val="nil"/>
            </w:tcBorders>
            <w:shd w:val="clear" w:color="auto" w:fill="auto"/>
            <w:vAlign w:val="bottom"/>
          </w:tcPr>
          <w:p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auto"/>
            <w:vAlign w:val="center"/>
          </w:tcPr>
          <w:p w:rsidR="00DF30A7" w:rsidRPr="00AE5581" w:rsidRDefault="00DF30A7" w:rsidP="00DF30A7">
            <w:pPr>
              <w:ind w:right="57"/>
              <w:jc w:val="right"/>
              <w:rPr>
                <w:rFonts w:ascii="Arial" w:hAnsi="Arial" w:cs="Arial"/>
                <w:color w:val="000000"/>
                <w:sz w:val="18"/>
                <w:szCs w:val="18"/>
              </w:rPr>
            </w:pPr>
            <w:r>
              <w:rPr>
                <w:rFonts w:ascii="Arial" w:hAnsi="Arial" w:cs="Arial"/>
                <w:color w:val="000000"/>
                <w:sz w:val="18"/>
                <w:szCs w:val="18"/>
              </w:rPr>
              <w:t>1.090.136</w:t>
            </w:r>
          </w:p>
        </w:tc>
      </w:tr>
      <w:tr w:rsidR="00DF30A7" w:rsidRPr="0012335D" w:rsidTr="00C923F7">
        <w:trPr>
          <w:cantSplit/>
        </w:trPr>
        <w:tc>
          <w:tcPr>
            <w:tcW w:w="5310" w:type="dxa"/>
            <w:tcBorders>
              <w:top w:val="nil"/>
              <w:left w:val="nil"/>
              <w:bottom w:val="nil"/>
              <w:right w:val="nil"/>
            </w:tcBorders>
            <w:shd w:val="clear" w:color="auto" w:fill="auto"/>
            <w:vAlign w:val="center"/>
          </w:tcPr>
          <w:p w:rsidR="00DF30A7" w:rsidRPr="0012335D" w:rsidRDefault="00DF30A7" w:rsidP="00DF30A7">
            <w:pPr>
              <w:ind w:right="57"/>
              <w:rPr>
                <w:rFonts w:ascii="Arial" w:hAnsi="Arial" w:cs="Arial"/>
                <w:snapToGrid/>
                <w:color w:val="000000"/>
                <w:sz w:val="18"/>
                <w:szCs w:val="18"/>
              </w:rPr>
            </w:pPr>
            <w:r w:rsidRPr="0012335D">
              <w:rPr>
                <w:rFonts w:ascii="Arial" w:hAnsi="Arial" w:cs="Arial"/>
                <w:snapToGrid/>
                <w:color w:val="000000"/>
                <w:sz w:val="18"/>
                <w:szCs w:val="18"/>
              </w:rPr>
              <w:t>Обавезе према добављачима</w:t>
            </w:r>
          </w:p>
        </w:tc>
        <w:tc>
          <w:tcPr>
            <w:tcW w:w="1440" w:type="dxa"/>
            <w:tcBorders>
              <w:top w:val="nil"/>
              <w:left w:val="nil"/>
              <w:bottom w:val="nil"/>
              <w:right w:val="nil"/>
            </w:tcBorders>
            <w:shd w:val="clear" w:color="auto" w:fill="auto"/>
            <w:vAlign w:val="center"/>
          </w:tcPr>
          <w:p w:rsidR="00DF30A7" w:rsidRDefault="00DF30A7" w:rsidP="00DF30A7">
            <w:pPr>
              <w:jc w:val="right"/>
              <w:rPr>
                <w:rFonts w:ascii="Arial" w:hAnsi="Arial" w:cs="Arial"/>
                <w:color w:val="000000"/>
                <w:sz w:val="18"/>
                <w:szCs w:val="18"/>
              </w:rPr>
            </w:pPr>
            <w:r>
              <w:rPr>
                <w:rFonts w:ascii="Arial" w:hAnsi="Arial" w:cs="Arial"/>
                <w:color w:val="000000"/>
                <w:sz w:val="18"/>
                <w:szCs w:val="18"/>
              </w:rPr>
              <w:t>1,193,088</w:t>
            </w:r>
          </w:p>
        </w:tc>
        <w:tc>
          <w:tcPr>
            <w:tcW w:w="162" w:type="dxa"/>
            <w:tcBorders>
              <w:top w:val="nil"/>
              <w:left w:val="nil"/>
              <w:bottom w:val="nil"/>
              <w:right w:val="nil"/>
            </w:tcBorders>
            <w:shd w:val="clear" w:color="auto" w:fill="auto"/>
            <w:vAlign w:val="bottom"/>
          </w:tcPr>
          <w:p w:rsidR="00DF30A7" w:rsidRPr="0012335D" w:rsidRDefault="00DF30A7" w:rsidP="00DF30A7">
            <w:pPr>
              <w:ind w:right="57"/>
              <w:jc w:val="right"/>
              <w:rPr>
                <w:rFonts w:ascii="Arial" w:hAnsi="Arial" w:cs="Arial"/>
                <w:color w:val="000000"/>
                <w:sz w:val="18"/>
                <w:szCs w:val="18"/>
              </w:rPr>
            </w:pPr>
          </w:p>
        </w:tc>
        <w:tc>
          <w:tcPr>
            <w:tcW w:w="1458" w:type="dxa"/>
            <w:tcBorders>
              <w:top w:val="nil"/>
              <w:left w:val="nil"/>
              <w:bottom w:val="nil"/>
              <w:right w:val="nil"/>
            </w:tcBorders>
            <w:shd w:val="clear" w:color="auto" w:fill="auto"/>
            <w:vAlign w:val="center"/>
          </w:tcPr>
          <w:p w:rsidR="00DF30A7" w:rsidRPr="0012335D" w:rsidRDefault="00DF30A7" w:rsidP="00DF30A7">
            <w:pPr>
              <w:ind w:right="57"/>
              <w:jc w:val="right"/>
              <w:rPr>
                <w:rFonts w:ascii="Arial" w:hAnsi="Arial" w:cs="Arial"/>
                <w:color w:val="000000"/>
                <w:sz w:val="18"/>
                <w:szCs w:val="18"/>
                <w:lang w:val="sr-Cyrl-BA"/>
              </w:rPr>
            </w:pPr>
            <w:r>
              <w:rPr>
                <w:rFonts w:ascii="Arial" w:hAnsi="Arial" w:cs="Arial"/>
                <w:color w:val="000000"/>
                <w:sz w:val="18"/>
                <w:szCs w:val="18"/>
                <w:lang w:val="sr-Cyrl-BA"/>
              </w:rPr>
              <w:t>1.167.581</w:t>
            </w:r>
          </w:p>
        </w:tc>
      </w:tr>
      <w:tr w:rsidR="00DF30A7" w:rsidRPr="0012335D" w:rsidTr="00943628">
        <w:trPr>
          <w:cantSplit/>
          <w:trHeight w:val="70"/>
        </w:trPr>
        <w:tc>
          <w:tcPr>
            <w:tcW w:w="5310" w:type="dxa"/>
            <w:tcBorders>
              <w:top w:val="nil"/>
              <w:left w:val="nil"/>
              <w:bottom w:val="nil"/>
              <w:right w:val="nil"/>
            </w:tcBorders>
            <w:shd w:val="clear" w:color="auto" w:fill="auto"/>
            <w:vAlign w:val="center"/>
          </w:tcPr>
          <w:p w:rsidR="00DF30A7" w:rsidRPr="0012335D" w:rsidRDefault="00DF30A7" w:rsidP="00DF30A7">
            <w:pPr>
              <w:ind w:right="57"/>
              <w:rPr>
                <w:rFonts w:ascii="Arial" w:hAnsi="Arial" w:cs="Arial"/>
                <w:snapToGrid/>
                <w:color w:val="000000"/>
                <w:sz w:val="10"/>
                <w:szCs w:val="10"/>
              </w:rPr>
            </w:pPr>
          </w:p>
        </w:tc>
        <w:tc>
          <w:tcPr>
            <w:tcW w:w="1440" w:type="dxa"/>
            <w:tcBorders>
              <w:top w:val="single" w:sz="4" w:space="0" w:color="auto"/>
              <w:left w:val="nil"/>
              <w:bottom w:val="nil"/>
              <w:right w:val="nil"/>
            </w:tcBorders>
            <w:shd w:val="clear" w:color="auto" w:fill="auto"/>
            <w:vAlign w:val="center"/>
          </w:tcPr>
          <w:p w:rsidR="00DF30A7" w:rsidRDefault="00DF30A7" w:rsidP="00DF30A7">
            <w:pPr>
              <w:jc w:val="right"/>
              <w:rPr>
                <w:rFonts w:ascii="Arial" w:hAnsi="Arial" w:cs="Arial"/>
                <w:color w:val="000000"/>
                <w:sz w:val="18"/>
                <w:szCs w:val="18"/>
              </w:rPr>
            </w:pPr>
            <w:r>
              <w:rPr>
                <w:rFonts w:ascii="Arial" w:hAnsi="Arial" w:cs="Arial"/>
                <w:color w:val="000000"/>
                <w:sz w:val="18"/>
                <w:szCs w:val="18"/>
              </w:rPr>
              <w:t> </w:t>
            </w:r>
          </w:p>
        </w:tc>
        <w:tc>
          <w:tcPr>
            <w:tcW w:w="162" w:type="dxa"/>
            <w:tcBorders>
              <w:top w:val="nil"/>
              <w:left w:val="nil"/>
              <w:bottom w:val="nil"/>
              <w:right w:val="nil"/>
            </w:tcBorders>
            <w:shd w:val="clear" w:color="auto" w:fill="auto"/>
            <w:vAlign w:val="bottom"/>
          </w:tcPr>
          <w:p w:rsidR="00DF30A7" w:rsidRPr="0012335D" w:rsidRDefault="00DF30A7" w:rsidP="00DF30A7">
            <w:pPr>
              <w:ind w:right="57"/>
              <w:jc w:val="right"/>
              <w:rPr>
                <w:rFonts w:ascii="Arial" w:hAnsi="Arial" w:cs="Arial"/>
                <w:color w:val="000000"/>
                <w:sz w:val="18"/>
                <w:szCs w:val="18"/>
              </w:rPr>
            </w:pPr>
          </w:p>
        </w:tc>
        <w:tc>
          <w:tcPr>
            <w:tcW w:w="1458" w:type="dxa"/>
            <w:tcBorders>
              <w:top w:val="single" w:sz="4" w:space="0" w:color="auto"/>
              <w:left w:val="nil"/>
              <w:bottom w:val="nil"/>
              <w:right w:val="nil"/>
            </w:tcBorders>
            <w:shd w:val="clear" w:color="auto" w:fill="auto"/>
            <w:vAlign w:val="bottom"/>
          </w:tcPr>
          <w:p w:rsidR="00DF30A7" w:rsidRPr="0012335D" w:rsidRDefault="00DF30A7" w:rsidP="00DF30A7">
            <w:pPr>
              <w:ind w:right="57"/>
              <w:jc w:val="right"/>
              <w:rPr>
                <w:rFonts w:ascii="Arial" w:hAnsi="Arial" w:cs="Arial"/>
                <w:color w:val="000000"/>
                <w:sz w:val="18"/>
                <w:szCs w:val="18"/>
              </w:rPr>
            </w:pPr>
          </w:p>
        </w:tc>
      </w:tr>
      <w:tr w:rsidR="00DF30A7" w:rsidRPr="0012335D" w:rsidTr="00943628">
        <w:trPr>
          <w:cantSplit/>
        </w:trPr>
        <w:tc>
          <w:tcPr>
            <w:tcW w:w="5310" w:type="dxa"/>
            <w:tcBorders>
              <w:top w:val="nil"/>
              <w:left w:val="nil"/>
              <w:bottom w:val="nil"/>
              <w:right w:val="nil"/>
            </w:tcBorders>
            <w:shd w:val="clear" w:color="auto" w:fill="auto"/>
          </w:tcPr>
          <w:p w:rsidR="00DF30A7" w:rsidRPr="0012335D" w:rsidRDefault="00DF30A7" w:rsidP="00DF30A7">
            <w:pPr>
              <w:rPr>
                <w:rFonts w:ascii="Arial" w:hAnsi="Arial" w:cs="Arial"/>
                <w:sz w:val="18"/>
                <w:szCs w:val="18"/>
              </w:rPr>
            </w:pPr>
          </w:p>
        </w:tc>
        <w:tc>
          <w:tcPr>
            <w:tcW w:w="1440" w:type="dxa"/>
            <w:tcBorders>
              <w:top w:val="nil"/>
              <w:left w:val="nil"/>
              <w:bottom w:val="double" w:sz="6" w:space="0" w:color="auto"/>
              <w:right w:val="nil"/>
            </w:tcBorders>
            <w:shd w:val="clear" w:color="auto" w:fill="auto"/>
            <w:vAlign w:val="center"/>
          </w:tcPr>
          <w:p w:rsidR="00DF30A7" w:rsidRPr="00DF30A7" w:rsidRDefault="00DF30A7" w:rsidP="00DF30A7">
            <w:pPr>
              <w:jc w:val="right"/>
              <w:rPr>
                <w:rFonts w:ascii="Arial" w:hAnsi="Arial" w:cs="Arial"/>
                <w:b/>
                <w:color w:val="000000"/>
                <w:sz w:val="18"/>
                <w:szCs w:val="18"/>
              </w:rPr>
            </w:pPr>
            <w:r w:rsidRPr="00DF30A7">
              <w:rPr>
                <w:rFonts w:ascii="Arial" w:hAnsi="Arial" w:cs="Arial"/>
                <w:b/>
                <w:color w:val="000000"/>
                <w:sz w:val="18"/>
                <w:szCs w:val="18"/>
              </w:rPr>
              <w:t>2,272,342</w:t>
            </w:r>
          </w:p>
        </w:tc>
        <w:tc>
          <w:tcPr>
            <w:tcW w:w="162" w:type="dxa"/>
            <w:tcBorders>
              <w:top w:val="nil"/>
              <w:left w:val="nil"/>
              <w:bottom w:val="nil"/>
              <w:right w:val="nil"/>
            </w:tcBorders>
            <w:shd w:val="clear" w:color="auto" w:fill="auto"/>
            <w:vAlign w:val="bottom"/>
          </w:tcPr>
          <w:p w:rsidR="00DF30A7" w:rsidRPr="00DF30A7" w:rsidRDefault="00DF30A7" w:rsidP="00DF30A7">
            <w:pPr>
              <w:ind w:right="57"/>
              <w:jc w:val="right"/>
              <w:rPr>
                <w:rFonts w:ascii="Arial" w:hAnsi="Arial" w:cs="Arial"/>
                <w:b/>
                <w:color w:val="000000"/>
                <w:sz w:val="18"/>
                <w:szCs w:val="18"/>
              </w:rPr>
            </w:pPr>
          </w:p>
        </w:tc>
        <w:tc>
          <w:tcPr>
            <w:tcW w:w="1458" w:type="dxa"/>
            <w:tcBorders>
              <w:top w:val="nil"/>
              <w:left w:val="nil"/>
              <w:bottom w:val="double" w:sz="6" w:space="0" w:color="auto"/>
              <w:right w:val="nil"/>
            </w:tcBorders>
            <w:shd w:val="clear" w:color="auto" w:fill="auto"/>
            <w:vAlign w:val="bottom"/>
          </w:tcPr>
          <w:p w:rsidR="00DF30A7" w:rsidRPr="00E65F64" w:rsidRDefault="00DF30A7" w:rsidP="00DF30A7">
            <w:pPr>
              <w:widowControl/>
              <w:jc w:val="right"/>
              <w:rPr>
                <w:rFonts w:ascii="Arial" w:hAnsi="Arial" w:cs="Arial"/>
                <w:b/>
                <w:snapToGrid/>
                <w:color w:val="000000"/>
                <w:sz w:val="18"/>
                <w:szCs w:val="18"/>
              </w:rPr>
            </w:pPr>
            <w:r>
              <w:rPr>
                <w:rFonts w:ascii="Arial" w:hAnsi="Arial" w:cs="Arial"/>
                <w:b/>
                <w:snapToGrid/>
                <w:color w:val="000000"/>
                <w:sz w:val="18"/>
                <w:szCs w:val="18"/>
              </w:rPr>
              <w:t>2.257.717</w:t>
            </w:r>
          </w:p>
        </w:tc>
      </w:tr>
    </w:tbl>
    <w:p w:rsidR="004E70A0" w:rsidRPr="0012335D" w:rsidRDefault="004E70A0" w:rsidP="004E70A0">
      <w:pPr>
        <w:overflowPunct w:val="0"/>
        <w:adjustRightInd w:val="0"/>
        <w:spacing w:after="200"/>
        <w:ind w:left="522"/>
        <w:contextualSpacing/>
        <w:textAlignment w:val="baseline"/>
        <w:rPr>
          <w:rFonts w:ascii="Arial" w:eastAsia="Calibri" w:hAnsi="Arial" w:cs="Arial"/>
          <w:b/>
          <w:i/>
          <w:sz w:val="10"/>
          <w:szCs w:val="10"/>
        </w:rPr>
      </w:pPr>
    </w:p>
    <w:p w:rsidR="004E70A0" w:rsidRPr="0012335D" w:rsidRDefault="004E70A0" w:rsidP="00B42A22">
      <w:pPr>
        <w:overflowPunct w:val="0"/>
        <w:adjustRightInd w:val="0"/>
        <w:spacing w:after="200"/>
        <w:ind w:left="579" w:firstLine="48"/>
        <w:contextualSpacing/>
        <w:textAlignment w:val="baseline"/>
        <w:rPr>
          <w:rFonts w:ascii="Arial" w:eastAsia="Calibri" w:hAnsi="Arial" w:cs="Arial"/>
          <w:b/>
          <w:sz w:val="18"/>
          <w:szCs w:val="18"/>
        </w:rPr>
      </w:pPr>
      <w:r w:rsidRPr="0012335D">
        <w:rPr>
          <w:rFonts w:ascii="Arial" w:eastAsia="Calibri" w:hAnsi="Arial" w:cs="Arial"/>
          <w:b/>
          <w:sz w:val="18"/>
          <w:szCs w:val="18"/>
        </w:rPr>
        <w:t>Ризик ликвидности</w:t>
      </w:r>
    </w:p>
    <w:p w:rsidR="004E70A0" w:rsidRPr="0012335D" w:rsidRDefault="004E70A0" w:rsidP="004E70A0">
      <w:pPr>
        <w:ind w:left="567" w:right="29"/>
        <w:rPr>
          <w:rFonts w:ascii="Arial" w:hAnsi="Arial" w:cs="Arial"/>
          <w:sz w:val="10"/>
          <w:szCs w:val="10"/>
          <w:lang w:eastAsia="sr-Latn-CS"/>
        </w:rPr>
      </w:pPr>
    </w:p>
    <w:p w:rsidR="004E70A0" w:rsidRPr="0012335D" w:rsidRDefault="00931BEC" w:rsidP="00B42A22">
      <w:pPr>
        <w:ind w:left="627" w:right="29"/>
        <w:jc w:val="both"/>
        <w:rPr>
          <w:rFonts w:ascii="Arial" w:hAnsi="Arial" w:cs="Arial"/>
          <w:sz w:val="18"/>
          <w:szCs w:val="18"/>
        </w:rPr>
      </w:pPr>
      <w:r w:rsidRPr="0012335D">
        <w:rPr>
          <w:rFonts w:ascii="Arial" w:hAnsi="Arial" w:cs="Arial"/>
          <w:sz w:val="18"/>
          <w:szCs w:val="18"/>
          <w:lang w:val="sr-Cyrl-BA"/>
        </w:rPr>
        <w:t>Друштво</w:t>
      </w:r>
      <w:r w:rsidR="004E70A0" w:rsidRPr="0012335D">
        <w:rPr>
          <w:rFonts w:ascii="Arial" w:hAnsi="Arial" w:cs="Arial"/>
          <w:sz w:val="18"/>
          <w:szCs w:val="18"/>
        </w:rPr>
        <w:t xml:space="preserve"> управља ризиком ликвидности одржавајући одговарајуће новчане резерве континуираним праћењем планираног и стварног новчаног тока, као и одржавањем адекватног односа </w:t>
      </w:r>
      <w:r w:rsidR="0048780A" w:rsidRPr="0012335D">
        <w:rPr>
          <w:rFonts w:ascii="Arial" w:hAnsi="Arial" w:cs="Arial"/>
          <w:sz w:val="18"/>
          <w:szCs w:val="18"/>
        </w:rPr>
        <w:t>доспијећ</w:t>
      </w:r>
      <w:r w:rsidR="004E70A0" w:rsidRPr="0012335D">
        <w:rPr>
          <w:rFonts w:ascii="Arial" w:hAnsi="Arial" w:cs="Arial"/>
          <w:sz w:val="18"/>
          <w:szCs w:val="18"/>
        </w:rPr>
        <w:t>а финансијских средстава и обавеза</w:t>
      </w:r>
      <w:r w:rsidR="002D06A3" w:rsidRPr="0012335D">
        <w:rPr>
          <w:rFonts w:ascii="Arial" w:hAnsi="Arial" w:cs="Arial"/>
          <w:sz w:val="18"/>
          <w:szCs w:val="18"/>
          <w:lang w:val="sr-Cyrl-BA"/>
        </w:rPr>
        <w:t>.</w:t>
      </w:r>
      <w:r w:rsidR="004E70A0" w:rsidRPr="0012335D">
        <w:rPr>
          <w:rFonts w:ascii="Arial" w:hAnsi="Arial" w:cs="Arial"/>
          <w:sz w:val="18"/>
          <w:szCs w:val="18"/>
        </w:rPr>
        <w:t xml:space="preserve"> </w:t>
      </w:r>
    </w:p>
    <w:p w:rsidR="004E70A0" w:rsidRPr="0012335D" w:rsidRDefault="004E70A0" w:rsidP="004E70A0">
      <w:pPr>
        <w:ind w:left="567" w:right="29"/>
        <w:jc w:val="both"/>
        <w:rPr>
          <w:rFonts w:ascii="Arial" w:hAnsi="Arial" w:cs="Arial"/>
          <w:sz w:val="18"/>
          <w:szCs w:val="18"/>
        </w:rPr>
      </w:pPr>
    </w:p>
    <w:p w:rsidR="004E70A0" w:rsidRPr="0012335D" w:rsidRDefault="00931BEC" w:rsidP="00B42A22">
      <w:pPr>
        <w:ind w:left="627" w:right="29"/>
        <w:jc w:val="both"/>
        <w:rPr>
          <w:rFonts w:ascii="Arial" w:hAnsi="Arial" w:cs="Arial"/>
          <w:sz w:val="18"/>
          <w:szCs w:val="18"/>
          <w:lang w:val="sr-Cyrl-BA" w:eastAsia="sr-Latn-CS"/>
        </w:rPr>
      </w:pPr>
      <w:r w:rsidRPr="0012335D">
        <w:rPr>
          <w:rFonts w:ascii="Arial" w:hAnsi="Arial" w:cs="Arial"/>
          <w:sz w:val="18"/>
          <w:szCs w:val="18"/>
        </w:rPr>
        <w:t xml:space="preserve">Одржавање ликвидности </w:t>
      </w:r>
      <w:r w:rsidRPr="0012335D">
        <w:rPr>
          <w:rFonts w:ascii="Arial" w:hAnsi="Arial" w:cs="Arial"/>
          <w:sz w:val="18"/>
          <w:szCs w:val="18"/>
          <w:lang w:val="sr-Cyrl-BA"/>
        </w:rPr>
        <w:t>Друштва</w:t>
      </w:r>
      <w:r w:rsidR="004E70A0" w:rsidRPr="0012335D">
        <w:rPr>
          <w:rFonts w:ascii="Arial" w:hAnsi="Arial" w:cs="Arial"/>
          <w:sz w:val="18"/>
          <w:szCs w:val="18"/>
        </w:rPr>
        <w:t xml:space="preserve"> у </w:t>
      </w:r>
      <w:r w:rsidR="00CA039C" w:rsidRPr="0012335D">
        <w:rPr>
          <w:rFonts w:ascii="Arial" w:hAnsi="Arial" w:cs="Arial"/>
          <w:sz w:val="18"/>
          <w:szCs w:val="18"/>
          <w:lang w:val="sr-Cyrl-BA"/>
        </w:rPr>
        <w:t xml:space="preserve">току </w:t>
      </w:r>
      <w:r w:rsidR="004E70A0" w:rsidRPr="0012335D">
        <w:rPr>
          <w:rFonts w:ascii="Arial" w:hAnsi="Arial" w:cs="Arial"/>
          <w:sz w:val="18"/>
          <w:szCs w:val="18"/>
        </w:rPr>
        <w:t>20</w:t>
      </w:r>
      <w:r w:rsidR="00AB6F6A" w:rsidRPr="0012335D">
        <w:rPr>
          <w:rFonts w:ascii="Arial" w:hAnsi="Arial" w:cs="Arial"/>
          <w:sz w:val="18"/>
          <w:szCs w:val="18"/>
          <w:lang w:val="sr-Cyrl-BA"/>
        </w:rPr>
        <w:t>2</w:t>
      </w:r>
      <w:r w:rsidR="00C52D03">
        <w:rPr>
          <w:rFonts w:ascii="Arial" w:hAnsi="Arial" w:cs="Arial"/>
          <w:sz w:val="18"/>
          <w:szCs w:val="18"/>
        </w:rPr>
        <w:t>4</w:t>
      </w:r>
      <w:r w:rsidR="00993108" w:rsidRPr="0012335D">
        <w:rPr>
          <w:rFonts w:ascii="Arial" w:hAnsi="Arial" w:cs="Arial"/>
          <w:sz w:val="18"/>
          <w:szCs w:val="18"/>
        </w:rPr>
        <w:t xml:space="preserve">. години није </w:t>
      </w:r>
      <w:r w:rsidR="00EB7D40" w:rsidRPr="0012335D">
        <w:rPr>
          <w:rFonts w:ascii="Arial" w:hAnsi="Arial" w:cs="Arial"/>
          <w:sz w:val="18"/>
          <w:szCs w:val="18"/>
          <w:lang w:val="sr-Cyrl-BA"/>
        </w:rPr>
        <w:t>било угрожено јер је Друштво константно имало довољно ликвидних средстава</w:t>
      </w:r>
      <w:r w:rsidR="002D06A3" w:rsidRPr="0012335D">
        <w:rPr>
          <w:rFonts w:ascii="Arial" w:hAnsi="Arial" w:cs="Arial"/>
          <w:sz w:val="18"/>
          <w:szCs w:val="18"/>
          <w:lang w:val="sr-Cyrl-BA"/>
        </w:rPr>
        <w:t>.</w:t>
      </w:r>
    </w:p>
    <w:p w:rsidR="004E70A0" w:rsidRPr="0012335D" w:rsidRDefault="004E70A0" w:rsidP="004E70A0">
      <w:pPr>
        <w:ind w:left="567" w:right="29"/>
        <w:rPr>
          <w:rFonts w:ascii="Arial" w:hAnsi="Arial" w:cs="Arial"/>
          <w:sz w:val="10"/>
          <w:szCs w:val="10"/>
          <w:lang w:eastAsia="sr-Latn-CS"/>
        </w:rPr>
      </w:pPr>
    </w:p>
    <w:p w:rsidR="004E70A0" w:rsidRPr="0012335D" w:rsidRDefault="004E70A0" w:rsidP="00BA017B">
      <w:pPr>
        <w:tabs>
          <w:tab w:val="left" w:pos="-720"/>
        </w:tabs>
        <w:rPr>
          <w:rFonts w:ascii="Arial" w:hAnsi="Arial" w:cs="Arial"/>
          <w:b/>
          <w:bCs/>
          <w:i/>
          <w:sz w:val="10"/>
          <w:szCs w:val="10"/>
          <w:lang w:val="sr-Cyrl-BA"/>
        </w:rPr>
      </w:pPr>
    </w:p>
    <w:p w:rsidR="004E70A0" w:rsidRPr="0012335D" w:rsidRDefault="0048780A" w:rsidP="00B42A22">
      <w:pPr>
        <w:tabs>
          <w:tab w:val="center" w:pos="4608"/>
          <w:tab w:val="right" w:pos="8928"/>
        </w:tabs>
        <w:ind w:left="627"/>
        <w:jc w:val="both"/>
        <w:rPr>
          <w:rFonts w:ascii="Arial" w:hAnsi="Arial" w:cs="Arial"/>
          <w:bCs/>
          <w:sz w:val="18"/>
          <w:szCs w:val="18"/>
          <w:lang w:val="sr-Cyrl-BA"/>
        </w:rPr>
      </w:pPr>
      <w:r w:rsidRPr="0012335D">
        <w:rPr>
          <w:rFonts w:ascii="Arial" w:hAnsi="Arial" w:cs="Arial"/>
          <w:bCs/>
          <w:sz w:val="18"/>
          <w:szCs w:val="18"/>
          <w:lang w:val="sr-Cyrl-BA"/>
        </w:rPr>
        <w:t>Сљедећ</w:t>
      </w:r>
      <w:r w:rsidR="004E70A0" w:rsidRPr="0012335D">
        <w:rPr>
          <w:rFonts w:ascii="Arial" w:hAnsi="Arial" w:cs="Arial"/>
          <w:bCs/>
          <w:sz w:val="18"/>
          <w:szCs w:val="18"/>
          <w:lang w:val="sr-Cyrl-BA"/>
        </w:rPr>
        <w:t xml:space="preserve">е табеле приказују детаље преосталих уговорених </w:t>
      </w:r>
      <w:r w:rsidRPr="0012335D">
        <w:rPr>
          <w:rFonts w:ascii="Arial" w:hAnsi="Arial" w:cs="Arial"/>
          <w:bCs/>
          <w:sz w:val="18"/>
          <w:szCs w:val="18"/>
          <w:lang w:val="sr-Cyrl-BA"/>
        </w:rPr>
        <w:t>доспијећ</w:t>
      </w:r>
      <w:r w:rsidR="004E70A0" w:rsidRPr="0012335D">
        <w:rPr>
          <w:rFonts w:ascii="Arial" w:hAnsi="Arial" w:cs="Arial"/>
          <w:bCs/>
          <w:sz w:val="18"/>
          <w:szCs w:val="18"/>
          <w:lang w:val="sr-Cyrl-BA"/>
        </w:rPr>
        <w:t>а финансијских средстава</w:t>
      </w:r>
      <w:r w:rsidR="002D06A3" w:rsidRPr="0012335D">
        <w:rPr>
          <w:rFonts w:ascii="Arial" w:hAnsi="Arial" w:cs="Arial"/>
          <w:bCs/>
          <w:sz w:val="18"/>
          <w:szCs w:val="18"/>
          <w:lang w:val="sr-Cyrl-BA"/>
        </w:rPr>
        <w:t>.</w:t>
      </w:r>
      <w:r w:rsidR="004E70A0" w:rsidRPr="0012335D">
        <w:rPr>
          <w:rFonts w:ascii="Arial" w:hAnsi="Arial" w:cs="Arial"/>
          <w:bCs/>
          <w:sz w:val="18"/>
          <w:szCs w:val="18"/>
          <w:lang w:val="sr-Cyrl-BA"/>
        </w:rPr>
        <w:t xml:space="preserve"> Приказани износи засновани су на недисконтованим токовима готовине насталим на основу финансијских средстава, на основу најранијег датума на који ће Друштво бити у могућности да наплати потраживања</w:t>
      </w:r>
      <w:r w:rsidR="002D06A3" w:rsidRPr="0012335D">
        <w:rPr>
          <w:rFonts w:ascii="Arial" w:hAnsi="Arial" w:cs="Arial"/>
          <w:bCs/>
          <w:sz w:val="18"/>
          <w:szCs w:val="18"/>
          <w:lang w:val="sr-Cyrl-BA"/>
        </w:rPr>
        <w:t>.</w:t>
      </w:r>
    </w:p>
    <w:p w:rsidR="00EE3AA3" w:rsidRPr="0012335D" w:rsidRDefault="00EE3AA3" w:rsidP="004E70A0">
      <w:pPr>
        <w:tabs>
          <w:tab w:val="center" w:pos="4608"/>
          <w:tab w:val="right" w:pos="8928"/>
        </w:tabs>
        <w:ind w:left="567"/>
        <w:jc w:val="both"/>
        <w:rPr>
          <w:rFonts w:ascii="Arial" w:hAnsi="Arial" w:cs="Arial"/>
          <w:bCs/>
          <w:sz w:val="18"/>
          <w:szCs w:val="18"/>
          <w:lang w:val="sr-Cyrl-BA"/>
        </w:rPr>
      </w:pPr>
    </w:p>
    <w:p w:rsidR="00EE3AA3" w:rsidRPr="0012335D" w:rsidRDefault="00EE3AA3" w:rsidP="004E70A0">
      <w:pPr>
        <w:tabs>
          <w:tab w:val="center" w:pos="4608"/>
          <w:tab w:val="right" w:pos="8928"/>
        </w:tabs>
        <w:ind w:left="567"/>
        <w:jc w:val="both"/>
        <w:rPr>
          <w:rFonts w:ascii="Arial" w:hAnsi="Arial" w:cs="Arial"/>
          <w:bCs/>
          <w:sz w:val="18"/>
          <w:szCs w:val="18"/>
          <w:lang w:val="sr-Cyrl-BA"/>
        </w:rPr>
      </w:pPr>
    </w:p>
    <w:p w:rsidR="007854A2" w:rsidRPr="0012335D" w:rsidRDefault="007854A2">
      <w:pPr>
        <w:widowControl/>
        <w:rPr>
          <w:rFonts w:ascii="Arial" w:hAnsi="Arial" w:cs="Arial"/>
          <w:bCs/>
          <w:sz w:val="18"/>
          <w:szCs w:val="18"/>
          <w:lang w:val="sr-Cyrl-BA"/>
        </w:rPr>
      </w:pPr>
      <w:r w:rsidRPr="0012335D">
        <w:rPr>
          <w:rFonts w:ascii="Arial" w:hAnsi="Arial" w:cs="Arial"/>
          <w:bCs/>
          <w:sz w:val="18"/>
          <w:szCs w:val="18"/>
          <w:lang w:val="sr-Cyrl-BA"/>
        </w:rPr>
        <w:br w:type="page"/>
      </w:r>
    </w:p>
    <w:p w:rsidR="004175F0" w:rsidRPr="0012335D" w:rsidRDefault="004175F0" w:rsidP="001162B9">
      <w:pPr>
        <w:tabs>
          <w:tab w:val="center" w:pos="4608"/>
          <w:tab w:val="right" w:pos="8928"/>
        </w:tabs>
        <w:jc w:val="both"/>
        <w:rPr>
          <w:rFonts w:ascii="Arial" w:hAnsi="Arial" w:cs="Arial"/>
          <w:bCs/>
          <w:sz w:val="18"/>
          <w:szCs w:val="18"/>
        </w:rPr>
      </w:pPr>
    </w:p>
    <w:p w:rsidR="00DF35CA" w:rsidRPr="0012335D" w:rsidRDefault="00D01663" w:rsidP="00DF35CA">
      <w:pPr>
        <w:pStyle w:val="TH"/>
        <w:tabs>
          <w:tab w:val="clear" w:pos="1202"/>
          <w:tab w:val="right" w:pos="720"/>
        </w:tabs>
        <w:spacing w:line="240" w:lineRule="auto"/>
        <w:outlineLvl w:val="9"/>
        <w:rPr>
          <w:rFonts w:cs="Arial"/>
          <w:sz w:val="18"/>
          <w:szCs w:val="18"/>
          <w:lang w:val="sr-Cyrl-CS"/>
        </w:rPr>
      </w:pPr>
      <w:r w:rsidRPr="0012335D">
        <w:rPr>
          <w:rFonts w:cs="Arial"/>
          <w:sz w:val="18"/>
          <w:szCs w:val="18"/>
        </w:rPr>
        <w:t>3</w:t>
      </w:r>
      <w:r w:rsidR="009841D1" w:rsidRPr="0012335D">
        <w:rPr>
          <w:rFonts w:cs="Arial"/>
          <w:sz w:val="18"/>
          <w:szCs w:val="18"/>
          <w:lang w:val="sr-Cyrl-BA"/>
        </w:rPr>
        <w:t>5</w:t>
      </w:r>
      <w:r w:rsidR="006B6F33" w:rsidRPr="0012335D">
        <w:rPr>
          <w:rFonts w:cs="Arial"/>
          <w:sz w:val="18"/>
          <w:szCs w:val="18"/>
          <w:lang w:val="sr-Cyrl-BA"/>
        </w:rPr>
        <w:t>.</w:t>
      </w:r>
      <w:r w:rsidR="00DF35CA" w:rsidRPr="0012335D">
        <w:rPr>
          <w:rFonts w:cs="Arial"/>
          <w:sz w:val="18"/>
          <w:szCs w:val="18"/>
          <w:lang w:val="sr-Cyrl-BA"/>
        </w:rPr>
        <w:t xml:space="preserve">        </w:t>
      </w:r>
      <w:r w:rsidR="00DF35CA" w:rsidRPr="0012335D">
        <w:rPr>
          <w:rFonts w:cs="Arial"/>
          <w:sz w:val="18"/>
          <w:szCs w:val="18"/>
          <w:lang w:val="pt-BR"/>
        </w:rPr>
        <w:t>ФИНАНСИЈСКИ ИНСТРУМЕНТИ</w:t>
      </w:r>
      <w:r w:rsidR="00DF35CA" w:rsidRPr="0012335D">
        <w:rPr>
          <w:rFonts w:cs="Arial"/>
          <w:sz w:val="18"/>
          <w:szCs w:val="18"/>
          <w:lang w:val="sr-Cyrl-BA"/>
        </w:rPr>
        <w:t xml:space="preserve"> (наставак)</w:t>
      </w:r>
    </w:p>
    <w:p w:rsidR="00BA017B" w:rsidRPr="0012335D" w:rsidRDefault="00BA017B" w:rsidP="00BA017B">
      <w:pPr>
        <w:pStyle w:val="TH"/>
        <w:tabs>
          <w:tab w:val="clear" w:pos="1202"/>
          <w:tab w:val="right" w:pos="720"/>
        </w:tabs>
        <w:spacing w:line="240" w:lineRule="auto"/>
        <w:outlineLvl w:val="9"/>
        <w:rPr>
          <w:rFonts w:cs="Arial"/>
          <w:sz w:val="18"/>
          <w:szCs w:val="18"/>
          <w:lang w:val="sr-Cyrl-BA"/>
        </w:rPr>
      </w:pPr>
    </w:p>
    <w:p w:rsidR="00BA017B" w:rsidRPr="0012335D" w:rsidRDefault="00D01663" w:rsidP="00BA017B">
      <w:pPr>
        <w:pStyle w:val="Heading3"/>
        <w:spacing w:before="0" w:after="0" w:line="240" w:lineRule="auto"/>
        <w:rPr>
          <w:rFonts w:cs="Arial"/>
          <w:i/>
          <w:sz w:val="18"/>
          <w:szCs w:val="18"/>
          <w:lang w:val="sr-Cyrl-BA" w:eastAsia="sr-Latn-CS"/>
        </w:rPr>
      </w:pPr>
      <w:r w:rsidRPr="0012335D">
        <w:rPr>
          <w:sz w:val="18"/>
          <w:szCs w:val="18"/>
          <w:lang w:eastAsia="sr-Latn-CS"/>
        </w:rPr>
        <w:t>3</w:t>
      </w:r>
      <w:r w:rsidR="009841D1" w:rsidRPr="0012335D">
        <w:rPr>
          <w:sz w:val="18"/>
          <w:szCs w:val="18"/>
          <w:lang w:val="sr-Cyrl-BA" w:eastAsia="sr-Latn-CS"/>
        </w:rPr>
        <w:t>5</w:t>
      </w:r>
      <w:r w:rsidR="006B6F33" w:rsidRPr="0012335D">
        <w:rPr>
          <w:sz w:val="18"/>
          <w:szCs w:val="18"/>
          <w:lang w:val="sr-Cyrl-BA" w:eastAsia="sr-Latn-CS"/>
        </w:rPr>
        <w:t>.</w:t>
      </w:r>
      <w:r w:rsidR="00BA017B" w:rsidRPr="0012335D">
        <w:rPr>
          <w:sz w:val="18"/>
          <w:szCs w:val="18"/>
          <w:lang w:val="sr-Cyrl-BA" w:eastAsia="sr-Latn-CS"/>
        </w:rPr>
        <w:t>2</w:t>
      </w:r>
      <w:r w:rsidR="006B6F33" w:rsidRPr="0012335D">
        <w:rPr>
          <w:sz w:val="18"/>
          <w:szCs w:val="18"/>
          <w:lang w:val="sr-Cyrl-BA" w:eastAsia="sr-Latn-CS"/>
        </w:rPr>
        <w:t xml:space="preserve">.     </w:t>
      </w:r>
      <w:r w:rsidR="00BA017B" w:rsidRPr="0012335D">
        <w:rPr>
          <w:sz w:val="18"/>
          <w:szCs w:val="18"/>
          <w:lang w:eastAsia="sr-Latn-CS"/>
        </w:rPr>
        <w:t>Тржишни ризици – Девизни, каматни и ризик ликвидности</w:t>
      </w:r>
      <w:r w:rsidR="00BA017B" w:rsidRPr="0012335D">
        <w:rPr>
          <w:sz w:val="18"/>
          <w:szCs w:val="18"/>
          <w:lang w:val="sr-Cyrl-BA" w:eastAsia="sr-Latn-CS"/>
        </w:rPr>
        <w:t xml:space="preserve"> (наставак)</w:t>
      </w:r>
    </w:p>
    <w:p w:rsidR="00EE3AA3" w:rsidRPr="0012335D" w:rsidRDefault="00EE3AA3" w:rsidP="001162B9">
      <w:pPr>
        <w:tabs>
          <w:tab w:val="center" w:pos="4608"/>
          <w:tab w:val="right" w:pos="8928"/>
        </w:tabs>
        <w:jc w:val="both"/>
        <w:rPr>
          <w:rFonts w:ascii="Arial" w:hAnsi="Arial" w:cs="Arial"/>
          <w:bCs/>
          <w:sz w:val="18"/>
          <w:szCs w:val="18"/>
          <w:lang w:val="sr-Cyrl-BA"/>
        </w:rPr>
      </w:pPr>
    </w:p>
    <w:p w:rsidR="00EE3AA3" w:rsidRPr="0012335D" w:rsidRDefault="00BA017B" w:rsidP="00E21B88">
      <w:pPr>
        <w:overflowPunct w:val="0"/>
        <w:adjustRightInd w:val="0"/>
        <w:spacing w:after="200"/>
        <w:ind w:left="720"/>
        <w:contextualSpacing/>
        <w:textAlignment w:val="baseline"/>
        <w:rPr>
          <w:rFonts w:ascii="Arial" w:eastAsia="Calibri" w:hAnsi="Arial" w:cs="Arial"/>
          <w:b/>
          <w:sz w:val="18"/>
          <w:szCs w:val="18"/>
          <w:lang w:val="sr-Cyrl-BA"/>
        </w:rPr>
      </w:pPr>
      <w:r w:rsidRPr="0012335D">
        <w:rPr>
          <w:rFonts w:ascii="Arial" w:eastAsia="Calibri" w:hAnsi="Arial" w:cs="Arial"/>
          <w:b/>
          <w:sz w:val="18"/>
          <w:szCs w:val="18"/>
          <w:lang w:val="sr-Cyrl-BA"/>
        </w:rPr>
        <w:t>Ризик ликвидности (наставак)</w:t>
      </w:r>
    </w:p>
    <w:p w:rsidR="004E70A0" w:rsidRPr="0012335D" w:rsidRDefault="004E70A0" w:rsidP="004E70A0">
      <w:pPr>
        <w:tabs>
          <w:tab w:val="center" w:pos="4608"/>
          <w:tab w:val="right" w:pos="8928"/>
        </w:tabs>
        <w:ind w:left="567"/>
        <w:rPr>
          <w:rFonts w:ascii="Arial" w:hAnsi="Arial" w:cs="Arial"/>
          <w:bCs/>
          <w:i/>
          <w:sz w:val="10"/>
          <w:szCs w:val="10"/>
          <w:lang w:val="sr-Cyrl-BA"/>
        </w:rPr>
      </w:pPr>
    </w:p>
    <w:p w:rsidR="004E70A0" w:rsidRPr="0012335D" w:rsidRDefault="001162B9" w:rsidP="004E70A0">
      <w:pPr>
        <w:tabs>
          <w:tab w:val="center" w:pos="4608"/>
          <w:tab w:val="right" w:pos="8928"/>
        </w:tabs>
        <w:ind w:left="567"/>
        <w:rPr>
          <w:rFonts w:ascii="Arial" w:hAnsi="Arial" w:cs="Arial"/>
          <w:bCs/>
          <w:i/>
          <w:sz w:val="18"/>
          <w:szCs w:val="18"/>
          <w:lang w:val="sr-Cyrl-BA"/>
        </w:rPr>
      </w:pPr>
      <w:r w:rsidRPr="0012335D">
        <w:rPr>
          <w:rFonts w:ascii="Arial" w:hAnsi="Arial" w:cs="Arial"/>
          <w:bCs/>
          <w:i/>
          <w:sz w:val="18"/>
          <w:szCs w:val="18"/>
          <w:lang w:val="sr-Cyrl-BA"/>
        </w:rPr>
        <w:t xml:space="preserve">    </w:t>
      </w:r>
      <w:r w:rsidR="0048780A" w:rsidRPr="0012335D">
        <w:rPr>
          <w:rFonts w:ascii="Arial" w:hAnsi="Arial" w:cs="Arial"/>
          <w:bCs/>
          <w:i/>
          <w:sz w:val="18"/>
          <w:szCs w:val="18"/>
          <w:lang w:val="sr-Cyrl-BA"/>
        </w:rPr>
        <w:t>Доспијећ</w:t>
      </w:r>
      <w:r w:rsidR="004E70A0" w:rsidRPr="0012335D">
        <w:rPr>
          <w:rFonts w:ascii="Arial" w:hAnsi="Arial" w:cs="Arial"/>
          <w:bCs/>
          <w:i/>
          <w:sz w:val="18"/>
          <w:szCs w:val="18"/>
          <w:lang w:val="sr-Cyrl-BA"/>
        </w:rPr>
        <w:t>а финансијских средстава</w:t>
      </w:r>
    </w:p>
    <w:p w:rsidR="004E70A0" w:rsidRPr="0012335D" w:rsidRDefault="004E70A0" w:rsidP="004E70A0">
      <w:pPr>
        <w:tabs>
          <w:tab w:val="center" w:pos="4608"/>
          <w:tab w:val="right" w:pos="8928"/>
        </w:tabs>
        <w:ind w:left="567"/>
        <w:rPr>
          <w:rFonts w:ascii="Arial" w:hAnsi="Arial" w:cs="Arial"/>
          <w:bCs/>
          <w:i/>
          <w:sz w:val="18"/>
          <w:szCs w:val="18"/>
          <w:lang w:val="sr-Cyrl-BA"/>
        </w:rPr>
      </w:pPr>
    </w:p>
    <w:tbl>
      <w:tblPr>
        <w:tblW w:w="4945" w:type="pct"/>
        <w:tblInd w:w="142" w:type="dxa"/>
        <w:tblLayout w:type="fixed"/>
        <w:tblCellMar>
          <w:left w:w="70" w:type="dxa"/>
          <w:right w:w="70" w:type="dxa"/>
        </w:tblCellMar>
        <w:tblLook w:val="04A0" w:firstRow="1" w:lastRow="0" w:firstColumn="1" w:lastColumn="0" w:noHBand="0" w:noVBand="1"/>
      </w:tblPr>
      <w:tblGrid>
        <w:gridCol w:w="2586"/>
        <w:gridCol w:w="1148"/>
        <w:gridCol w:w="194"/>
        <w:gridCol w:w="1148"/>
        <w:gridCol w:w="169"/>
        <w:gridCol w:w="1144"/>
        <w:gridCol w:w="225"/>
        <w:gridCol w:w="1144"/>
        <w:gridCol w:w="169"/>
        <w:gridCol w:w="1141"/>
      </w:tblGrid>
      <w:tr w:rsidR="00377544" w:rsidRPr="0012335D" w:rsidTr="00377544">
        <w:trPr>
          <w:trHeight w:val="20"/>
        </w:trPr>
        <w:tc>
          <w:tcPr>
            <w:tcW w:w="5000" w:type="pct"/>
            <w:gridSpan w:val="10"/>
            <w:tcBorders>
              <w:top w:val="nil"/>
              <w:left w:val="nil"/>
              <w:right w:val="nil"/>
            </w:tcBorders>
            <w:shd w:val="clear" w:color="auto" w:fill="auto"/>
            <w:noWrap/>
            <w:vAlign w:val="bottom"/>
          </w:tcPr>
          <w:p w:rsidR="00377544" w:rsidRPr="0012335D" w:rsidRDefault="003B60B7" w:rsidP="004E70A0">
            <w:pPr>
              <w:jc w:val="right"/>
              <w:rPr>
                <w:rFonts w:ascii="Arial" w:hAnsi="Arial" w:cs="Arial"/>
                <w:b/>
                <w:sz w:val="18"/>
                <w:szCs w:val="18"/>
                <w:lang w:eastAsia="sr-Latn-CS"/>
              </w:rPr>
            </w:pPr>
            <w:r w:rsidRPr="0012335D">
              <w:rPr>
                <w:rFonts w:ascii="Arial" w:hAnsi="Arial" w:cs="Arial"/>
                <w:b/>
                <w:bCs/>
                <w:sz w:val="18"/>
                <w:szCs w:val="18"/>
                <w:lang w:val="pl-PL"/>
              </w:rPr>
              <w:t>У BAM</w:t>
            </w:r>
          </w:p>
        </w:tc>
      </w:tr>
      <w:tr w:rsidR="004E70A0" w:rsidRPr="0012335D" w:rsidTr="003852A9">
        <w:trPr>
          <w:trHeight w:val="20"/>
        </w:trPr>
        <w:tc>
          <w:tcPr>
            <w:tcW w:w="1426" w:type="pct"/>
            <w:tcBorders>
              <w:top w:val="nil"/>
              <w:left w:val="nil"/>
              <w:right w:val="nil"/>
            </w:tcBorders>
            <w:shd w:val="clear" w:color="auto" w:fill="auto"/>
            <w:noWrap/>
            <w:vAlign w:val="bottom"/>
          </w:tcPr>
          <w:p w:rsidR="004E70A0" w:rsidRPr="0012335D" w:rsidRDefault="004E70A0" w:rsidP="004E70A0">
            <w:pPr>
              <w:rPr>
                <w:rFonts w:ascii="Arial" w:hAnsi="Arial" w:cs="Arial"/>
                <w:b/>
                <w:sz w:val="18"/>
                <w:szCs w:val="18"/>
                <w:lang w:eastAsia="sr-Latn-CS"/>
              </w:rPr>
            </w:pPr>
          </w:p>
        </w:tc>
        <w:tc>
          <w:tcPr>
            <w:tcW w:w="633" w:type="pct"/>
            <w:tcBorders>
              <w:top w:val="nil"/>
              <w:left w:val="nil"/>
              <w:right w:val="nil"/>
            </w:tcBorders>
            <w:shd w:val="clear" w:color="auto" w:fill="auto"/>
            <w:noWrap/>
            <w:vAlign w:val="center"/>
          </w:tcPr>
          <w:p w:rsidR="004E70A0" w:rsidRPr="0012335D" w:rsidRDefault="004E70A0" w:rsidP="004E70A0">
            <w:pPr>
              <w:jc w:val="right"/>
              <w:rPr>
                <w:rFonts w:ascii="Arial" w:hAnsi="Arial" w:cs="Arial"/>
                <w:b/>
                <w:sz w:val="18"/>
                <w:szCs w:val="18"/>
                <w:lang w:eastAsia="sr-Latn-CS"/>
              </w:rPr>
            </w:pPr>
          </w:p>
        </w:tc>
        <w:tc>
          <w:tcPr>
            <w:tcW w:w="107" w:type="pct"/>
            <w:tcBorders>
              <w:top w:val="nil"/>
              <w:left w:val="nil"/>
              <w:right w:val="nil"/>
            </w:tcBorders>
          </w:tcPr>
          <w:p w:rsidR="004E70A0" w:rsidRPr="0012335D" w:rsidRDefault="004E70A0" w:rsidP="004E70A0">
            <w:pPr>
              <w:jc w:val="right"/>
              <w:rPr>
                <w:rFonts w:ascii="Arial" w:hAnsi="Arial" w:cs="Arial"/>
                <w:b/>
                <w:sz w:val="18"/>
                <w:szCs w:val="18"/>
                <w:lang w:eastAsia="sr-Latn-CS"/>
              </w:rPr>
            </w:pPr>
          </w:p>
        </w:tc>
        <w:tc>
          <w:tcPr>
            <w:tcW w:w="633" w:type="pct"/>
            <w:tcBorders>
              <w:top w:val="nil"/>
              <w:left w:val="nil"/>
              <w:right w:val="nil"/>
            </w:tcBorders>
            <w:shd w:val="clear" w:color="auto" w:fill="auto"/>
            <w:noWrap/>
            <w:vAlign w:val="center"/>
          </w:tcPr>
          <w:p w:rsidR="004E70A0" w:rsidRPr="0012335D" w:rsidRDefault="004E70A0" w:rsidP="004E70A0">
            <w:pPr>
              <w:jc w:val="right"/>
              <w:rPr>
                <w:rFonts w:ascii="Arial" w:hAnsi="Arial" w:cs="Arial"/>
                <w:b/>
                <w:sz w:val="18"/>
                <w:szCs w:val="18"/>
                <w:lang w:eastAsia="sr-Latn-CS"/>
              </w:rPr>
            </w:pPr>
          </w:p>
        </w:tc>
        <w:tc>
          <w:tcPr>
            <w:tcW w:w="93" w:type="pct"/>
            <w:tcBorders>
              <w:top w:val="nil"/>
              <w:left w:val="nil"/>
              <w:right w:val="nil"/>
            </w:tcBorders>
          </w:tcPr>
          <w:p w:rsidR="004E70A0" w:rsidRPr="0012335D" w:rsidRDefault="004E70A0" w:rsidP="004E70A0">
            <w:pPr>
              <w:jc w:val="right"/>
              <w:rPr>
                <w:rFonts w:ascii="Arial" w:hAnsi="Arial" w:cs="Arial"/>
                <w:b/>
                <w:sz w:val="18"/>
                <w:szCs w:val="18"/>
                <w:lang w:eastAsia="sr-Latn-CS"/>
              </w:rPr>
            </w:pPr>
          </w:p>
        </w:tc>
        <w:tc>
          <w:tcPr>
            <w:tcW w:w="631" w:type="pct"/>
            <w:tcBorders>
              <w:top w:val="nil"/>
              <w:left w:val="nil"/>
              <w:right w:val="nil"/>
            </w:tcBorders>
            <w:shd w:val="clear" w:color="auto" w:fill="auto"/>
            <w:noWrap/>
            <w:vAlign w:val="center"/>
          </w:tcPr>
          <w:p w:rsidR="004E70A0" w:rsidRPr="0012335D" w:rsidRDefault="004E70A0" w:rsidP="004E70A0">
            <w:pPr>
              <w:jc w:val="right"/>
              <w:rPr>
                <w:rFonts w:ascii="Arial" w:hAnsi="Arial" w:cs="Arial"/>
                <w:b/>
                <w:sz w:val="18"/>
                <w:szCs w:val="18"/>
                <w:lang w:eastAsia="sr-Latn-CS"/>
              </w:rPr>
            </w:pPr>
          </w:p>
        </w:tc>
        <w:tc>
          <w:tcPr>
            <w:tcW w:w="124" w:type="pct"/>
            <w:tcBorders>
              <w:top w:val="nil"/>
              <w:left w:val="nil"/>
              <w:right w:val="nil"/>
            </w:tcBorders>
          </w:tcPr>
          <w:p w:rsidR="004E70A0" w:rsidRPr="0012335D" w:rsidRDefault="004E70A0" w:rsidP="004E70A0">
            <w:pPr>
              <w:jc w:val="right"/>
              <w:rPr>
                <w:rFonts w:ascii="Arial" w:hAnsi="Arial" w:cs="Arial"/>
                <w:b/>
                <w:sz w:val="18"/>
                <w:szCs w:val="18"/>
                <w:lang w:eastAsia="sr-Latn-CS"/>
              </w:rPr>
            </w:pPr>
          </w:p>
        </w:tc>
        <w:tc>
          <w:tcPr>
            <w:tcW w:w="1353" w:type="pct"/>
            <w:gridSpan w:val="3"/>
            <w:tcBorders>
              <w:top w:val="nil"/>
              <w:left w:val="nil"/>
              <w:right w:val="nil"/>
            </w:tcBorders>
            <w:shd w:val="clear" w:color="auto" w:fill="auto"/>
            <w:noWrap/>
          </w:tcPr>
          <w:p w:rsidR="004E70A0" w:rsidRPr="0012335D" w:rsidRDefault="00A4307A" w:rsidP="00C52D03">
            <w:pPr>
              <w:jc w:val="right"/>
              <w:rPr>
                <w:rFonts w:ascii="Arial" w:hAnsi="Arial" w:cs="Arial"/>
                <w:b/>
                <w:sz w:val="18"/>
                <w:szCs w:val="18"/>
                <w:lang w:val="sr-Cyrl-BA" w:eastAsia="sr-Latn-CS"/>
              </w:rPr>
            </w:pPr>
            <w:r w:rsidRPr="0012335D">
              <w:rPr>
                <w:rFonts w:ascii="Arial" w:hAnsi="Arial" w:cs="Arial"/>
                <w:b/>
                <w:bCs/>
                <w:sz w:val="18"/>
                <w:szCs w:val="18"/>
              </w:rPr>
              <w:t>3</w:t>
            </w:r>
            <w:r w:rsidRPr="0012335D">
              <w:rPr>
                <w:rFonts w:ascii="Arial" w:hAnsi="Arial" w:cs="Arial"/>
                <w:b/>
                <w:bCs/>
                <w:sz w:val="18"/>
                <w:szCs w:val="18"/>
                <w:lang w:val="sr-Cyrl-BA"/>
              </w:rPr>
              <w:t>1.</w:t>
            </w:r>
            <w:r w:rsidRPr="0012335D">
              <w:rPr>
                <w:rFonts w:ascii="Arial" w:hAnsi="Arial" w:cs="Arial"/>
                <w:b/>
                <w:bCs/>
                <w:sz w:val="18"/>
                <w:szCs w:val="18"/>
              </w:rPr>
              <w:t xml:space="preserve"> </w:t>
            </w:r>
            <w:r w:rsidRPr="0012335D">
              <w:rPr>
                <w:rFonts w:ascii="Arial" w:hAnsi="Arial" w:cs="Arial"/>
                <w:b/>
                <w:bCs/>
                <w:sz w:val="18"/>
                <w:szCs w:val="18"/>
                <w:lang w:val="sr-Cyrl-BA"/>
              </w:rPr>
              <w:t>децембар</w:t>
            </w:r>
            <w:r w:rsidRPr="0012335D">
              <w:rPr>
                <w:rFonts w:ascii="Arial" w:hAnsi="Arial" w:cs="Arial"/>
                <w:b/>
                <w:bCs/>
                <w:sz w:val="18"/>
                <w:szCs w:val="18"/>
              </w:rPr>
              <w:t xml:space="preserve"> 20</w:t>
            </w:r>
            <w:r w:rsidR="006E6E4A" w:rsidRPr="0012335D">
              <w:rPr>
                <w:rFonts w:ascii="Arial" w:hAnsi="Arial" w:cs="Arial"/>
                <w:b/>
                <w:bCs/>
                <w:sz w:val="18"/>
                <w:szCs w:val="18"/>
                <w:lang w:val="sr-Cyrl-BA"/>
              </w:rPr>
              <w:t>2</w:t>
            </w:r>
            <w:r w:rsidR="00C52D03">
              <w:rPr>
                <w:rFonts w:ascii="Arial" w:hAnsi="Arial" w:cs="Arial"/>
                <w:b/>
                <w:bCs/>
                <w:sz w:val="18"/>
                <w:szCs w:val="18"/>
              </w:rPr>
              <w:t>4</w:t>
            </w:r>
            <w:r w:rsidRPr="0012335D">
              <w:rPr>
                <w:rFonts w:ascii="Arial" w:hAnsi="Arial" w:cs="Arial"/>
                <w:b/>
                <w:bCs/>
                <w:sz w:val="18"/>
                <w:szCs w:val="18"/>
                <w:lang w:val="sr-Cyrl-BA"/>
              </w:rPr>
              <w:t>.</w:t>
            </w:r>
          </w:p>
        </w:tc>
      </w:tr>
      <w:tr w:rsidR="004E70A0" w:rsidRPr="0012335D" w:rsidTr="00F62A13">
        <w:trPr>
          <w:trHeight w:val="20"/>
        </w:trPr>
        <w:tc>
          <w:tcPr>
            <w:tcW w:w="1426" w:type="pct"/>
            <w:hideMark/>
          </w:tcPr>
          <w:p w:rsidR="004E70A0" w:rsidRPr="0012335D" w:rsidRDefault="004E70A0" w:rsidP="004E70A0">
            <w:pPr>
              <w:rPr>
                <w:rFonts w:ascii="Arial" w:hAnsi="Arial" w:cs="Arial"/>
                <w:sz w:val="18"/>
                <w:szCs w:val="18"/>
                <w:lang w:eastAsia="sr-Latn-CS"/>
              </w:rPr>
            </w:pPr>
          </w:p>
        </w:tc>
        <w:tc>
          <w:tcPr>
            <w:tcW w:w="633" w:type="pct"/>
            <w:tcBorders>
              <w:bottom w:val="single" w:sz="4" w:space="0" w:color="auto"/>
            </w:tcBorders>
            <w:noWrap/>
            <w:vAlign w:val="center"/>
          </w:tcPr>
          <w:p w:rsidR="004E70A0" w:rsidRPr="0012335D" w:rsidRDefault="004E70A0" w:rsidP="00F62A13">
            <w:pPr>
              <w:ind w:right="72"/>
              <w:jc w:val="center"/>
              <w:rPr>
                <w:rFonts w:ascii="Arial" w:hAnsi="Arial" w:cs="Arial"/>
                <w:b/>
                <w:bCs/>
                <w:sz w:val="18"/>
                <w:szCs w:val="18"/>
              </w:rPr>
            </w:pPr>
            <w:r w:rsidRPr="0012335D">
              <w:rPr>
                <w:rFonts w:ascii="Arial" w:hAnsi="Arial" w:cs="Arial"/>
                <w:b/>
                <w:bCs/>
                <w:sz w:val="18"/>
                <w:szCs w:val="18"/>
              </w:rPr>
              <w:t>Мање</w:t>
            </w:r>
          </w:p>
          <w:p w:rsidR="004E70A0" w:rsidRPr="0012335D" w:rsidRDefault="004E70A0" w:rsidP="00F62A13">
            <w:pPr>
              <w:jc w:val="center"/>
              <w:rPr>
                <w:rFonts w:ascii="Arial" w:hAnsi="Arial" w:cs="Arial"/>
                <w:sz w:val="18"/>
                <w:szCs w:val="18"/>
                <w:lang w:eastAsia="sr-Latn-CS"/>
              </w:rPr>
            </w:pPr>
            <w:r w:rsidRPr="0012335D">
              <w:rPr>
                <w:rFonts w:ascii="Arial" w:hAnsi="Arial" w:cs="Arial"/>
                <w:b/>
                <w:bCs/>
                <w:sz w:val="18"/>
                <w:szCs w:val="18"/>
              </w:rPr>
              <w:t xml:space="preserve">од </w:t>
            </w:r>
            <w:r w:rsidR="00EA54EC" w:rsidRPr="0012335D">
              <w:rPr>
                <w:rFonts w:ascii="Arial" w:hAnsi="Arial" w:cs="Arial"/>
                <w:b/>
                <w:bCs/>
                <w:sz w:val="18"/>
                <w:szCs w:val="18"/>
              </w:rPr>
              <w:t>мjесец</w:t>
            </w:r>
            <w:r w:rsidRPr="0012335D">
              <w:rPr>
                <w:rFonts w:ascii="Arial" w:hAnsi="Arial" w:cs="Arial"/>
                <w:b/>
                <w:bCs/>
                <w:sz w:val="18"/>
                <w:szCs w:val="18"/>
              </w:rPr>
              <w:t xml:space="preserve"> дана</w:t>
            </w:r>
          </w:p>
        </w:tc>
        <w:tc>
          <w:tcPr>
            <w:tcW w:w="107" w:type="pct"/>
            <w:vAlign w:val="center"/>
          </w:tcPr>
          <w:p w:rsidR="004E70A0" w:rsidRPr="0012335D" w:rsidRDefault="004E70A0" w:rsidP="00F62A13">
            <w:pPr>
              <w:jc w:val="center"/>
              <w:rPr>
                <w:rFonts w:ascii="Arial" w:hAnsi="Arial" w:cs="Arial"/>
                <w:sz w:val="18"/>
                <w:szCs w:val="18"/>
                <w:lang w:eastAsia="sr-Latn-CS"/>
              </w:rPr>
            </w:pPr>
          </w:p>
        </w:tc>
        <w:tc>
          <w:tcPr>
            <w:tcW w:w="633" w:type="pct"/>
            <w:tcBorders>
              <w:bottom w:val="single" w:sz="4" w:space="0" w:color="auto"/>
            </w:tcBorders>
            <w:noWrap/>
            <w:vAlign w:val="center"/>
          </w:tcPr>
          <w:p w:rsidR="004E70A0" w:rsidRPr="0012335D" w:rsidRDefault="004E70A0" w:rsidP="00F62A13">
            <w:pPr>
              <w:jc w:val="center"/>
              <w:rPr>
                <w:rFonts w:ascii="Arial" w:hAnsi="Arial" w:cs="Arial"/>
                <w:sz w:val="18"/>
                <w:szCs w:val="18"/>
                <w:lang w:eastAsia="sr-Latn-CS"/>
              </w:rPr>
            </w:pPr>
            <w:r w:rsidRPr="0012335D">
              <w:rPr>
                <w:rFonts w:ascii="Arial" w:hAnsi="Arial" w:cs="Arial"/>
                <w:b/>
                <w:bCs/>
                <w:sz w:val="18"/>
                <w:szCs w:val="18"/>
              </w:rPr>
              <w:t xml:space="preserve">1-3 </w:t>
            </w:r>
            <w:r w:rsidR="00EA54EC" w:rsidRPr="0012335D">
              <w:rPr>
                <w:rFonts w:ascii="Arial" w:hAnsi="Arial" w:cs="Arial"/>
                <w:b/>
                <w:bCs/>
                <w:sz w:val="18"/>
                <w:szCs w:val="18"/>
              </w:rPr>
              <w:t>мjесец</w:t>
            </w:r>
            <w:r w:rsidRPr="0012335D">
              <w:rPr>
                <w:rFonts w:ascii="Arial" w:hAnsi="Arial" w:cs="Arial"/>
                <w:b/>
                <w:bCs/>
                <w:sz w:val="18"/>
                <w:szCs w:val="18"/>
              </w:rPr>
              <w:t>а</w:t>
            </w:r>
          </w:p>
        </w:tc>
        <w:tc>
          <w:tcPr>
            <w:tcW w:w="93" w:type="pct"/>
            <w:vAlign w:val="center"/>
          </w:tcPr>
          <w:p w:rsidR="004E70A0" w:rsidRPr="0012335D" w:rsidRDefault="004E70A0" w:rsidP="00F62A13">
            <w:pPr>
              <w:jc w:val="center"/>
              <w:rPr>
                <w:rFonts w:ascii="Arial" w:hAnsi="Arial" w:cs="Arial"/>
                <w:sz w:val="18"/>
                <w:szCs w:val="18"/>
                <w:lang w:eastAsia="sr-Latn-CS"/>
              </w:rPr>
            </w:pPr>
          </w:p>
        </w:tc>
        <w:tc>
          <w:tcPr>
            <w:tcW w:w="631" w:type="pct"/>
            <w:tcBorders>
              <w:bottom w:val="single" w:sz="4" w:space="0" w:color="auto"/>
            </w:tcBorders>
            <w:noWrap/>
            <w:vAlign w:val="center"/>
          </w:tcPr>
          <w:p w:rsidR="004E70A0" w:rsidRPr="0012335D" w:rsidRDefault="004E70A0" w:rsidP="00F62A13">
            <w:pPr>
              <w:jc w:val="center"/>
              <w:rPr>
                <w:rFonts w:ascii="Arial" w:hAnsi="Arial" w:cs="Arial"/>
                <w:sz w:val="18"/>
                <w:szCs w:val="18"/>
                <w:lang w:eastAsia="sr-Latn-CS"/>
              </w:rPr>
            </w:pPr>
            <w:r w:rsidRPr="0012335D">
              <w:rPr>
                <w:rFonts w:ascii="Arial" w:hAnsi="Arial" w:cs="Arial"/>
                <w:b/>
                <w:bCs/>
                <w:sz w:val="18"/>
                <w:szCs w:val="18"/>
              </w:rPr>
              <w:t xml:space="preserve">Од 3 </w:t>
            </w:r>
            <w:r w:rsidR="00EA54EC" w:rsidRPr="0012335D">
              <w:rPr>
                <w:rFonts w:ascii="Arial" w:hAnsi="Arial" w:cs="Arial"/>
                <w:b/>
                <w:bCs/>
                <w:sz w:val="18"/>
                <w:szCs w:val="18"/>
              </w:rPr>
              <w:t>мjесец</w:t>
            </w:r>
            <w:r w:rsidRPr="0012335D">
              <w:rPr>
                <w:rFonts w:ascii="Arial" w:hAnsi="Arial" w:cs="Arial"/>
                <w:b/>
                <w:bCs/>
                <w:sz w:val="18"/>
                <w:szCs w:val="18"/>
              </w:rPr>
              <w:t>а до једне године</w:t>
            </w:r>
          </w:p>
        </w:tc>
        <w:tc>
          <w:tcPr>
            <w:tcW w:w="124" w:type="pct"/>
            <w:vAlign w:val="center"/>
          </w:tcPr>
          <w:p w:rsidR="004E70A0" w:rsidRPr="0012335D" w:rsidRDefault="004E70A0" w:rsidP="00F62A13">
            <w:pPr>
              <w:jc w:val="center"/>
              <w:rPr>
                <w:rFonts w:ascii="Arial" w:hAnsi="Arial" w:cs="Arial"/>
                <w:sz w:val="18"/>
                <w:szCs w:val="18"/>
                <w:lang w:eastAsia="sr-Latn-CS"/>
              </w:rPr>
            </w:pPr>
          </w:p>
        </w:tc>
        <w:tc>
          <w:tcPr>
            <w:tcW w:w="631" w:type="pct"/>
            <w:tcBorders>
              <w:bottom w:val="single" w:sz="4" w:space="0" w:color="auto"/>
            </w:tcBorders>
            <w:noWrap/>
            <w:vAlign w:val="center"/>
          </w:tcPr>
          <w:p w:rsidR="004E70A0" w:rsidRPr="0012335D" w:rsidRDefault="004E70A0" w:rsidP="00F62A13">
            <w:pPr>
              <w:jc w:val="center"/>
              <w:rPr>
                <w:rFonts w:ascii="Arial" w:hAnsi="Arial" w:cs="Arial"/>
                <w:sz w:val="18"/>
                <w:szCs w:val="18"/>
                <w:lang w:eastAsia="sr-Latn-CS"/>
              </w:rPr>
            </w:pPr>
            <w:r w:rsidRPr="0012335D">
              <w:rPr>
                <w:rFonts w:ascii="Arial" w:hAnsi="Arial" w:cs="Arial"/>
                <w:b/>
                <w:color w:val="000000"/>
                <w:sz w:val="18"/>
                <w:szCs w:val="18"/>
              </w:rPr>
              <w:t>Од 1 до 5 година</w:t>
            </w:r>
          </w:p>
        </w:tc>
        <w:tc>
          <w:tcPr>
            <w:tcW w:w="93" w:type="pct"/>
            <w:vAlign w:val="center"/>
          </w:tcPr>
          <w:p w:rsidR="004E70A0" w:rsidRPr="0012335D" w:rsidRDefault="004E70A0" w:rsidP="00F62A13">
            <w:pPr>
              <w:jc w:val="center"/>
              <w:rPr>
                <w:rFonts w:ascii="Arial" w:hAnsi="Arial" w:cs="Arial"/>
                <w:sz w:val="18"/>
                <w:szCs w:val="18"/>
                <w:lang w:eastAsia="sr-Latn-CS"/>
              </w:rPr>
            </w:pPr>
          </w:p>
        </w:tc>
        <w:tc>
          <w:tcPr>
            <w:tcW w:w="629" w:type="pct"/>
            <w:tcBorders>
              <w:bottom w:val="single" w:sz="4" w:space="0" w:color="auto"/>
            </w:tcBorders>
            <w:noWrap/>
            <w:vAlign w:val="center"/>
          </w:tcPr>
          <w:p w:rsidR="004E70A0" w:rsidRPr="0012335D" w:rsidRDefault="004E70A0" w:rsidP="00F62A13">
            <w:pPr>
              <w:jc w:val="center"/>
              <w:rPr>
                <w:rFonts w:ascii="Arial" w:hAnsi="Arial" w:cs="Arial"/>
                <w:sz w:val="18"/>
                <w:szCs w:val="18"/>
                <w:lang w:eastAsia="sr-Latn-CS"/>
              </w:rPr>
            </w:pPr>
            <w:r w:rsidRPr="0012335D">
              <w:rPr>
                <w:rFonts w:ascii="Arial" w:hAnsi="Arial" w:cs="Arial"/>
                <w:b/>
                <w:color w:val="000000"/>
                <w:sz w:val="18"/>
                <w:szCs w:val="18"/>
              </w:rPr>
              <w:t>Укупно</w:t>
            </w:r>
          </w:p>
        </w:tc>
      </w:tr>
      <w:tr w:rsidR="004E70A0" w:rsidRPr="0012335D" w:rsidTr="003852A9">
        <w:trPr>
          <w:trHeight w:val="20"/>
        </w:trPr>
        <w:tc>
          <w:tcPr>
            <w:tcW w:w="1426" w:type="pct"/>
            <w:hideMark/>
          </w:tcPr>
          <w:p w:rsidR="004E70A0" w:rsidRPr="0012335D" w:rsidRDefault="004E70A0" w:rsidP="004E70A0">
            <w:pPr>
              <w:rPr>
                <w:rFonts w:ascii="Arial" w:hAnsi="Arial" w:cs="Arial"/>
                <w:sz w:val="18"/>
                <w:szCs w:val="18"/>
                <w:lang w:eastAsia="sr-Latn-CS"/>
              </w:rPr>
            </w:pPr>
          </w:p>
        </w:tc>
        <w:tc>
          <w:tcPr>
            <w:tcW w:w="633" w:type="pct"/>
            <w:tcBorders>
              <w:top w:val="single" w:sz="4" w:space="0" w:color="auto"/>
            </w:tcBorders>
            <w:noWrap/>
          </w:tcPr>
          <w:p w:rsidR="004E70A0" w:rsidRPr="0012335D" w:rsidRDefault="004E70A0" w:rsidP="004E70A0">
            <w:pPr>
              <w:jc w:val="right"/>
              <w:rPr>
                <w:rFonts w:ascii="Arial" w:hAnsi="Arial" w:cs="Arial"/>
                <w:sz w:val="18"/>
                <w:szCs w:val="18"/>
                <w:lang w:eastAsia="sr-Latn-CS"/>
              </w:rPr>
            </w:pPr>
          </w:p>
        </w:tc>
        <w:tc>
          <w:tcPr>
            <w:tcW w:w="107" w:type="pct"/>
          </w:tcPr>
          <w:p w:rsidR="004E70A0" w:rsidRPr="0012335D" w:rsidRDefault="004E70A0" w:rsidP="004E70A0">
            <w:pPr>
              <w:jc w:val="right"/>
              <w:rPr>
                <w:rFonts w:ascii="Arial" w:hAnsi="Arial" w:cs="Arial"/>
                <w:sz w:val="18"/>
                <w:szCs w:val="18"/>
                <w:lang w:eastAsia="sr-Latn-CS"/>
              </w:rPr>
            </w:pPr>
          </w:p>
        </w:tc>
        <w:tc>
          <w:tcPr>
            <w:tcW w:w="633" w:type="pct"/>
            <w:tcBorders>
              <w:top w:val="single" w:sz="4" w:space="0" w:color="auto"/>
            </w:tcBorders>
            <w:noWrap/>
          </w:tcPr>
          <w:p w:rsidR="004E70A0" w:rsidRPr="0012335D" w:rsidRDefault="004E70A0" w:rsidP="004E70A0">
            <w:pPr>
              <w:jc w:val="right"/>
              <w:rPr>
                <w:rFonts w:ascii="Arial" w:hAnsi="Arial" w:cs="Arial"/>
                <w:sz w:val="18"/>
                <w:szCs w:val="18"/>
                <w:lang w:eastAsia="sr-Latn-CS"/>
              </w:rPr>
            </w:pPr>
          </w:p>
        </w:tc>
        <w:tc>
          <w:tcPr>
            <w:tcW w:w="93" w:type="pct"/>
          </w:tcPr>
          <w:p w:rsidR="004E70A0" w:rsidRPr="0012335D" w:rsidRDefault="004E70A0" w:rsidP="004E70A0">
            <w:pPr>
              <w:jc w:val="right"/>
              <w:rPr>
                <w:rFonts w:ascii="Arial" w:hAnsi="Arial" w:cs="Arial"/>
                <w:sz w:val="18"/>
                <w:szCs w:val="18"/>
                <w:lang w:eastAsia="sr-Latn-CS"/>
              </w:rPr>
            </w:pPr>
          </w:p>
        </w:tc>
        <w:tc>
          <w:tcPr>
            <w:tcW w:w="631" w:type="pct"/>
            <w:tcBorders>
              <w:top w:val="single" w:sz="4" w:space="0" w:color="auto"/>
            </w:tcBorders>
            <w:noWrap/>
          </w:tcPr>
          <w:p w:rsidR="004E70A0" w:rsidRPr="0012335D" w:rsidRDefault="004E70A0" w:rsidP="004E70A0">
            <w:pPr>
              <w:jc w:val="right"/>
              <w:rPr>
                <w:rFonts w:ascii="Arial" w:hAnsi="Arial" w:cs="Arial"/>
                <w:sz w:val="18"/>
                <w:szCs w:val="18"/>
                <w:lang w:eastAsia="sr-Latn-CS"/>
              </w:rPr>
            </w:pPr>
          </w:p>
        </w:tc>
        <w:tc>
          <w:tcPr>
            <w:tcW w:w="124" w:type="pct"/>
          </w:tcPr>
          <w:p w:rsidR="004E70A0" w:rsidRPr="0012335D" w:rsidRDefault="004E70A0" w:rsidP="004E70A0">
            <w:pPr>
              <w:jc w:val="right"/>
              <w:rPr>
                <w:rFonts w:ascii="Arial" w:hAnsi="Arial" w:cs="Arial"/>
                <w:sz w:val="18"/>
                <w:szCs w:val="18"/>
                <w:lang w:eastAsia="sr-Latn-CS"/>
              </w:rPr>
            </w:pPr>
          </w:p>
        </w:tc>
        <w:tc>
          <w:tcPr>
            <w:tcW w:w="631" w:type="pct"/>
            <w:tcBorders>
              <w:top w:val="single" w:sz="4" w:space="0" w:color="auto"/>
            </w:tcBorders>
            <w:noWrap/>
          </w:tcPr>
          <w:p w:rsidR="004E70A0" w:rsidRPr="0012335D" w:rsidRDefault="004E70A0" w:rsidP="004E70A0">
            <w:pPr>
              <w:jc w:val="right"/>
              <w:rPr>
                <w:rFonts w:ascii="Arial" w:hAnsi="Arial" w:cs="Arial"/>
                <w:sz w:val="18"/>
                <w:szCs w:val="18"/>
                <w:lang w:eastAsia="sr-Latn-CS"/>
              </w:rPr>
            </w:pPr>
          </w:p>
        </w:tc>
        <w:tc>
          <w:tcPr>
            <w:tcW w:w="93" w:type="pct"/>
          </w:tcPr>
          <w:p w:rsidR="004E70A0" w:rsidRPr="0012335D" w:rsidRDefault="004E70A0" w:rsidP="004E70A0">
            <w:pPr>
              <w:jc w:val="right"/>
              <w:rPr>
                <w:rFonts w:ascii="Arial" w:hAnsi="Arial" w:cs="Arial"/>
                <w:sz w:val="18"/>
                <w:szCs w:val="18"/>
                <w:lang w:eastAsia="sr-Latn-CS"/>
              </w:rPr>
            </w:pPr>
          </w:p>
        </w:tc>
        <w:tc>
          <w:tcPr>
            <w:tcW w:w="629" w:type="pct"/>
            <w:tcBorders>
              <w:top w:val="single" w:sz="4" w:space="0" w:color="auto"/>
            </w:tcBorders>
            <w:noWrap/>
          </w:tcPr>
          <w:p w:rsidR="004E70A0" w:rsidRPr="0012335D" w:rsidRDefault="004E70A0" w:rsidP="004E70A0">
            <w:pPr>
              <w:jc w:val="right"/>
              <w:rPr>
                <w:rFonts w:ascii="Arial" w:hAnsi="Arial" w:cs="Arial"/>
                <w:sz w:val="18"/>
                <w:szCs w:val="18"/>
                <w:lang w:eastAsia="sr-Latn-CS"/>
              </w:rPr>
            </w:pPr>
          </w:p>
        </w:tc>
      </w:tr>
      <w:tr w:rsidR="002310BF" w:rsidRPr="0012335D" w:rsidTr="008B1998">
        <w:trPr>
          <w:trHeight w:val="20"/>
        </w:trPr>
        <w:tc>
          <w:tcPr>
            <w:tcW w:w="1426" w:type="pct"/>
            <w:vAlign w:val="center"/>
            <w:hideMark/>
          </w:tcPr>
          <w:p w:rsidR="002310BF" w:rsidRPr="0012335D" w:rsidRDefault="002310BF" w:rsidP="002310BF">
            <w:pPr>
              <w:rPr>
                <w:rFonts w:ascii="Arial" w:hAnsi="Arial" w:cs="Arial"/>
                <w:sz w:val="18"/>
                <w:szCs w:val="18"/>
                <w:lang w:eastAsia="sr-Latn-CS"/>
              </w:rPr>
            </w:pPr>
            <w:r w:rsidRPr="0012335D">
              <w:rPr>
                <w:rFonts w:ascii="Arial" w:hAnsi="Arial" w:cs="Arial"/>
                <w:snapToGrid/>
                <w:color w:val="000000"/>
                <w:sz w:val="18"/>
                <w:szCs w:val="18"/>
              </w:rPr>
              <w:t>Некаматоносна</w:t>
            </w:r>
          </w:p>
        </w:tc>
        <w:tc>
          <w:tcPr>
            <w:tcW w:w="633" w:type="pct"/>
            <w:tcBorders>
              <w:top w:val="nil"/>
              <w:left w:val="nil"/>
              <w:bottom w:val="nil"/>
              <w:right w:val="nil"/>
            </w:tcBorders>
            <w:shd w:val="clear" w:color="000000" w:fill="FFFFFF"/>
            <w:noWrap/>
            <w:vAlign w:val="center"/>
          </w:tcPr>
          <w:p w:rsidR="002310BF" w:rsidRDefault="002310BF" w:rsidP="002310BF">
            <w:pPr>
              <w:widowControl/>
              <w:jc w:val="right"/>
              <w:rPr>
                <w:rFonts w:ascii="Arial" w:hAnsi="Arial" w:cs="Arial"/>
                <w:snapToGrid/>
                <w:color w:val="000000"/>
                <w:sz w:val="18"/>
                <w:szCs w:val="18"/>
              </w:rPr>
            </w:pPr>
            <w:r>
              <w:rPr>
                <w:rFonts w:ascii="Arial" w:hAnsi="Arial" w:cs="Arial"/>
                <w:color w:val="000000"/>
                <w:sz w:val="18"/>
                <w:szCs w:val="18"/>
              </w:rPr>
              <w:t>6,195,318</w:t>
            </w:r>
          </w:p>
        </w:tc>
        <w:tc>
          <w:tcPr>
            <w:tcW w:w="107" w:type="pct"/>
            <w:tcBorders>
              <w:top w:val="nil"/>
              <w:left w:val="nil"/>
              <w:bottom w:val="nil"/>
              <w:right w:val="nil"/>
            </w:tcBorders>
            <w:shd w:val="clear" w:color="000000" w:fill="FFFFFF"/>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633" w:type="pct"/>
            <w:tcBorders>
              <w:top w:val="nil"/>
              <w:left w:val="nil"/>
              <w:bottom w:val="nil"/>
              <w:right w:val="nil"/>
            </w:tcBorders>
            <w:shd w:val="clear" w:color="000000" w:fill="FFFFFF"/>
            <w:noWrap/>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528,811</w:t>
            </w:r>
          </w:p>
        </w:tc>
        <w:tc>
          <w:tcPr>
            <w:tcW w:w="93" w:type="pct"/>
            <w:tcBorders>
              <w:top w:val="nil"/>
              <w:left w:val="nil"/>
              <w:bottom w:val="nil"/>
              <w:right w:val="nil"/>
            </w:tcBorders>
            <w:shd w:val="clear" w:color="000000" w:fill="FFFFFF"/>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631" w:type="pct"/>
            <w:tcBorders>
              <w:top w:val="nil"/>
              <w:left w:val="nil"/>
              <w:bottom w:val="nil"/>
              <w:right w:val="nil"/>
            </w:tcBorders>
            <w:shd w:val="clear" w:color="000000" w:fill="FFFFFF"/>
            <w:noWrap/>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675,558</w:t>
            </w:r>
          </w:p>
        </w:tc>
        <w:tc>
          <w:tcPr>
            <w:tcW w:w="124" w:type="pct"/>
            <w:tcBorders>
              <w:top w:val="nil"/>
              <w:left w:val="nil"/>
              <w:bottom w:val="nil"/>
              <w:right w:val="nil"/>
            </w:tcBorders>
            <w:shd w:val="clear" w:color="000000" w:fill="FFFFFF"/>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631" w:type="pct"/>
            <w:tcBorders>
              <w:top w:val="nil"/>
              <w:left w:val="nil"/>
              <w:bottom w:val="nil"/>
              <w:right w:val="nil"/>
            </w:tcBorders>
            <w:shd w:val="clear" w:color="000000" w:fill="FFFFFF"/>
            <w:noWrap/>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2,082,245</w:t>
            </w:r>
          </w:p>
        </w:tc>
        <w:tc>
          <w:tcPr>
            <w:tcW w:w="93" w:type="pct"/>
            <w:tcBorders>
              <w:top w:val="nil"/>
              <w:left w:val="nil"/>
              <w:bottom w:val="nil"/>
              <w:right w:val="nil"/>
            </w:tcBorders>
            <w:shd w:val="clear" w:color="000000" w:fill="FFFFFF"/>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629" w:type="pct"/>
            <w:tcBorders>
              <w:top w:val="nil"/>
              <w:left w:val="nil"/>
              <w:bottom w:val="nil"/>
              <w:right w:val="nil"/>
            </w:tcBorders>
            <w:shd w:val="clear" w:color="000000" w:fill="FFFFFF"/>
            <w:noWrap/>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9,481,932</w:t>
            </w:r>
          </w:p>
        </w:tc>
      </w:tr>
      <w:tr w:rsidR="002310BF" w:rsidRPr="0012335D" w:rsidTr="008B1998">
        <w:trPr>
          <w:trHeight w:val="20"/>
        </w:trPr>
        <w:tc>
          <w:tcPr>
            <w:tcW w:w="1426" w:type="pct"/>
            <w:vAlign w:val="center"/>
          </w:tcPr>
          <w:p w:rsidR="002310BF" w:rsidRPr="0012335D" w:rsidRDefault="002310BF" w:rsidP="002310BF">
            <w:pPr>
              <w:rPr>
                <w:rFonts w:ascii="Arial" w:hAnsi="Arial" w:cs="Arial"/>
                <w:sz w:val="18"/>
                <w:szCs w:val="18"/>
              </w:rPr>
            </w:pPr>
            <w:r w:rsidRPr="0012335D">
              <w:rPr>
                <w:rFonts w:ascii="Arial" w:hAnsi="Arial" w:cs="Arial"/>
                <w:snapToGrid/>
                <w:color w:val="000000"/>
                <w:sz w:val="18"/>
                <w:szCs w:val="18"/>
              </w:rPr>
              <w:t>Фиксна каматна стопа</w:t>
            </w:r>
          </w:p>
        </w:tc>
        <w:tc>
          <w:tcPr>
            <w:tcW w:w="633" w:type="pct"/>
            <w:tcBorders>
              <w:top w:val="nil"/>
              <w:left w:val="nil"/>
              <w:bottom w:val="nil"/>
              <w:right w:val="nil"/>
            </w:tcBorders>
            <w:shd w:val="clear" w:color="000000" w:fill="FFFFFF"/>
            <w:noWrap/>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107" w:type="pct"/>
            <w:tcBorders>
              <w:top w:val="nil"/>
              <w:left w:val="nil"/>
              <w:bottom w:val="nil"/>
              <w:right w:val="nil"/>
            </w:tcBorders>
            <w:shd w:val="clear" w:color="000000" w:fill="FFFFFF"/>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633" w:type="pct"/>
            <w:tcBorders>
              <w:top w:val="nil"/>
              <w:left w:val="nil"/>
              <w:bottom w:val="nil"/>
              <w:right w:val="nil"/>
            </w:tcBorders>
            <w:shd w:val="clear" w:color="000000" w:fill="FFFFFF"/>
            <w:noWrap/>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93" w:type="pct"/>
            <w:tcBorders>
              <w:top w:val="nil"/>
              <w:left w:val="nil"/>
              <w:bottom w:val="nil"/>
              <w:right w:val="nil"/>
            </w:tcBorders>
            <w:shd w:val="clear" w:color="000000" w:fill="FFFFFF"/>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631" w:type="pct"/>
            <w:tcBorders>
              <w:top w:val="nil"/>
              <w:left w:val="nil"/>
              <w:bottom w:val="nil"/>
              <w:right w:val="nil"/>
            </w:tcBorders>
            <w:shd w:val="clear" w:color="000000" w:fill="FFFFFF"/>
            <w:noWrap/>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124" w:type="pct"/>
            <w:tcBorders>
              <w:top w:val="nil"/>
              <w:left w:val="nil"/>
              <w:bottom w:val="nil"/>
              <w:right w:val="nil"/>
            </w:tcBorders>
            <w:shd w:val="clear" w:color="000000" w:fill="FFFFFF"/>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631" w:type="pct"/>
            <w:tcBorders>
              <w:top w:val="nil"/>
              <w:left w:val="nil"/>
              <w:bottom w:val="nil"/>
              <w:right w:val="nil"/>
            </w:tcBorders>
            <w:shd w:val="clear" w:color="000000" w:fill="FFFFFF"/>
            <w:noWrap/>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17,207,794</w:t>
            </w:r>
          </w:p>
        </w:tc>
        <w:tc>
          <w:tcPr>
            <w:tcW w:w="93" w:type="pct"/>
            <w:tcBorders>
              <w:top w:val="nil"/>
              <w:left w:val="nil"/>
              <w:bottom w:val="nil"/>
              <w:right w:val="nil"/>
            </w:tcBorders>
            <w:shd w:val="clear" w:color="000000" w:fill="FFFFFF"/>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629" w:type="pct"/>
            <w:tcBorders>
              <w:top w:val="nil"/>
              <w:left w:val="nil"/>
              <w:bottom w:val="nil"/>
              <w:right w:val="nil"/>
            </w:tcBorders>
            <w:shd w:val="clear" w:color="000000" w:fill="FFFFFF"/>
            <w:noWrap/>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17,207,794</w:t>
            </w:r>
          </w:p>
        </w:tc>
      </w:tr>
      <w:tr w:rsidR="00643E72" w:rsidRPr="0012335D" w:rsidTr="003852A9">
        <w:trPr>
          <w:trHeight w:val="20"/>
        </w:trPr>
        <w:tc>
          <w:tcPr>
            <w:tcW w:w="1426" w:type="pct"/>
            <w:vAlign w:val="center"/>
            <w:hideMark/>
          </w:tcPr>
          <w:p w:rsidR="00643E72" w:rsidRPr="0012335D" w:rsidRDefault="00643E72" w:rsidP="00643E72">
            <w:pPr>
              <w:rPr>
                <w:rFonts w:ascii="Arial" w:hAnsi="Arial" w:cs="Arial"/>
                <w:sz w:val="18"/>
                <w:szCs w:val="18"/>
                <w:lang w:eastAsia="sr-Latn-CS"/>
              </w:rPr>
            </w:pPr>
            <w:r w:rsidRPr="0012335D">
              <w:rPr>
                <w:rFonts w:ascii="Arial" w:hAnsi="Arial" w:cs="Arial"/>
                <w:snapToGrid/>
                <w:color w:val="000000"/>
                <w:sz w:val="18"/>
                <w:szCs w:val="18"/>
              </w:rPr>
              <w:t>Варијабилна каматна стопа</w:t>
            </w:r>
          </w:p>
        </w:tc>
        <w:tc>
          <w:tcPr>
            <w:tcW w:w="633" w:type="pct"/>
            <w:tcBorders>
              <w:top w:val="nil"/>
              <w:left w:val="nil"/>
              <w:bottom w:val="single" w:sz="4" w:space="0" w:color="auto"/>
              <w:right w:val="nil"/>
            </w:tcBorders>
            <w:shd w:val="clear" w:color="auto" w:fill="auto"/>
            <w:noWrap/>
            <w:vAlign w:val="center"/>
          </w:tcPr>
          <w:p w:rsidR="00643E72" w:rsidRPr="00454F41" w:rsidRDefault="00454F41" w:rsidP="00643E72">
            <w:pPr>
              <w:ind w:right="57"/>
              <w:jc w:val="right"/>
              <w:rPr>
                <w:rFonts w:ascii="Arial" w:hAnsi="Arial" w:cs="Arial"/>
                <w:color w:val="000000"/>
                <w:sz w:val="18"/>
                <w:szCs w:val="18"/>
              </w:rPr>
            </w:pPr>
            <w:r>
              <w:rPr>
                <w:rFonts w:ascii="Arial" w:hAnsi="Arial" w:cs="Arial"/>
                <w:color w:val="000000"/>
                <w:sz w:val="18"/>
                <w:szCs w:val="18"/>
              </w:rPr>
              <w:t>-</w:t>
            </w:r>
          </w:p>
        </w:tc>
        <w:tc>
          <w:tcPr>
            <w:tcW w:w="107" w:type="pct"/>
            <w:vAlign w:val="center"/>
          </w:tcPr>
          <w:p w:rsidR="00643E72" w:rsidRPr="0012335D" w:rsidRDefault="00643E72" w:rsidP="00643E72">
            <w:pPr>
              <w:ind w:right="57"/>
              <w:jc w:val="right"/>
              <w:rPr>
                <w:rFonts w:ascii="Arial" w:hAnsi="Arial" w:cs="Arial"/>
                <w:color w:val="000000"/>
                <w:sz w:val="18"/>
                <w:szCs w:val="18"/>
              </w:rPr>
            </w:pPr>
          </w:p>
        </w:tc>
        <w:tc>
          <w:tcPr>
            <w:tcW w:w="633" w:type="pct"/>
            <w:tcBorders>
              <w:top w:val="nil"/>
              <w:left w:val="nil"/>
              <w:bottom w:val="single" w:sz="4" w:space="0" w:color="auto"/>
              <w:right w:val="nil"/>
            </w:tcBorders>
            <w:shd w:val="clear" w:color="auto" w:fill="auto"/>
            <w:noWrap/>
            <w:vAlign w:val="center"/>
          </w:tcPr>
          <w:p w:rsidR="00643E72" w:rsidRPr="00454F41" w:rsidRDefault="00454F41" w:rsidP="00643E72">
            <w:pPr>
              <w:ind w:right="57"/>
              <w:jc w:val="right"/>
              <w:rPr>
                <w:rFonts w:ascii="Arial" w:hAnsi="Arial" w:cs="Arial"/>
                <w:color w:val="000000"/>
                <w:sz w:val="18"/>
                <w:szCs w:val="18"/>
              </w:rPr>
            </w:pPr>
            <w:r>
              <w:rPr>
                <w:rFonts w:ascii="Arial" w:hAnsi="Arial" w:cs="Arial"/>
                <w:color w:val="000000"/>
                <w:sz w:val="18"/>
                <w:szCs w:val="18"/>
              </w:rPr>
              <w:t>-</w:t>
            </w:r>
          </w:p>
        </w:tc>
        <w:tc>
          <w:tcPr>
            <w:tcW w:w="93" w:type="pct"/>
            <w:vAlign w:val="center"/>
          </w:tcPr>
          <w:p w:rsidR="00643E72" w:rsidRPr="0012335D" w:rsidRDefault="00643E72" w:rsidP="00643E72">
            <w:pPr>
              <w:ind w:right="57"/>
              <w:jc w:val="right"/>
              <w:rPr>
                <w:rFonts w:ascii="Arial" w:hAnsi="Arial" w:cs="Arial"/>
                <w:color w:val="000000"/>
                <w:sz w:val="18"/>
                <w:szCs w:val="18"/>
              </w:rPr>
            </w:pPr>
          </w:p>
        </w:tc>
        <w:tc>
          <w:tcPr>
            <w:tcW w:w="631" w:type="pct"/>
            <w:tcBorders>
              <w:top w:val="nil"/>
              <w:left w:val="nil"/>
              <w:bottom w:val="single" w:sz="4" w:space="0" w:color="auto"/>
              <w:right w:val="nil"/>
            </w:tcBorders>
            <w:shd w:val="clear" w:color="auto" w:fill="auto"/>
            <w:noWrap/>
            <w:vAlign w:val="center"/>
          </w:tcPr>
          <w:p w:rsidR="00643E72" w:rsidRPr="00454F41" w:rsidRDefault="00454F41" w:rsidP="00643E72">
            <w:pPr>
              <w:ind w:right="57"/>
              <w:jc w:val="right"/>
              <w:rPr>
                <w:rFonts w:ascii="Arial" w:hAnsi="Arial" w:cs="Arial"/>
                <w:color w:val="000000"/>
                <w:sz w:val="18"/>
                <w:szCs w:val="18"/>
              </w:rPr>
            </w:pPr>
            <w:r>
              <w:rPr>
                <w:rFonts w:ascii="Arial" w:hAnsi="Arial" w:cs="Arial"/>
                <w:color w:val="000000"/>
                <w:sz w:val="18"/>
                <w:szCs w:val="18"/>
              </w:rPr>
              <w:t>-</w:t>
            </w:r>
          </w:p>
        </w:tc>
        <w:tc>
          <w:tcPr>
            <w:tcW w:w="124" w:type="pct"/>
            <w:vAlign w:val="center"/>
          </w:tcPr>
          <w:p w:rsidR="00643E72" w:rsidRPr="0012335D" w:rsidRDefault="00643E72" w:rsidP="00643E72">
            <w:pPr>
              <w:ind w:right="57"/>
              <w:jc w:val="right"/>
              <w:rPr>
                <w:rFonts w:ascii="Arial" w:hAnsi="Arial" w:cs="Arial"/>
                <w:color w:val="000000"/>
                <w:sz w:val="18"/>
                <w:szCs w:val="18"/>
              </w:rPr>
            </w:pPr>
          </w:p>
        </w:tc>
        <w:tc>
          <w:tcPr>
            <w:tcW w:w="631" w:type="pct"/>
            <w:tcBorders>
              <w:top w:val="nil"/>
              <w:left w:val="nil"/>
              <w:bottom w:val="single" w:sz="4" w:space="0" w:color="auto"/>
              <w:right w:val="nil"/>
            </w:tcBorders>
            <w:shd w:val="clear" w:color="auto" w:fill="auto"/>
            <w:noWrap/>
            <w:vAlign w:val="center"/>
          </w:tcPr>
          <w:p w:rsidR="00643E72" w:rsidRPr="00454F41" w:rsidRDefault="00454F41" w:rsidP="00643E72">
            <w:pPr>
              <w:ind w:right="57"/>
              <w:jc w:val="right"/>
              <w:rPr>
                <w:rFonts w:ascii="Arial" w:hAnsi="Arial" w:cs="Arial"/>
                <w:color w:val="000000"/>
                <w:sz w:val="18"/>
                <w:szCs w:val="18"/>
              </w:rPr>
            </w:pPr>
            <w:r>
              <w:rPr>
                <w:rFonts w:ascii="Arial" w:hAnsi="Arial" w:cs="Arial"/>
                <w:color w:val="000000"/>
                <w:sz w:val="18"/>
                <w:szCs w:val="18"/>
              </w:rPr>
              <w:t>-</w:t>
            </w:r>
          </w:p>
        </w:tc>
        <w:tc>
          <w:tcPr>
            <w:tcW w:w="93" w:type="pct"/>
            <w:vAlign w:val="center"/>
          </w:tcPr>
          <w:p w:rsidR="00643E72" w:rsidRPr="0012335D" w:rsidRDefault="00643E72" w:rsidP="00643E72">
            <w:pPr>
              <w:ind w:right="57"/>
              <w:jc w:val="right"/>
              <w:rPr>
                <w:rFonts w:ascii="Arial" w:hAnsi="Arial" w:cs="Arial"/>
                <w:color w:val="000000"/>
                <w:sz w:val="18"/>
                <w:szCs w:val="18"/>
              </w:rPr>
            </w:pPr>
          </w:p>
        </w:tc>
        <w:tc>
          <w:tcPr>
            <w:tcW w:w="629" w:type="pct"/>
            <w:tcBorders>
              <w:top w:val="nil"/>
              <w:left w:val="nil"/>
              <w:bottom w:val="single" w:sz="4" w:space="0" w:color="auto"/>
              <w:right w:val="nil"/>
            </w:tcBorders>
            <w:shd w:val="clear" w:color="auto" w:fill="auto"/>
            <w:noWrap/>
            <w:vAlign w:val="center"/>
          </w:tcPr>
          <w:p w:rsidR="00643E72" w:rsidRPr="00454F41" w:rsidRDefault="00454F41" w:rsidP="00643E72">
            <w:pPr>
              <w:ind w:right="57"/>
              <w:jc w:val="right"/>
              <w:rPr>
                <w:rFonts w:ascii="Arial" w:hAnsi="Arial" w:cs="Arial"/>
                <w:color w:val="000000"/>
                <w:sz w:val="18"/>
                <w:szCs w:val="18"/>
              </w:rPr>
            </w:pPr>
            <w:r>
              <w:rPr>
                <w:rFonts w:ascii="Arial" w:hAnsi="Arial" w:cs="Arial"/>
                <w:color w:val="000000"/>
                <w:sz w:val="18"/>
                <w:szCs w:val="18"/>
              </w:rPr>
              <w:t>-</w:t>
            </w:r>
          </w:p>
        </w:tc>
      </w:tr>
      <w:tr w:rsidR="00643E72" w:rsidRPr="0012335D" w:rsidTr="003852A9">
        <w:trPr>
          <w:trHeight w:val="20"/>
        </w:trPr>
        <w:tc>
          <w:tcPr>
            <w:tcW w:w="1426" w:type="pct"/>
          </w:tcPr>
          <w:p w:rsidR="00643E72" w:rsidRPr="0012335D" w:rsidRDefault="00643E72" w:rsidP="00643E72">
            <w:pPr>
              <w:rPr>
                <w:rFonts w:ascii="Arial" w:hAnsi="Arial" w:cs="Arial"/>
                <w:sz w:val="18"/>
                <w:szCs w:val="18"/>
                <w:lang w:eastAsia="sr-Latn-CS"/>
              </w:rPr>
            </w:pPr>
          </w:p>
        </w:tc>
        <w:tc>
          <w:tcPr>
            <w:tcW w:w="633" w:type="pct"/>
            <w:tcBorders>
              <w:top w:val="single" w:sz="4" w:space="0" w:color="auto"/>
              <w:left w:val="nil"/>
              <w:bottom w:val="nil"/>
              <w:right w:val="nil"/>
            </w:tcBorders>
            <w:shd w:val="clear" w:color="auto" w:fill="auto"/>
            <w:noWrap/>
            <w:vAlign w:val="center"/>
          </w:tcPr>
          <w:p w:rsidR="00643E72" w:rsidRPr="0012335D" w:rsidRDefault="00643E72" w:rsidP="00643E72">
            <w:pPr>
              <w:ind w:right="57"/>
              <w:jc w:val="right"/>
              <w:rPr>
                <w:rFonts w:ascii="Arial" w:hAnsi="Arial" w:cs="Arial"/>
                <w:b/>
                <w:color w:val="000000"/>
                <w:sz w:val="18"/>
                <w:szCs w:val="18"/>
              </w:rPr>
            </w:pPr>
          </w:p>
        </w:tc>
        <w:tc>
          <w:tcPr>
            <w:tcW w:w="107" w:type="pct"/>
            <w:vAlign w:val="center"/>
          </w:tcPr>
          <w:p w:rsidR="00643E72" w:rsidRPr="0012335D" w:rsidRDefault="00643E72" w:rsidP="00643E72">
            <w:pPr>
              <w:ind w:right="57"/>
              <w:jc w:val="right"/>
              <w:rPr>
                <w:rFonts w:ascii="Arial" w:hAnsi="Arial" w:cs="Arial"/>
                <w:b/>
                <w:color w:val="000000"/>
                <w:sz w:val="18"/>
                <w:szCs w:val="18"/>
              </w:rPr>
            </w:pPr>
          </w:p>
        </w:tc>
        <w:tc>
          <w:tcPr>
            <w:tcW w:w="633" w:type="pct"/>
            <w:tcBorders>
              <w:top w:val="single" w:sz="4" w:space="0" w:color="auto"/>
              <w:left w:val="nil"/>
              <w:bottom w:val="nil"/>
              <w:right w:val="nil"/>
            </w:tcBorders>
            <w:shd w:val="clear" w:color="auto" w:fill="auto"/>
            <w:noWrap/>
            <w:vAlign w:val="center"/>
          </w:tcPr>
          <w:p w:rsidR="00643E72" w:rsidRPr="0012335D" w:rsidRDefault="00643E72" w:rsidP="00643E72">
            <w:pPr>
              <w:ind w:right="57"/>
              <w:jc w:val="right"/>
              <w:rPr>
                <w:rFonts w:ascii="Arial" w:hAnsi="Arial" w:cs="Arial"/>
                <w:b/>
                <w:color w:val="000000"/>
                <w:sz w:val="18"/>
                <w:szCs w:val="18"/>
              </w:rPr>
            </w:pPr>
          </w:p>
        </w:tc>
        <w:tc>
          <w:tcPr>
            <w:tcW w:w="93" w:type="pct"/>
            <w:vAlign w:val="center"/>
          </w:tcPr>
          <w:p w:rsidR="00643E72" w:rsidRPr="0012335D" w:rsidRDefault="00643E72" w:rsidP="00643E72">
            <w:pPr>
              <w:ind w:right="57"/>
              <w:jc w:val="right"/>
              <w:rPr>
                <w:rFonts w:ascii="Arial" w:hAnsi="Arial" w:cs="Arial"/>
                <w:b/>
                <w:color w:val="000000"/>
                <w:sz w:val="18"/>
                <w:szCs w:val="18"/>
              </w:rPr>
            </w:pPr>
          </w:p>
        </w:tc>
        <w:tc>
          <w:tcPr>
            <w:tcW w:w="631" w:type="pct"/>
            <w:tcBorders>
              <w:top w:val="single" w:sz="4" w:space="0" w:color="auto"/>
              <w:left w:val="nil"/>
              <w:bottom w:val="nil"/>
              <w:right w:val="nil"/>
            </w:tcBorders>
            <w:shd w:val="clear" w:color="auto" w:fill="auto"/>
            <w:noWrap/>
            <w:vAlign w:val="center"/>
          </w:tcPr>
          <w:p w:rsidR="00643E72" w:rsidRPr="0012335D" w:rsidRDefault="00643E72" w:rsidP="00643E72">
            <w:pPr>
              <w:ind w:right="57"/>
              <w:jc w:val="right"/>
              <w:rPr>
                <w:rFonts w:ascii="Arial" w:hAnsi="Arial" w:cs="Arial"/>
                <w:b/>
                <w:color w:val="000000"/>
                <w:sz w:val="18"/>
                <w:szCs w:val="18"/>
              </w:rPr>
            </w:pPr>
          </w:p>
        </w:tc>
        <w:tc>
          <w:tcPr>
            <w:tcW w:w="124" w:type="pct"/>
            <w:vAlign w:val="center"/>
          </w:tcPr>
          <w:p w:rsidR="00643E72" w:rsidRPr="0012335D" w:rsidRDefault="00643E72" w:rsidP="00643E72">
            <w:pPr>
              <w:ind w:right="57"/>
              <w:jc w:val="right"/>
              <w:rPr>
                <w:rFonts w:ascii="Arial" w:hAnsi="Arial" w:cs="Arial"/>
                <w:b/>
                <w:color w:val="000000"/>
                <w:sz w:val="18"/>
                <w:szCs w:val="18"/>
              </w:rPr>
            </w:pPr>
          </w:p>
        </w:tc>
        <w:tc>
          <w:tcPr>
            <w:tcW w:w="631" w:type="pct"/>
            <w:tcBorders>
              <w:top w:val="single" w:sz="4" w:space="0" w:color="auto"/>
              <w:left w:val="nil"/>
              <w:bottom w:val="nil"/>
              <w:right w:val="nil"/>
            </w:tcBorders>
            <w:shd w:val="clear" w:color="auto" w:fill="auto"/>
            <w:noWrap/>
            <w:vAlign w:val="center"/>
          </w:tcPr>
          <w:p w:rsidR="00643E72" w:rsidRPr="0012335D" w:rsidRDefault="00643E72" w:rsidP="00643E72">
            <w:pPr>
              <w:ind w:right="57"/>
              <w:jc w:val="right"/>
              <w:rPr>
                <w:rFonts w:ascii="Arial" w:hAnsi="Arial" w:cs="Arial"/>
                <w:b/>
                <w:color w:val="000000"/>
                <w:sz w:val="18"/>
                <w:szCs w:val="18"/>
              </w:rPr>
            </w:pPr>
          </w:p>
        </w:tc>
        <w:tc>
          <w:tcPr>
            <w:tcW w:w="93" w:type="pct"/>
            <w:vAlign w:val="center"/>
          </w:tcPr>
          <w:p w:rsidR="00643E72" w:rsidRPr="0012335D" w:rsidRDefault="00643E72" w:rsidP="00643E72">
            <w:pPr>
              <w:ind w:right="57"/>
              <w:jc w:val="right"/>
              <w:rPr>
                <w:rFonts w:ascii="Arial" w:hAnsi="Arial" w:cs="Arial"/>
                <w:b/>
                <w:color w:val="000000"/>
                <w:sz w:val="18"/>
                <w:szCs w:val="18"/>
              </w:rPr>
            </w:pPr>
          </w:p>
        </w:tc>
        <w:tc>
          <w:tcPr>
            <w:tcW w:w="629" w:type="pct"/>
            <w:tcBorders>
              <w:top w:val="single" w:sz="4" w:space="0" w:color="auto"/>
              <w:left w:val="nil"/>
              <w:bottom w:val="nil"/>
              <w:right w:val="nil"/>
            </w:tcBorders>
            <w:shd w:val="clear" w:color="auto" w:fill="auto"/>
            <w:noWrap/>
            <w:vAlign w:val="center"/>
          </w:tcPr>
          <w:p w:rsidR="00643E72" w:rsidRPr="0012335D" w:rsidRDefault="00643E72" w:rsidP="00643E72">
            <w:pPr>
              <w:ind w:right="57"/>
              <w:jc w:val="right"/>
              <w:rPr>
                <w:rFonts w:ascii="Arial" w:hAnsi="Arial" w:cs="Arial"/>
                <w:b/>
                <w:color w:val="000000"/>
                <w:sz w:val="18"/>
                <w:szCs w:val="18"/>
              </w:rPr>
            </w:pPr>
          </w:p>
        </w:tc>
      </w:tr>
      <w:tr w:rsidR="002310BF" w:rsidRPr="0012335D" w:rsidTr="008B1998">
        <w:trPr>
          <w:trHeight w:val="20"/>
        </w:trPr>
        <w:tc>
          <w:tcPr>
            <w:tcW w:w="1426" w:type="pct"/>
            <w:hideMark/>
          </w:tcPr>
          <w:p w:rsidR="002310BF" w:rsidRPr="0012335D" w:rsidRDefault="002310BF" w:rsidP="002310BF">
            <w:pPr>
              <w:rPr>
                <w:rFonts w:ascii="Arial" w:hAnsi="Arial" w:cs="Arial"/>
                <w:sz w:val="18"/>
                <w:szCs w:val="18"/>
                <w:lang w:eastAsia="sr-Latn-CS"/>
              </w:rPr>
            </w:pPr>
          </w:p>
        </w:tc>
        <w:tc>
          <w:tcPr>
            <w:tcW w:w="633" w:type="pct"/>
            <w:tcBorders>
              <w:top w:val="nil"/>
              <w:left w:val="nil"/>
              <w:bottom w:val="double" w:sz="6" w:space="0" w:color="auto"/>
              <w:right w:val="nil"/>
            </w:tcBorders>
            <w:shd w:val="clear" w:color="auto" w:fill="auto"/>
            <w:noWrap/>
            <w:vAlign w:val="center"/>
          </w:tcPr>
          <w:p w:rsidR="002310BF" w:rsidRPr="002310BF" w:rsidRDefault="002310BF" w:rsidP="002310BF">
            <w:pPr>
              <w:widowControl/>
              <w:jc w:val="right"/>
              <w:rPr>
                <w:rFonts w:ascii="Arial" w:hAnsi="Arial" w:cs="Arial"/>
                <w:b/>
                <w:snapToGrid/>
                <w:color w:val="000000"/>
                <w:sz w:val="18"/>
                <w:szCs w:val="18"/>
              </w:rPr>
            </w:pPr>
            <w:r w:rsidRPr="002310BF">
              <w:rPr>
                <w:rFonts w:ascii="Arial" w:hAnsi="Arial" w:cs="Arial"/>
                <w:b/>
                <w:color w:val="000000"/>
                <w:sz w:val="18"/>
                <w:szCs w:val="18"/>
              </w:rPr>
              <w:t>6,195,318</w:t>
            </w:r>
          </w:p>
        </w:tc>
        <w:tc>
          <w:tcPr>
            <w:tcW w:w="107" w:type="pct"/>
            <w:tcBorders>
              <w:top w:val="nil"/>
              <w:left w:val="nil"/>
              <w:bottom w:val="nil"/>
              <w:right w:val="nil"/>
            </w:tcBorders>
            <w:shd w:val="clear" w:color="auto" w:fill="auto"/>
            <w:vAlign w:val="center"/>
          </w:tcPr>
          <w:p w:rsidR="002310BF" w:rsidRPr="002310BF" w:rsidRDefault="002310BF" w:rsidP="002310BF">
            <w:pPr>
              <w:jc w:val="right"/>
              <w:rPr>
                <w:rFonts w:ascii="Arial" w:hAnsi="Arial" w:cs="Arial"/>
                <w:b/>
                <w:color w:val="000000"/>
                <w:sz w:val="18"/>
                <w:szCs w:val="18"/>
              </w:rPr>
            </w:pPr>
          </w:p>
        </w:tc>
        <w:tc>
          <w:tcPr>
            <w:tcW w:w="633" w:type="pct"/>
            <w:tcBorders>
              <w:top w:val="nil"/>
              <w:left w:val="nil"/>
              <w:bottom w:val="double" w:sz="6" w:space="0" w:color="auto"/>
              <w:right w:val="nil"/>
            </w:tcBorders>
            <w:shd w:val="clear" w:color="auto" w:fill="auto"/>
            <w:noWrap/>
            <w:vAlign w:val="center"/>
          </w:tcPr>
          <w:p w:rsidR="002310BF" w:rsidRPr="002310BF" w:rsidRDefault="002310BF" w:rsidP="002310BF">
            <w:pPr>
              <w:jc w:val="right"/>
              <w:rPr>
                <w:rFonts w:ascii="Arial" w:hAnsi="Arial" w:cs="Arial"/>
                <w:b/>
                <w:color w:val="000000"/>
                <w:sz w:val="18"/>
                <w:szCs w:val="18"/>
              </w:rPr>
            </w:pPr>
            <w:r w:rsidRPr="002310BF">
              <w:rPr>
                <w:rFonts w:ascii="Arial" w:hAnsi="Arial" w:cs="Arial"/>
                <w:b/>
                <w:color w:val="000000"/>
                <w:sz w:val="18"/>
                <w:szCs w:val="18"/>
              </w:rPr>
              <w:t>528,811</w:t>
            </w:r>
          </w:p>
        </w:tc>
        <w:tc>
          <w:tcPr>
            <w:tcW w:w="93" w:type="pct"/>
            <w:tcBorders>
              <w:top w:val="nil"/>
              <w:left w:val="nil"/>
              <w:bottom w:val="nil"/>
              <w:right w:val="nil"/>
            </w:tcBorders>
            <w:shd w:val="clear" w:color="auto" w:fill="auto"/>
            <w:vAlign w:val="center"/>
          </w:tcPr>
          <w:p w:rsidR="002310BF" w:rsidRPr="002310BF" w:rsidRDefault="002310BF" w:rsidP="002310BF">
            <w:pPr>
              <w:jc w:val="right"/>
              <w:rPr>
                <w:rFonts w:ascii="Arial" w:hAnsi="Arial" w:cs="Arial"/>
                <w:b/>
                <w:color w:val="000000"/>
                <w:sz w:val="18"/>
                <w:szCs w:val="18"/>
              </w:rPr>
            </w:pPr>
          </w:p>
        </w:tc>
        <w:tc>
          <w:tcPr>
            <w:tcW w:w="631" w:type="pct"/>
            <w:tcBorders>
              <w:top w:val="nil"/>
              <w:left w:val="nil"/>
              <w:bottom w:val="double" w:sz="6" w:space="0" w:color="auto"/>
              <w:right w:val="nil"/>
            </w:tcBorders>
            <w:shd w:val="clear" w:color="auto" w:fill="auto"/>
            <w:noWrap/>
            <w:vAlign w:val="center"/>
          </w:tcPr>
          <w:p w:rsidR="002310BF" w:rsidRPr="002310BF" w:rsidRDefault="002310BF" w:rsidP="002310BF">
            <w:pPr>
              <w:jc w:val="right"/>
              <w:rPr>
                <w:rFonts w:ascii="Arial" w:hAnsi="Arial" w:cs="Arial"/>
                <w:b/>
                <w:color w:val="000000"/>
                <w:sz w:val="18"/>
                <w:szCs w:val="18"/>
              </w:rPr>
            </w:pPr>
            <w:r w:rsidRPr="002310BF">
              <w:rPr>
                <w:rFonts w:ascii="Arial" w:hAnsi="Arial" w:cs="Arial"/>
                <w:b/>
                <w:color w:val="000000"/>
                <w:sz w:val="18"/>
                <w:szCs w:val="18"/>
              </w:rPr>
              <w:t>675,558</w:t>
            </w:r>
          </w:p>
        </w:tc>
        <w:tc>
          <w:tcPr>
            <w:tcW w:w="124" w:type="pct"/>
            <w:tcBorders>
              <w:top w:val="nil"/>
              <w:left w:val="nil"/>
              <w:bottom w:val="nil"/>
              <w:right w:val="nil"/>
            </w:tcBorders>
            <w:shd w:val="clear" w:color="auto" w:fill="auto"/>
            <w:vAlign w:val="center"/>
          </w:tcPr>
          <w:p w:rsidR="002310BF" w:rsidRPr="002310BF" w:rsidRDefault="002310BF" w:rsidP="002310BF">
            <w:pPr>
              <w:jc w:val="right"/>
              <w:rPr>
                <w:rFonts w:ascii="Arial" w:hAnsi="Arial" w:cs="Arial"/>
                <w:b/>
                <w:color w:val="000000"/>
                <w:sz w:val="18"/>
                <w:szCs w:val="18"/>
              </w:rPr>
            </w:pPr>
          </w:p>
        </w:tc>
        <w:tc>
          <w:tcPr>
            <w:tcW w:w="631" w:type="pct"/>
            <w:tcBorders>
              <w:top w:val="nil"/>
              <w:left w:val="nil"/>
              <w:bottom w:val="double" w:sz="6" w:space="0" w:color="auto"/>
              <w:right w:val="nil"/>
            </w:tcBorders>
            <w:shd w:val="clear" w:color="auto" w:fill="auto"/>
            <w:noWrap/>
            <w:vAlign w:val="center"/>
          </w:tcPr>
          <w:p w:rsidR="002310BF" w:rsidRPr="002310BF" w:rsidRDefault="002310BF" w:rsidP="002310BF">
            <w:pPr>
              <w:jc w:val="right"/>
              <w:rPr>
                <w:rFonts w:ascii="Arial" w:hAnsi="Arial" w:cs="Arial"/>
                <w:b/>
                <w:color w:val="000000"/>
                <w:sz w:val="18"/>
                <w:szCs w:val="18"/>
              </w:rPr>
            </w:pPr>
            <w:r w:rsidRPr="002310BF">
              <w:rPr>
                <w:rFonts w:ascii="Arial" w:hAnsi="Arial" w:cs="Arial"/>
                <w:b/>
                <w:color w:val="000000"/>
                <w:sz w:val="18"/>
                <w:szCs w:val="18"/>
              </w:rPr>
              <w:t>19,290,039</w:t>
            </w:r>
          </w:p>
        </w:tc>
        <w:tc>
          <w:tcPr>
            <w:tcW w:w="93" w:type="pct"/>
            <w:tcBorders>
              <w:top w:val="nil"/>
              <w:left w:val="nil"/>
              <w:bottom w:val="nil"/>
              <w:right w:val="nil"/>
            </w:tcBorders>
            <w:shd w:val="clear" w:color="auto" w:fill="auto"/>
            <w:vAlign w:val="center"/>
          </w:tcPr>
          <w:p w:rsidR="002310BF" w:rsidRPr="002310BF" w:rsidRDefault="002310BF" w:rsidP="002310BF">
            <w:pPr>
              <w:jc w:val="right"/>
              <w:rPr>
                <w:rFonts w:ascii="Arial" w:hAnsi="Arial" w:cs="Arial"/>
                <w:b/>
                <w:color w:val="000000"/>
                <w:sz w:val="18"/>
                <w:szCs w:val="18"/>
              </w:rPr>
            </w:pPr>
          </w:p>
        </w:tc>
        <w:tc>
          <w:tcPr>
            <w:tcW w:w="629" w:type="pct"/>
            <w:tcBorders>
              <w:top w:val="nil"/>
              <w:left w:val="nil"/>
              <w:bottom w:val="double" w:sz="6" w:space="0" w:color="auto"/>
              <w:right w:val="nil"/>
            </w:tcBorders>
            <w:shd w:val="clear" w:color="auto" w:fill="auto"/>
            <w:noWrap/>
            <w:vAlign w:val="center"/>
          </w:tcPr>
          <w:p w:rsidR="002310BF" w:rsidRPr="002310BF" w:rsidRDefault="002310BF" w:rsidP="002310BF">
            <w:pPr>
              <w:jc w:val="right"/>
              <w:rPr>
                <w:rFonts w:ascii="Arial" w:hAnsi="Arial" w:cs="Arial"/>
                <w:b/>
                <w:color w:val="000000"/>
                <w:sz w:val="18"/>
                <w:szCs w:val="18"/>
              </w:rPr>
            </w:pPr>
            <w:r w:rsidRPr="002310BF">
              <w:rPr>
                <w:rFonts w:ascii="Arial" w:hAnsi="Arial" w:cs="Arial"/>
                <w:b/>
                <w:color w:val="000000"/>
                <w:sz w:val="18"/>
                <w:szCs w:val="18"/>
              </w:rPr>
              <w:t>26,689,726</w:t>
            </w:r>
          </w:p>
        </w:tc>
      </w:tr>
    </w:tbl>
    <w:p w:rsidR="004E70A0" w:rsidRPr="0012335D" w:rsidRDefault="004E70A0" w:rsidP="004E70A0">
      <w:pPr>
        <w:tabs>
          <w:tab w:val="center" w:pos="4608"/>
          <w:tab w:val="right" w:pos="8928"/>
        </w:tabs>
        <w:ind w:left="567"/>
        <w:rPr>
          <w:rFonts w:ascii="Arial" w:hAnsi="Arial" w:cs="Arial"/>
          <w:bCs/>
          <w:i/>
          <w:sz w:val="18"/>
          <w:szCs w:val="18"/>
        </w:rPr>
      </w:pPr>
    </w:p>
    <w:tbl>
      <w:tblPr>
        <w:tblW w:w="4946" w:type="pct"/>
        <w:tblInd w:w="142" w:type="dxa"/>
        <w:tblLayout w:type="fixed"/>
        <w:tblCellMar>
          <w:top w:w="28" w:type="dxa"/>
          <w:left w:w="70" w:type="dxa"/>
          <w:right w:w="70" w:type="dxa"/>
        </w:tblCellMar>
        <w:tblLook w:val="04A0" w:firstRow="1" w:lastRow="0" w:firstColumn="1" w:lastColumn="0" w:noHBand="0" w:noVBand="1"/>
      </w:tblPr>
      <w:tblGrid>
        <w:gridCol w:w="2586"/>
        <w:gridCol w:w="1148"/>
        <w:gridCol w:w="196"/>
        <w:gridCol w:w="1146"/>
        <w:gridCol w:w="169"/>
        <w:gridCol w:w="1145"/>
        <w:gridCol w:w="223"/>
        <w:gridCol w:w="1145"/>
        <w:gridCol w:w="169"/>
        <w:gridCol w:w="1143"/>
      </w:tblGrid>
      <w:tr w:rsidR="00377544" w:rsidRPr="0012335D" w:rsidTr="00377544">
        <w:trPr>
          <w:trHeight w:val="20"/>
        </w:trPr>
        <w:tc>
          <w:tcPr>
            <w:tcW w:w="5000" w:type="pct"/>
            <w:gridSpan w:val="10"/>
            <w:tcBorders>
              <w:top w:val="nil"/>
              <w:left w:val="nil"/>
              <w:right w:val="nil"/>
            </w:tcBorders>
            <w:shd w:val="clear" w:color="auto" w:fill="auto"/>
            <w:noWrap/>
            <w:vAlign w:val="bottom"/>
          </w:tcPr>
          <w:p w:rsidR="00377544" w:rsidRPr="0012335D" w:rsidRDefault="003B60B7" w:rsidP="004E70A0">
            <w:pPr>
              <w:jc w:val="right"/>
              <w:rPr>
                <w:rFonts w:ascii="Arial" w:hAnsi="Arial" w:cs="Arial"/>
                <w:b/>
                <w:sz w:val="18"/>
                <w:szCs w:val="18"/>
                <w:lang w:eastAsia="sr-Latn-CS"/>
              </w:rPr>
            </w:pPr>
            <w:r w:rsidRPr="0012335D">
              <w:rPr>
                <w:rFonts w:ascii="Arial" w:hAnsi="Arial" w:cs="Arial"/>
                <w:b/>
                <w:bCs/>
                <w:sz w:val="18"/>
                <w:szCs w:val="18"/>
                <w:lang w:val="pl-PL"/>
              </w:rPr>
              <w:t>У BAM</w:t>
            </w:r>
          </w:p>
        </w:tc>
      </w:tr>
      <w:tr w:rsidR="004E70A0" w:rsidRPr="0012335D" w:rsidTr="003852A9">
        <w:trPr>
          <w:trHeight w:val="20"/>
        </w:trPr>
        <w:tc>
          <w:tcPr>
            <w:tcW w:w="1426" w:type="pct"/>
            <w:tcBorders>
              <w:top w:val="nil"/>
              <w:left w:val="nil"/>
              <w:right w:val="nil"/>
            </w:tcBorders>
            <w:shd w:val="clear" w:color="auto" w:fill="auto"/>
            <w:noWrap/>
            <w:vAlign w:val="bottom"/>
          </w:tcPr>
          <w:p w:rsidR="004E70A0" w:rsidRPr="0012335D" w:rsidRDefault="004E70A0" w:rsidP="004E70A0">
            <w:pPr>
              <w:rPr>
                <w:rFonts w:ascii="Arial" w:hAnsi="Arial" w:cs="Arial"/>
                <w:b/>
                <w:sz w:val="18"/>
                <w:szCs w:val="18"/>
                <w:lang w:eastAsia="sr-Latn-CS"/>
              </w:rPr>
            </w:pPr>
          </w:p>
        </w:tc>
        <w:tc>
          <w:tcPr>
            <w:tcW w:w="633" w:type="pct"/>
            <w:tcBorders>
              <w:top w:val="nil"/>
              <w:left w:val="nil"/>
              <w:right w:val="nil"/>
            </w:tcBorders>
            <w:shd w:val="clear" w:color="auto" w:fill="auto"/>
            <w:noWrap/>
            <w:vAlign w:val="center"/>
          </w:tcPr>
          <w:p w:rsidR="004E70A0" w:rsidRPr="0012335D" w:rsidRDefault="004E70A0" w:rsidP="004E70A0">
            <w:pPr>
              <w:jc w:val="right"/>
              <w:rPr>
                <w:rFonts w:ascii="Arial" w:hAnsi="Arial" w:cs="Arial"/>
                <w:b/>
                <w:sz w:val="18"/>
                <w:szCs w:val="18"/>
                <w:lang w:eastAsia="sr-Latn-CS"/>
              </w:rPr>
            </w:pPr>
          </w:p>
        </w:tc>
        <w:tc>
          <w:tcPr>
            <w:tcW w:w="108" w:type="pct"/>
            <w:tcBorders>
              <w:top w:val="nil"/>
              <w:left w:val="nil"/>
              <w:right w:val="nil"/>
            </w:tcBorders>
          </w:tcPr>
          <w:p w:rsidR="004E70A0" w:rsidRPr="0012335D" w:rsidRDefault="004E70A0" w:rsidP="004E70A0">
            <w:pPr>
              <w:jc w:val="right"/>
              <w:rPr>
                <w:rFonts w:ascii="Arial" w:hAnsi="Arial" w:cs="Arial"/>
                <w:b/>
                <w:sz w:val="18"/>
                <w:szCs w:val="18"/>
                <w:lang w:eastAsia="sr-Latn-CS"/>
              </w:rPr>
            </w:pPr>
          </w:p>
        </w:tc>
        <w:tc>
          <w:tcPr>
            <w:tcW w:w="632" w:type="pct"/>
            <w:tcBorders>
              <w:top w:val="nil"/>
              <w:left w:val="nil"/>
              <w:right w:val="nil"/>
            </w:tcBorders>
            <w:shd w:val="clear" w:color="auto" w:fill="auto"/>
            <w:noWrap/>
            <w:vAlign w:val="center"/>
          </w:tcPr>
          <w:p w:rsidR="004E70A0" w:rsidRPr="0012335D" w:rsidRDefault="004E70A0" w:rsidP="004E70A0">
            <w:pPr>
              <w:jc w:val="right"/>
              <w:rPr>
                <w:rFonts w:ascii="Arial" w:hAnsi="Arial" w:cs="Arial"/>
                <w:b/>
                <w:sz w:val="18"/>
                <w:szCs w:val="18"/>
                <w:lang w:eastAsia="sr-Latn-CS"/>
              </w:rPr>
            </w:pPr>
          </w:p>
        </w:tc>
        <w:tc>
          <w:tcPr>
            <w:tcW w:w="93" w:type="pct"/>
            <w:tcBorders>
              <w:top w:val="nil"/>
              <w:left w:val="nil"/>
              <w:right w:val="nil"/>
            </w:tcBorders>
          </w:tcPr>
          <w:p w:rsidR="004E70A0" w:rsidRPr="0012335D" w:rsidRDefault="004E70A0" w:rsidP="004E70A0">
            <w:pPr>
              <w:jc w:val="right"/>
              <w:rPr>
                <w:rFonts w:ascii="Arial" w:hAnsi="Arial" w:cs="Arial"/>
                <w:b/>
                <w:sz w:val="18"/>
                <w:szCs w:val="18"/>
                <w:lang w:eastAsia="sr-Latn-CS"/>
              </w:rPr>
            </w:pPr>
          </w:p>
        </w:tc>
        <w:tc>
          <w:tcPr>
            <w:tcW w:w="631" w:type="pct"/>
            <w:tcBorders>
              <w:top w:val="nil"/>
              <w:left w:val="nil"/>
              <w:right w:val="nil"/>
            </w:tcBorders>
            <w:shd w:val="clear" w:color="auto" w:fill="auto"/>
            <w:noWrap/>
            <w:vAlign w:val="center"/>
          </w:tcPr>
          <w:p w:rsidR="004E70A0" w:rsidRPr="0012335D" w:rsidRDefault="004E70A0" w:rsidP="004E70A0">
            <w:pPr>
              <w:jc w:val="right"/>
              <w:rPr>
                <w:rFonts w:ascii="Arial" w:hAnsi="Arial" w:cs="Arial"/>
                <w:b/>
                <w:sz w:val="18"/>
                <w:szCs w:val="18"/>
                <w:lang w:eastAsia="sr-Latn-CS"/>
              </w:rPr>
            </w:pPr>
          </w:p>
        </w:tc>
        <w:tc>
          <w:tcPr>
            <w:tcW w:w="123" w:type="pct"/>
            <w:tcBorders>
              <w:top w:val="nil"/>
              <w:left w:val="nil"/>
              <w:right w:val="nil"/>
            </w:tcBorders>
          </w:tcPr>
          <w:p w:rsidR="004E70A0" w:rsidRPr="0012335D" w:rsidRDefault="004E70A0" w:rsidP="004E70A0">
            <w:pPr>
              <w:jc w:val="right"/>
              <w:rPr>
                <w:rFonts w:ascii="Arial" w:hAnsi="Arial" w:cs="Arial"/>
                <w:b/>
                <w:sz w:val="18"/>
                <w:szCs w:val="18"/>
                <w:lang w:eastAsia="sr-Latn-CS"/>
              </w:rPr>
            </w:pPr>
          </w:p>
        </w:tc>
        <w:tc>
          <w:tcPr>
            <w:tcW w:w="1354" w:type="pct"/>
            <w:gridSpan w:val="3"/>
            <w:tcBorders>
              <w:top w:val="nil"/>
              <w:left w:val="nil"/>
              <w:right w:val="nil"/>
            </w:tcBorders>
            <w:shd w:val="clear" w:color="auto" w:fill="auto"/>
            <w:noWrap/>
          </w:tcPr>
          <w:p w:rsidR="004E70A0" w:rsidRPr="0012335D" w:rsidRDefault="004E70A0" w:rsidP="00C52D03">
            <w:pPr>
              <w:jc w:val="right"/>
              <w:rPr>
                <w:rFonts w:ascii="Arial" w:hAnsi="Arial" w:cs="Arial"/>
                <w:b/>
                <w:sz w:val="18"/>
                <w:szCs w:val="18"/>
                <w:lang w:eastAsia="sr-Latn-CS"/>
              </w:rPr>
            </w:pPr>
            <w:r w:rsidRPr="0012335D">
              <w:rPr>
                <w:rFonts w:ascii="Arial" w:hAnsi="Arial" w:cs="Arial"/>
                <w:b/>
                <w:bCs/>
                <w:sz w:val="18"/>
                <w:szCs w:val="18"/>
              </w:rPr>
              <w:t>31</w:t>
            </w:r>
            <w:r w:rsidR="004D16EC" w:rsidRPr="0012335D">
              <w:rPr>
                <w:rFonts w:ascii="Arial" w:hAnsi="Arial" w:cs="Arial"/>
                <w:b/>
                <w:bCs/>
                <w:sz w:val="18"/>
                <w:szCs w:val="18"/>
                <w:lang w:val="sr-Cyrl-BA"/>
              </w:rPr>
              <w:t>.</w:t>
            </w:r>
            <w:r w:rsidRPr="0012335D">
              <w:rPr>
                <w:rFonts w:ascii="Arial" w:hAnsi="Arial" w:cs="Arial"/>
                <w:b/>
                <w:bCs/>
                <w:sz w:val="18"/>
                <w:szCs w:val="18"/>
              </w:rPr>
              <w:t xml:space="preserve"> децембар 20</w:t>
            </w:r>
            <w:r w:rsidR="00AF04C8" w:rsidRPr="0012335D">
              <w:rPr>
                <w:rFonts w:ascii="Arial" w:hAnsi="Arial" w:cs="Arial"/>
                <w:b/>
                <w:bCs/>
                <w:sz w:val="18"/>
                <w:szCs w:val="18"/>
              </w:rPr>
              <w:t>2</w:t>
            </w:r>
            <w:r w:rsidR="00C52D03">
              <w:rPr>
                <w:rFonts w:ascii="Arial" w:hAnsi="Arial" w:cs="Arial"/>
                <w:b/>
                <w:bCs/>
                <w:sz w:val="18"/>
                <w:szCs w:val="18"/>
              </w:rPr>
              <w:t>3</w:t>
            </w:r>
            <w:r w:rsidR="004D16EC" w:rsidRPr="0012335D">
              <w:rPr>
                <w:rFonts w:ascii="Arial" w:hAnsi="Arial" w:cs="Arial"/>
                <w:b/>
                <w:bCs/>
                <w:sz w:val="18"/>
                <w:szCs w:val="18"/>
                <w:lang w:val="sr-Cyrl-BA"/>
              </w:rPr>
              <w:t>.</w:t>
            </w:r>
          </w:p>
        </w:tc>
      </w:tr>
      <w:tr w:rsidR="004E70A0" w:rsidRPr="0012335D" w:rsidTr="00F62A13">
        <w:trPr>
          <w:trHeight w:val="20"/>
        </w:trPr>
        <w:tc>
          <w:tcPr>
            <w:tcW w:w="1426" w:type="pct"/>
            <w:hideMark/>
          </w:tcPr>
          <w:p w:rsidR="004E70A0" w:rsidRPr="0012335D" w:rsidRDefault="004E70A0" w:rsidP="004E70A0">
            <w:pPr>
              <w:rPr>
                <w:rFonts w:ascii="Arial" w:hAnsi="Arial" w:cs="Arial"/>
                <w:sz w:val="18"/>
                <w:szCs w:val="18"/>
                <w:lang w:eastAsia="sr-Latn-CS"/>
              </w:rPr>
            </w:pPr>
          </w:p>
        </w:tc>
        <w:tc>
          <w:tcPr>
            <w:tcW w:w="633" w:type="pct"/>
            <w:tcBorders>
              <w:bottom w:val="single" w:sz="4" w:space="0" w:color="auto"/>
            </w:tcBorders>
            <w:noWrap/>
            <w:vAlign w:val="center"/>
          </w:tcPr>
          <w:p w:rsidR="004E70A0" w:rsidRPr="0012335D" w:rsidRDefault="004E70A0" w:rsidP="00F62A13">
            <w:pPr>
              <w:ind w:right="72"/>
              <w:jc w:val="center"/>
              <w:rPr>
                <w:rFonts w:ascii="Arial" w:hAnsi="Arial" w:cs="Arial"/>
                <w:b/>
                <w:bCs/>
                <w:sz w:val="18"/>
                <w:szCs w:val="18"/>
              </w:rPr>
            </w:pPr>
            <w:r w:rsidRPr="0012335D">
              <w:rPr>
                <w:rFonts w:ascii="Arial" w:hAnsi="Arial" w:cs="Arial"/>
                <w:b/>
                <w:bCs/>
                <w:sz w:val="18"/>
                <w:szCs w:val="18"/>
              </w:rPr>
              <w:t>Мање</w:t>
            </w:r>
          </w:p>
          <w:p w:rsidR="004E70A0" w:rsidRPr="0012335D" w:rsidRDefault="004E70A0" w:rsidP="00F62A13">
            <w:pPr>
              <w:jc w:val="center"/>
              <w:rPr>
                <w:rFonts w:ascii="Arial" w:hAnsi="Arial" w:cs="Arial"/>
                <w:sz w:val="18"/>
                <w:szCs w:val="18"/>
                <w:lang w:eastAsia="sr-Latn-CS"/>
              </w:rPr>
            </w:pPr>
            <w:r w:rsidRPr="0012335D">
              <w:rPr>
                <w:rFonts w:ascii="Arial" w:hAnsi="Arial" w:cs="Arial"/>
                <w:b/>
                <w:bCs/>
                <w:sz w:val="18"/>
                <w:szCs w:val="18"/>
              </w:rPr>
              <w:t xml:space="preserve">од </w:t>
            </w:r>
            <w:r w:rsidR="00EA54EC" w:rsidRPr="0012335D">
              <w:rPr>
                <w:rFonts w:ascii="Arial" w:hAnsi="Arial" w:cs="Arial"/>
                <w:b/>
                <w:bCs/>
                <w:sz w:val="18"/>
                <w:szCs w:val="18"/>
              </w:rPr>
              <w:t>мjесец</w:t>
            </w:r>
            <w:r w:rsidRPr="0012335D">
              <w:rPr>
                <w:rFonts w:ascii="Arial" w:hAnsi="Arial" w:cs="Arial"/>
                <w:b/>
                <w:bCs/>
                <w:sz w:val="18"/>
                <w:szCs w:val="18"/>
              </w:rPr>
              <w:t xml:space="preserve"> дана</w:t>
            </w:r>
          </w:p>
        </w:tc>
        <w:tc>
          <w:tcPr>
            <w:tcW w:w="108" w:type="pct"/>
            <w:vAlign w:val="center"/>
          </w:tcPr>
          <w:p w:rsidR="004E70A0" w:rsidRPr="0012335D" w:rsidRDefault="004E70A0" w:rsidP="00F62A13">
            <w:pPr>
              <w:jc w:val="center"/>
              <w:rPr>
                <w:rFonts w:ascii="Arial" w:hAnsi="Arial" w:cs="Arial"/>
                <w:sz w:val="18"/>
                <w:szCs w:val="18"/>
                <w:lang w:eastAsia="sr-Latn-CS"/>
              </w:rPr>
            </w:pPr>
          </w:p>
        </w:tc>
        <w:tc>
          <w:tcPr>
            <w:tcW w:w="632" w:type="pct"/>
            <w:tcBorders>
              <w:bottom w:val="single" w:sz="4" w:space="0" w:color="auto"/>
            </w:tcBorders>
            <w:noWrap/>
            <w:vAlign w:val="center"/>
          </w:tcPr>
          <w:p w:rsidR="004E70A0" w:rsidRPr="0012335D" w:rsidRDefault="004E70A0" w:rsidP="00F62A13">
            <w:pPr>
              <w:jc w:val="center"/>
              <w:rPr>
                <w:rFonts w:ascii="Arial" w:hAnsi="Arial" w:cs="Arial"/>
                <w:sz w:val="18"/>
                <w:szCs w:val="18"/>
                <w:lang w:eastAsia="sr-Latn-CS"/>
              </w:rPr>
            </w:pPr>
            <w:r w:rsidRPr="0012335D">
              <w:rPr>
                <w:rFonts w:ascii="Arial" w:hAnsi="Arial" w:cs="Arial"/>
                <w:b/>
                <w:bCs/>
                <w:sz w:val="18"/>
                <w:szCs w:val="18"/>
              </w:rPr>
              <w:t xml:space="preserve">1-3 </w:t>
            </w:r>
            <w:r w:rsidR="00EA54EC" w:rsidRPr="0012335D">
              <w:rPr>
                <w:rFonts w:ascii="Arial" w:hAnsi="Arial" w:cs="Arial"/>
                <w:b/>
                <w:bCs/>
                <w:sz w:val="18"/>
                <w:szCs w:val="18"/>
              </w:rPr>
              <w:t>мjесец</w:t>
            </w:r>
            <w:r w:rsidRPr="0012335D">
              <w:rPr>
                <w:rFonts w:ascii="Arial" w:hAnsi="Arial" w:cs="Arial"/>
                <w:b/>
                <w:bCs/>
                <w:sz w:val="18"/>
                <w:szCs w:val="18"/>
              </w:rPr>
              <w:t>а</w:t>
            </w:r>
          </w:p>
        </w:tc>
        <w:tc>
          <w:tcPr>
            <w:tcW w:w="93" w:type="pct"/>
            <w:vAlign w:val="center"/>
          </w:tcPr>
          <w:p w:rsidR="004E70A0" w:rsidRPr="0012335D" w:rsidRDefault="004E70A0" w:rsidP="00F62A13">
            <w:pPr>
              <w:jc w:val="center"/>
              <w:rPr>
                <w:rFonts w:ascii="Arial" w:hAnsi="Arial" w:cs="Arial"/>
                <w:sz w:val="18"/>
                <w:szCs w:val="18"/>
                <w:lang w:eastAsia="sr-Latn-CS"/>
              </w:rPr>
            </w:pPr>
          </w:p>
        </w:tc>
        <w:tc>
          <w:tcPr>
            <w:tcW w:w="631" w:type="pct"/>
            <w:tcBorders>
              <w:bottom w:val="single" w:sz="4" w:space="0" w:color="auto"/>
            </w:tcBorders>
            <w:noWrap/>
            <w:vAlign w:val="center"/>
          </w:tcPr>
          <w:p w:rsidR="004E70A0" w:rsidRPr="0012335D" w:rsidRDefault="004E70A0" w:rsidP="00F62A13">
            <w:pPr>
              <w:jc w:val="center"/>
              <w:rPr>
                <w:rFonts w:ascii="Arial" w:hAnsi="Arial" w:cs="Arial"/>
                <w:sz w:val="18"/>
                <w:szCs w:val="18"/>
                <w:lang w:eastAsia="sr-Latn-CS"/>
              </w:rPr>
            </w:pPr>
            <w:r w:rsidRPr="0012335D">
              <w:rPr>
                <w:rFonts w:ascii="Arial" w:hAnsi="Arial" w:cs="Arial"/>
                <w:b/>
                <w:bCs/>
                <w:sz w:val="18"/>
                <w:szCs w:val="18"/>
              </w:rPr>
              <w:t xml:space="preserve">Од 3 </w:t>
            </w:r>
            <w:r w:rsidR="00EA54EC" w:rsidRPr="0012335D">
              <w:rPr>
                <w:rFonts w:ascii="Arial" w:hAnsi="Arial" w:cs="Arial"/>
                <w:b/>
                <w:bCs/>
                <w:sz w:val="18"/>
                <w:szCs w:val="18"/>
              </w:rPr>
              <w:t>мjесец</w:t>
            </w:r>
            <w:r w:rsidRPr="0012335D">
              <w:rPr>
                <w:rFonts w:ascii="Arial" w:hAnsi="Arial" w:cs="Arial"/>
                <w:b/>
                <w:bCs/>
                <w:sz w:val="18"/>
                <w:szCs w:val="18"/>
              </w:rPr>
              <w:t>а до једне године</w:t>
            </w:r>
          </w:p>
        </w:tc>
        <w:tc>
          <w:tcPr>
            <w:tcW w:w="123" w:type="pct"/>
            <w:vAlign w:val="center"/>
          </w:tcPr>
          <w:p w:rsidR="004E70A0" w:rsidRPr="0012335D" w:rsidRDefault="004E70A0" w:rsidP="00F62A13">
            <w:pPr>
              <w:jc w:val="center"/>
              <w:rPr>
                <w:rFonts w:ascii="Arial" w:hAnsi="Arial" w:cs="Arial"/>
                <w:sz w:val="18"/>
                <w:szCs w:val="18"/>
                <w:lang w:eastAsia="sr-Latn-CS"/>
              </w:rPr>
            </w:pPr>
          </w:p>
        </w:tc>
        <w:tc>
          <w:tcPr>
            <w:tcW w:w="631" w:type="pct"/>
            <w:tcBorders>
              <w:bottom w:val="single" w:sz="4" w:space="0" w:color="auto"/>
            </w:tcBorders>
            <w:noWrap/>
            <w:vAlign w:val="center"/>
          </w:tcPr>
          <w:p w:rsidR="004E70A0" w:rsidRPr="0012335D" w:rsidRDefault="004E70A0" w:rsidP="00F62A13">
            <w:pPr>
              <w:jc w:val="center"/>
              <w:rPr>
                <w:rFonts w:ascii="Arial" w:hAnsi="Arial" w:cs="Arial"/>
                <w:sz w:val="18"/>
                <w:szCs w:val="18"/>
                <w:lang w:eastAsia="sr-Latn-CS"/>
              </w:rPr>
            </w:pPr>
            <w:r w:rsidRPr="0012335D">
              <w:rPr>
                <w:rFonts w:ascii="Arial" w:hAnsi="Arial" w:cs="Arial"/>
                <w:b/>
                <w:color w:val="000000"/>
                <w:sz w:val="18"/>
                <w:szCs w:val="18"/>
              </w:rPr>
              <w:t>Од 1 до 5 година</w:t>
            </w:r>
          </w:p>
        </w:tc>
        <w:tc>
          <w:tcPr>
            <w:tcW w:w="93" w:type="pct"/>
            <w:vAlign w:val="center"/>
          </w:tcPr>
          <w:p w:rsidR="004E70A0" w:rsidRPr="0012335D" w:rsidRDefault="004E70A0" w:rsidP="00F62A13">
            <w:pPr>
              <w:jc w:val="center"/>
              <w:rPr>
                <w:rFonts w:ascii="Arial" w:hAnsi="Arial" w:cs="Arial"/>
                <w:sz w:val="18"/>
                <w:szCs w:val="18"/>
                <w:lang w:eastAsia="sr-Latn-CS"/>
              </w:rPr>
            </w:pPr>
          </w:p>
        </w:tc>
        <w:tc>
          <w:tcPr>
            <w:tcW w:w="630" w:type="pct"/>
            <w:tcBorders>
              <w:bottom w:val="single" w:sz="4" w:space="0" w:color="auto"/>
            </w:tcBorders>
            <w:noWrap/>
            <w:vAlign w:val="center"/>
          </w:tcPr>
          <w:p w:rsidR="004E70A0" w:rsidRPr="0012335D" w:rsidRDefault="004E70A0" w:rsidP="00F62A13">
            <w:pPr>
              <w:jc w:val="center"/>
              <w:rPr>
                <w:rFonts w:ascii="Arial" w:hAnsi="Arial" w:cs="Arial"/>
                <w:sz w:val="18"/>
                <w:szCs w:val="18"/>
                <w:lang w:eastAsia="sr-Latn-CS"/>
              </w:rPr>
            </w:pPr>
            <w:r w:rsidRPr="0012335D">
              <w:rPr>
                <w:rFonts w:ascii="Arial" w:hAnsi="Arial" w:cs="Arial"/>
                <w:b/>
                <w:color w:val="000000"/>
                <w:sz w:val="18"/>
                <w:szCs w:val="18"/>
              </w:rPr>
              <w:t>Укупно</w:t>
            </w:r>
          </w:p>
        </w:tc>
      </w:tr>
      <w:tr w:rsidR="004E70A0" w:rsidRPr="0012335D" w:rsidTr="003852A9">
        <w:trPr>
          <w:trHeight w:val="20"/>
        </w:trPr>
        <w:tc>
          <w:tcPr>
            <w:tcW w:w="1426" w:type="pct"/>
            <w:hideMark/>
          </w:tcPr>
          <w:p w:rsidR="004E70A0" w:rsidRPr="0012335D" w:rsidRDefault="004E70A0" w:rsidP="004E70A0">
            <w:pPr>
              <w:rPr>
                <w:rFonts w:ascii="Arial" w:hAnsi="Arial" w:cs="Arial"/>
                <w:sz w:val="18"/>
                <w:szCs w:val="18"/>
                <w:lang w:eastAsia="sr-Latn-CS"/>
              </w:rPr>
            </w:pPr>
          </w:p>
        </w:tc>
        <w:tc>
          <w:tcPr>
            <w:tcW w:w="633" w:type="pct"/>
            <w:tcBorders>
              <w:top w:val="single" w:sz="4" w:space="0" w:color="auto"/>
            </w:tcBorders>
            <w:noWrap/>
          </w:tcPr>
          <w:p w:rsidR="004E70A0" w:rsidRPr="0012335D" w:rsidRDefault="004E70A0" w:rsidP="004E70A0">
            <w:pPr>
              <w:jc w:val="right"/>
              <w:rPr>
                <w:rFonts w:ascii="Arial" w:hAnsi="Arial" w:cs="Arial"/>
                <w:sz w:val="18"/>
                <w:szCs w:val="18"/>
                <w:lang w:eastAsia="sr-Latn-CS"/>
              </w:rPr>
            </w:pPr>
          </w:p>
        </w:tc>
        <w:tc>
          <w:tcPr>
            <w:tcW w:w="108" w:type="pct"/>
          </w:tcPr>
          <w:p w:rsidR="004E70A0" w:rsidRPr="0012335D" w:rsidRDefault="004E70A0" w:rsidP="004E70A0">
            <w:pPr>
              <w:jc w:val="right"/>
              <w:rPr>
                <w:rFonts w:ascii="Arial" w:hAnsi="Arial" w:cs="Arial"/>
                <w:sz w:val="18"/>
                <w:szCs w:val="18"/>
                <w:lang w:eastAsia="sr-Latn-CS"/>
              </w:rPr>
            </w:pPr>
          </w:p>
        </w:tc>
        <w:tc>
          <w:tcPr>
            <w:tcW w:w="632" w:type="pct"/>
            <w:tcBorders>
              <w:top w:val="single" w:sz="4" w:space="0" w:color="auto"/>
            </w:tcBorders>
            <w:noWrap/>
          </w:tcPr>
          <w:p w:rsidR="004E70A0" w:rsidRPr="0012335D" w:rsidRDefault="004E70A0" w:rsidP="004E70A0">
            <w:pPr>
              <w:jc w:val="right"/>
              <w:rPr>
                <w:rFonts w:ascii="Arial" w:hAnsi="Arial" w:cs="Arial"/>
                <w:sz w:val="18"/>
                <w:szCs w:val="18"/>
                <w:lang w:eastAsia="sr-Latn-CS"/>
              </w:rPr>
            </w:pPr>
          </w:p>
        </w:tc>
        <w:tc>
          <w:tcPr>
            <w:tcW w:w="93" w:type="pct"/>
          </w:tcPr>
          <w:p w:rsidR="004E70A0" w:rsidRPr="0012335D" w:rsidRDefault="004E70A0" w:rsidP="004E70A0">
            <w:pPr>
              <w:jc w:val="right"/>
              <w:rPr>
                <w:rFonts w:ascii="Arial" w:hAnsi="Arial" w:cs="Arial"/>
                <w:sz w:val="18"/>
                <w:szCs w:val="18"/>
                <w:lang w:eastAsia="sr-Latn-CS"/>
              </w:rPr>
            </w:pPr>
          </w:p>
        </w:tc>
        <w:tc>
          <w:tcPr>
            <w:tcW w:w="631" w:type="pct"/>
            <w:tcBorders>
              <w:top w:val="single" w:sz="4" w:space="0" w:color="auto"/>
            </w:tcBorders>
            <w:noWrap/>
          </w:tcPr>
          <w:p w:rsidR="004E70A0" w:rsidRPr="0012335D" w:rsidRDefault="004E70A0" w:rsidP="004E70A0">
            <w:pPr>
              <w:jc w:val="right"/>
              <w:rPr>
                <w:rFonts w:ascii="Arial" w:hAnsi="Arial" w:cs="Arial"/>
                <w:sz w:val="18"/>
                <w:szCs w:val="18"/>
                <w:lang w:eastAsia="sr-Latn-CS"/>
              </w:rPr>
            </w:pPr>
          </w:p>
        </w:tc>
        <w:tc>
          <w:tcPr>
            <w:tcW w:w="123" w:type="pct"/>
          </w:tcPr>
          <w:p w:rsidR="004E70A0" w:rsidRPr="0012335D" w:rsidRDefault="004E70A0" w:rsidP="004E70A0">
            <w:pPr>
              <w:jc w:val="right"/>
              <w:rPr>
                <w:rFonts w:ascii="Arial" w:hAnsi="Arial" w:cs="Arial"/>
                <w:sz w:val="18"/>
                <w:szCs w:val="18"/>
                <w:lang w:eastAsia="sr-Latn-CS"/>
              </w:rPr>
            </w:pPr>
          </w:p>
        </w:tc>
        <w:tc>
          <w:tcPr>
            <w:tcW w:w="631" w:type="pct"/>
            <w:tcBorders>
              <w:top w:val="single" w:sz="4" w:space="0" w:color="auto"/>
            </w:tcBorders>
            <w:noWrap/>
          </w:tcPr>
          <w:p w:rsidR="004E70A0" w:rsidRPr="0012335D" w:rsidRDefault="004E70A0" w:rsidP="004E70A0">
            <w:pPr>
              <w:jc w:val="right"/>
              <w:rPr>
                <w:rFonts w:ascii="Arial" w:hAnsi="Arial" w:cs="Arial"/>
                <w:sz w:val="18"/>
                <w:szCs w:val="18"/>
                <w:lang w:eastAsia="sr-Latn-CS"/>
              </w:rPr>
            </w:pPr>
          </w:p>
        </w:tc>
        <w:tc>
          <w:tcPr>
            <w:tcW w:w="93" w:type="pct"/>
          </w:tcPr>
          <w:p w:rsidR="004E70A0" w:rsidRPr="0012335D" w:rsidRDefault="004E70A0" w:rsidP="004E70A0">
            <w:pPr>
              <w:jc w:val="right"/>
              <w:rPr>
                <w:rFonts w:ascii="Arial" w:hAnsi="Arial" w:cs="Arial"/>
                <w:sz w:val="18"/>
                <w:szCs w:val="18"/>
                <w:lang w:eastAsia="sr-Latn-CS"/>
              </w:rPr>
            </w:pPr>
          </w:p>
        </w:tc>
        <w:tc>
          <w:tcPr>
            <w:tcW w:w="630" w:type="pct"/>
            <w:tcBorders>
              <w:top w:val="single" w:sz="4" w:space="0" w:color="auto"/>
            </w:tcBorders>
            <w:noWrap/>
          </w:tcPr>
          <w:p w:rsidR="004E70A0" w:rsidRPr="0012335D" w:rsidRDefault="004E70A0" w:rsidP="004E70A0">
            <w:pPr>
              <w:jc w:val="right"/>
              <w:rPr>
                <w:rFonts w:ascii="Arial" w:hAnsi="Arial" w:cs="Arial"/>
                <w:sz w:val="18"/>
                <w:szCs w:val="18"/>
                <w:lang w:eastAsia="sr-Latn-CS"/>
              </w:rPr>
            </w:pPr>
          </w:p>
        </w:tc>
      </w:tr>
      <w:tr w:rsidR="00C52D03" w:rsidRPr="0012335D" w:rsidTr="00943628">
        <w:trPr>
          <w:trHeight w:val="20"/>
        </w:trPr>
        <w:tc>
          <w:tcPr>
            <w:tcW w:w="1426" w:type="pct"/>
            <w:vAlign w:val="center"/>
            <w:hideMark/>
          </w:tcPr>
          <w:p w:rsidR="00C52D03" w:rsidRPr="0012335D" w:rsidRDefault="00C52D03" w:rsidP="00C52D03">
            <w:pPr>
              <w:rPr>
                <w:rFonts w:ascii="Arial" w:hAnsi="Arial" w:cs="Arial"/>
                <w:sz w:val="18"/>
                <w:szCs w:val="18"/>
                <w:lang w:eastAsia="sr-Latn-CS"/>
              </w:rPr>
            </w:pPr>
            <w:r w:rsidRPr="0012335D">
              <w:rPr>
                <w:rFonts w:ascii="Arial" w:hAnsi="Arial" w:cs="Arial"/>
                <w:snapToGrid/>
                <w:color w:val="000000"/>
                <w:sz w:val="18"/>
                <w:szCs w:val="18"/>
              </w:rPr>
              <w:t>Некаматоносна</w:t>
            </w:r>
          </w:p>
        </w:tc>
        <w:tc>
          <w:tcPr>
            <w:tcW w:w="633" w:type="pct"/>
            <w:tcBorders>
              <w:top w:val="nil"/>
              <w:left w:val="nil"/>
              <w:bottom w:val="nil"/>
              <w:right w:val="nil"/>
            </w:tcBorders>
            <w:shd w:val="clear" w:color="000000" w:fill="FFFFFF"/>
            <w:noWrap/>
            <w:vAlign w:val="center"/>
          </w:tcPr>
          <w:p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5.566.934</w:t>
            </w:r>
          </w:p>
        </w:tc>
        <w:tc>
          <w:tcPr>
            <w:tcW w:w="108" w:type="pct"/>
            <w:tcBorders>
              <w:top w:val="nil"/>
              <w:left w:val="nil"/>
              <w:bottom w:val="nil"/>
              <w:right w:val="nil"/>
            </w:tcBorders>
            <w:shd w:val="clear" w:color="000000" w:fill="FFFFFF"/>
            <w:vAlign w:val="center"/>
          </w:tcPr>
          <w:p w:rsidR="00C52D03" w:rsidRPr="0012335D" w:rsidRDefault="00C52D03" w:rsidP="00C52D03">
            <w:pPr>
              <w:ind w:right="57"/>
              <w:jc w:val="right"/>
              <w:rPr>
                <w:rFonts w:ascii="Arial" w:hAnsi="Arial" w:cs="Arial"/>
                <w:color w:val="000000"/>
                <w:sz w:val="18"/>
                <w:szCs w:val="18"/>
              </w:rPr>
            </w:pPr>
          </w:p>
        </w:tc>
        <w:tc>
          <w:tcPr>
            <w:tcW w:w="632" w:type="pct"/>
            <w:tcBorders>
              <w:top w:val="nil"/>
              <w:left w:val="nil"/>
              <w:bottom w:val="nil"/>
              <w:right w:val="nil"/>
            </w:tcBorders>
            <w:shd w:val="clear" w:color="000000" w:fill="FFFFFF"/>
            <w:noWrap/>
            <w:vAlign w:val="center"/>
          </w:tcPr>
          <w:p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458.389</w:t>
            </w:r>
          </w:p>
        </w:tc>
        <w:tc>
          <w:tcPr>
            <w:tcW w:w="93" w:type="pct"/>
            <w:tcBorders>
              <w:top w:val="nil"/>
              <w:left w:val="nil"/>
              <w:bottom w:val="nil"/>
              <w:right w:val="nil"/>
            </w:tcBorders>
            <w:shd w:val="clear" w:color="000000" w:fill="FFFFFF"/>
            <w:vAlign w:val="center"/>
          </w:tcPr>
          <w:p w:rsidR="00C52D03" w:rsidRPr="0012335D" w:rsidRDefault="00C52D03" w:rsidP="00C52D03">
            <w:pPr>
              <w:ind w:right="57"/>
              <w:jc w:val="right"/>
              <w:rPr>
                <w:rFonts w:ascii="Arial" w:hAnsi="Arial" w:cs="Arial"/>
                <w:color w:val="000000"/>
                <w:sz w:val="18"/>
                <w:szCs w:val="18"/>
              </w:rPr>
            </w:pPr>
          </w:p>
        </w:tc>
        <w:tc>
          <w:tcPr>
            <w:tcW w:w="631" w:type="pct"/>
            <w:tcBorders>
              <w:top w:val="nil"/>
              <w:left w:val="nil"/>
              <w:bottom w:val="nil"/>
              <w:right w:val="nil"/>
            </w:tcBorders>
            <w:shd w:val="clear" w:color="000000" w:fill="FFFFFF"/>
            <w:noWrap/>
            <w:vAlign w:val="center"/>
          </w:tcPr>
          <w:p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714.862</w:t>
            </w:r>
          </w:p>
        </w:tc>
        <w:tc>
          <w:tcPr>
            <w:tcW w:w="123" w:type="pct"/>
            <w:tcBorders>
              <w:top w:val="nil"/>
              <w:left w:val="nil"/>
              <w:bottom w:val="nil"/>
              <w:right w:val="nil"/>
            </w:tcBorders>
            <w:shd w:val="clear" w:color="000000" w:fill="FFFFFF"/>
            <w:vAlign w:val="center"/>
          </w:tcPr>
          <w:p w:rsidR="00C52D03" w:rsidRPr="0012335D" w:rsidRDefault="00C52D03" w:rsidP="00C52D03">
            <w:pPr>
              <w:ind w:right="57"/>
              <w:jc w:val="right"/>
              <w:rPr>
                <w:rFonts w:ascii="Arial" w:hAnsi="Arial" w:cs="Arial"/>
                <w:color w:val="000000"/>
                <w:sz w:val="18"/>
                <w:szCs w:val="18"/>
              </w:rPr>
            </w:pPr>
          </w:p>
        </w:tc>
        <w:tc>
          <w:tcPr>
            <w:tcW w:w="631" w:type="pct"/>
            <w:tcBorders>
              <w:top w:val="nil"/>
              <w:left w:val="nil"/>
              <w:bottom w:val="nil"/>
              <w:right w:val="nil"/>
            </w:tcBorders>
            <w:shd w:val="clear" w:color="000000" w:fill="FFFFFF"/>
            <w:noWrap/>
            <w:vAlign w:val="center"/>
          </w:tcPr>
          <w:p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2.020.151</w:t>
            </w:r>
          </w:p>
        </w:tc>
        <w:tc>
          <w:tcPr>
            <w:tcW w:w="93" w:type="pct"/>
            <w:tcBorders>
              <w:top w:val="nil"/>
              <w:left w:val="nil"/>
              <w:bottom w:val="nil"/>
              <w:right w:val="nil"/>
            </w:tcBorders>
            <w:shd w:val="clear" w:color="000000" w:fill="FFFFFF"/>
            <w:vAlign w:val="center"/>
          </w:tcPr>
          <w:p w:rsidR="00C52D03" w:rsidRPr="0012335D" w:rsidRDefault="00C52D03" w:rsidP="00C52D03">
            <w:pPr>
              <w:ind w:right="57"/>
              <w:jc w:val="right"/>
              <w:rPr>
                <w:rFonts w:ascii="Arial" w:hAnsi="Arial" w:cs="Arial"/>
                <w:color w:val="000000"/>
                <w:sz w:val="18"/>
                <w:szCs w:val="18"/>
              </w:rPr>
            </w:pPr>
          </w:p>
        </w:tc>
        <w:tc>
          <w:tcPr>
            <w:tcW w:w="630" w:type="pct"/>
            <w:tcBorders>
              <w:top w:val="nil"/>
              <w:left w:val="nil"/>
              <w:bottom w:val="nil"/>
              <w:right w:val="nil"/>
            </w:tcBorders>
            <w:shd w:val="clear" w:color="000000" w:fill="FFFFFF"/>
            <w:noWrap/>
            <w:vAlign w:val="center"/>
          </w:tcPr>
          <w:p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8.760.336</w:t>
            </w:r>
          </w:p>
        </w:tc>
      </w:tr>
      <w:tr w:rsidR="00C52D03" w:rsidRPr="0012335D" w:rsidTr="004B4EAD">
        <w:trPr>
          <w:trHeight w:val="20"/>
        </w:trPr>
        <w:tc>
          <w:tcPr>
            <w:tcW w:w="1426" w:type="pct"/>
            <w:vAlign w:val="center"/>
          </w:tcPr>
          <w:p w:rsidR="00C52D03" w:rsidRPr="0012335D" w:rsidRDefault="00C52D03" w:rsidP="00C52D03">
            <w:pPr>
              <w:rPr>
                <w:rFonts w:ascii="Arial" w:hAnsi="Arial" w:cs="Arial"/>
                <w:sz w:val="18"/>
                <w:szCs w:val="18"/>
              </w:rPr>
            </w:pPr>
            <w:r w:rsidRPr="0012335D">
              <w:rPr>
                <w:rFonts w:ascii="Arial" w:hAnsi="Arial" w:cs="Arial"/>
                <w:snapToGrid/>
                <w:color w:val="000000"/>
                <w:sz w:val="18"/>
                <w:szCs w:val="18"/>
              </w:rPr>
              <w:t>Фиксна каматна стопа</w:t>
            </w:r>
          </w:p>
        </w:tc>
        <w:tc>
          <w:tcPr>
            <w:tcW w:w="633" w:type="pct"/>
            <w:tcBorders>
              <w:top w:val="nil"/>
              <w:left w:val="nil"/>
              <w:bottom w:val="nil"/>
              <w:right w:val="nil"/>
            </w:tcBorders>
            <w:shd w:val="clear" w:color="000000" w:fill="FFFFFF"/>
            <w:noWrap/>
            <w:vAlign w:val="center"/>
          </w:tcPr>
          <w:p w:rsidR="00C52D03" w:rsidRPr="0012335D" w:rsidRDefault="00C52D03" w:rsidP="00C52D03">
            <w:pPr>
              <w:ind w:right="57"/>
              <w:jc w:val="right"/>
              <w:rPr>
                <w:rFonts w:ascii="Arial" w:hAnsi="Arial" w:cs="Arial"/>
                <w:color w:val="000000"/>
                <w:sz w:val="18"/>
                <w:szCs w:val="18"/>
                <w:lang w:val="sr-Cyrl-BA"/>
              </w:rPr>
            </w:pPr>
            <w:r>
              <w:rPr>
                <w:rFonts w:ascii="Arial" w:hAnsi="Arial" w:cs="Arial"/>
                <w:color w:val="000000"/>
                <w:sz w:val="18"/>
                <w:szCs w:val="18"/>
                <w:lang w:val="sr-Cyrl-BA"/>
              </w:rPr>
              <w:t>-</w:t>
            </w:r>
          </w:p>
        </w:tc>
        <w:tc>
          <w:tcPr>
            <w:tcW w:w="108" w:type="pct"/>
            <w:tcBorders>
              <w:top w:val="nil"/>
              <w:left w:val="nil"/>
              <w:bottom w:val="nil"/>
              <w:right w:val="nil"/>
            </w:tcBorders>
            <w:shd w:val="clear" w:color="000000" w:fill="FFFFFF"/>
            <w:vAlign w:val="center"/>
          </w:tcPr>
          <w:p w:rsidR="00C52D03" w:rsidRPr="0012335D" w:rsidRDefault="00C52D03" w:rsidP="00C52D03">
            <w:pPr>
              <w:ind w:right="57"/>
              <w:jc w:val="right"/>
              <w:rPr>
                <w:rFonts w:ascii="Arial" w:hAnsi="Arial" w:cs="Arial"/>
                <w:color w:val="000000"/>
                <w:sz w:val="18"/>
                <w:szCs w:val="18"/>
              </w:rPr>
            </w:pPr>
          </w:p>
        </w:tc>
        <w:tc>
          <w:tcPr>
            <w:tcW w:w="632" w:type="pct"/>
            <w:tcBorders>
              <w:top w:val="nil"/>
              <w:left w:val="nil"/>
              <w:bottom w:val="nil"/>
              <w:right w:val="nil"/>
            </w:tcBorders>
            <w:shd w:val="clear" w:color="000000" w:fill="FFFFFF"/>
            <w:noWrap/>
            <w:vAlign w:val="center"/>
          </w:tcPr>
          <w:p w:rsidR="00C52D03" w:rsidRPr="0012335D" w:rsidRDefault="00C52D03" w:rsidP="00C52D03">
            <w:pPr>
              <w:ind w:right="57"/>
              <w:jc w:val="right"/>
              <w:rPr>
                <w:rFonts w:ascii="Arial" w:hAnsi="Arial" w:cs="Arial"/>
                <w:color w:val="000000"/>
                <w:sz w:val="18"/>
                <w:szCs w:val="18"/>
                <w:lang w:val="sr-Cyrl-BA"/>
              </w:rPr>
            </w:pPr>
            <w:r>
              <w:rPr>
                <w:rFonts w:ascii="Arial" w:hAnsi="Arial" w:cs="Arial"/>
                <w:color w:val="000000"/>
                <w:sz w:val="18"/>
                <w:szCs w:val="18"/>
                <w:lang w:val="sr-Cyrl-BA"/>
              </w:rPr>
              <w:t>-</w:t>
            </w:r>
          </w:p>
        </w:tc>
        <w:tc>
          <w:tcPr>
            <w:tcW w:w="93" w:type="pct"/>
            <w:tcBorders>
              <w:top w:val="nil"/>
              <w:left w:val="nil"/>
              <w:bottom w:val="nil"/>
              <w:right w:val="nil"/>
            </w:tcBorders>
            <w:shd w:val="clear" w:color="000000" w:fill="FFFFFF"/>
            <w:vAlign w:val="center"/>
          </w:tcPr>
          <w:p w:rsidR="00C52D03" w:rsidRPr="0012335D" w:rsidRDefault="00C52D03" w:rsidP="00C52D03">
            <w:pPr>
              <w:ind w:right="57"/>
              <w:jc w:val="right"/>
              <w:rPr>
                <w:rFonts w:ascii="Arial" w:hAnsi="Arial" w:cs="Arial"/>
                <w:color w:val="000000"/>
                <w:sz w:val="18"/>
                <w:szCs w:val="18"/>
              </w:rPr>
            </w:pPr>
          </w:p>
        </w:tc>
        <w:tc>
          <w:tcPr>
            <w:tcW w:w="631" w:type="pct"/>
            <w:tcBorders>
              <w:top w:val="nil"/>
              <w:left w:val="nil"/>
              <w:bottom w:val="nil"/>
              <w:right w:val="nil"/>
            </w:tcBorders>
            <w:shd w:val="clear" w:color="000000" w:fill="FFFFFF"/>
            <w:noWrap/>
            <w:vAlign w:val="center"/>
          </w:tcPr>
          <w:p w:rsidR="00C52D03" w:rsidRPr="0012335D" w:rsidRDefault="00C52D03" w:rsidP="00C52D03">
            <w:pPr>
              <w:ind w:right="57"/>
              <w:jc w:val="right"/>
              <w:rPr>
                <w:rFonts w:ascii="Arial" w:hAnsi="Arial" w:cs="Arial"/>
                <w:color w:val="000000"/>
                <w:sz w:val="18"/>
                <w:szCs w:val="18"/>
                <w:lang w:val="sr-Cyrl-BA"/>
              </w:rPr>
            </w:pPr>
            <w:r>
              <w:rPr>
                <w:rFonts w:ascii="Arial" w:hAnsi="Arial" w:cs="Arial"/>
                <w:color w:val="000000"/>
                <w:sz w:val="18"/>
                <w:szCs w:val="18"/>
                <w:lang w:val="sr-Cyrl-BA"/>
              </w:rPr>
              <w:t>-</w:t>
            </w:r>
          </w:p>
        </w:tc>
        <w:tc>
          <w:tcPr>
            <w:tcW w:w="123" w:type="pct"/>
            <w:tcBorders>
              <w:top w:val="nil"/>
              <w:left w:val="nil"/>
              <w:bottom w:val="nil"/>
              <w:right w:val="nil"/>
            </w:tcBorders>
            <w:shd w:val="clear" w:color="000000" w:fill="FFFFFF"/>
            <w:vAlign w:val="center"/>
          </w:tcPr>
          <w:p w:rsidR="00C52D03" w:rsidRPr="0012335D" w:rsidRDefault="00C52D03" w:rsidP="00C52D03">
            <w:pPr>
              <w:ind w:right="57"/>
              <w:jc w:val="right"/>
              <w:rPr>
                <w:rFonts w:ascii="Arial" w:hAnsi="Arial" w:cs="Arial"/>
                <w:color w:val="000000"/>
                <w:sz w:val="18"/>
                <w:szCs w:val="18"/>
              </w:rPr>
            </w:pPr>
          </w:p>
        </w:tc>
        <w:tc>
          <w:tcPr>
            <w:tcW w:w="631" w:type="pct"/>
            <w:tcBorders>
              <w:top w:val="nil"/>
              <w:left w:val="nil"/>
              <w:bottom w:val="nil"/>
              <w:right w:val="nil"/>
            </w:tcBorders>
            <w:shd w:val="clear" w:color="000000" w:fill="FFFFFF"/>
            <w:noWrap/>
            <w:vAlign w:val="center"/>
          </w:tcPr>
          <w:p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16.716.042</w:t>
            </w:r>
          </w:p>
        </w:tc>
        <w:tc>
          <w:tcPr>
            <w:tcW w:w="93" w:type="pct"/>
            <w:tcBorders>
              <w:top w:val="nil"/>
              <w:left w:val="nil"/>
              <w:bottom w:val="nil"/>
              <w:right w:val="nil"/>
            </w:tcBorders>
            <w:shd w:val="clear" w:color="000000" w:fill="FFFFFF"/>
            <w:vAlign w:val="center"/>
          </w:tcPr>
          <w:p w:rsidR="00C52D03" w:rsidRPr="0012335D" w:rsidRDefault="00C52D03" w:rsidP="00C52D03">
            <w:pPr>
              <w:ind w:right="57"/>
              <w:jc w:val="right"/>
              <w:rPr>
                <w:rFonts w:ascii="Arial" w:hAnsi="Arial" w:cs="Arial"/>
                <w:color w:val="000000"/>
                <w:sz w:val="18"/>
                <w:szCs w:val="18"/>
              </w:rPr>
            </w:pPr>
          </w:p>
        </w:tc>
        <w:tc>
          <w:tcPr>
            <w:tcW w:w="630" w:type="pct"/>
            <w:tcBorders>
              <w:top w:val="nil"/>
              <w:left w:val="nil"/>
              <w:bottom w:val="nil"/>
              <w:right w:val="nil"/>
            </w:tcBorders>
            <w:shd w:val="clear" w:color="000000" w:fill="FFFFFF"/>
            <w:noWrap/>
            <w:vAlign w:val="center"/>
          </w:tcPr>
          <w:p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16.716.042</w:t>
            </w:r>
          </w:p>
        </w:tc>
      </w:tr>
      <w:tr w:rsidR="00C52D03" w:rsidRPr="0012335D" w:rsidTr="003852A9">
        <w:trPr>
          <w:trHeight w:val="20"/>
        </w:trPr>
        <w:tc>
          <w:tcPr>
            <w:tcW w:w="1426" w:type="pct"/>
            <w:vAlign w:val="center"/>
            <w:hideMark/>
          </w:tcPr>
          <w:p w:rsidR="00C52D03" w:rsidRPr="0012335D" w:rsidRDefault="00C52D03" w:rsidP="00C52D03">
            <w:pPr>
              <w:rPr>
                <w:rFonts w:ascii="Arial" w:hAnsi="Arial" w:cs="Arial"/>
                <w:sz w:val="18"/>
                <w:szCs w:val="18"/>
                <w:lang w:eastAsia="sr-Latn-CS"/>
              </w:rPr>
            </w:pPr>
            <w:r w:rsidRPr="0012335D">
              <w:rPr>
                <w:rFonts w:ascii="Arial" w:hAnsi="Arial" w:cs="Arial"/>
                <w:snapToGrid/>
                <w:color w:val="000000"/>
                <w:sz w:val="18"/>
                <w:szCs w:val="18"/>
              </w:rPr>
              <w:t>Варијабилна каматна стопа</w:t>
            </w:r>
          </w:p>
        </w:tc>
        <w:tc>
          <w:tcPr>
            <w:tcW w:w="633" w:type="pct"/>
            <w:tcBorders>
              <w:top w:val="nil"/>
              <w:left w:val="nil"/>
              <w:bottom w:val="single" w:sz="4" w:space="0" w:color="auto"/>
              <w:right w:val="nil"/>
            </w:tcBorders>
            <w:shd w:val="clear" w:color="auto" w:fill="auto"/>
            <w:noWrap/>
            <w:vAlign w:val="center"/>
          </w:tcPr>
          <w:p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w:t>
            </w:r>
          </w:p>
        </w:tc>
        <w:tc>
          <w:tcPr>
            <w:tcW w:w="108" w:type="pct"/>
            <w:vAlign w:val="center"/>
          </w:tcPr>
          <w:p w:rsidR="00C52D03" w:rsidRPr="0012335D" w:rsidRDefault="00C52D03" w:rsidP="00C52D03">
            <w:pPr>
              <w:ind w:right="57"/>
              <w:jc w:val="right"/>
              <w:rPr>
                <w:rFonts w:ascii="Arial" w:hAnsi="Arial" w:cs="Arial"/>
                <w:color w:val="000000"/>
                <w:sz w:val="18"/>
                <w:szCs w:val="18"/>
              </w:rPr>
            </w:pPr>
          </w:p>
        </w:tc>
        <w:tc>
          <w:tcPr>
            <w:tcW w:w="632" w:type="pct"/>
            <w:tcBorders>
              <w:top w:val="nil"/>
              <w:left w:val="nil"/>
              <w:bottom w:val="single" w:sz="4" w:space="0" w:color="auto"/>
              <w:right w:val="nil"/>
            </w:tcBorders>
            <w:shd w:val="clear" w:color="auto" w:fill="auto"/>
            <w:noWrap/>
            <w:vAlign w:val="center"/>
          </w:tcPr>
          <w:p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w:t>
            </w:r>
          </w:p>
        </w:tc>
        <w:tc>
          <w:tcPr>
            <w:tcW w:w="93" w:type="pct"/>
            <w:vAlign w:val="center"/>
          </w:tcPr>
          <w:p w:rsidR="00C52D03" w:rsidRPr="0012335D" w:rsidRDefault="00C52D03" w:rsidP="00C52D03">
            <w:pPr>
              <w:ind w:right="57"/>
              <w:jc w:val="right"/>
              <w:rPr>
                <w:rFonts w:ascii="Arial" w:hAnsi="Arial" w:cs="Arial"/>
                <w:color w:val="000000"/>
                <w:sz w:val="18"/>
                <w:szCs w:val="18"/>
              </w:rPr>
            </w:pPr>
          </w:p>
        </w:tc>
        <w:tc>
          <w:tcPr>
            <w:tcW w:w="631" w:type="pct"/>
            <w:tcBorders>
              <w:top w:val="nil"/>
              <w:left w:val="nil"/>
              <w:bottom w:val="single" w:sz="4" w:space="0" w:color="auto"/>
              <w:right w:val="nil"/>
            </w:tcBorders>
            <w:shd w:val="clear" w:color="auto" w:fill="auto"/>
            <w:noWrap/>
            <w:vAlign w:val="center"/>
          </w:tcPr>
          <w:p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w:t>
            </w:r>
          </w:p>
        </w:tc>
        <w:tc>
          <w:tcPr>
            <w:tcW w:w="123" w:type="pct"/>
            <w:vAlign w:val="center"/>
          </w:tcPr>
          <w:p w:rsidR="00C52D03" w:rsidRPr="0012335D" w:rsidRDefault="00C52D03" w:rsidP="00C52D03">
            <w:pPr>
              <w:ind w:right="57"/>
              <w:jc w:val="right"/>
              <w:rPr>
                <w:rFonts w:ascii="Arial" w:hAnsi="Arial" w:cs="Arial"/>
                <w:color w:val="000000"/>
                <w:sz w:val="18"/>
                <w:szCs w:val="18"/>
              </w:rPr>
            </w:pPr>
          </w:p>
        </w:tc>
        <w:tc>
          <w:tcPr>
            <w:tcW w:w="631" w:type="pct"/>
            <w:tcBorders>
              <w:top w:val="nil"/>
              <w:left w:val="nil"/>
              <w:bottom w:val="single" w:sz="4" w:space="0" w:color="auto"/>
              <w:right w:val="nil"/>
            </w:tcBorders>
            <w:shd w:val="clear" w:color="auto" w:fill="auto"/>
            <w:noWrap/>
            <w:vAlign w:val="center"/>
          </w:tcPr>
          <w:p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w:t>
            </w:r>
          </w:p>
        </w:tc>
        <w:tc>
          <w:tcPr>
            <w:tcW w:w="93" w:type="pct"/>
            <w:vAlign w:val="center"/>
          </w:tcPr>
          <w:p w:rsidR="00C52D03" w:rsidRPr="0012335D" w:rsidRDefault="00C52D03" w:rsidP="00C52D03">
            <w:pPr>
              <w:ind w:right="57"/>
              <w:jc w:val="right"/>
              <w:rPr>
                <w:rFonts w:ascii="Arial" w:hAnsi="Arial" w:cs="Arial"/>
                <w:color w:val="000000"/>
                <w:sz w:val="18"/>
                <w:szCs w:val="18"/>
              </w:rPr>
            </w:pPr>
          </w:p>
        </w:tc>
        <w:tc>
          <w:tcPr>
            <w:tcW w:w="630" w:type="pct"/>
            <w:tcBorders>
              <w:top w:val="nil"/>
              <w:left w:val="nil"/>
              <w:bottom w:val="single" w:sz="4" w:space="0" w:color="auto"/>
              <w:right w:val="nil"/>
            </w:tcBorders>
            <w:shd w:val="clear" w:color="auto" w:fill="auto"/>
            <w:noWrap/>
            <w:vAlign w:val="center"/>
          </w:tcPr>
          <w:p w:rsidR="00C52D03" w:rsidRPr="00454F41" w:rsidRDefault="00C52D03" w:rsidP="00C52D03">
            <w:pPr>
              <w:ind w:right="57"/>
              <w:jc w:val="right"/>
              <w:rPr>
                <w:rFonts w:ascii="Arial" w:hAnsi="Arial" w:cs="Arial"/>
                <w:color w:val="000000"/>
                <w:sz w:val="18"/>
                <w:szCs w:val="18"/>
              </w:rPr>
            </w:pPr>
            <w:r>
              <w:rPr>
                <w:rFonts w:ascii="Arial" w:hAnsi="Arial" w:cs="Arial"/>
                <w:color w:val="000000"/>
                <w:sz w:val="18"/>
                <w:szCs w:val="18"/>
              </w:rPr>
              <w:t>-</w:t>
            </w:r>
          </w:p>
        </w:tc>
      </w:tr>
      <w:tr w:rsidR="00C52D03" w:rsidRPr="0012335D" w:rsidTr="003852A9">
        <w:trPr>
          <w:trHeight w:val="20"/>
        </w:trPr>
        <w:tc>
          <w:tcPr>
            <w:tcW w:w="1426" w:type="pct"/>
          </w:tcPr>
          <w:p w:rsidR="00C52D03" w:rsidRPr="0012335D" w:rsidRDefault="00C52D03" w:rsidP="00C52D03">
            <w:pPr>
              <w:rPr>
                <w:rFonts w:ascii="Arial" w:hAnsi="Arial" w:cs="Arial"/>
                <w:sz w:val="18"/>
                <w:szCs w:val="18"/>
                <w:lang w:eastAsia="sr-Latn-CS"/>
              </w:rPr>
            </w:pPr>
          </w:p>
        </w:tc>
        <w:tc>
          <w:tcPr>
            <w:tcW w:w="633" w:type="pct"/>
            <w:tcBorders>
              <w:top w:val="single" w:sz="4" w:space="0" w:color="auto"/>
              <w:left w:val="nil"/>
              <w:bottom w:val="nil"/>
              <w:right w:val="nil"/>
            </w:tcBorders>
            <w:shd w:val="clear" w:color="auto" w:fill="auto"/>
            <w:noWrap/>
            <w:vAlign w:val="center"/>
          </w:tcPr>
          <w:p w:rsidR="00C52D03" w:rsidRPr="0012335D" w:rsidRDefault="00C52D03" w:rsidP="00C52D03">
            <w:pPr>
              <w:ind w:right="57"/>
              <w:jc w:val="right"/>
              <w:rPr>
                <w:rFonts w:ascii="Arial" w:hAnsi="Arial" w:cs="Arial"/>
                <w:b/>
                <w:color w:val="000000"/>
                <w:sz w:val="18"/>
                <w:szCs w:val="18"/>
              </w:rPr>
            </w:pPr>
          </w:p>
        </w:tc>
        <w:tc>
          <w:tcPr>
            <w:tcW w:w="108" w:type="pct"/>
            <w:vAlign w:val="center"/>
          </w:tcPr>
          <w:p w:rsidR="00C52D03" w:rsidRPr="0012335D" w:rsidRDefault="00C52D03" w:rsidP="00C52D03">
            <w:pPr>
              <w:ind w:right="57"/>
              <w:jc w:val="right"/>
              <w:rPr>
                <w:rFonts w:ascii="Arial" w:hAnsi="Arial" w:cs="Arial"/>
                <w:b/>
                <w:color w:val="000000"/>
                <w:sz w:val="18"/>
                <w:szCs w:val="18"/>
              </w:rPr>
            </w:pPr>
          </w:p>
        </w:tc>
        <w:tc>
          <w:tcPr>
            <w:tcW w:w="632" w:type="pct"/>
            <w:tcBorders>
              <w:top w:val="single" w:sz="4" w:space="0" w:color="auto"/>
              <w:left w:val="nil"/>
              <w:bottom w:val="nil"/>
              <w:right w:val="nil"/>
            </w:tcBorders>
            <w:shd w:val="clear" w:color="auto" w:fill="auto"/>
            <w:noWrap/>
            <w:vAlign w:val="center"/>
          </w:tcPr>
          <w:p w:rsidR="00C52D03" w:rsidRPr="0012335D" w:rsidRDefault="00C52D03" w:rsidP="00C52D03">
            <w:pPr>
              <w:ind w:right="57"/>
              <w:jc w:val="right"/>
              <w:rPr>
                <w:rFonts w:ascii="Arial" w:hAnsi="Arial" w:cs="Arial"/>
                <w:b/>
                <w:color w:val="000000"/>
                <w:sz w:val="18"/>
                <w:szCs w:val="18"/>
              </w:rPr>
            </w:pPr>
          </w:p>
        </w:tc>
        <w:tc>
          <w:tcPr>
            <w:tcW w:w="93" w:type="pct"/>
            <w:vAlign w:val="center"/>
          </w:tcPr>
          <w:p w:rsidR="00C52D03" w:rsidRPr="0012335D" w:rsidRDefault="00C52D03" w:rsidP="00C52D03">
            <w:pPr>
              <w:ind w:right="57"/>
              <w:jc w:val="right"/>
              <w:rPr>
                <w:rFonts w:ascii="Arial" w:hAnsi="Arial" w:cs="Arial"/>
                <w:b/>
                <w:color w:val="000000"/>
                <w:sz w:val="18"/>
                <w:szCs w:val="18"/>
              </w:rPr>
            </w:pPr>
          </w:p>
        </w:tc>
        <w:tc>
          <w:tcPr>
            <w:tcW w:w="631" w:type="pct"/>
            <w:tcBorders>
              <w:top w:val="single" w:sz="4" w:space="0" w:color="auto"/>
              <w:left w:val="nil"/>
              <w:bottom w:val="nil"/>
              <w:right w:val="nil"/>
            </w:tcBorders>
            <w:shd w:val="clear" w:color="auto" w:fill="auto"/>
            <w:noWrap/>
            <w:vAlign w:val="center"/>
          </w:tcPr>
          <w:p w:rsidR="00C52D03" w:rsidRPr="0012335D" w:rsidRDefault="00C52D03" w:rsidP="00C52D03">
            <w:pPr>
              <w:ind w:right="57"/>
              <w:jc w:val="right"/>
              <w:rPr>
                <w:rFonts w:ascii="Arial" w:hAnsi="Arial" w:cs="Arial"/>
                <w:b/>
                <w:color w:val="000000"/>
                <w:sz w:val="18"/>
                <w:szCs w:val="18"/>
              </w:rPr>
            </w:pPr>
          </w:p>
        </w:tc>
        <w:tc>
          <w:tcPr>
            <w:tcW w:w="123" w:type="pct"/>
            <w:vAlign w:val="center"/>
          </w:tcPr>
          <w:p w:rsidR="00C52D03" w:rsidRPr="0012335D" w:rsidRDefault="00C52D03" w:rsidP="00C52D03">
            <w:pPr>
              <w:ind w:right="57"/>
              <w:jc w:val="right"/>
              <w:rPr>
                <w:rFonts w:ascii="Arial" w:hAnsi="Arial" w:cs="Arial"/>
                <w:b/>
                <w:color w:val="000000"/>
                <w:sz w:val="18"/>
                <w:szCs w:val="18"/>
              </w:rPr>
            </w:pPr>
          </w:p>
        </w:tc>
        <w:tc>
          <w:tcPr>
            <w:tcW w:w="631" w:type="pct"/>
            <w:tcBorders>
              <w:top w:val="single" w:sz="4" w:space="0" w:color="auto"/>
              <w:left w:val="nil"/>
              <w:bottom w:val="nil"/>
              <w:right w:val="nil"/>
            </w:tcBorders>
            <w:shd w:val="clear" w:color="auto" w:fill="auto"/>
            <w:noWrap/>
            <w:vAlign w:val="center"/>
          </w:tcPr>
          <w:p w:rsidR="00C52D03" w:rsidRPr="0012335D" w:rsidRDefault="00C52D03" w:rsidP="00C52D03">
            <w:pPr>
              <w:ind w:right="57"/>
              <w:jc w:val="right"/>
              <w:rPr>
                <w:rFonts w:ascii="Arial" w:hAnsi="Arial" w:cs="Arial"/>
                <w:b/>
                <w:color w:val="000000"/>
                <w:sz w:val="18"/>
                <w:szCs w:val="18"/>
              </w:rPr>
            </w:pPr>
          </w:p>
        </w:tc>
        <w:tc>
          <w:tcPr>
            <w:tcW w:w="93" w:type="pct"/>
            <w:vAlign w:val="center"/>
          </w:tcPr>
          <w:p w:rsidR="00C52D03" w:rsidRPr="0012335D" w:rsidRDefault="00C52D03" w:rsidP="00C52D03">
            <w:pPr>
              <w:ind w:right="57"/>
              <w:jc w:val="right"/>
              <w:rPr>
                <w:rFonts w:ascii="Arial" w:hAnsi="Arial" w:cs="Arial"/>
                <w:b/>
                <w:color w:val="000000"/>
                <w:sz w:val="18"/>
                <w:szCs w:val="18"/>
              </w:rPr>
            </w:pPr>
          </w:p>
        </w:tc>
        <w:tc>
          <w:tcPr>
            <w:tcW w:w="630" w:type="pct"/>
            <w:tcBorders>
              <w:top w:val="single" w:sz="4" w:space="0" w:color="auto"/>
              <w:left w:val="nil"/>
              <w:bottom w:val="nil"/>
              <w:right w:val="nil"/>
            </w:tcBorders>
            <w:shd w:val="clear" w:color="auto" w:fill="auto"/>
            <w:noWrap/>
            <w:vAlign w:val="center"/>
          </w:tcPr>
          <w:p w:rsidR="00C52D03" w:rsidRPr="0012335D" w:rsidRDefault="00C52D03" w:rsidP="00C52D03">
            <w:pPr>
              <w:ind w:right="57"/>
              <w:jc w:val="right"/>
              <w:rPr>
                <w:rFonts w:ascii="Arial" w:hAnsi="Arial" w:cs="Arial"/>
                <w:b/>
                <w:color w:val="000000"/>
                <w:sz w:val="18"/>
                <w:szCs w:val="18"/>
              </w:rPr>
            </w:pPr>
          </w:p>
        </w:tc>
      </w:tr>
      <w:tr w:rsidR="00C52D03" w:rsidRPr="0012335D" w:rsidTr="004B4EAD">
        <w:trPr>
          <w:trHeight w:val="20"/>
        </w:trPr>
        <w:tc>
          <w:tcPr>
            <w:tcW w:w="1426" w:type="pct"/>
            <w:hideMark/>
          </w:tcPr>
          <w:p w:rsidR="00C52D03" w:rsidRPr="0012335D" w:rsidRDefault="00C52D03" w:rsidP="00C52D03">
            <w:pPr>
              <w:rPr>
                <w:rFonts w:ascii="Arial" w:hAnsi="Arial" w:cs="Arial"/>
                <w:sz w:val="18"/>
                <w:szCs w:val="18"/>
                <w:lang w:eastAsia="sr-Latn-CS"/>
              </w:rPr>
            </w:pPr>
          </w:p>
        </w:tc>
        <w:tc>
          <w:tcPr>
            <w:tcW w:w="633" w:type="pct"/>
            <w:tcBorders>
              <w:top w:val="nil"/>
              <w:left w:val="nil"/>
              <w:bottom w:val="double" w:sz="6" w:space="0" w:color="auto"/>
              <w:right w:val="nil"/>
            </w:tcBorders>
            <w:shd w:val="clear" w:color="auto" w:fill="auto"/>
            <w:noWrap/>
            <w:vAlign w:val="center"/>
          </w:tcPr>
          <w:p w:rsidR="00C52D03" w:rsidRPr="00454F41" w:rsidRDefault="00C52D03" w:rsidP="00C52D03">
            <w:pPr>
              <w:ind w:right="57"/>
              <w:jc w:val="right"/>
              <w:rPr>
                <w:rFonts w:ascii="Arial" w:hAnsi="Arial" w:cs="Arial"/>
                <w:b/>
                <w:color w:val="000000"/>
                <w:sz w:val="18"/>
                <w:szCs w:val="18"/>
              </w:rPr>
            </w:pPr>
            <w:r>
              <w:rPr>
                <w:rFonts w:ascii="Arial" w:hAnsi="Arial" w:cs="Arial"/>
                <w:b/>
                <w:color w:val="000000"/>
                <w:sz w:val="18"/>
                <w:szCs w:val="18"/>
              </w:rPr>
              <w:t>5.566.934</w:t>
            </w:r>
          </w:p>
        </w:tc>
        <w:tc>
          <w:tcPr>
            <w:tcW w:w="108" w:type="pct"/>
            <w:tcBorders>
              <w:top w:val="nil"/>
              <w:left w:val="nil"/>
              <w:bottom w:val="nil"/>
              <w:right w:val="nil"/>
            </w:tcBorders>
            <w:shd w:val="clear" w:color="auto" w:fill="auto"/>
            <w:vAlign w:val="center"/>
          </w:tcPr>
          <w:p w:rsidR="00C52D03" w:rsidRPr="0012335D" w:rsidRDefault="00C52D03" w:rsidP="00C52D03">
            <w:pPr>
              <w:ind w:right="57"/>
              <w:jc w:val="right"/>
              <w:rPr>
                <w:rFonts w:ascii="Arial" w:hAnsi="Arial" w:cs="Arial"/>
                <w:b/>
                <w:color w:val="000000"/>
                <w:sz w:val="18"/>
                <w:szCs w:val="18"/>
              </w:rPr>
            </w:pPr>
          </w:p>
        </w:tc>
        <w:tc>
          <w:tcPr>
            <w:tcW w:w="632" w:type="pct"/>
            <w:tcBorders>
              <w:top w:val="nil"/>
              <w:left w:val="nil"/>
              <w:bottom w:val="double" w:sz="6" w:space="0" w:color="auto"/>
              <w:right w:val="nil"/>
            </w:tcBorders>
            <w:shd w:val="clear" w:color="auto" w:fill="auto"/>
            <w:noWrap/>
            <w:vAlign w:val="center"/>
          </w:tcPr>
          <w:p w:rsidR="00C52D03" w:rsidRPr="00454F41" w:rsidRDefault="00C52D03" w:rsidP="00C52D03">
            <w:pPr>
              <w:ind w:right="57"/>
              <w:jc w:val="right"/>
              <w:rPr>
                <w:rFonts w:ascii="Arial" w:hAnsi="Arial" w:cs="Arial"/>
                <w:b/>
                <w:color w:val="000000"/>
                <w:sz w:val="18"/>
                <w:szCs w:val="18"/>
              </w:rPr>
            </w:pPr>
            <w:r>
              <w:rPr>
                <w:rFonts w:ascii="Arial" w:hAnsi="Arial" w:cs="Arial"/>
                <w:b/>
                <w:color w:val="000000"/>
                <w:sz w:val="18"/>
                <w:szCs w:val="18"/>
              </w:rPr>
              <w:t>458.389</w:t>
            </w:r>
          </w:p>
        </w:tc>
        <w:tc>
          <w:tcPr>
            <w:tcW w:w="93" w:type="pct"/>
            <w:tcBorders>
              <w:top w:val="nil"/>
              <w:left w:val="nil"/>
              <w:bottom w:val="nil"/>
              <w:right w:val="nil"/>
            </w:tcBorders>
            <w:shd w:val="clear" w:color="auto" w:fill="auto"/>
            <w:vAlign w:val="center"/>
          </w:tcPr>
          <w:p w:rsidR="00C52D03" w:rsidRPr="0012335D" w:rsidRDefault="00C52D03" w:rsidP="00C52D03">
            <w:pPr>
              <w:ind w:right="57"/>
              <w:jc w:val="right"/>
              <w:rPr>
                <w:rFonts w:ascii="Arial" w:hAnsi="Arial" w:cs="Arial"/>
                <w:b/>
                <w:color w:val="000000"/>
                <w:sz w:val="18"/>
                <w:szCs w:val="18"/>
              </w:rPr>
            </w:pPr>
          </w:p>
        </w:tc>
        <w:tc>
          <w:tcPr>
            <w:tcW w:w="631" w:type="pct"/>
            <w:tcBorders>
              <w:top w:val="nil"/>
              <w:left w:val="nil"/>
              <w:bottom w:val="double" w:sz="6" w:space="0" w:color="auto"/>
              <w:right w:val="nil"/>
            </w:tcBorders>
            <w:shd w:val="clear" w:color="auto" w:fill="auto"/>
            <w:noWrap/>
            <w:vAlign w:val="center"/>
          </w:tcPr>
          <w:p w:rsidR="00C52D03" w:rsidRPr="00454F41" w:rsidRDefault="00C52D03" w:rsidP="00C52D03">
            <w:pPr>
              <w:ind w:right="57"/>
              <w:jc w:val="right"/>
              <w:rPr>
                <w:rFonts w:ascii="Arial" w:hAnsi="Arial" w:cs="Arial"/>
                <w:b/>
                <w:color w:val="000000"/>
                <w:sz w:val="18"/>
                <w:szCs w:val="18"/>
              </w:rPr>
            </w:pPr>
            <w:r>
              <w:rPr>
                <w:rFonts w:ascii="Arial" w:hAnsi="Arial" w:cs="Arial"/>
                <w:b/>
                <w:color w:val="000000"/>
                <w:sz w:val="18"/>
                <w:szCs w:val="18"/>
              </w:rPr>
              <w:t>714.862</w:t>
            </w:r>
          </w:p>
        </w:tc>
        <w:tc>
          <w:tcPr>
            <w:tcW w:w="123" w:type="pct"/>
            <w:tcBorders>
              <w:top w:val="nil"/>
              <w:left w:val="nil"/>
              <w:bottom w:val="nil"/>
              <w:right w:val="nil"/>
            </w:tcBorders>
            <w:shd w:val="clear" w:color="auto" w:fill="auto"/>
            <w:vAlign w:val="center"/>
          </w:tcPr>
          <w:p w:rsidR="00C52D03" w:rsidRPr="0012335D" w:rsidRDefault="00C52D03" w:rsidP="00C52D03">
            <w:pPr>
              <w:ind w:right="57"/>
              <w:jc w:val="right"/>
              <w:rPr>
                <w:rFonts w:ascii="Arial" w:hAnsi="Arial" w:cs="Arial"/>
                <w:b/>
                <w:color w:val="000000"/>
                <w:sz w:val="18"/>
                <w:szCs w:val="18"/>
              </w:rPr>
            </w:pPr>
          </w:p>
        </w:tc>
        <w:tc>
          <w:tcPr>
            <w:tcW w:w="631" w:type="pct"/>
            <w:tcBorders>
              <w:top w:val="nil"/>
              <w:left w:val="nil"/>
              <w:bottom w:val="double" w:sz="6" w:space="0" w:color="auto"/>
              <w:right w:val="nil"/>
            </w:tcBorders>
            <w:shd w:val="clear" w:color="auto" w:fill="auto"/>
            <w:noWrap/>
            <w:vAlign w:val="center"/>
          </w:tcPr>
          <w:p w:rsidR="00C52D03" w:rsidRPr="00454F41" w:rsidRDefault="00C52D03" w:rsidP="00C52D03">
            <w:pPr>
              <w:ind w:right="57"/>
              <w:jc w:val="right"/>
              <w:rPr>
                <w:rFonts w:ascii="Arial" w:hAnsi="Arial" w:cs="Arial"/>
                <w:b/>
                <w:color w:val="000000"/>
                <w:sz w:val="18"/>
                <w:szCs w:val="18"/>
              </w:rPr>
            </w:pPr>
            <w:r>
              <w:rPr>
                <w:rFonts w:ascii="Arial" w:hAnsi="Arial" w:cs="Arial"/>
                <w:b/>
                <w:color w:val="000000"/>
                <w:sz w:val="18"/>
                <w:szCs w:val="18"/>
              </w:rPr>
              <w:t>18.736.193</w:t>
            </w:r>
          </w:p>
        </w:tc>
        <w:tc>
          <w:tcPr>
            <w:tcW w:w="93" w:type="pct"/>
            <w:tcBorders>
              <w:top w:val="nil"/>
              <w:left w:val="nil"/>
              <w:bottom w:val="nil"/>
              <w:right w:val="nil"/>
            </w:tcBorders>
            <w:shd w:val="clear" w:color="auto" w:fill="auto"/>
            <w:vAlign w:val="center"/>
          </w:tcPr>
          <w:p w:rsidR="00C52D03" w:rsidRPr="0012335D" w:rsidRDefault="00C52D03" w:rsidP="00C52D03">
            <w:pPr>
              <w:ind w:right="57"/>
              <w:jc w:val="right"/>
              <w:rPr>
                <w:rFonts w:ascii="Arial" w:hAnsi="Arial" w:cs="Arial"/>
                <w:b/>
                <w:color w:val="000000"/>
                <w:sz w:val="18"/>
                <w:szCs w:val="18"/>
              </w:rPr>
            </w:pPr>
          </w:p>
        </w:tc>
        <w:tc>
          <w:tcPr>
            <w:tcW w:w="630" w:type="pct"/>
            <w:tcBorders>
              <w:top w:val="nil"/>
              <w:left w:val="nil"/>
              <w:bottom w:val="double" w:sz="6" w:space="0" w:color="auto"/>
              <w:right w:val="nil"/>
            </w:tcBorders>
            <w:shd w:val="clear" w:color="auto" w:fill="auto"/>
            <w:noWrap/>
            <w:vAlign w:val="center"/>
          </w:tcPr>
          <w:p w:rsidR="00C52D03" w:rsidRPr="00454F41" w:rsidRDefault="00C52D03" w:rsidP="00C52D03">
            <w:pPr>
              <w:ind w:right="57"/>
              <w:jc w:val="right"/>
              <w:rPr>
                <w:rFonts w:ascii="Arial" w:hAnsi="Arial" w:cs="Arial"/>
                <w:b/>
                <w:color w:val="000000"/>
                <w:sz w:val="18"/>
                <w:szCs w:val="18"/>
              </w:rPr>
            </w:pPr>
            <w:r>
              <w:rPr>
                <w:rFonts w:ascii="Arial" w:hAnsi="Arial" w:cs="Arial"/>
                <w:b/>
                <w:color w:val="000000"/>
                <w:sz w:val="18"/>
                <w:szCs w:val="18"/>
              </w:rPr>
              <w:t>25.476.378</w:t>
            </w:r>
          </w:p>
        </w:tc>
      </w:tr>
    </w:tbl>
    <w:p w:rsidR="004E70A0" w:rsidRPr="0012335D" w:rsidRDefault="004E70A0" w:rsidP="004E70A0">
      <w:pPr>
        <w:tabs>
          <w:tab w:val="center" w:pos="4608"/>
          <w:tab w:val="right" w:pos="8928"/>
        </w:tabs>
        <w:ind w:left="567"/>
        <w:rPr>
          <w:rFonts w:ascii="Arial" w:hAnsi="Arial" w:cs="Arial"/>
          <w:bCs/>
          <w:i/>
          <w:sz w:val="10"/>
          <w:szCs w:val="10"/>
        </w:rPr>
      </w:pPr>
    </w:p>
    <w:p w:rsidR="004E70A0" w:rsidRPr="0012335D" w:rsidRDefault="004E70A0" w:rsidP="004E70A0">
      <w:pPr>
        <w:ind w:left="567" w:right="29"/>
        <w:rPr>
          <w:rFonts w:ascii="Arial" w:hAnsi="Arial" w:cs="Arial"/>
          <w:sz w:val="10"/>
          <w:szCs w:val="10"/>
          <w:lang w:eastAsia="sr-Latn-CS"/>
        </w:rPr>
      </w:pPr>
    </w:p>
    <w:p w:rsidR="004E70A0" w:rsidRPr="0012335D" w:rsidRDefault="0048780A" w:rsidP="00082CE0">
      <w:pPr>
        <w:tabs>
          <w:tab w:val="center" w:pos="4608"/>
          <w:tab w:val="right" w:pos="8928"/>
        </w:tabs>
        <w:rPr>
          <w:rFonts w:ascii="Arial" w:hAnsi="Arial" w:cs="Arial"/>
          <w:bCs/>
          <w:i/>
          <w:sz w:val="18"/>
          <w:szCs w:val="18"/>
        </w:rPr>
      </w:pPr>
      <w:r w:rsidRPr="0012335D">
        <w:rPr>
          <w:rFonts w:ascii="Arial" w:hAnsi="Arial" w:cs="Arial"/>
          <w:bCs/>
          <w:i/>
          <w:sz w:val="18"/>
          <w:szCs w:val="18"/>
        </w:rPr>
        <w:t>Доспијећ</w:t>
      </w:r>
      <w:r w:rsidR="004E70A0" w:rsidRPr="0012335D">
        <w:rPr>
          <w:rFonts w:ascii="Arial" w:hAnsi="Arial" w:cs="Arial"/>
          <w:bCs/>
          <w:i/>
          <w:sz w:val="18"/>
          <w:szCs w:val="18"/>
        </w:rPr>
        <w:t>а финансијских обавеза</w:t>
      </w:r>
    </w:p>
    <w:p w:rsidR="004E70A0" w:rsidRPr="0012335D" w:rsidRDefault="004E70A0" w:rsidP="004E70A0">
      <w:pPr>
        <w:tabs>
          <w:tab w:val="center" w:pos="4608"/>
          <w:tab w:val="right" w:pos="8928"/>
        </w:tabs>
        <w:ind w:left="567"/>
        <w:rPr>
          <w:rFonts w:ascii="Arial" w:hAnsi="Arial" w:cs="Arial"/>
          <w:bCs/>
          <w:i/>
          <w:sz w:val="18"/>
          <w:szCs w:val="18"/>
        </w:rPr>
      </w:pPr>
    </w:p>
    <w:tbl>
      <w:tblPr>
        <w:tblW w:w="4985" w:type="pct"/>
        <w:tblInd w:w="142" w:type="dxa"/>
        <w:tblLayout w:type="fixed"/>
        <w:tblCellMar>
          <w:top w:w="28" w:type="dxa"/>
          <w:left w:w="70" w:type="dxa"/>
          <w:right w:w="70" w:type="dxa"/>
        </w:tblCellMar>
        <w:tblLook w:val="04A0" w:firstRow="1" w:lastRow="0" w:firstColumn="1" w:lastColumn="0" w:noHBand="0" w:noVBand="1"/>
      </w:tblPr>
      <w:tblGrid>
        <w:gridCol w:w="2494"/>
        <w:gridCol w:w="1146"/>
        <w:gridCol w:w="196"/>
        <w:gridCol w:w="1146"/>
        <w:gridCol w:w="168"/>
        <w:gridCol w:w="1146"/>
        <w:gridCol w:w="223"/>
        <w:gridCol w:w="1146"/>
        <w:gridCol w:w="205"/>
        <w:gridCol w:w="1271"/>
      </w:tblGrid>
      <w:tr w:rsidR="00377544" w:rsidRPr="0012335D" w:rsidTr="00FB029E">
        <w:trPr>
          <w:trHeight w:val="20"/>
        </w:trPr>
        <w:tc>
          <w:tcPr>
            <w:tcW w:w="5000" w:type="pct"/>
            <w:gridSpan w:val="10"/>
            <w:tcBorders>
              <w:top w:val="nil"/>
              <w:left w:val="nil"/>
              <w:right w:val="nil"/>
            </w:tcBorders>
            <w:shd w:val="clear" w:color="auto" w:fill="auto"/>
            <w:noWrap/>
            <w:vAlign w:val="bottom"/>
          </w:tcPr>
          <w:p w:rsidR="00377544" w:rsidRPr="0012335D" w:rsidRDefault="003B60B7" w:rsidP="004E70A0">
            <w:pPr>
              <w:jc w:val="right"/>
              <w:rPr>
                <w:rFonts w:ascii="Arial" w:hAnsi="Arial" w:cs="Arial"/>
                <w:b/>
                <w:sz w:val="18"/>
                <w:szCs w:val="18"/>
                <w:lang w:eastAsia="sr-Latn-CS"/>
              </w:rPr>
            </w:pPr>
            <w:r w:rsidRPr="0012335D">
              <w:rPr>
                <w:rFonts w:ascii="Arial" w:hAnsi="Arial" w:cs="Arial"/>
                <w:b/>
                <w:bCs/>
                <w:sz w:val="18"/>
                <w:szCs w:val="18"/>
                <w:lang w:val="pl-PL"/>
              </w:rPr>
              <w:t>У BAM</w:t>
            </w:r>
          </w:p>
        </w:tc>
      </w:tr>
      <w:tr w:rsidR="004E70A0" w:rsidRPr="0012335D" w:rsidTr="003D798D">
        <w:trPr>
          <w:trHeight w:val="20"/>
        </w:trPr>
        <w:tc>
          <w:tcPr>
            <w:tcW w:w="1364" w:type="pct"/>
            <w:tcBorders>
              <w:top w:val="nil"/>
              <w:left w:val="nil"/>
              <w:right w:val="nil"/>
            </w:tcBorders>
            <w:shd w:val="clear" w:color="auto" w:fill="auto"/>
            <w:noWrap/>
            <w:vAlign w:val="bottom"/>
          </w:tcPr>
          <w:p w:rsidR="004E70A0" w:rsidRPr="0012335D" w:rsidRDefault="004E70A0" w:rsidP="004E70A0">
            <w:pPr>
              <w:rPr>
                <w:rFonts w:ascii="Arial" w:hAnsi="Arial" w:cs="Arial"/>
                <w:b/>
                <w:sz w:val="18"/>
                <w:szCs w:val="18"/>
                <w:lang w:eastAsia="sr-Latn-CS"/>
              </w:rPr>
            </w:pPr>
          </w:p>
        </w:tc>
        <w:tc>
          <w:tcPr>
            <w:tcW w:w="627" w:type="pct"/>
            <w:tcBorders>
              <w:top w:val="nil"/>
              <w:left w:val="nil"/>
              <w:right w:val="nil"/>
            </w:tcBorders>
            <w:shd w:val="clear" w:color="auto" w:fill="auto"/>
            <w:noWrap/>
            <w:vAlign w:val="center"/>
          </w:tcPr>
          <w:p w:rsidR="004E70A0" w:rsidRPr="0012335D" w:rsidRDefault="004E70A0" w:rsidP="004E70A0">
            <w:pPr>
              <w:jc w:val="right"/>
              <w:rPr>
                <w:rFonts w:ascii="Arial" w:hAnsi="Arial" w:cs="Arial"/>
                <w:b/>
                <w:sz w:val="18"/>
                <w:szCs w:val="18"/>
                <w:lang w:eastAsia="sr-Latn-CS"/>
              </w:rPr>
            </w:pPr>
          </w:p>
        </w:tc>
        <w:tc>
          <w:tcPr>
            <w:tcW w:w="107" w:type="pct"/>
            <w:tcBorders>
              <w:top w:val="nil"/>
              <w:left w:val="nil"/>
              <w:right w:val="nil"/>
            </w:tcBorders>
          </w:tcPr>
          <w:p w:rsidR="004E70A0" w:rsidRPr="0012335D" w:rsidRDefault="004E70A0" w:rsidP="004E70A0">
            <w:pPr>
              <w:jc w:val="right"/>
              <w:rPr>
                <w:rFonts w:ascii="Arial" w:hAnsi="Arial" w:cs="Arial"/>
                <w:b/>
                <w:sz w:val="18"/>
                <w:szCs w:val="18"/>
                <w:lang w:eastAsia="sr-Latn-CS"/>
              </w:rPr>
            </w:pPr>
          </w:p>
        </w:tc>
        <w:tc>
          <w:tcPr>
            <w:tcW w:w="627" w:type="pct"/>
            <w:tcBorders>
              <w:top w:val="nil"/>
              <w:left w:val="nil"/>
              <w:right w:val="nil"/>
            </w:tcBorders>
            <w:shd w:val="clear" w:color="auto" w:fill="auto"/>
            <w:noWrap/>
            <w:vAlign w:val="center"/>
          </w:tcPr>
          <w:p w:rsidR="004E70A0" w:rsidRPr="0012335D" w:rsidRDefault="004E70A0" w:rsidP="004E70A0">
            <w:pPr>
              <w:jc w:val="right"/>
              <w:rPr>
                <w:rFonts w:ascii="Arial" w:hAnsi="Arial" w:cs="Arial"/>
                <w:b/>
                <w:sz w:val="18"/>
                <w:szCs w:val="18"/>
                <w:lang w:eastAsia="sr-Latn-CS"/>
              </w:rPr>
            </w:pPr>
          </w:p>
        </w:tc>
        <w:tc>
          <w:tcPr>
            <w:tcW w:w="92" w:type="pct"/>
            <w:tcBorders>
              <w:top w:val="nil"/>
              <w:left w:val="nil"/>
              <w:right w:val="nil"/>
            </w:tcBorders>
          </w:tcPr>
          <w:p w:rsidR="004E70A0" w:rsidRPr="0012335D" w:rsidRDefault="004E70A0" w:rsidP="004E70A0">
            <w:pPr>
              <w:jc w:val="right"/>
              <w:rPr>
                <w:rFonts w:ascii="Arial" w:hAnsi="Arial" w:cs="Arial"/>
                <w:b/>
                <w:sz w:val="18"/>
                <w:szCs w:val="18"/>
                <w:lang w:eastAsia="sr-Latn-CS"/>
              </w:rPr>
            </w:pPr>
          </w:p>
        </w:tc>
        <w:tc>
          <w:tcPr>
            <w:tcW w:w="627" w:type="pct"/>
            <w:tcBorders>
              <w:top w:val="nil"/>
              <w:left w:val="nil"/>
              <w:right w:val="nil"/>
            </w:tcBorders>
            <w:shd w:val="clear" w:color="auto" w:fill="auto"/>
            <w:noWrap/>
            <w:vAlign w:val="center"/>
          </w:tcPr>
          <w:p w:rsidR="004E70A0" w:rsidRPr="0012335D" w:rsidRDefault="004E70A0" w:rsidP="004E70A0">
            <w:pPr>
              <w:jc w:val="right"/>
              <w:rPr>
                <w:rFonts w:ascii="Arial" w:hAnsi="Arial" w:cs="Arial"/>
                <w:b/>
                <w:sz w:val="18"/>
                <w:szCs w:val="18"/>
                <w:lang w:eastAsia="sr-Latn-CS"/>
              </w:rPr>
            </w:pPr>
          </w:p>
        </w:tc>
        <w:tc>
          <w:tcPr>
            <w:tcW w:w="122" w:type="pct"/>
            <w:tcBorders>
              <w:top w:val="nil"/>
              <w:left w:val="nil"/>
              <w:right w:val="nil"/>
            </w:tcBorders>
          </w:tcPr>
          <w:p w:rsidR="004E70A0" w:rsidRPr="0012335D" w:rsidRDefault="004E70A0" w:rsidP="004E70A0">
            <w:pPr>
              <w:jc w:val="right"/>
              <w:rPr>
                <w:rFonts w:ascii="Arial" w:hAnsi="Arial" w:cs="Arial"/>
                <w:b/>
                <w:sz w:val="18"/>
                <w:szCs w:val="18"/>
                <w:lang w:eastAsia="sr-Latn-CS"/>
              </w:rPr>
            </w:pPr>
          </w:p>
        </w:tc>
        <w:tc>
          <w:tcPr>
            <w:tcW w:w="1434" w:type="pct"/>
            <w:gridSpan w:val="3"/>
            <w:tcBorders>
              <w:top w:val="nil"/>
              <w:left w:val="nil"/>
              <w:right w:val="nil"/>
            </w:tcBorders>
            <w:shd w:val="clear" w:color="auto" w:fill="auto"/>
            <w:noWrap/>
          </w:tcPr>
          <w:p w:rsidR="004E70A0" w:rsidRPr="0012335D" w:rsidRDefault="00A4307A" w:rsidP="00643E72">
            <w:pPr>
              <w:jc w:val="right"/>
              <w:rPr>
                <w:rFonts w:ascii="Arial" w:hAnsi="Arial" w:cs="Arial"/>
                <w:b/>
                <w:sz w:val="18"/>
                <w:szCs w:val="18"/>
                <w:lang w:val="sr-Cyrl-BA" w:eastAsia="sr-Latn-CS"/>
              </w:rPr>
            </w:pPr>
            <w:r w:rsidRPr="0012335D">
              <w:rPr>
                <w:rFonts w:ascii="Arial" w:hAnsi="Arial" w:cs="Arial"/>
                <w:b/>
                <w:bCs/>
                <w:sz w:val="18"/>
                <w:szCs w:val="18"/>
              </w:rPr>
              <w:t>3</w:t>
            </w:r>
            <w:r w:rsidRPr="0012335D">
              <w:rPr>
                <w:rFonts w:ascii="Arial" w:hAnsi="Arial" w:cs="Arial"/>
                <w:b/>
                <w:bCs/>
                <w:sz w:val="18"/>
                <w:szCs w:val="18"/>
                <w:lang w:val="sr-Cyrl-BA"/>
              </w:rPr>
              <w:t>1.</w:t>
            </w:r>
            <w:r w:rsidRPr="0012335D">
              <w:rPr>
                <w:rFonts w:ascii="Arial" w:hAnsi="Arial" w:cs="Arial"/>
                <w:b/>
                <w:bCs/>
                <w:sz w:val="18"/>
                <w:szCs w:val="18"/>
              </w:rPr>
              <w:t xml:space="preserve"> </w:t>
            </w:r>
            <w:r w:rsidRPr="0012335D">
              <w:rPr>
                <w:rFonts w:ascii="Arial" w:hAnsi="Arial" w:cs="Arial"/>
                <w:b/>
                <w:bCs/>
                <w:sz w:val="18"/>
                <w:szCs w:val="18"/>
                <w:lang w:val="sr-Cyrl-BA"/>
              </w:rPr>
              <w:t>децембар</w:t>
            </w:r>
            <w:r w:rsidRPr="0012335D">
              <w:rPr>
                <w:rFonts w:ascii="Arial" w:hAnsi="Arial" w:cs="Arial"/>
                <w:b/>
                <w:bCs/>
                <w:sz w:val="18"/>
                <w:szCs w:val="18"/>
              </w:rPr>
              <w:t xml:space="preserve"> 20</w:t>
            </w:r>
            <w:r w:rsidR="006E6E4A" w:rsidRPr="0012335D">
              <w:rPr>
                <w:rFonts w:ascii="Arial" w:hAnsi="Arial" w:cs="Arial"/>
                <w:b/>
                <w:bCs/>
                <w:sz w:val="18"/>
                <w:szCs w:val="18"/>
                <w:lang w:val="sr-Cyrl-BA"/>
              </w:rPr>
              <w:t>2</w:t>
            </w:r>
            <w:r w:rsidR="002310BF">
              <w:rPr>
                <w:rFonts w:ascii="Arial" w:hAnsi="Arial" w:cs="Arial"/>
                <w:b/>
                <w:bCs/>
                <w:sz w:val="18"/>
                <w:szCs w:val="18"/>
                <w:lang w:val="sr-Cyrl-BA"/>
              </w:rPr>
              <w:t>4</w:t>
            </w:r>
            <w:r w:rsidRPr="0012335D">
              <w:rPr>
                <w:rFonts w:ascii="Arial" w:hAnsi="Arial" w:cs="Arial"/>
                <w:b/>
                <w:bCs/>
                <w:sz w:val="18"/>
                <w:szCs w:val="18"/>
                <w:lang w:val="sr-Cyrl-BA"/>
              </w:rPr>
              <w:t>.</w:t>
            </w:r>
          </w:p>
        </w:tc>
      </w:tr>
      <w:tr w:rsidR="004E70A0" w:rsidRPr="0012335D" w:rsidTr="003D798D">
        <w:trPr>
          <w:trHeight w:val="20"/>
        </w:trPr>
        <w:tc>
          <w:tcPr>
            <w:tcW w:w="1364" w:type="pct"/>
            <w:hideMark/>
          </w:tcPr>
          <w:p w:rsidR="004E70A0" w:rsidRPr="0012335D" w:rsidRDefault="004E70A0" w:rsidP="004E70A0">
            <w:pPr>
              <w:rPr>
                <w:rFonts w:ascii="Arial" w:hAnsi="Arial" w:cs="Arial"/>
                <w:sz w:val="18"/>
                <w:szCs w:val="18"/>
                <w:lang w:eastAsia="sr-Latn-CS"/>
              </w:rPr>
            </w:pPr>
          </w:p>
        </w:tc>
        <w:tc>
          <w:tcPr>
            <w:tcW w:w="627" w:type="pct"/>
            <w:tcBorders>
              <w:bottom w:val="single" w:sz="4" w:space="0" w:color="auto"/>
            </w:tcBorders>
            <w:noWrap/>
            <w:vAlign w:val="center"/>
          </w:tcPr>
          <w:p w:rsidR="004E70A0" w:rsidRPr="0012335D" w:rsidRDefault="004E70A0" w:rsidP="00F62A13">
            <w:pPr>
              <w:ind w:right="72"/>
              <w:jc w:val="center"/>
              <w:rPr>
                <w:rFonts w:ascii="Arial" w:hAnsi="Arial" w:cs="Arial"/>
                <w:b/>
                <w:bCs/>
                <w:sz w:val="18"/>
                <w:szCs w:val="18"/>
              </w:rPr>
            </w:pPr>
            <w:r w:rsidRPr="0012335D">
              <w:rPr>
                <w:rFonts w:ascii="Arial" w:hAnsi="Arial" w:cs="Arial"/>
                <w:b/>
                <w:bCs/>
                <w:sz w:val="18"/>
                <w:szCs w:val="18"/>
              </w:rPr>
              <w:t>Мање</w:t>
            </w:r>
          </w:p>
          <w:p w:rsidR="004E70A0" w:rsidRPr="0012335D" w:rsidRDefault="004E70A0" w:rsidP="00F62A13">
            <w:pPr>
              <w:jc w:val="center"/>
              <w:rPr>
                <w:rFonts w:ascii="Arial" w:hAnsi="Arial" w:cs="Arial"/>
                <w:sz w:val="18"/>
                <w:szCs w:val="18"/>
                <w:lang w:eastAsia="sr-Latn-CS"/>
              </w:rPr>
            </w:pPr>
            <w:r w:rsidRPr="0012335D">
              <w:rPr>
                <w:rFonts w:ascii="Arial" w:hAnsi="Arial" w:cs="Arial"/>
                <w:b/>
                <w:bCs/>
                <w:sz w:val="18"/>
                <w:szCs w:val="18"/>
              </w:rPr>
              <w:t xml:space="preserve">од </w:t>
            </w:r>
            <w:r w:rsidR="00EA54EC" w:rsidRPr="0012335D">
              <w:rPr>
                <w:rFonts w:ascii="Arial" w:hAnsi="Arial" w:cs="Arial"/>
                <w:b/>
                <w:bCs/>
                <w:sz w:val="18"/>
                <w:szCs w:val="18"/>
              </w:rPr>
              <w:t>мjесец</w:t>
            </w:r>
            <w:r w:rsidRPr="0012335D">
              <w:rPr>
                <w:rFonts w:ascii="Arial" w:hAnsi="Arial" w:cs="Arial"/>
                <w:b/>
                <w:bCs/>
                <w:sz w:val="18"/>
                <w:szCs w:val="18"/>
              </w:rPr>
              <w:t xml:space="preserve"> дана</w:t>
            </w:r>
          </w:p>
        </w:tc>
        <w:tc>
          <w:tcPr>
            <w:tcW w:w="107" w:type="pct"/>
            <w:vAlign w:val="center"/>
          </w:tcPr>
          <w:p w:rsidR="004E70A0" w:rsidRPr="0012335D" w:rsidRDefault="004E70A0" w:rsidP="00F62A13">
            <w:pPr>
              <w:jc w:val="center"/>
              <w:rPr>
                <w:rFonts w:ascii="Arial" w:hAnsi="Arial" w:cs="Arial"/>
                <w:sz w:val="18"/>
                <w:szCs w:val="18"/>
                <w:lang w:eastAsia="sr-Latn-CS"/>
              </w:rPr>
            </w:pPr>
          </w:p>
        </w:tc>
        <w:tc>
          <w:tcPr>
            <w:tcW w:w="627" w:type="pct"/>
            <w:tcBorders>
              <w:bottom w:val="single" w:sz="4" w:space="0" w:color="auto"/>
            </w:tcBorders>
            <w:noWrap/>
            <w:vAlign w:val="center"/>
          </w:tcPr>
          <w:p w:rsidR="004E70A0" w:rsidRPr="0012335D" w:rsidRDefault="004E70A0" w:rsidP="00F62A13">
            <w:pPr>
              <w:jc w:val="center"/>
              <w:rPr>
                <w:rFonts w:ascii="Arial" w:hAnsi="Arial" w:cs="Arial"/>
                <w:sz w:val="18"/>
                <w:szCs w:val="18"/>
                <w:lang w:eastAsia="sr-Latn-CS"/>
              </w:rPr>
            </w:pPr>
            <w:r w:rsidRPr="0012335D">
              <w:rPr>
                <w:rFonts w:ascii="Arial" w:hAnsi="Arial" w:cs="Arial"/>
                <w:b/>
                <w:bCs/>
                <w:sz w:val="18"/>
                <w:szCs w:val="18"/>
              </w:rPr>
              <w:t xml:space="preserve">1-3 </w:t>
            </w:r>
            <w:r w:rsidR="00EA54EC" w:rsidRPr="0012335D">
              <w:rPr>
                <w:rFonts w:ascii="Arial" w:hAnsi="Arial" w:cs="Arial"/>
                <w:b/>
                <w:bCs/>
                <w:sz w:val="18"/>
                <w:szCs w:val="18"/>
              </w:rPr>
              <w:t>мjесец</w:t>
            </w:r>
            <w:r w:rsidRPr="0012335D">
              <w:rPr>
                <w:rFonts w:ascii="Arial" w:hAnsi="Arial" w:cs="Arial"/>
                <w:b/>
                <w:bCs/>
                <w:sz w:val="18"/>
                <w:szCs w:val="18"/>
              </w:rPr>
              <w:t>а</w:t>
            </w:r>
          </w:p>
        </w:tc>
        <w:tc>
          <w:tcPr>
            <w:tcW w:w="92" w:type="pct"/>
            <w:vAlign w:val="center"/>
          </w:tcPr>
          <w:p w:rsidR="004E70A0" w:rsidRPr="0012335D" w:rsidRDefault="004E70A0" w:rsidP="00F62A13">
            <w:pPr>
              <w:jc w:val="center"/>
              <w:rPr>
                <w:rFonts w:ascii="Arial" w:hAnsi="Arial" w:cs="Arial"/>
                <w:sz w:val="18"/>
                <w:szCs w:val="18"/>
                <w:lang w:eastAsia="sr-Latn-CS"/>
              </w:rPr>
            </w:pPr>
          </w:p>
        </w:tc>
        <w:tc>
          <w:tcPr>
            <w:tcW w:w="627" w:type="pct"/>
            <w:tcBorders>
              <w:bottom w:val="single" w:sz="4" w:space="0" w:color="auto"/>
            </w:tcBorders>
            <w:noWrap/>
            <w:vAlign w:val="center"/>
          </w:tcPr>
          <w:p w:rsidR="004E70A0" w:rsidRPr="0012335D" w:rsidRDefault="004E70A0" w:rsidP="00F62A13">
            <w:pPr>
              <w:jc w:val="center"/>
              <w:rPr>
                <w:rFonts w:ascii="Arial" w:hAnsi="Arial" w:cs="Arial"/>
                <w:sz w:val="18"/>
                <w:szCs w:val="18"/>
                <w:lang w:eastAsia="sr-Latn-CS"/>
              </w:rPr>
            </w:pPr>
            <w:r w:rsidRPr="0012335D">
              <w:rPr>
                <w:rFonts w:ascii="Arial" w:hAnsi="Arial" w:cs="Arial"/>
                <w:b/>
                <w:bCs/>
                <w:sz w:val="18"/>
                <w:szCs w:val="18"/>
              </w:rPr>
              <w:t xml:space="preserve">Од 3 </w:t>
            </w:r>
            <w:r w:rsidR="00EA54EC" w:rsidRPr="0012335D">
              <w:rPr>
                <w:rFonts w:ascii="Arial" w:hAnsi="Arial" w:cs="Arial"/>
                <w:b/>
                <w:bCs/>
                <w:sz w:val="18"/>
                <w:szCs w:val="18"/>
              </w:rPr>
              <w:t>мjесец</w:t>
            </w:r>
            <w:r w:rsidRPr="0012335D">
              <w:rPr>
                <w:rFonts w:ascii="Arial" w:hAnsi="Arial" w:cs="Arial"/>
                <w:b/>
                <w:bCs/>
                <w:sz w:val="18"/>
                <w:szCs w:val="18"/>
              </w:rPr>
              <w:t>а до једне године</w:t>
            </w:r>
          </w:p>
        </w:tc>
        <w:tc>
          <w:tcPr>
            <w:tcW w:w="122" w:type="pct"/>
            <w:vAlign w:val="center"/>
          </w:tcPr>
          <w:p w:rsidR="004E70A0" w:rsidRPr="0012335D" w:rsidRDefault="004E70A0" w:rsidP="00F62A13">
            <w:pPr>
              <w:jc w:val="center"/>
              <w:rPr>
                <w:rFonts w:ascii="Arial" w:hAnsi="Arial" w:cs="Arial"/>
                <w:sz w:val="18"/>
                <w:szCs w:val="18"/>
                <w:lang w:eastAsia="sr-Latn-CS"/>
              </w:rPr>
            </w:pPr>
          </w:p>
        </w:tc>
        <w:tc>
          <w:tcPr>
            <w:tcW w:w="627" w:type="pct"/>
            <w:tcBorders>
              <w:bottom w:val="single" w:sz="4" w:space="0" w:color="auto"/>
            </w:tcBorders>
            <w:noWrap/>
            <w:vAlign w:val="center"/>
          </w:tcPr>
          <w:p w:rsidR="004E70A0" w:rsidRPr="0012335D" w:rsidRDefault="004E70A0" w:rsidP="00F62A13">
            <w:pPr>
              <w:jc w:val="center"/>
              <w:rPr>
                <w:rFonts w:ascii="Arial" w:hAnsi="Arial" w:cs="Arial"/>
                <w:sz w:val="18"/>
                <w:szCs w:val="18"/>
                <w:lang w:eastAsia="sr-Latn-CS"/>
              </w:rPr>
            </w:pPr>
            <w:r w:rsidRPr="0012335D">
              <w:rPr>
                <w:rFonts w:ascii="Arial" w:hAnsi="Arial" w:cs="Arial"/>
                <w:b/>
                <w:color w:val="000000"/>
                <w:sz w:val="18"/>
                <w:szCs w:val="18"/>
              </w:rPr>
              <w:t>Од 1 до 5 година</w:t>
            </w:r>
          </w:p>
        </w:tc>
        <w:tc>
          <w:tcPr>
            <w:tcW w:w="112" w:type="pct"/>
            <w:vAlign w:val="center"/>
          </w:tcPr>
          <w:p w:rsidR="004E70A0" w:rsidRPr="0012335D" w:rsidRDefault="004E70A0" w:rsidP="00F62A13">
            <w:pPr>
              <w:jc w:val="center"/>
              <w:rPr>
                <w:rFonts w:ascii="Arial" w:hAnsi="Arial" w:cs="Arial"/>
                <w:sz w:val="18"/>
                <w:szCs w:val="18"/>
                <w:lang w:eastAsia="sr-Latn-CS"/>
              </w:rPr>
            </w:pPr>
          </w:p>
        </w:tc>
        <w:tc>
          <w:tcPr>
            <w:tcW w:w="695" w:type="pct"/>
            <w:tcBorders>
              <w:bottom w:val="single" w:sz="4" w:space="0" w:color="auto"/>
            </w:tcBorders>
            <w:noWrap/>
            <w:vAlign w:val="center"/>
          </w:tcPr>
          <w:p w:rsidR="004E70A0" w:rsidRPr="0012335D" w:rsidRDefault="004E70A0" w:rsidP="00F62A13">
            <w:pPr>
              <w:jc w:val="center"/>
              <w:rPr>
                <w:rFonts w:ascii="Arial" w:hAnsi="Arial" w:cs="Arial"/>
                <w:sz w:val="18"/>
                <w:szCs w:val="18"/>
                <w:lang w:eastAsia="sr-Latn-CS"/>
              </w:rPr>
            </w:pPr>
            <w:r w:rsidRPr="0012335D">
              <w:rPr>
                <w:rFonts w:ascii="Arial" w:hAnsi="Arial" w:cs="Arial"/>
                <w:b/>
                <w:color w:val="000000"/>
                <w:sz w:val="18"/>
                <w:szCs w:val="18"/>
              </w:rPr>
              <w:t>Укупно</w:t>
            </w:r>
          </w:p>
        </w:tc>
      </w:tr>
      <w:tr w:rsidR="004E70A0" w:rsidRPr="0012335D" w:rsidTr="003D798D">
        <w:trPr>
          <w:trHeight w:val="20"/>
        </w:trPr>
        <w:tc>
          <w:tcPr>
            <w:tcW w:w="1364" w:type="pct"/>
            <w:hideMark/>
          </w:tcPr>
          <w:p w:rsidR="004E70A0" w:rsidRPr="0012335D" w:rsidRDefault="004E70A0" w:rsidP="004E70A0">
            <w:pPr>
              <w:rPr>
                <w:rFonts w:ascii="Arial" w:hAnsi="Arial" w:cs="Arial"/>
                <w:sz w:val="18"/>
                <w:szCs w:val="18"/>
                <w:lang w:eastAsia="sr-Latn-CS"/>
              </w:rPr>
            </w:pPr>
          </w:p>
        </w:tc>
        <w:tc>
          <w:tcPr>
            <w:tcW w:w="627" w:type="pct"/>
            <w:tcBorders>
              <w:top w:val="single" w:sz="4" w:space="0" w:color="auto"/>
            </w:tcBorders>
            <w:noWrap/>
          </w:tcPr>
          <w:p w:rsidR="004E70A0" w:rsidRPr="0012335D" w:rsidRDefault="004E70A0" w:rsidP="004E70A0">
            <w:pPr>
              <w:jc w:val="right"/>
              <w:rPr>
                <w:rFonts w:ascii="Arial" w:hAnsi="Arial" w:cs="Arial"/>
                <w:sz w:val="18"/>
                <w:szCs w:val="18"/>
                <w:lang w:eastAsia="sr-Latn-CS"/>
              </w:rPr>
            </w:pPr>
          </w:p>
        </w:tc>
        <w:tc>
          <w:tcPr>
            <w:tcW w:w="107" w:type="pct"/>
          </w:tcPr>
          <w:p w:rsidR="004E70A0" w:rsidRPr="0012335D" w:rsidRDefault="004E70A0" w:rsidP="004E70A0">
            <w:pPr>
              <w:jc w:val="right"/>
              <w:rPr>
                <w:rFonts w:ascii="Arial" w:hAnsi="Arial" w:cs="Arial"/>
                <w:sz w:val="18"/>
                <w:szCs w:val="18"/>
                <w:lang w:eastAsia="sr-Latn-CS"/>
              </w:rPr>
            </w:pPr>
          </w:p>
        </w:tc>
        <w:tc>
          <w:tcPr>
            <w:tcW w:w="627" w:type="pct"/>
            <w:tcBorders>
              <w:top w:val="single" w:sz="4" w:space="0" w:color="auto"/>
            </w:tcBorders>
            <w:noWrap/>
          </w:tcPr>
          <w:p w:rsidR="004E70A0" w:rsidRPr="0012335D" w:rsidRDefault="004E70A0" w:rsidP="004E70A0">
            <w:pPr>
              <w:jc w:val="right"/>
              <w:rPr>
                <w:rFonts w:ascii="Arial" w:hAnsi="Arial" w:cs="Arial"/>
                <w:sz w:val="18"/>
                <w:szCs w:val="18"/>
                <w:lang w:eastAsia="sr-Latn-CS"/>
              </w:rPr>
            </w:pPr>
          </w:p>
        </w:tc>
        <w:tc>
          <w:tcPr>
            <w:tcW w:w="92" w:type="pct"/>
          </w:tcPr>
          <w:p w:rsidR="004E70A0" w:rsidRPr="0012335D" w:rsidRDefault="004E70A0" w:rsidP="004E70A0">
            <w:pPr>
              <w:jc w:val="right"/>
              <w:rPr>
                <w:rFonts w:ascii="Arial" w:hAnsi="Arial" w:cs="Arial"/>
                <w:sz w:val="18"/>
                <w:szCs w:val="18"/>
                <w:lang w:eastAsia="sr-Latn-CS"/>
              </w:rPr>
            </w:pPr>
          </w:p>
        </w:tc>
        <w:tc>
          <w:tcPr>
            <w:tcW w:w="627" w:type="pct"/>
            <w:tcBorders>
              <w:top w:val="single" w:sz="4" w:space="0" w:color="auto"/>
            </w:tcBorders>
            <w:noWrap/>
          </w:tcPr>
          <w:p w:rsidR="004E70A0" w:rsidRPr="0012335D" w:rsidRDefault="004E70A0" w:rsidP="004E70A0">
            <w:pPr>
              <w:jc w:val="right"/>
              <w:rPr>
                <w:rFonts w:ascii="Arial" w:hAnsi="Arial" w:cs="Arial"/>
                <w:sz w:val="18"/>
                <w:szCs w:val="18"/>
                <w:lang w:eastAsia="sr-Latn-CS"/>
              </w:rPr>
            </w:pPr>
          </w:p>
        </w:tc>
        <w:tc>
          <w:tcPr>
            <w:tcW w:w="122" w:type="pct"/>
          </w:tcPr>
          <w:p w:rsidR="004E70A0" w:rsidRPr="0012335D" w:rsidRDefault="004E70A0" w:rsidP="004E70A0">
            <w:pPr>
              <w:jc w:val="right"/>
              <w:rPr>
                <w:rFonts w:ascii="Arial" w:hAnsi="Arial" w:cs="Arial"/>
                <w:sz w:val="18"/>
                <w:szCs w:val="18"/>
                <w:lang w:eastAsia="sr-Latn-CS"/>
              </w:rPr>
            </w:pPr>
          </w:p>
        </w:tc>
        <w:tc>
          <w:tcPr>
            <w:tcW w:w="627" w:type="pct"/>
            <w:tcBorders>
              <w:top w:val="single" w:sz="4" w:space="0" w:color="auto"/>
            </w:tcBorders>
            <w:noWrap/>
          </w:tcPr>
          <w:p w:rsidR="004E70A0" w:rsidRPr="0012335D" w:rsidRDefault="004E70A0" w:rsidP="004E70A0">
            <w:pPr>
              <w:jc w:val="right"/>
              <w:rPr>
                <w:rFonts w:ascii="Arial" w:hAnsi="Arial" w:cs="Arial"/>
                <w:sz w:val="18"/>
                <w:szCs w:val="18"/>
                <w:lang w:eastAsia="sr-Latn-CS"/>
              </w:rPr>
            </w:pPr>
          </w:p>
        </w:tc>
        <w:tc>
          <w:tcPr>
            <w:tcW w:w="112" w:type="pct"/>
          </w:tcPr>
          <w:p w:rsidR="004E70A0" w:rsidRPr="0012335D" w:rsidRDefault="004E70A0" w:rsidP="004E70A0">
            <w:pPr>
              <w:jc w:val="right"/>
              <w:rPr>
                <w:rFonts w:ascii="Arial" w:hAnsi="Arial" w:cs="Arial"/>
                <w:sz w:val="18"/>
                <w:szCs w:val="18"/>
                <w:lang w:eastAsia="sr-Latn-CS"/>
              </w:rPr>
            </w:pPr>
          </w:p>
        </w:tc>
        <w:tc>
          <w:tcPr>
            <w:tcW w:w="695" w:type="pct"/>
            <w:tcBorders>
              <w:top w:val="single" w:sz="4" w:space="0" w:color="auto"/>
            </w:tcBorders>
            <w:noWrap/>
          </w:tcPr>
          <w:p w:rsidR="004E70A0" w:rsidRPr="0012335D" w:rsidRDefault="004E70A0" w:rsidP="004E70A0">
            <w:pPr>
              <w:jc w:val="right"/>
              <w:rPr>
                <w:rFonts w:ascii="Arial" w:hAnsi="Arial" w:cs="Arial"/>
                <w:sz w:val="18"/>
                <w:szCs w:val="18"/>
                <w:lang w:eastAsia="sr-Latn-CS"/>
              </w:rPr>
            </w:pPr>
          </w:p>
        </w:tc>
      </w:tr>
      <w:tr w:rsidR="002310BF" w:rsidRPr="0012335D" w:rsidTr="00FB3F7C">
        <w:trPr>
          <w:trHeight w:val="20"/>
        </w:trPr>
        <w:tc>
          <w:tcPr>
            <w:tcW w:w="1364" w:type="pct"/>
            <w:vAlign w:val="bottom"/>
            <w:hideMark/>
          </w:tcPr>
          <w:p w:rsidR="002310BF" w:rsidRPr="0012335D" w:rsidRDefault="002310BF" w:rsidP="002310BF">
            <w:pPr>
              <w:rPr>
                <w:rFonts w:ascii="Arial" w:hAnsi="Arial" w:cs="Arial"/>
                <w:sz w:val="18"/>
                <w:szCs w:val="18"/>
                <w:lang w:eastAsia="sr-Latn-CS"/>
              </w:rPr>
            </w:pPr>
            <w:r w:rsidRPr="0012335D">
              <w:rPr>
                <w:rFonts w:ascii="Arial" w:hAnsi="Arial" w:cs="Arial"/>
                <w:sz w:val="18"/>
                <w:szCs w:val="18"/>
              </w:rPr>
              <w:t>Некаматоносне</w:t>
            </w:r>
          </w:p>
        </w:tc>
        <w:tc>
          <w:tcPr>
            <w:tcW w:w="627" w:type="pct"/>
            <w:tcBorders>
              <w:top w:val="nil"/>
              <w:left w:val="nil"/>
              <w:bottom w:val="single" w:sz="8" w:space="0" w:color="auto"/>
              <w:right w:val="nil"/>
            </w:tcBorders>
            <w:shd w:val="clear" w:color="auto" w:fill="auto"/>
            <w:noWrap/>
            <w:vAlign w:val="center"/>
          </w:tcPr>
          <w:p w:rsidR="002310BF" w:rsidRDefault="002310BF" w:rsidP="002310BF">
            <w:pPr>
              <w:widowControl/>
              <w:jc w:val="right"/>
              <w:rPr>
                <w:rFonts w:ascii="Arial" w:hAnsi="Arial" w:cs="Arial"/>
                <w:snapToGrid/>
                <w:color w:val="000000"/>
                <w:sz w:val="18"/>
                <w:szCs w:val="18"/>
              </w:rPr>
            </w:pPr>
            <w:r>
              <w:rPr>
                <w:rFonts w:ascii="Arial" w:hAnsi="Arial" w:cs="Arial"/>
                <w:color w:val="000000"/>
                <w:sz w:val="18"/>
                <w:szCs w:val="18"/>
              </w:rPr>
              <w:t>2,272,342</w:t>
            </w:r>
          </w:p>
        </w:tc>
        <w:tc>
          <w:tcPr>
            <w:tcW w:w="107" w:type="pct"/>
            <w:tcBorders>
              <w:top w:val="nil"/>
              <w:left w:val="nil"/>
              <w:bottom w:val="nil"/>
              <w:right w:val="nil"/>
            </w:tcBorders>
            <w:shd w:val="clear" w:color="auto" w:fill="auto"/>
            <w:vAlign w:val="center"/>
          </w:tcPr>
          <w:p w:rsidR="002310BF" w:rsidRDefault="002310BF" w:rsidP="002310BF">
            <w:pPr>
              <w:jc w:val="right"/>
              <w:rPr>
                <w:rFonts w:ascii="Arial" w:hAnsi="Arial" w:cs="Arial"/>
                <w:color w:val="000000"/>
                <w:sz w:val="18"/>
                <w:szCs w:val="18"/>
              </w:rPr>
            </w:pPr>
          </w:p>
        </w:tc>
        <w:tc>
          <w:tcPr>
            <w:tcW w:w="627" w:type="pct"/>
            <w:tcBorders>
              <w:top w:val="nil"/>
              <w:left w:val="nil"/>
              <w:bottom w:val="single" w:sz="8" w:space="0" w:color="auto"/>
              <w:right w:val="nil"/>
            </w:tcBorders>
            <w:shd w:val="clear" w:color="auto" w:fill="auto"/>
            <w:noWrap/>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92" w:type="pct"/>
            <w:tcBorders>
              <w:top w:val="nil"/>
              <w:left w:val="nil"/>
              <w:bottom w:val="nil"/>
              <w:right w:val="nil"/>
            </w:tcBorders>
            <w:shd w:val="clear" w:color="auto" w:fill="auto"/>
            <w:vAlign w:val="center"/>
          </w:tcPr>
          <w:p w:rsidR="002310BF" w:rsidRDefault="002310BF" w:rsidP="002310BF">
            <w:pPr>
              <w:jc w:val="right"/>
              <w:rPr>
                <w:rFonts w:ascii="Arial" w:hAnsi="Arial" w:cs="Arial"/>
                <w:color w:val="000000"/>
                <w:sz w:val="18"/>
                <w:szCs w:val="18"/>
              </w:rPr>
            </w:pPr>
          </w:p>
        </w:tc>
        <w:tc>
          <w:tcPr>
            <w:tcW w:w="627" w:type="pct"/>
            <w:tcBorders>
              <w:top w:val="nil"/>
              <w:left w:val="nil"/>
              <w:bottom w:val="single" w:sz="8" w:space="0" w:color="auto"/>
              <w:right w:val="nil"/>
            </w:tcBorders>
            <w:shd w:val="clear" w:color="auto" w:fill="auto"/>
            <w:noWrap/>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122" w:type="pct"/>
            <w:tcBorders>
              <w:top w:val="nil"/>
              <w:left w:val="nil"/>
              <w:bottom w:val="nil"/>
              <w:right w:val="nil"/>
            </w:tcBorders>
            <w:shd w:val="clear" w:color="auto" w:fill="auto"/>
            <w:vAlign w:val="center"/>
          </w:tcPr>
          <w:p w:rsidR="002310BF" w:rsidRDefault="002310BF" w:rsidP="002310BF">
            <w:pPr>
              <w:jc w:val="right"/>
              <w:rPr>
                <w:rFonts w:ascii="Arial" w:hAnsi="Arial" w:cs="Arial"/>
                <w:color w:val="000000"/>
                <w:sz w:val="18"/>
                <w:szCs w:val="18"/>
              </w:rPr>
            </w:pPr>
          </w:p>
        </w:tc>
        <w:tc>
          <w:tcPr>
            <w:tcW w:w="627" w:type="pct"/>
            <w:tcBorders>
              <w:top w:val="nil"/>
              <w:left w:val="nil"/>
              <w:bottom w:val="single" w:sz="8" w:space="0" w:color="auto"/>
              <w:right w:val="nil"/>
            </w:tcBorders>
            <w:shd w:val="clear" w:color="auto" w:fill="auto"/>
            <w:noWrap/>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 </w:t>
            </w:r>
          </w:p>
        </w:tc>
        <w:tc>
          <w:tcPr>
            <w:tcW w:w="112" w:type="pct"/>
            <w:tcBorders>
              <w:top w:val="nil"/>
              <w:left w:val="nil"/>
              <w:bottom w:val="nil"/>
              <w:right w:val="nil"/>
            </w:tcBorders>
            <w:shd w:val="clear" w:color="auto" w:fill="auto"/>
            <w:vAlign w:val="center"/>
          </w:tcPr>
          <w:p w:rsidR="002310BF" w:rsidRDefault="002310BF" w:rsidP="002310BF">
            <w:pPr>
              <w:jc w:val="right"/>
              <w:rPr>
                <w:rFonts w:ascii="Arial" w:hAnsi="Arial" w:cs="Arial"/>
                <w:color w:val="000000"/>
                <w:sz w:val="18"/>
                <w:szCs w:val="18"/>
              </w:rPr>
            </w:pPr>
          </w:p>
        </w:tc>
        <w:tc>
          <w:tcPr>
            <w:tcW w:w="695" w:type="pct"/>
            <w:tcBorders>
              <w:top w:val="nil"/>
              <w:left w:val="nil"/>
              <w:bottom w:val="nil"/>
              <w:right w:val="nil"/>
            </w:tcBorders>
            <w:shd w:val="clear" w:color="auto" w:fill="auto"/>
            <w:noWrap/>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2,272,342</w:t>
            </w:r>
          </w:p>
        </w:tc>
      </w:tr>
      <w:tr w:rsidR="00643E72" w:rsidRPr="0012335D" w:rsidTr="00FB3F7C">
        <w:trPr>
          <w:trHeight w:val="20"/>
        </w:trPr>
        <w:tc>
          <w:tcPr>
            <w:tcW w:w="1364" w:type="pct"/>
          </w:tcPr>
          <w:p w:rsidR="00643E72" w:rsidRPr="0012335D" w:rsidRDefault="00643E72" w:rsidP="00643E72">
            <w:pPr>
              <w:rPr>
                <w:rFonts w:ascii="Arial" w:hAnsi="Arial" w:cs="Arial"/>
                <w:sz w:val="18"/>
                <w:szCs w:val="18"/>
                <w:lang w:eastAsia="sr-Latn-CS"/>
              </w:rPr>
            </w:pPr>
          </w:p>
        </w:tc>
        <w:tc>
          <w:tcPr>
            <w:tcW w:w="627" w:type="pct"/>
            <w:tcBorders>
              <w:top w:val="nil"/>
              <w:left w:val="nil"/>
              <w:bottom w:val="nil"/>
              <w:right w:val="nil"/>
            </w:tcBorders>
            <w:shd w:val="clear" w:color="auto" w:fill="auto"/>
            <w:noWrap/>
            <w:vAlign w:val="center"/>
          </w:tcPr>
          <w:p w:rsidR="00643E72" w:rsidRPr="0012335D" w:rsidRDefault="00643E72" w:rsidP="00643E72">
            <w:pPr>
              <w:ind w:right="57"/>
              <w:jc w:val="right"/>
              <w:rPr>
                <w:rFonts w:ascii="Arial" w:hAnsi="Arial" w:cs="Arial"/>
                <w:color w:val="000000"/>
                <w:sz w:val="18"/>
                <w:szCs w:val="18"/>
              </w:rPr>
            </w:pPr>
          </w:p>
        </w:tc>
        <w:tc>
          <w:tcPr>
            <w:tcW w:w="107" w:type="pct"/>
            <w:tcBorders>
              <w:top w:val="nil"/>
              <w:left w:val="nil"/>
              <w:bottom w:val="nil"/>
              <w:right w:val="nil"/>
            </w:tcBorders>
            <w:shd w:val="clear" w:color="auto" w:fill="auto"/>
            <w:vAlign w:val="center"/>
          </w:tcPr>
          <w:p w:rsidR="00643E72" w:rsidRPr="0012335D" w:rsidRDefault="00643E72" w:rsidP="00643E72">
            <w:pPr>
              <w:jc w:val="right"/>
              <w:rPr>
                <w:rFonts w:ascii="Arial" w:hAnsi="Arial" w:cs="Arial"/>
                <w:color w:val="000000"/>
                <w:sz w:val="18"/>
                <w:szCs w:val="18"/>
              </w:rPr>
            </w:pPr>
          </w:p>
        </w:tc>
        <w:tc>
          <w:tcPr>
            <w:tcW w:w="627" w:type="pct"/>
            <w:tcBorders>
              <w:top w:val="nil"/>
              <w:left w:val="nil"/>
              <w:bottom w:val="nil"/>
              <w:right w:val="nil"/>
            </w:tcBorders>
            <w:shd w:val="clear" w:color="auto" w:fill="auto"/>
            <w:noWrap/>
            <w:vAlign w:val="center"/>
          </w:tcPr>
          <w:p w:rsidR="00643E72" w:rsidRPr="0012335D" w:rsidRDefault="00643E72" w:rsidP="00643E72">
            <w:pPr>
              <w:ind w:right="57"/>
              <w:jc w:val="right"/>
              <w:rPr>
                <w:rFonts w:ascii="Arial" w:hAnsi="Arial" w:cs="Arial"/>
                <w:color w:val="000000"/>
                <w:sz w:val="18"/>
                <w:szCs w:val="18"/>
              </w:rPr>
            </w:pPr>
          </w:p>
        </w:tc>
        <w:tc>
          <w:tcPr>
            <w:tcW w:w="92" w:type="pct"/>
            <w:tcBorders>
              <w:top w:val="nil"/>
              <w:left w:val="nil"/>
              <w:bottom w:val="nil"/>
              <w:right w:val="nil"/>
            </w:tcBorders>
            <w:shd w:val="clear" w:color="auto" w:fill="auto"/>
            <w:vAlign w:val="center"/>
          </w:tcPr>
          <w:p w:rsidR="00643E72" w:rsidRPr="0012335D" w:rsidRDefault="00643E72" w:rsidP="00643E72">
            <w:pPr>
              <w:jc w:val="right"/>
              <w:rPr>
                <w:rFonts w:ascii="Arial" w:hAnsi="Arial" w:cs="Arial"/>
                <w:color w:val="000000"/>
                <w:sz w:val="18"/>
                <w:szCs w:val="18"/>
              </w:rPr>
            </w:pPr>
          </w:p>
        </w:tc>
        <w:tc>
          <w:tcPr>
            <w:tcW w:w="627" w:type="pct"/>
            <w:tcBorders>
              <w:top w:val="nil"/>
              <w:left w:val="nil"/>
              <w:bottom w:val="nil"/>
              <w:right w:val="nil"/>
            </w:tcBorders>
            <w:shd w:val="clear" w:color="auto" w:fill="auto"/>
            <w:noWrap/>
            <w:vAlign w:val="center"/>
          </w:tcPr>
          <w:p w:rsidR="00643E72" w:rsidRPr="0012335D" w:rsidRDefault="00643E72" w:rsidP="00643E72">
            <w:pPr>
              <w:ind w:right="57"/>
              <w:jc w:val="right"/>
              <w:rPr>
                <w:rFonts w:ascii="Arial" w:hAnsi="Arial" w:cs="Arial"/>
                <w:color w:val="000000"/>
                <w:sz w:val="18"/>
                <w:szCs w:val="18"/>
              </w:rPr>
            </w:pPr>
          </w:p>
        </w:tc>
        <w:tc>
          <w:tcPr>
            <w:tcW w:w="122" w:type="pct"/>
            <w:tcBorders>
              <w:top w:val="nil"/>
              <w:left w:val="nil"/>
              <w:bottom w:val="nil"/>
              <w:right w:val="nil"/>
            </w:tcBorders>
            <w:shd w:val="clear" w:color="auto" w:fill="auto"/>
            <w:vAlign w:val="center"/>
          </w:tcPr>
          <w:p w:rsidR="00643E72" w:rsidRPr="0012335D" w:rsidRDefault="00643E72" w:rsidP="00643E72">
            <w:pPr>
              <w:jc w:val="right"/>
              <w:rPr>
                <w:rFonts w:ascii="Arial" w:hAnsi="Arial" w:cs="Arial"/>
                <w:color w:val="000000"/>
                <w:sz w:val="18"/>
                <w:szCs w:val="18"/>
              </w:rPr>
            </w:pPr>
          </w:p>
        </w:tc>
        <w:tc>
          <w:tcPr>
            <w:tcW w:w="627" w:type="pct"/>
            <w:tcBorders>
              <w:top w:val="nil"/>
              <w:left w:val="nil"/>
              <w:bottom w:val="nil"/>
              <w:right w:val="nil"/>
            </w:tcBorders>
            <w:shd w:val="clear" w:color="auto" w:fill="auto"/>
            <w:noWrap/>
            <w:vAlign w:val="center"/>
          </w:tcPr>
          <w:p w:rsidR="00643E72" w:rsidRPr="0012335D" w:rsidRDefault="00643E72" w:rsidP="00643E72">
            <w:pPr>
              <w:ind w:right="57"/>
              <w:jc w:val="right"/>
              <w:rPr>
                <w:rFonts w:ascii="Arial" w:hAnsi="Arial" w:cs="Arial"/>
                <w:color w:val="000000"/>
                <w:sz w:val="18"/>
                <w:szCs w:val="18"/>
              </w:rPr>
            </w:pPr>
          </w:p>
        </w:tc>
        <w:tc>
          <w:tcPr>
            <w:tcW w:w="112" w:type="pct"/>
            <w:tcBorders>
              <w:top w:val="nil"/>
              <w:left w:val="nil"/>
              <w:bottom w:val="nil"/>
              <w:right w:val="nil"/>
            </w:tcBorders>
            <w:shd w:val="clear" w:color="auto" w:fill="auto"/>
            <w:vAlign w:val="center"/>
          </w:tcPr>
          <w:p w:rsidR="00643E72" w:rsidRPr="0012335D" w:rsidRDefault="00643E72" w:rsidP="00643E72">
            <w:pPr>
              <w:jc w:val="right"/>
              <w:rPr>
                <w:rFonts w:ascii="Arial" w:hAnsi="Arial" w:cs="Arial"/>
                <w:color w:val="000000"/>
                <w:sz w:val="18"/>
                <w:szCs w:val="18"/>
              </w:rPr>
            </w:pPr>
          </w:p>
        </w:tc>
        <w:tc>
          <w:tcPr>
            <w:tcW w:w="695" w:type="pct"/>
            <w:tcBorders>
              <w:top w:val="single" w:sz="8" w:space="0" w:color="auto"/>
              <w:left w:val="nil"/>
              <w:bottom w:val="nil"/>
              <w:right w:val="nil"/>
            </w:tcBorders>
            <w:shd w:val="clear" w:color="auto" w:fill="auto"/>
            <w:noWrap/>
            <w:vAlign w:val="center"/>
          </w:tcPr>
          <w:p w:rsidR="00643E72" w:rsidRPr="0012335D" w:rsidRDefault="00643E72" w:rsidP="00643E72">
            <w:pPr>
              <w:ind w:right="57"/>
              <w:jc w:val="right"/>
              <w:rPr>
                <w:rFonts w:ascii="Arial" w:hAnsi="Arial" w:cs="Arial"/>
                <w:color w:val="000000"/>
                <w:sz w:val="18"/>
                <w:szCs w:val="18"/>
              </w:rPr>
            </w:pPr>
          </w:p>
        </w:tc>
      </w:tr>
      <w:tr w:rsidR="002310BF" w:rsidRPr="0012335D" w:rsidTr="00FB3F7C">
        <w:trPr>
          <w:trHeight w:val="20"/>
        </w:trPr>
        <w:tc>
          <w:tcPr>
            <w:tcW w:w="1364" w:type="pct"/>
            <w:hideMark/>
          </w:tcPr>
          <w:p w:rsidR="002310BF" w:rsidRPr="0012335D" w:rsidRDefault="002310BF" w:rsidP="002310BF">
            <w:pPr>
              <w:rPr>
                <w:rFonts w:ascii="Arial" w:hAnsi="Arial" w:cs="Arial"/>
                <w:b/>
                <w:sz w:val="18"/>
                <w:szCs w:val="18"/>
                <w:lang w:eastAsia="sr-Latn-CS"/>
              </w:rPr>
            </w:pPr>
          </w:p>
        </w:tc>
        <w:tc>
          <w:tcPr>
            <w:tcW w:w="627" w:type="pct"/>
            <w:tcBorders>
              <w:top w:val="nil"/>
              <w:left w:val="nil"/>
              <w:bottom w:val="double" w:sz="6" w:space="0" w:color="auto"/>
              <w:right w:val="nil"/>
            </w:tcBorders>
            <w:shd w:val="clear" w:color="auto" w:fill="auto"/>
            <w:noWrap/>
            <w:vAlign w:val="center"/>
          </w:tcPr>
          <w:p w:rsidR="002310BF" w:rsidRPr="002310BF" w:rsidRDefault="002310BF" w:rsidP="002310BF">
            <w:pPr>
              <w:widowControl/>
              <w:jc w:val="right"/>
              <w:rPr>
                <w:rFonts w:ascii="Arial" w:hAnsi="Arial" w:cs="Arial"/>
                <w:b/>
                <w:snapToGrid/>
                <w:color w:val="000000"/>
                <w:sz w:val="18"/>
                <w:szCs w:val="18"/>
              </w:rPr>
            </w:pPr>
            <w:r w:rsidRPr="002310BF">
              <w:rPr>
                <w:rFonts w:ascii="Arial" w:hAnsi="Arial" w:cs="Arial"/>
                <w:b/>
                <w:color w:val="000000"/>
                <w:sz w:val="18"/>
                <w:szCs w:val="18"/>
              </w:rPr>
              <w:t>2,272,342</w:t>
            </w:r>
          </w:p>
        </w:tc>
        <w:tc>
          <w:tcPr>
            <w:tcW w:w="107" w:type="pct"/>
            <w:tcBorders>
              <w:top w:val="nil"/>
              <w:left w:val="nil"/>
              <w:bottom w:val="nil"/>
              <w:right w:val="nil"/>
            </w:tcBorders>
            <w:shd w:val="clear" w:color="auto" w:fill="auto"/>
            <w:vAlign w:val="center"/>
          </w:tcPr>
          <w:p w:rsidR="002310BF" w:rsidRPr="002310BF" w:rsidRDefault="002310BF" w:rsidP="002310BF">
            <w:pPr>
              <w:jc w:val="right"/>
              <w:rPr>
                <w:rFonts w:ascii="Arial" w:hAnsi="Arial" w:cs="Arial"/>
                <w:b/>
                <w:color w:val="000000"/>
                <w:sz w:val="18"/>
                <w:szCs w:val="18"/>
              </w:rPr>
            </w:pPr>
          </w:p>
        </w:tc>
        <w:tc>
          <w:tcPr>
            <w:tcW w:w="627" w:type="pct"/>
            <w:tcBorders>
              <w:top w:val="nil"/>
              <w:left w:val="nil"/>
              <w:bottom w:val="double" w:sz="6" w:space="0" w:color="auto"/>
              <w:right w:val="nil"/>
            </w:tcBorders>
            <w:shd w:val="clear" w:color="auto" w:fill="auto"/>
            <w:noWrap/>
            <w:vAlign w:val="center"/>
          </w:tcPr>
          <w:p w:rsidR="002310BF" w:rsidRPr="002310BF" w:rsidRDefault="002310BF" w:rsidP="002310BF">
            <w:pPr>
              <w:jc w:val="right"/>
              <w:rPr>
                <w:rFonts w:ascii="Arial" w:hAnsi="Arial" w:cs="Arial"/>
                <w:b/>
                <w:color w:val="000000"/>
                <w:sz w:val="18"/>
                <w:szCs w:val="18"/>
              </w:rPr>
            </w:pPr>
            <w:r w:rsidRPr="002310BF">
              <w:rPr>
                <w:rFonts w:ascii="Arial" w:hAnsi="Arial" w:cs="Arial"/>
                <w:b/>
                <w:color w:val="000000"/>
                <w:sz w:val="18"/>
                <w:szCs w:val="18"/>
              </w:rPr>
              <w:t> </w:t>
            </w:r>
          </w:p>
        </w:tc>
        <w:tc>
          <w:tcPr>
            <w:tcW w:w="92" w:type="pct"/>
            <w:tcBorders>
              <w:top w:val="nil"/>
              <w:left w:val="nil"/>
              <w:bottom w:val="nil"/>
              <w:right w:val="nil"/>
            </w:tcBorders>
            <w:shd w:val="clear" w:color="auto" w:fill="auto"/>
            <w:vAlign w:val="center"/>
          </w:tcPr>
          <w:p w:rsidR="002310BF" w:rsidRPr="002310BF" w:rsidRDefault="002310BF" w:rsidP="002310BF">
            <w:pPr>
              <w:jc w:val="right"/>
              <w:rPr>
                <w:rFonts w:ascii="Arial" w:hAnsi="Arial" w:cs="Arial"/>
                <w:b/>
                <w:color w:val="000000"/>
                <w:sz w:val="18"/>
                <w:szCs w:val="18"/>
              </w:rPr>
            </w:pPr>
          </w:p>
        </w:tc>
        <w:tc>
          <w:tcPr>
            <w:tcW w:w="627" w:type="pct"/>
            <w:tcBorders>
              <w:top w:val="nil"/>
              <w:left w:val="nil"/>
              <w:bottom w:val="double" w:sz="6" w:space="0" w:color="auto"/>
              <w:right w:val="nil"/>
            </w:tcBorders>
            <w:shd w:val="clear" w:color="auto" w:fill="auto"/>
            <w:noWrap/>
            <w:vAlign w:val="center"/>
          </w:tcPr>
          <w:p w:rsidR="002310BF" w:rsidRPr="002310BF" w:rsidRDefault="002310BF" w:rsidP="002310BF">
            <w:pPr>
              <w:jc w:val="right"/>
              <w:rPr>
                <w:rFonts w:ascii="Arial" w:hAnsi="Arial" w:cs="Arial"/>
                <w:b/>
                <w:color w:val="000000"/>
                <w:sz w:val="18"/>
                <w:szCs w:val="18"/>
              </w:rPr>
            </w:pPr>
            <w:r w:rsidRPr="002310BF">
              <w:rPr>
                <w:rFonts w:ascii="Arial" w:hAnsi="Arial" w:cs="Arial"/>
                <w:b/>
                <w:color w:val="000000"/>
                <w:sz w:val="18"/>
                <w:szCs w:val="18"/>
              </w:rPr>
              <w:t> </w:t>
            </w:r>
          </w:p>
        </w:tc>
        <w:tc>
          <w:tcPr>
            <w:tcW w:w="122" w:type="pct"/>
            <w:tcBorders>
              <w:top w:val="nil"/>
              <w:left w:val="nil"/>
              <w:bottom w:val="nil"/>
              <w:right w:val="nil"/>
            </w:tcBorders>
            <w:shd w:val="clear" w:color="auto" w:fill="auto"/>
            <w:vAlign w:val="center"/>
          </w:tcPr>
          <w:p w:rsidR="002310BF" w:rsidRPr="002310BF" w:rsidRDefault="002310BF" w:rsidP="002310BF">
            <w:pPr>
              <w:jc w:val="right"/>
              <w:rPr>
                <w:rFonts w:ascii="Arial" w:hAnsi="Arial" w:cs="Arial"/>
                <w:b/>
                <w:color w:val="000000"/>
                <w:sz w:val="18"/>
                <w:szCs w:val="18"/>
              </w:rPr>
            </w:pPr>
          </w:p>
        </w:tc>
        <w:tc>
          <w:tcPr>
            <w:tcW w:w="627" w:type="pct"/>
            <w:tcBorders>
              <w:top w:val="nil"/>
              <w:left w:val="nil"/>
              <w:bottom w:val="double" w:sz="6" w:space="0" w:color="auto"/>
              <w:right w:val="nil"/>
            </w:tcBorders>
            <w:shd w:val="clear" w:color="auto" w:fill="auto"/>
            <w:noWrap/>
            <w:vAlign w:val="center"/>
          </w:tcPr>
          <w:p w:rsidR="002310BF" w:rsidRPr="002310BF" w:rsidRDefault="002310BF" w:rsidP="002310BF">
            <w:pPr>
              <w:jc w:val="right"/>
              <w:rPr>
                <w:rFonts w:ascii="Arial" w:hAnsi="Arial" w:cs="Arial"/>
                <w:b/>
                <w:color w:val="000000"/>
                <w:sz w:val="18"/>
                <w:szCs w:val="18"/>
              </w:rPr>
            </w:pPr>
            <w:r w:rsidRPr="002310BF">
              <w:rPr>
                <w:rFonts w:ascii="Arial" w:hAnsi="Arial" w:cs="Arial"/>
                <w:b/>
                <w:color w:val="000000"/>
                <w:sz w:val="18"/>
                <w:szCs w:val="18"/>
              </w:rPr>
              <w:t> </w:t>
            </w:r>
          </w:p>
        </w:tc>
        <w:tc>
          <w:tcPr>
            <w:tcW w:w="112" w:type="pct"/>
            <w:tcBorders>
              <w:top w:val="nil"/>
              <w:left w:val="nil"/>
              <w:bottom w:val="nil"/>
              <w:right w:val="nil"/>
            </w:tcBorders>
            <w:shd w:val="clear" w:color="auto" w:fill="auto"/>
            <w:vAlign w:val="center"/>
          </w:tcPr>
          <w:p w:rsidR="002310BF" w:rsidRPr="002310BF" w:rsidRDefault="002310BF" w:rsidP="002310BF">
            <w:pPr>
              <w:jc w:val="right"/>
              <w:rPr>
                <w:rFonts w:ascii="Arial" w:hAnsi="Arial" w:cs="Arial"/>
                <w:b/>
                <w:color w:val="000000"/>
                <w:sz w:val="18"/>
                <w:szCs w:val="18"/>
              </w:rPr>
            </w:pPr>
          </w:p>
        </w:tc>
        <w:tc>
          <w:tcPr>
            <w:tcW w:w="695" w:type="pct"/>
            <w:tcBorders>
              <w:top w:val="nil"/>
              <w:left w:val="nil"/>
              <w:bottom w:val="double" w:sz="6" w:space="0" w:color="auto"/>
              <w:right w:val="nil"/>
            </w:tcBorders>
            <w:shd w:val="clear" w:color="auto" w:fill="auto"/>
            <w:noWrap/>
            <w:vAlign w:val="center"/>
          </w:tcPr>
          <w:p w:rsidR="002310BF" w:rsidRPr="002310BF" w:rsidRDefault="002310BF" w:rsidP="002310BF">
            <w:pPr>
              <w:jc w:val="right"/>
              <w:rPr>
                <w:rFonts w:ascii="Arial" w:hAnsi="Arial" w:cs="Arial"/>
                <w:b/>
                <w:color w:val="000000"/>
                <w:sz w:val="18"/>
                <w:szCs w:val="18"/>
              </w:rPr>
            </w:pPr>
            <w:r w:rsidRPr="002310BF">
              <w:rPr>
                <w:rFonts w:ascii="Arial" w:hAnsi="Arial" w:cs="Arial"/>
                <w:b/>
                <w:color w:val="000000"/>
                <w:sz w:val="18"/>
                <w:szCs w:val="18"/>
              </w:rPr>
              <w:t>2,272,342</w:t>
            </w:r>
          </w:p>
        </w:tc>
      </w:tr>
    </w:tbl>
    <w:p w:rsidR="004E70A0" w:rsidRPr="0012335D" w:rsidRDefault="004E70A0" w:rsidP="004E70A0">
      <w:pPr>
        <w:tabs>
          <w:tab w:val="center" w:pos="4608"/>
          <w:tab w:val="right" w:pos="8928"/>
        </w:tabs>
        <w:ind w:left="567"/>
        <w:rPr>
          <w:rFonts w:ascii="Arial" w:hAnsi="Arial" w:cs="Arial"/>
          <w:b/>
          <w:bCs/>
          <w:i/>
          <w:sz w:val="18"/>
          <w:szCs w:val="18"/>
        </w:rPr>
      </w:pPr>
    </w:p>
    <w:tbl>
      <w:tblPr>
        <w:tblW w:w="4985" w:type="pct"/>
        <w:tblInd w:w="142" w:type="dxa"/>
        <w:tblLayout w:type="fixed"/>
        <w:tblCellMar>
          <w:top w:w="28" w:type="dxa"/>
          <w:left w:w="70" w:type="dxa"/>
          <w:right w:w="70" w:type="dxa"/>
        </w:tblCellMar>
        <w:tblLook w:val="04A0" w:firstRow="1" w:lastRow="0" w:firstColumn="1" w:lastColumn="0" w:noHBand="0" w:noVBand="1"/>
      </w:tblPr>
      <w:tblGrid>
        <w:gridCol w:w="2496"/>
        <w:gridCol w:w="1147"/>
        <w:gridCol w:w="197"/>
        <w:gridCol w:w="1146"/>
        <w:gridCol w:w="168"/>
        <w:gridCol w:w="1146"/>
        <w:gridCol w:w="223"/>
        <w:gridCol w:w="1146"/>
        <w:gridCol w:w="168"/>
        <w:gridCol w:w="1304"/>
      </w:tblGrid>
      <w:tr w:rsidR="002049DB" w:rsidRPr="0012335D" w:rsidTr="002049DB">
        <w:trPr>
          <w:trHeight w:val="20"/>
        </w:trPr>
        <w:tc>
          <w:tcPr>
            <w:tcW w:w="5000" w:type="pct"/>
            <w:gridSpan w:val="10"/>
            <w:tcBorders>
              <w:top w:val="nil"/>
              <w:left w:val="nil"/>
              <w:right w:val="nil"/>
            </w:tcBorders>
            <w:shd w:val="clear" w:color="auto" w:fill="auto"/>
            <w:noWrap/>
            <w:vAlign w:val="bottom"/>
          </w:tcPr>
          <w:p w:rsidR="002049DB" w:rsidRPr="0012335D" w:rsidRDefault="003B60B7" w:rsidP="004E70A0">
            <w:pPr>
              <w:jc w:val="right"/>
              <w:rPr>
                <w:rFonts w:ascii="Arial" w:hAnsi="Arial" w:cs="Arial"/>
                <w:b/>
                <w:sz w:val="18"/>
                <w:szCs w:val="18"/>
                <w:lang w:eastAsia="sr-Latn-CS"/>
              </w:rPr>
            </w:pPr>
            <w:r w:rsidRPr="0012335D">
              <w:rPr>
                <w:rFonts w:ascii="Arial" w:hAnsi="Arial" w:cs="Arial"/>
                <w:b/>
                <w:bCs/>
                <w:sz w:val="18"/>
                <w:szCs w:val="18"/>
                <w:lang w:val="pl-PL"/>
              </w:rPr>
              <w:t>У BAM</w:t>
            </w:r>
          </w:p>
        </w:tc>
      </w:tr>
      <w:tr w:rsidR="004E70A0" w:rsidRPr="0012335D" w:rsidTr="00D21182">
        <w:trPr>
          <w:trHeight w:val="20"/>
        </w:trPr>
        <w:tc>
          <w:tcPr>
            <w:tcW w:w="1365" w:type="pct"/>
            <w:tcBorders>
              <w:top w:val="nil"/>
              <w:left w:val="nil"/>
              <w:right w:val="nil"/>
            </w:tcBorders>
            <w:shd w:val="clear" w:color="auto" w:fill="auto"/>
            <w:noWrap/>
            <w:vAlign w:val="bottom"/>
          </w:tcPr>
          <w:p w:rsidR="004E70A0" w:rsidRPr="0012335D" w:rsidRDefault="004E70A0" w:rsidP="004E70A0">
            <w:pPr>
              <w:rPr>
                <w:rFonts w:ascii="Arial" w:hAnsi="Arial" w:cs="Arial"/>
                <w:b/>
                <w:sz w:val="18"/>
                <w:szCs w:val="18"/>
                <w:lang w:eastAsia="sr-Latn-CS"/>
              </w:rPr>
            </w:pPr>
          </w:p>
        </w:tc>
        <w:tc>
          <w:tcPr>
            <w:tcW w:w="627" w:type="pct"/>
            <w:tcBorders>
              <w:top w:val="nil"/>
              <w:left w:val="nil"/>
              <w:right w:val="nil"/>
            </w:tcBorders>
            <w:shd w:val="clear" w:color="auto" w:fill="auto"/>
            <w:noWrap/>
            <w:vAlign w:val="center"/>
          </w:tcPr>
          <w:p w:rsidR="004E70A0" w:rsidRPr="0012335D" w:rsidRDefault="004E70A0" w:rsidP="004E70A0">
            <w:pPr>
              <w:jc w:val="right"/>
              <w:rPr>
                <w:rFonts w:ascii="Arial" w:hAnsi="Arial" w:cs="Arial"/>
                <w:b/>
                <w:sz w:val="18"/>
                <w:szCs w:val="18"/>
                <w:lang w:eastAsia="sr-Latn-CS"/>
              </w:rPr>
            </w:pPr>
          </w:p>
        </w:tc>
        <w:tc>
          <w:tcPr>
            <w:tcW w:w="108" w:type="pct"/>
            <w:tcBorders>
              <w:top w:val="nil"/>
              <w:left w:val="nil"/>
              <w:right w:val="nil"/>
            </w:tcBorders>
          </w:tcPr>
          <w:p w:rsidR="004E70A0" w:rsidRPr="0012335D" w:rsidRDefault="004E70A0" w:rsidP="004E70A0">
            <w:pPr>
              <w:jc w:val="right"/>
              <w:rPr>
                <w:rFonts w:ascii="Arial" w:hAnsi="Arial" w:cs="Arial"/>
                <w:b/>
                <w:sz w:val="18"/>
                <w:szCs w:val="18"/>
                <w:lang w:eastAsia="sr-Latn-CS"/>
              </w:rPr>
            </w:pPr>
          </w:p>
        </w:tc>
        <w:tc>
          <w:tcPr>
            <w:tcW w:w="627" w:type="pct"/>
            <w:tcBorders>
              <w:top w:val="nil"/>
              <w:left w:val="nil"/>
              <w:right w:val="nil"/>
            </w:tcBorders>
            <w:shd w:val="clear" w:color="auto" w:fill="auto"/>
            <w:noWrap/>
            <w:vAlign w:val="center"/>
          </w:tcPr>
          <w:p w:rsidR="004E70A0" w:rsidRPr="0012335D" w:rsidRDefault="004E70A0" w:rsidP="004E70A0">
            <w:pPr>
              <w:jc w:val="right"/>
              <w:rPr>
                <w:rFonts w:ascii="Arial" w:hAnsi="Arial" w:cs="Arial"/>
                <w:b/>
                <w:sz w:val="18"/>
                <w:szCs w:val="18"/>
                <w:lang w:eastAsia="sr-Latn-CS"/>
              </w:rPr>
            </w:pPr>
          </w:p>
        </w:tc>
        <w:tc>
          <w:tcPr>
            <w:tcW w:w="92" w:type="pct"/>
            <w:tcBorders>
              <w:top w:val="nil"/>
              <w:left w:val="nil"/>
              <w:right w:val="nil"/>
            </w:tcBorders>
          </w:tcPr>
          <w:p w:rsidR="004E70A0" w:rsidRPr="0012335D" w:rsidRDefault="004E70A0" w:rsidP="004E70A0">
            <w:pPr>
              <w:jc w:val="right"/>
              <w:rPr>
                <w:rFonts w:ascii="Arial" w:hAnsi="Arial" w:cs="Arial"/>
                <w:b/>
                <w:sz w:val="18"/>
                <w:szCs w:val="18"/>
                <w:lang w:eastAsia="sr-Latn-CS"/>
              </w:rPr>
            </w:pPr>
          </w:p>
        </w:tc>
        <w:tc>
          <w:tcPr>
            <w:tcW w:w="627" w:type="pct"/>
            <w:tcBorders>
              <w:top w:val="nil"/>
              <w:left w:val="nil"/>
              <w:right w:val="nil"/>
            </w:tcBorders>
            <w:shd w:val="clear" w:color="auto" w:fill="auto"/>
            <w:noWrap/>
            <w:vAlign w:val="center"/>
          </w:tcPr>
          <w:p w:rsidR="004E70A0" w:rsidRPr="0012335D" w:rsidRDefault="004E70A0" w:rsidP="004E70A0">
            <w:pPr>
              <w:jc w:val="right"/>
              <w:rPr>
                <w:rFonts w:ascii="Arial" w:hAnsi="Arial" w:cs="Arial"/>
                <w:b/>
                <w:sz w:val="18"/>
                <w:szCs w:val="18"/>
                <w:lang w:eastAsia="sr-Latn-CS"/>
              </w:rPr>
            </w:pPr>
          </w:p>
        </w:tc>
        <w:tc>
          <w:tcPr>
            <w:tcW w:w="122" w:type="pct"/>
            <w:tcBorders>
              <w:top w:val="nil"/>
              <w:left w:val="nil"/>
              <w:right w:val="nil"/>
            </w:tcBorders>
          </w:tcPr>
          <w:p w:rsidR="004E70A0" w:rsidRPr="0012335D" w:rsidRDefault="004E70A0" w:rsidP="004E70A0">
            <w:pPr>
              <w:jc w:val="right"/>
              <w:rPr>
                <w:rFonts w:ascii="Arial" w:hAnsi="Arial" w:cs="Arial"/>
                <w:b/>
                <w:sz w:val="18"/>
                <w:szCs w:val="18"/>
                <w:lang w:eastAsia="sr-Latn-CS"/>
              </w:rPr>
            </w:pPr>
          </w:p>
        </w:tc>
        <w:tc>
          <w:tcPr>
            <w:tcW w:w="1432" w:type="pct"/>
            <w:gridSpan w:val="3"/>
            <w:tcBorders>
              <w:top w:val="nil"/>
              <w:left w:val="nil"/>
              <w:right w:val="nil"/>
            </w:tcBorders>
            <w:shd w:val="clear" w:color="auto" w:fill="auto"/>
            <w:noWrap/>
          </w:tcPr>
          <w:p w:rsidR="004E70A0" w:rsidRPr="0012335D" w:rsidRDefault="004E70A0" w:rsidP="00643E72">
            <w:pPr>
              <w:jc w:val="right"/>
              <w:rPr>
                <w:rFonts w:ascii="Arial" w:hAnsi="Arial" w:cs="Arial"/>
                <w:b/>
                <w:sz w:val="18"/>
                <w:szCs w:val="18"/>
                <w:lang w:val="sr-Cyrl-BA" w:eastAsia="sr-Latn-CS"/>
              </w:rPr>
            </w:pPr>
            <w:r w:rsidRPr="0012335D">
              <w:rPr>
                <w:rFonts w:ascii="Arial" w:hAnsi="Arial" w:cs="Arial"/>
                <w:b/>
                <w:bCs/>
                <w:sz w:val="18"/>
                <w:szCs w:val="18"/>
              </w:rPr>
              <w:t>31</w:t>
            </w:r>
            <w:r w:rsidR="004D16EC" w:rsidRPr="0012335D">
              <w:rPr>
                <w:rFonts w:ascii="Arial" w:hAnsi="Arial" w:cs="Arial"/>
                <w:b/>
                <w:bCs/>
                <w:sz w:val="18"/>
                <w:szCs w:val="18"/>
                <w:lang w:val="sr-Cyrl-BA"/>
              </w:rPr>
              <w:t>.</w:t>
            </w:r>
            <w:r w:rsidRPr="0012335D">
              <w:rPr>
                <w:rFonts w:ascii="Arial" w:hAnsi="Arial" w:cs="Arial"/>
                <w:b/>
                <w:bCs/>
                <w:sz w:val="18"/>
                <w:szCs w:val="18"/>
              </w:rPr>
              <w:t xml:space="preserve"> децембар 20</w:t>
            </w:r>
            <w:r w:rsidR="009C63E8" w:rsidRPr="0012335D">
              <w:rPr>
                <w:rFonts w:ascii="Arial" w:hAnsi="Arial" w:cs="Arial"/>
                <w:b/>
                <w:bCs/>
                <w:sz w:val="18"/>
                <w:szCs w:val="18"/>
              </w:rPr>
              <w:t>2</w:t>
            </w:r>
            <w:r w:rsidR="002310BF">
              <w:rPr>
                <w:rFonts w:ascii="Arial" w:hAnsi="Arial" w:cs="Arial"/>
                <w:b/>
                <w:bCs/>
                <w:sz w:val="18"/>
                <w:szCs w:val="18"/>
              </w:rPr>
              <w:t>3</w:t>
            </w:r>
            <w:r w:rsidR="004D16EC" w:rsidRPr="0012335D">
              <w:rPr>
                <w:rFonts w:ascii="Arial" w:hAnsi="Arial" w:cs="Arial"/>
                <w:b/>
                <w:bCs/>
                <w:sz w:val="18"/>
                <w:szCs w:val="18"/>
                <w:lang w:val="sr-Cyrl-BA"/>
              </w:rPr>
              <w:t>.</w:t>
            </w:r>
          </w:p>
        </w:tc>
      </w:tr>
      <w:tr w:rsidR="004E70A0" w:rsidRPr="0012335D" w:rsidTr="00D21182">
        <w:trPr>
          <w:trHeight w:val="20"/>
        </w:trPr>
        <w:tc>
          <w:tcPr>
            <w:tcW w:w="1365" w:type="pct"/>
            <w:hideMark/>
          </w:tcPr>
          <w:p w:rsidR="004E70A0" w:rsidRPr="0012335D" w:rsidRDefault="004E70A0" w:rsidP="004E70A0">
            <w:pPr>
              <w:rPr>
                <w:rFonts w:ascii="Arial" w:hAnsi="Arial" w:cs="Arial"/>
                <w:sz w:val="18"/>
                <w:szCs w:val="18"/>
                <w:lang w:eastAsia="sr-Latn-CS"/>
              </w:rPr>
            </w:pPr>
          </w:p>
        </w:tc>
        <w:tc>
          <w:tcPr>
            <w:tcW w:w="627" w:type="pct"/>
            <w:tcBorders>
              <w:bottom w:val="single" w:sz="4" w:space="0" w:color="auto"/>
            </w:tcBorders>
            <w:noWrap/>
            <w:vAlign w:val="center"/>
          </w:tcPr>
          <w:p w:rsidR="004E70A0" w:rsidRPr="0012335D" w:rsidRDefault="004E70A0" w:rsidP="00F62A13">
            <w:pPr>
              <w:ind w:right="72"/>
              <w:jc w:val="center"/>
              <w:rPr>
                <w:rFonts w:ascii="Arial" w:hAnsi="Arial" w:cs="Arial"/>
                <w:b/>
                <w:bCs/>
                <w:sz w:val="18"/>
                <w:szCs w:val="18"/>
              </w:rPr>
            </w:pPr>
            <w:r w:rsidRPr="0012335D">
              <w:rPr>
                <w:rFonts w:ascii="Arial" w:hAnsi="Arial" w:cs="Arial"/>
                <w:b/>
                <w:bCs/>
                <w:sz w:val="18"/>
                <w:szCs w:val="18"/>
              </w:rPr>
              <w:t>Мање</w:t>
            </w:r>
          </w:p>
          <w:p w:rsidR="004E70A0" w:rsidRPr="0012335D" w:rsidRDefault="004E70A0" w:rsidP="00F62A13">
            <w:pPr>
              <w:jc w:val="center"/>
              <w:rPr>
                <w:rFonts w:ascii="Arial" w:hAnsi="Arial" w:cs="Arial"/>
                <w:sz w:val="18"/>
                <w:szCs w:val="18"/>
                <w:lang w:eastAsia="sr-Latn-CS"/>
              </w:rPr>
            </w:pPr>
            <w:r w:rsidRPr="0012335D">
              <w:rPr>
                <w:rFonts w:ascii="Arial" w:hAnsi="Arial" w:cs="Arial"/>
                <w:b/>
                <w:bCs/>
                <w:sz w:val="18"/>
                <w:szCs w:val="18"/>
              </w:rPr>
              <w:t xml:space="preserve">од </w:t>
            </w:r>
            <w:r w:rsidR="00EA54EC" w:rsidRPr="0012335D">
              <w:rPr>
                <w:rFonts w:ascii="Arial" w:hAnsi="Arial" w:cs="Arial"/>
                <w:b/>
                <w:bCs/>
                <w:sz w:val="18"/>
                <w:szCs w:val="18"/>
              </w:rPr>
              <w:t>мjесец</w:t>
            </w:r>
            <w:r w:rsidRPr="0012335D">
              <w:rPr>
                <w:rFonts w:ascii="Arial" w:hAnsi="Arial" w:cs="Arial"/>
                <w:b/>
                <w:bCs/>
                <w:sz w:val="18"/>
                <w:szCs w:val="18"/>
              </w:rPr>
              <w:t xml:space="preserve"> дана</w:t>
            </w:r>
          </w:p>
        </w:tc>
        <w:tc>
          <w:tcPr>
            <w:tcW w:w="108" w:type="pct"/>
            <w:vAlign w:val="center"/>
          </w:tcPr>
          <w:p w:rsidR="004E70A0" w:rsidRPr="0012335D" w:rsidRDefault="004E70A0" w:rsidP="00F62A13">
            <w:pPr>
              <w:jc w:val="center"/>
              <w:rPr>
                <w:rFonts w:ascii="Arial" w:hAnsi="Arial" w:cs="Arial"/>
                <w:sz w:val="18"/>
                <w:szCs w:val="18"/>
                <w:lang w:eastAsia="sr-Latn-CS"/>
              </w:rPr>
            </w:pPr>
          </w:p>
        </w:tc>
        <w:tc>
          <w:tcPr>
            <w:tcW w:w="627" w:type="pct"/>
            <w:tcBorders>
              <w:bottom w:val="single" w:sz="4" w:space="0" w:color="auto"/>
            </w:tcBorders>
            <w:noWrap/>
            <w:vAlign w:val="center"/>
          </w:tcPr>
          <w:p w:rsidR="004E70A0" w:rsidRPr="0012335D" w:rsidRDefault="004E70A0" w:rsidP="00F62A13">
            <w:pPr>
              <w:jc w:val="center"/>
              <w:rPr>
                <w:rFonts w:ascii="Arial" w:hAnsi="Arial" w:cs="Arial"/>
                <w:sz w:val="18"/>
                <w:szCs w:val="18"/>
                <w:lang w:eastAsia="sr-Latn-CS"/>
              </w:rPr>
            </w:pPr>
            <w:r w:rsidRPr="0012335D">
              <w:rPr>
                <w:rFonts w:ascii="Arial" w:hAnsi="Arial" w:cs="Arial"/>
                <w:b/>
                <w:bCs/>
                <w:sz w:val="18"/>
                <w:szCs w:val="18"/>
              </w:rPr>
              <w:t xml:space="preserve">1-3 </w:t>
            </w:r>
            <w:r w:rsidR="00EA54EC" w:rsidRPr="0012335D">
              <w:rPr>
                <w:rFonts w:ascii="Arial" w:hAnsi="Arial" w:cs="Arial"/>
                <w:b/>
                <w:bCs/>
                <w:sz w:val="18"/>
                <w:szCs w:val="18"/>
              </w:rPr>
              <w:t>мjесец</w:t>
            </w:r>
            <w:r w:rsidRPr="0012335D">
              <w:rPr>
                <w:rFonts w:ascii="Arial" w:hAnsi="Arial" w:cs="Arial"/>
                <w:b/>
                <w:bCs/>
                <w:sz w:val="18"/>
                <w:szCs w:val="18"/>
              </w:rPr>
              <w:t>а</w:t>
            </w:r>
          </w:p>
        </w:tc>
        <w:tc>
          <w:tcPr>
            <w:tcW w:w="92" w:type="pct"/>
            <w:vAlign w:val="center"/>
          </w:tcPr>
          <w:p w:rsidR="004E70A0" w:rsidRPr="0012335D" w:rsidRDefault="004E70A0" w:rsidP="00F62A13">
            <w:pPr>
              <w:jc w:val="center"/>
              <w:rPr>
                <w:rFonts w:ascii="Arial" w:hAnsi="Arial" w:cs="Arial"/>
                <w:sz w:val="18"/>
                <w:szCs w:val="18"/>
                <w:lang w:eastAsia="sr-Latn-CS"/>
              </w:rPr>
            </w:pPr>
          </w:p>
        </w:tc>
        <w:tc>
          <w:tcPr>
            <w:tcW w:w="627" w:type="pct"/>
            <w:tcBorders>
              <w:bottom w:val="single" w:sz="4" w:space="0" w:color="auto"/>
            </w:tcBorders>
            <w:noWrap/>
            <w:vAlign w:val="center"/>
          </w:tcPr>
          <w:p w:rsidR="004E70A0" w:rsidRPr="0012335D" w:rsidRDefault="004E70A0" w:rsidP="00F62A13">
            <w:pPr>
              <w:jc w:val="center"/>
              <w:rPr>
                <w:rFonts w:ascii="Arial" w:hAnsi="Arial" w:cs="Arial"/>
                <w:sz w:val="18"/>
                <w:szCs w:val="18"/>
                <w:lang w:eastAsia="sr-Latn-CS"/>
              </w:rPr>
            </w:pPr>
            <w:r w:rsidRPr="0012335D">
              <w:rPr>
                <w:rFonts w:ascii="Arial" w:hAnsi="Arial" w:cs="Arial"/>
                <w:b/>
                <w:bCs/>
                <w:sz w:val="18"/>
                <w:szCs w:val="18"/>
              </w:rPr>
              <w:t xml:space="preserve">Од 3 </w:t>
            </w:r>
            <w:r w:rsidR="00EA54EC" w:rsidRPr="0012335D">
              <w:rPr>
                <w:rFonts w:ascii="Arial" w:hAnsi="Arial" w:cs="Arial"/>
                <w:b/>
                <w:bCs/>
                <w:sz w:val="18"/>
                <w:szCs w:val="18"/>
              </w:rPr>
              <w:t>мjесец</w:t>
            </w:r>
            <w:r w:rsidRPr="0012335D">
              <w:rPr>
                <w:rFonts w:ascii="Arial" w:hAnsi="Arial" w:cs="Arial"/>
                <w:b/>
                <w:bCs/>
                <w:sz w:val="18"/>
                <w:szCs w:val="18"/>
              </w:rPr>
              <w:t>а до једне године</w:t>
            </w:r>
          </w:p>
        </w:tc>
        <w:tc>
          <w:tcPr>
            <w:tcW w:w="122" w:type="pct"/>
            <w:vAlign w:val="center"/>
          </w:tcPr>
          <w:p w:rsidR="004E70A0" w:rsidRPr="0012335D" w:rsidRDefault="004E70A0" w:rsidP="00F62A13">
            <w:pPr>
              <w:jc w:val="center"/>
              <w:rPr>
                <w:rFonts w:ascii="Arial" w:hAnsi="Arial" w:cs="Arial"/>
                <w:sz w:val="18"/>
                <w:szCs w:val="18"/>
                <w:lang w:eastAsia="sr-Latn-CS"/>
              </w:rPr>
            </w:pPr>
          </w:p>
        </w:tc>
        <w:tc>
          <w:tcPr>
            <w:tcW w:w="627" w:type="pct"/>
            <w:tcBorders>
              <w:bottom w:val="single" w:sz="4" w:space="0" w:color="auto"/>
            </w:tcBorders>
            <w:noWrap/>
            <w:vAlign w:val="center"/>
          </w:tcPr>
          <w:p w:rsidR="004E70A0" w:rsidRPr="0012335D" w:rsidRDefault="004E70A0" w:rsidP="00F62A13">
            <w:pPr>
              <w:jc w:val="center"/>
              <w:rPr>
                <w:rFonts w:ascii="Arial" w:hAnsi="Arial" w:cs="Arial"/>
                <w:sz w:val="18"/>
                <w:szCs w:val="18"/>
                <w:lang w:eastAsia="sr-Latn-CS"/>
              </w:rPr>
            </w:pPr>
            <w:r w:rsidRPr="0012335D">
              <w:rPr>
                <w:rFonts w:ascii="Arial" w:hAnsi="Arial" w:cs="Arial"/>
                <w:b/>
                <w:color w:val="000000"/>
                <w:sz w:val="18"/>
                <w:szCs w:val="18"/>
              </w:rPr>
              <w:t>Од 1 до 5 година</w:t>
            </w:r>
          </w:p>
        </w:tc>
        <w:tc>
          <w:tcPr>
            <w:tcW w:w="92" w:type="pct"/>
            <w:vAlign w:val="center"/>
          </w:tcPr>
          <w:p w:rsidR="004E70A0" w:rsidRPr="0012335D" w:rsidRDefault="004E70A0" w:rsidP="00F62A13">
            <w:pPr>
              <w:jc w:val="center"/>
              <w:rPr>
                <w:rFonts w:ascii="Arial" w:hAnsi="Arial" w:cs="Arial"/>
                <w:sz w:val="18"/>
                <w:szCs w:val="18"/>
                <w:lang w:eastAsia="sr-Latn-CS"/>
              </w:rPr>
            </w:pPr>
          </w:p>
        </w:tc>
        <w:tc>
          <w:tcPr>
            <w:tcW w:w="713" w:type="pct"/>
            <w:tcBorders>
              <w:bottom w:val="single" w:sz="4" w:space="0" w:color="auto"/>
            </w:tcBorders>
            <w:noWrap/>
            <w:vAlign w:val="center"/>
          </w:tcPr>
          <w:p w:rsidR="004E70A0" w:rsidRPr="0012335D" w:rsidRDefault="004E70A0" w:rsidP="00F62A13">
            <w:pPr>
              <w:jc w:val="center"/>
              <w:rPr>
                <w:rFonts w:ascii="Arial" w:hAnsi="Arial" w:cs="Arial"/>
                <w:sz w:val="18"/>
                <w:szCs w:val="18"/>
                <w:lang w:eastAsia="sr-Latn-CS"/>
              </w:rPr>
            </w:pPr>
            <w:r w:rsidRPr="0012335D">
              <w:rPr>
                <w:rFonts w:ascii="Arial" w:hAnsi="Arial" w:cs="Arial"/>
                <w:b/>
                <w:color w:val="000000"/>
                <w:sz w:val="18"/>
                <w:szCs w:val="18"/>
              </w:rPr>
              <w:t>Укупно</w:t>
            </w:r>
          </w:p>
        </w:tc>
      </w:tr>
      <w:tr w:rsidR="004E70A0" w:rsidRPr="0012335D" w:rsidTr="00D21182">
        <w:trPr>
          <w:trHeight w:val="20"/>
        </w:trPr>
        <w:tc>
          <w:tcPr>
            <w:tcW w:w="1365" w:type="pct"/>
            <w:hideMark/>
          </w:tcPr>
          <w:p w:rsidR="004E70A0" w:rsidRPr="0012335D" w:rsidRDefault="004E70A0" w:rsidP="004E70A0">
            <w:pPr>
              <w:rPr>
                <w:rFonts w:ascii="Arial" w:hAnsi="Arial" w:cs="Arial"/>
                <w:sz w:val="18"/>
                <w:szCs w:val="18"/>
                <w:lang w:eastAsia="sr-Latn-CS"/>
              </w:rPr>
            </w:pPr>
          </w:p>
        </w:tc>
        <w:tc>
          <w:tcPr>
            <w:tcW w:w="627" w:type="pct"/>
            <w:tcBorders>
              <w:top w:val="single" w:sz="4" w:space="0" w:color="auto"/>
            </w:tcBorders>
            <w:noWrap/>
          </w:tcPr>
          <w:p w:rsidR="004E70A0" w:rsidRPr="0012335D" w:rsidRDefault="004E70A0" w:rsidP="004E70A0">
            <w:pPr>
              <w:jc w:val="right"/>
              <w:rPr>
                <w:rFonts w:ascii="Arial" w:hAnsi="Arial" w:cs="Arial"/>
                <w:sz w:val="18"/>
                <w:szCs w:val="18"/>
                <w:lang w:eastAsia="sr-Latn-CS"/>
              </w:rPr>
            </w:pPr>
          </w:p>
        </w:tc>
        <w:tc>
          <w:tcPr>
            <w:tcW w:w="108" w:type="pct"/>
          </w:tcPr>
          <w:p w:rsidR="004E70A0" w:rsidRPr="0012335D" w:rsidRDefault="004E70A0" w:rsidP="004E70A0">
            <w:pPr>
              <w:jc w:val="right"/>
              <w:rPr>
                <w:rFonts w:ascii="Arial" w:hAnsi="Arial" w:cs="Arial"/>
                <w:sz w:val="18"/>
                <w:szCs w:val="18"/>
                <w:lang w:eastAsia="sr-Latn-CS"/>
              </w:rPr>
            </w:pPr>
          </w:p>
        </w:tc>
        <w:tc>
          <w:tcPr>
            <w:tcW w:w="627" w:type="pct"/>
            <w:tcBorders>
              <w:top w:val="single" w:sz="4" w:space="0" w:color="auto"/>
            </w:tcBorders>
            <w:noWrap/>
          </w:tcPr>
          <w:p w:rsidR="004E70A0" w:rsidRPr="0012335D" w:rsidRDefault="004E70A0" w:rsidP="004E70A0">
            <w:pPr>
              <w:jc w:val="right"/>
              <w:rPr>
                <w:rFonts w:ascii="Arial" w:hAnsi="Arial" w:cs="Arial"/>
                <w:sz w:val="18"/>
                <w:szCs w:val="18"/>
                <w:lang w:eastAsia="sr-Latn-CS"/>
              </w:rPr>
            </w:pPr>
          </w:p>
        </w:tc>
        <w:tc>
          <w:tcPr>
            <w:tcW w:w="92" w:type="pct"/>
          </w:tcPr>
          <w:p w:rsidR="004E70A0" w:rsidRPr="0012335D" w:rsidRDefault="004E70A0" w:rsidP="004E70A0">
            <w:pPr>
              <w:jc w:val="right"/>
              <w:rPr>
                <w:rFonts w:ascii="Arial" w:hAnsi="Arial" w:cs="Arial"/>
                <w:sz w:val="18"/>
                <w:szCs w:val="18"/>
                <w:lang w:eastAsia="sr-Latn-CS"/>
              </w:rPr>
            </w:pPr>
          </w:p>
        </w:tc>
        <w:tc>
          <w:tcPr>
            <w:tcW w:w="627" w:type="pct"/>
            <w:tcBorders>
              <w:top w:val="single" w:sz="4" w:space="0" w:color="auto"/>
            </w:tcBorders>
            <w:noWrap/>
          </w:tcPr>
          <w:p w:rsidR="004E70A0" w:rsidRPr="0012335D" w:rsidRDefault="004E70A0" w:rsidP="004E70A0">
            <w:pPr>
              <w:jc w:val="right"/>
              <w:rPr>
                <w:rFonts w:ascii="Arial" w:hAnsi="Arial" w:cs="Arial"/>
                <w:sz w:val="18"/>
                <w:szCs w:val="18"/>
                <w:lang w:eastAsia="sr-Latn-CS"/>
              </w:rPr>
            </w:pPr>
          </w:p>
        </w:tc>
        <w:tc>
          <w:tcPr>
            <w:tcW w:w="122" w:type="pct"/>
          </w:tcPr>
          <w:p w:rsidR="004E70A0" w:rsidRPr="0012335D" w:rsidRDefault="004E70A0" w:rsidP="004E70A0">
            <w:pPr>
              <w:jc w:val="right"/>
              <w:rPr>
                <w:rFonts w:ascii="Arial" w:hAnsi="Arial" w:cs="Arial"/>
                <w:sz w:val="18"/>
                <w:szCs w:val="18"/>
                <w:lang w:eastAsia="sr-Latn-CS"/>
              </w:rPr>
            </w:pPr>
          </w:p>
        </w:tc>
        <w:tc>
          <w:tcPr>
            <w:tcW w:w="627" w:type="pct"/>
            <w:tcBorders>
              <w:top w:val="single" w:sz="4" w:space="0" w:color="auto"/>
            </w:tcBorders>
            <w:noWrap/>
          </w:tcPr>
          <w:p w:rsidR="004E70A0" w:rsidRPr="0012335D" w:rsidRDefault="004E70A0" w:rsidP="004E70A0">
            <w:pPr>
              <w:jc w:val="right"/>
              <w:rPr>
                <w:rFonts w:ascii="Arial" w:hAnsi="Arial" w:cs="Arial"/>
                <w:sz w:val="18"/>
                <w:szCs w:val="18"/>
                <w:lang w:eastAsia="sr-Latn-CS"/>
              </w:rPr>
            </w:pPr>
          </w:p>
        </w:tc>
        <w:tc>
          <w:tcPr>
            <w:tcW w:w="92" w:type="pct"/>
          </w:tcPr>
          <w:p w:rsidR="004E70A0" w:rsidRPr="0012335D" w:rsidRDefault="004E70A0" w:rsidP="004E70A0">
            <w:pPr>
              <w:jc w:val="right"/>
              <w:rPr>
                <w:rFonts w:ascii="Arial" w:hAnsi="Arial" w:cs="Arial"/>
                <w:sz w:val="18"/>
                <w:szCs w:val="18"/>
                <w:lang w:eastAsia="sr-Latn-CS"/>
              </w:rPr>
            </w:pPr>
          </w:p>
        </w:tc>
        <w:tc>
          <w:tcPr>
            <w:tcW w:w="713" w:type="pct"/>
            <w:tcBorders>
              <w:top w:val="single" w:sz="4" w:space="0" w:color="auto"/>
            </w:tcBorders>
            <w:noWrap/>
          </w:tcPr>
          <w:p w:rsidR="004E70A0" w:rsidRPr="0012335D" w:rsidRDefault="004E70A0" w:rsidP="004E70A0">
            <w:pPr>
              <w:jc w:val="right"/>
              <w:rPr>
                <w:rFonts w:ascii="Arial" w:hAnsi="Arial" w:cs="Arial"/>
                <w:sz w:val="18"/>
                <w:szCs w:val="18"/>
                <w:lang w:eastAsia="sr-Latn-CS"/>
              </w:rPr>
            </w:pPr>
          </w:p>
        </w:tc>
      </w:tr>
      <w:tr w:rsidR="002310BF" w:rsidRPr="0012335D" w:rsidTr="00FB3F7C">
        <w:trPr>
          <w:trHeight w:val="20"/>
        </w:trPr>
        <w:tc>
          <w:tcPr>
            <w:tcW w:w="1365" w:type="pct"/>
            <w:vAlign w:val="bottom"/>
            <w:hideMark/>
          </w:tcPr>
          <w:p w:rsidR="002310BF" w:rsidRPr="0012335D" w:rsidRDefault="002310BF" w:rsidP="002310BF">
            <w:pPr>
              <w:rPr>
                <w:rFonts w:ascii="Arial" w:hAnsi="Arial" w:cs="Arial"/>
                <w:sz w:val="18"/>
                <w:szCs w:val="18"/>
                <w:lang w:eastAsia="sr-Latn-CS"/>
              </w:rPr>
            </w:pPr>
            <w:r w:rsidRPr="0012335D">
              <w:rPr>
                <w:rFonts w:ascii="Arial" w:hAnsi="Arial" w:cs="Arial"/>
                <w:sz w:val="18"/>
                <w:szCs w:val="18"/>
              </w:rPr>
              <w:t>Некаматоносне</w:t>
            </w:r>
          </w:p>
        </w:tc>
        <w:tc>
          <w:tcPr>
            <w:tcW w:w="627" w:type="pct"/>
            <w:tcBorders>
              <w:top w:val="nil"/>
              <w:left w:val="nil"/>
              <w:bottom w:val="single" w:sz="8" w:space="0" w:color="auto"/>
              <w:right w:val="nil"/>
            </w:tcBorders>
            <w:shd w:val="clear" w:color="auto" w:fill="auto"/>
            <w:noWrap/>
            <w:vAlign w:val="center"/>
          </w:tcPr>
          <w:p w:rsidR="002310BF" w:rsidRPr="00521630" w:rsidRDefault="002310BF" w:rsidP="002310BF">
            <w:pPr>
              <w:widowControl/>
              <w:jc w:val="right"/>
              <w:rPr>
                <w:rFonts w:ascii="Arial" w:hAnsi="Arial" w:cs="Arial"/>
                <w:snapToGrid/>
                <w:color w:val="000000"/>
                <w:sz w:val="18"/>
                <w:szCs w:val="18"/>
              </w:rPr>
            </w:pPr>
            <w:r>
              <w:rPr>
                <w:rFonts w:ascii="Arial" w:hAnsi="Arial" w:cs="Arial"/>
                <w:snapToGrid/>
                <w:color w:val="000000"/>
                <w:sz w:val="18"/>
                <w:szCs w:val="18"/>
              </w:rPr>
              <w:t>2.257.717</w:t>
            </w:r>
          </w:p>
        </w:tc>
        <w:tc>
          <w:tcPr>
            <w:tcW w:w="108" w:type="pct"/>
            <w:tcBorders>
              <w:top w:val="nil"/>
              <w:left w:val="nil"/>
              <w:bottom w:val="nil"/>
              <w:right w:val="nil"/>
            </w:tcBorders>
            <w:shd w:val="clear" w:color="auto" w:fill="auto"/>
            <w:vAlign w:val="center"/>
          </w:tcPr>
          <w:p w:rsidR="002310BF" w:rsidRPr="0012335D" w:rsidRDefault="002310BF" w:rsidP="002310BF">
            <w:pPr>
              <w:jc w:val="right"/>
              <w:rPr>
                <w:rFonts w:ascii="Arial" w:hAnsi="Arial" w:cs="Arial"/>
                <w:color w:val="000000"/>
                <w:sz w:val="18"/>
                <w:szCs w:val="18"/>
              </w:rPr>
            </w:pPr>
          </w:p>
        </w:tc>
        <w:tc>
          <w:tcPr>
            <w:tcW w:w="627" w:type="pct"/>
            <w:tcBorders>
              <w:top w:val="nil"/>
              <w:left w:val="nil"/>
              <w:bottom w:val="single" w:sz="8" w:space="0" w:color="auto"/>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lang w:val="sr-Cyrl-BA"/>
              </w:rPr>
            </w:pPr>
            <w:r>
              <w:rPr>
                <w:rFonts w:ascii="Arial" w:hAnsi="Arial" w:cs="Arial"/>
                <w:color w:val="000000"/>
                <w:sz w:val="18"/>
                <w:szCs w:val="18"/>
                <w:lang w:val="sr-Cyrl-BA"/>
              </w:rPr>
              <w:t>-</w:t>
            </w:r>
          </w:p>
        </w:tc>
        <w:tc>
          <w:tcPr>
            <w:tcW w:w="92" w:type="pct"/>
            <w:tcBorders>
              <w:top w:val="nil"/>
              <w:left w:val="nil"/>
              <w:bottom w:val="nil"/>
              <w:right w:val="nil"/>
            </w:tcBorders>
            <w:shd w:val="clear" w:color="auto" w:fill="auto"/>
            <w:vAlign w:val="center"/>
          </w:tcPr>
          <w:p w:rsidR="002310BF" w:rsidRPr="0012335D" w:rsidRDefault="002310BF" w:rsidP="002310BF">
            <w:pPr>
              <w:jc w:val="right"/>
              <w:rPr>
                <w:rFonts w:ascii="Arial" w:hAnsi="Arial" w:cs="Arial"/>
                <w:color w:val="000000"/>
                <w:sz w:val="18"/>
                <w:szCs w:val="18"/>
              </w:rPr>
            </w:pPr>
          </w:p>
        </w:tc>
        <w:tc>
          <w:tcPr>
            <w:tcW w:w="627" w:type="pct"/>
            <w:tcBorders>
              <w:top w:val="nil"/>
              <w:left w:val="nil"/>
              <w:bottom w:val="single" w:sz="8" w:space="0" w:color="auto"/>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lang w:val="sr-Cyrl-BA"/>
              </w:rPr>
            </w:pPr>
            <w:r>
              <w:rPr>
                <w:rFonts w:ascii="Arial" w:hAnsi="Arial" w:cs="Arial"/>
                <w:color w:val="000000"/>
                <w:sz w:val="18"/>
                <w:szCs w:val="18"/>
                <w:lang w:val="sr-Cyrl-BA"/>
              </w:rPr>
              <w:t>-</w:t>
            </w:r>
          </w:p>
        </w:tc>
        <w:tc>
          <w:tcPr>
            <w:tcW w:w="122" w:type="pct"/>
            <w:tcBorders>
              <w:top w:val="nil"/>
              <w:left w:val="nil"/>
              <w:bottom w:val="nil"/>
              <w:right w:val="nil"/>
            </w:tcBorders>
            <w:shd w:val="clear" w:color="auto" w:fill="auto"/>
            <w:vAlign w:val="center"/>
          </w:tcPr>
          <w:p w:rsidR="002310BF" w:rsidRPr="0012335D" w:rsidRDefault="002310BF" w:rsidP="002310BF">
            <w:pPr>
              <w:jc w:val="right"/>
              <w:rPr>
                <w:rFonts w:ascii="Arial" w:hAnsi="Arial" w:cs="Arial"/>
                <w:color w:val="000000"/>
                <w:sz w:val="18"/>
                <w:szCs w:val="18"/>
              </w:rPr>
            </w:pPr>
          </w:p>
        </w:tc>
        <w:tc>
          <w:tcPr>
            <w:tcW w:w="627" w:type="pct"/>
            <w:tcBorders>
              <w:top w:val="nil"/>
              <w:left w:val="nil"/>
              <w:bottom w:val="single" w:sz="8" w:space="0" w:color="auto"/>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lang w:val="sr-Cyrl-BA"/>
              </w:rPr>
            </w:pPr>
            <w:r>
              <w:rPr>
                <w:rFonts w:ascii="Arial" w:hAnsi="Arial" w:cs="Arial"/>
                <w:color w:val="000000"/>
                <w:sz w:val="18"/>
                <w:szCs w:val="18"/>
                <w:lang w:val="sr-Cyrl-BA"/>
              </w:rPr>
              <w:t>-</w:t>
            </w:r>
          </w:p>
        </w:tc>
        <w:tc>
          <w:tcPr>
            <w:tcW w:w="92" w:type="pct"/>
            <w:tcBorders>
              <w:top w:val="nil"/>
              <w:left w:val="nil"/>
              <w:bottom w:val="nil"/>
              <w:right w:val="nil"/>
            </w:tcBorders>
            <w:shd w:val="clear" w:color="auto" w:fill="auto"/>
            <w:vAlign w:val="center"/>
          </w:tcPr>
          <w:p w:rsidR="002310BF" w:rsidRPr="0012335D" w:rsidRDefault="002310BF" w:rsidP="002310BF">
            <w:pPr>
              <w:jc w:val="right"/>
              <w:rPr>
                <w:rFonts w:ascii="Arial" w:hAnsi="Arial" w:cs="Arial"/>
                <w:color w:val="000000"/>
                <w:sz w:val="18"/>
                <w:szCs w:val="18"/>
              </w:rPr>
            </w:pPr>
          </w:p>
        </w:tc>
        <w:tc>
          <w:tcPr>
            <w:tcW w:w="713" w:type="pct"/>
            <w:tcBorders>
              <w:top w:val="nil"/>
              <w:left w:val="nil"/>
              <w:bottom w:val="nil"/>
              <w:right w:val="nil"/>
            </w:tcBorders>
            <w:shd w:val="clear" w:color="auto" w:fill="auto"/>
            <w:noWrap/>
            <w:vAlign w:val="center"/>
          </w:tcPr>
          <w:p w:rsidR="002310BF" w:rsidRPr="00521630" w:rsidRDefault="002310BF" w:rsidP="002310BF">
            <w:pPr>
              <w:widowControl/>
              <w:jc w:val="right"/>
              <w:rPr>
                <w:rFonts w:ascii="Arial" w:hAnsi="Arial" w:cs="Arial"/>
                <w:snapToGrid/>
                <w:color w:val="000000"/>
                <w:sz w:val="18"/>
                <w:szCs w:val="18"/>
              </w:rPr>
            </w:pPr>
            <w:r>
              <w:rPr>
                <w:rFonts w:ascii="Arial" w:hAnsi="Arial" w:cs="Arial"/>
                <w:snapToGrid/>
                <w:color w:val="000000"/>
                <w:sz w:val="18"/>
                <w:szCs w:val="18"/>
              </w:rPr>
              <w:t>2.257.717</w:t>
            </w:r>
          </w:p>
        </w:tc>
      </w:tr>
      <w:tr w:rsidR="002310BF" w:rsidRPr="0012335D" w:rsidTr="00FB3F7C">
        <w:trPr>
          <w:trHeight w:val="20"/>
        </w:trPr>
        <w:tc>
          <w:tcPr>
            <w:tcW w:w="1365" w:type="pct"/>
          </w:tcPr>
          <w:p w:rsidR="002310BF" w:rsidRPr="0012335D" w:rsidRDefault="002310BF" w:rsidP="002310BF">
            <w:pPr>
              <w:rPr>
                <w:rFonts w:ascii="Arial" w:hAnsi="Arial" w:cs="Arial"/>
                <w:sz w:val="18"/>
                <w:szCs w:val="18"/>
                <w:lang w:eastAsia="sr-Latn-CS"/>
              </w:rPr>
            </w:pPr>
          </w:p>
        </w:tc>
        <w:tc>
          <w:tcPr>
            <w:tcW w:w="627" w:type="pct"/>
            <w:tcBorders>
              <w:top w:val="nil"/>
              <w:left w:val="nil"/>
              <w:bottom w:val="nil"/>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rPr>
            </w:pPr>
          </w:p>
        </w:tc>
        <w:tc>
          <w:tcPr>
            <w:tcW w:w="108" w:type="pct"/>
            <w:tcBorders>
              <w:top w:val="nil"/>
              <w:left w:val="nil"/>
              <w:bottom w:val="nil"/>
              <w:right w:val="nil"/>
            </w:tcBorders>
            <w:shd w:val="clear" w:color="auto" w:fill="auto"/>
            <w:vAlign w:val="center"/>
          </w:tcPr>
          <w:p w:rsidR="002310BF" w:rsidRPr="0012335D" w:rsidRDefault="002310BF" w:rsidP="002310BF">
            <w:pPr>
              <w:jc w:val="right"/>
              <w:rPr>
                <w:rFonts w:ascii="Arial" w:hAnsi="Arial" w:cs="Arial"/>
                <w:color w:val="000000"/>
                <w:sz w:val="18"/>
                <w:szCs w:val="18"/>
              </w:rPr>
            </w:pPr>
          </w:p>
        </w:tc>
        <w:tc>
          <w:tcPr>
            <w:tcW w:w="627" w:type="pct"/>
            <w:tcBorders>
              <w:top w:val="nil"/>
              <w:left w:val="nil"/>
              <w:bottom w:val="nil"/>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rPr>
            </w:pPr>
          </w:p>
        </w:tc>
        <w:tc>
          <w:tcPr>
            <w:tcW w:w="92" w:type="pct"/>
            <w:tcBorders>
              <w:top w:val="nil"/>
              <w:left w:val="nil"/>
              <w:bottom w:val="nil"/>
              <w:right w:val="nil"/>
            </w:tcBorders>
            <w:shd w:val="clear" w:color="auto" w:fill="auto"/>
            <w:vAlign w:val="center"/>
          </w:tcPr>
          <w:p w:rsidR="002310BF" w:rsidRPr="0012335D" w:rsidRDefault="002310BF" w:rsidP="002310BF">
            <w:pPr>
              <w:jc w:val="right"/>
              <w:rPr>
                <w:rFonts w:ascii="Arial" w:hAnsi="Arial" w:cs="Arial"/>
                <w:color w:val="000000"/>
                <w:sz w:val="18"/>
                <w:szCs w:val="18"/>
              </w:rPr>
            </w:pPr>
          </w:p>
        </w:tc>
        <w:tc>
          <w:tcPr>
            <w:tcW w:w="627" w:type="pct"/>
            <w:tcBorders>
              <w:top w:val="nil"/>
              <w:left w:val="nil"/>
              <w:bottom w:val="nil"/>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rPr>
            </w:pPr>
          </w:p>
        </w:tc>
        <w:tc>
          <w:tcPr>
            <w:tcW w:w="122" w:type="pct"/>
            <w:tcBorders>
              <w:top w:val="nil"/>
              <w:left w:val="nil"/>
              <w:bottom w:val="nil"/>
              <w:right w:val="nil"/>
            </w:tcBorders>
            <w:shd w:val="clear" w:color="auto" w:fill="auto"/>
            <w:vAlign w:val="center"/>
          </w:tcPr>
          <w:p w:rsidR="002310BF" w:rsidRPr="0012335D" w:rsidRDefault="002310BF" w:rsidP="002310BF">
            <w:pPr>
              <w:jc w:val="right"/>
              <w:rPr>
                <w:rFonts w:ascii="Arial" w:hAnsi="Arial" w:cs="Arial"/>
                <w:color w:val="000000"/>
                <w:sz w:val="18"/>
                <w:szCs w:val="18"/>
              </w:rPr>
            </w:pPr>
          </w:p>
        </w:tc>
        <w:tc>
          <w:tcPr>
            <w:tcW w:w="627" w:type="pct"/>
            <w:tcBorders>
              <w:top w:val="nil"/>
              <w:left w:val="nil"/>
              <w:bottom w:val="nil"/>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rPr>
            </w:pPr>
          </w:p>
        </w:tc>
        <w:tc>
          <w:tcPr>
            <w:tcW w:w="92" w:type="pct"/>
            <w:tcBorders>
              <w:top w:val="nil"/>
              <w:left w:val="nil"/>
              <w:bottom w:val="nil"/>
              <w:right w:val="nil"/>
            </w:tcBorders>
            <w:shd w:val="clear" w:color="auto" w:fill="auto"/>
            <w:vAlign w:val="center"/>
          </w:tcPr>
          <w:p w:rsidR="002310BF" w:rsidRPr="0012335D" w:rsidRDefault="002310BF" w:rsidP="002310BF">
            <w:pPr>
              <w:jc w:val="right"/>
              <w:rPr>
                <w:rFonts w:ascii="Arial" w:hAnsi="Arial" w:cs="Arial"/>
                <w:color w:val="000000"/>
                <w:sz w:val="18"/>
                <w:szCs w:val="18"/>
              </w:rPr>
            </w:pPr>
          </w:p>
        </w:tc>
        <w:tc>
          <w:tcPr>
            <w:tcW w:w="713" w:type="pct"/>
            <w:tcBorders>
              <w:top w:val="single" w:sz="8" w:space="0" w:color="auto"/>
              <w:left w:val="nil"/>
              <w:bottom w:val="nil"/>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rPr>
            </w:pPr>
          </w:p>
        </w:tc>
      </w:tr>
      <w:tr w:rsidR="002310BF" w:rsidRPr="0012335D" w:rsidTr="00FB3F7C">
        <w:trPr>
          <w:trHeight w:val="20"/>
        </w:trPr>
        <w:tc>
          <w:tcPr>
            <w:tcW w:w="1365" w:type="pct"/>
            <w:hideMark/>
          </w:tcPr>
          <w:p w:rsidR="002310BF" w:rsidRPr="0012335D" w:rsidRDefault="002310BF" w:rsidP="002310BF">
            <w:pPr>
              <w:rPr>
                <w:rFonts w:ascii="Arial" w:hAnsi="Arial" w:cs="Arial"/>
                <w:sz w:val="18"/>
                <w:szCs w:val="18"/>
                <w:lang w:eastAsia="sr-Latn-CS"/>
              </w:rPr>
            </w:pPr>
          </w:p>
        </w:tc>
        <w:tc>
          <w:tcPr>
            <w:tcW w:w="627" w:type="pct"/>
            <w:tcBorders>
              <w:top w:val="nil"/>
              <w:left w:val="nil"/>
              <w:bottom w:val="double" w:sz="6" w:space="0" w:color="auto"/>
              <w:right w:val="nil"/>
            </w:tcBorders>
            <w:shd w:val="clear" w:color="auto" w:fill="auto"/>
            <w:noWrap/>
            <w:vAlign w:val="center"/>
          </w:tcPr>
          <w:p w:rsidR="002310BF" w:rsidRPr="0012335D" w:rsidRDefault="002310BF" w:rsidP="002310BF">
            <w:pPr>
              <w:jc w:val="right"/>
              <w:rPr>
                <w:rFonts w:ascii="Arial" w:hAnsi="Arial" w:cs="Arial"/>
                <w:b/>
                <w:color w:val="000000"/>
                <w:sz w:val="18"/>
                <w:szCs w:val="18"/>
                <w:lang w:val="sr-Cyrl-BA"/>
              </w:rPr>
            </w:pPr>
            <w:r>
              <w:rPr>
                <w:rFonts w:ascii="Arial" w:hAnsi="Arial" w:cs="Arial"/>
                <w:b/>
                <w:color w:val="000000"/>
                <w:sz w:val="18"/>
                <w:szCs w:val="18"/>
                <w:lang w:val="sr-Cyrl-BA"/>
              </w:rPr>
              <w:t>2.257.717</w:t>
            </w:r>
          </w:p>
        </w:tc>
        <w:tc>
          <w:tcPr>
            <w:tcW w:w="108" w:type="pct"/>
            <w:tcBorders>
              <w:top w:val="nil"/>
              <w:left w:val="nil"/>
              <w:bottom w:val="nil"/>
              <w:right w:val="nil"/>
            </w:tcBorders>
            <w:shd w:val="clear" w:color="auto" w:fill="auto"/>
            <w:vAlign w:val="center"/>
          </w:tcPr>
          <w:p w:rsidR="002310BF" w:rsidRPr="0012335D" w:rsidRDefault="002310BF" w:rsidP="002310BF">
            <w:pPr>
              <w:jc w:val="right"/>
              <w:rPr>
                <w:rFonts w:ascii="Arial" w:hAnsi="Arial" w:cs="Arial"/>
                <w:b/>
                <w:color w:val="000000"/>
                <w:sz w:val="18"/>
                <w:szCs w:val="18"/>
              </w:rPr>
            </w:pPr>
          </w:p>
        </w:tc>
        <w:tc>
          <w:tcPr>
            <w:tcW w:w="627" w:type="pct"/>
            <w:tcBorders>
              <w:top w:val="nil"/>
              <w:left w:val="nil"/>
              <w:bottom w:val="double" w:sz="6" w:space="0" w:color="auto"/>
              <w:right w:val="nil"/>
            </w:tcBorders>
            <w:shd w:val="clear" w:color="auto" w:fill="auto"/>
            <w:noWrap/>
            <w:vAlign w:val="center"/>
          </w:tcPr>
          <w:p w:rsidR="002310BF" w:rsidRPr="0012335D" w:rsidRDefault="002310BF" w:rsidP="002310BF">
            <w:pPr>
              <w:ind w:right="57"/>
              <w:jc w:val="right"/>
              <w:rPr>
                <w:rFonts w:ascii="Arial" w:hAnsi="Arial" w:cs="Arial"/>
                <w:b/>
                <w:color w:val="000000"/>
                <w:sz w:val="18"/>
                <w:szCs w:val="18"/>
                <w:lang w:val="sr-Cyrl-BA"/>
              </w:rPr>
            </w:pPr>
            <w:r>
              <w:rPr>
                <w:rFonts w:ascii="Arial" w:hAnsi="Arial" w:cs="Arial"/>
                <w:b/>
                <w:color w:val="000000"/>
                <w:sz w:val="18"/>
                <w:szCs w:val="18"/>
                <w:lang w:val="sr-Cyrl-BA"/>
              </w:rPr>
              <w:t>-</w:t>
            </w:r>
          </w:p>
        </w:tc>
        <w:tc>
          <w:tcPr>
            <w:tcW w:w="92" w:type="pct"/>
            <w:tcBorders>
              <w:top w:val="nil"/>
              <w:left w:val="nil"/>
              <w:bottom w:val="nil"/>
              <w:right w:val="nil"/>
            </w:tcBorders>
            <w:shd w:val="clear" w:color="auto" w:fill="auto"/>
            <w:vAlign w:val="center"/>
          </w:tcPr>
          <w:p w:rsidR="002310BF" w:rsidRPr="0012335D" w:rsidRDefault="002310BF" w:rsidP="002310BF">
            <w:pPr>
              <w:jc w:val="right"/>
              <w:rPr>
                <w:rFonts w:ascii="Arial" w:hAnsi="Arial" w:cs="Arial"/>
                <w:b/>
                <w:color w:val="000000"/>
                <w:sz w:val="18"/>
                <w:szCs w:val="18"/>
              </w:rPr>
            </w:pPr>
          </w:p>
        </w:tc>
        <w:tc>
          <w:tcPr>
            <w:tcW w:w="627" w:type="pct"/>
            <w:tcBorders>
              <w:top w:val="nil"/>
              <w:left w:val="nil"/>
              <w:bottom w:val="double" w:sz="6" w:space="0" w:color="auto"/>
              <w:right w:val="nil"/>
            </w:tcBorders>
            <w:shd w:val="clear" w:color="auto" w:fill="auto"/>
            <w:noWrap/>
            <w:vAlign w:val="center"/>
          </w:tcPr>
          <w:p w:rsidR="002310BF" w:rsidRPr="0012335D" w:rsidRDefault="002310BF" w:rsidP="002310BF">
            <w:pPr>
              <w:ind w:right="57"/>
              <w:jc w:val="right"/>
              <w:rPr>
                <w:rFonts w:ascii="Arial" w:hAnsi="Arial" w:cs="Arial"/>
                <w:b/>
                <w:color w:val="000000"/>
                <w:sz w:val="18"/>
                <w:szCs w:val="18"/>
                <w:lang w:val="sr-Cyrl-BA"/>
              </w:rPr>
            </w:pPr>
            <w:r>
              <w:rPr>
                <w:rFonts w:ascii="Arial" w:hAnsi="Arial" w:cs="Arial"/>
                <w:b/>
                <w:color w:val="000000"/>
                <w:sz w:val="18"/>
                <w:szCs w:val="18"/>
                <w:lang w:val="sr-Cyrl-BA"/>
              </w:rPr>
              <w:t>-</w:t>
            </w:r>
          </w:p>
        </w:tc>
        <w:tc>
          <w:tcPr>
            <w:tcW w:w="122" w:type="pct"/>
            <w:tcBorders>
              <w:top w:val="nil"/>
              <w:left w:val="nil"/>
              <w:bottom w:val="nil"/>
              <w:right w:val="nil"/>
            </w:tcBorders>
            <w:shd w:val="clear" w:color="auto" w:fill="auto"/>
            <w:vAlign w:val="center"/>
          </w:tcPr>
          <w:p w:rsidR="002310BF" w:rsidRPr="0012335D" w:rsidRDefault="002310BF" w:rsidP="002310BF">
            <w:pPr>
              <w:jc w:val="right"/>
              <w:rPr>
                <w:rFonts w:ascii="Arial" w:hAnsi="Arial" w:cs="Arial"/>
                <w:b/>
                <w:color w:val="000000"/>
                <w:sz w:val="18"/>
                <w:szCs w:val="18"/>
              </w:rPr>
            </w:pPr>
          </w:p>
        </w:tc>
        <w:tc>
          <w:tcPr>
            <w:tcW w:w="627" w:type="pct"/>
            <w:tcBorders>
              <w:top w:val="nil"/>
              <w:left w:val="nil"/>
              <w:bottom w:val="double" w:sz="6" w:space="0" w:color="auto"/>
              <w:right w:val="nil"/>
            </w:tcBorders>
            <w:shd w:val="clear" w:color="auto" w:fill="auto"/>
            <w:noWrap/>
            <w:vAlign w:val="center"/>
          </w:tcPr>
          <w:p w:rsidR="002310BF" w:rsidRPr="0012335D" w:rsidRDefault="002310BF" w:rsidP="002310BF">
            <w:pPr>
              <w:ind w:right="57"/>
              <w:jc w:val="right"/>
              <w:rPr>
                <w:rFonts w:ascii="Arial" w:hAnsi="Arial" w:cs="Arial"/>
                <w:b/>
                <w:color w:val="000000"/>
                <w:sz w:val="18"/>
                <w:szCs w:val="18"/>
                <w:lang w:val="sr-Cyrl-BA"/>
              </w:rPr>
            </w:pPr>
            <w:r>
              <w:rPr>
                <w:rFonts w:ascii="Arial" w:hAnsi="Arial" w:cs="Arial"/>
                <w:b/>
                <w:color w:val="000000"/>
                <w:sz w:val="18"/>
                <w:szCs w:val="18"/>
                <w:lang w:val="sr-Cyrl-BA"/>
              </w:rPr>
              <w:t>-</w:t>
            </w:r>
          </w:p>
        </w:tc>
        <w:tc>
          <w:tcPr>
            <w:tcW w:w="92" w:type="pct"/>
            <w:tcBorders>
              <w:top w:val="nil"/>
              <w:left w:val="nil"/>
              <w:bottom w:val="nil"/>
              <w:right w:val="nil"/>
            </w:tcBorders>
            <w:shd w:val="clear" w:color="auto" w:fill="auto"/>
            <w:vAlign w:val="center"/>
          </w:tcPr>
          <w:p w:rsidR="002310BF" w:rsidRPr="0012335D" w:rsidRDefault="002310BF" w:rsidP="002310BF">
            <w:pPr>
              <w:jc w:val="right"/>
              <w:rPr>
                <w:rFonts w:ascii="Arial" w:hAnsi="Arial" w:cs="Arial"/>
                <w:b/>
                <w:color w:val="000000"/>
                <w:sz w:val="18"/>
                <w:szCs w:val="18"/>
              </w:rPr>
            </w:pPr>
          </w:p>
        </w:tc>
        <w:tc>
          <w:tcPr>
            <w:tcW w:w="713" w:type="pct"/>
            <w:tcBorders>
              <w:top w:val="nil"/>
              <w:left w:val="nil"/>
              <w:bottom w:val="double" w:sz="6" w:space="0" w:color="auto"/>
              <w:right w:val="nil"/>
            </w:tcBorders>
            <w:shd w:val="clear" w:color="auto" w:fill="auto"/>
            <w:noWrap/>
            <w:vAlign w:val="center"/>
          </w:tcPr>
          <w:p w:rsidR="002310BF" w:rsidRPr="00521630" w:rsidRDefault="002310BF" w:rsidP="002310BF">
            <w:pPr>
              <w:widowControl/>
              <w:jc w:val="right"/>
              <w:rPr>
                <w:rFonts w:ascii="Arial" w:hAnsi="Arial" w:cs="Arial"/>
                <w:b/>
                <w:snapToGrid/>
                <w:color w:val="000000"/>
                <w:sz w:val="18"/>
                <w:szCs w:val="18"/>
              </w:rPr>
            </w:pPr>
            <w:r>
              <w:rPr>
                <w:rFonts w:ascii="Arial" w:hAnsi="Arial" w:cs="Arial"/>
                <w:b/>
                <w:snapToGrid/>
                <w:color w:val="000000"/>
                <w:sz w:val="18"/>
                <w:szCs w:val="18"/>
              </w:rPr>
              <w:t>2.257.717</w:t>
            </w:r>
          </w:p>
        </w:tc>
      </w:tr>
    </w:tbl>
    <w:p w:rsidR="007854A2" w:rsidRPr="0012335D" w:rsidRDefault="007854A2">
      <w:pPr>
        <w:widowControl/>
        <w:rPr>
          <w:rFonts w:ascii="Arial" w:hAnsi="Arial" w:cs="Arial"/>
          <w:snapToGrid/>
          <w:sz w:val="18"/>
          <w:szCs w:val="18"/>
          <w:lang w:val="sr-Cyrl-BA"/>
        </w:rPr>
      </w:pPr>
      <w:r w:rsidRPr="0012335D">
        <w:rPr>
          <w:rFonts w:cs="Arial"/>
          <w:b/>
          <w:sz w:val="18"/>
          <w:szCs w:val="18"/>
          <w:lang w:val="sr-Cyrl-BA"/>
        </w:rPr>
        <w:br w:type="page"/>
      </w:r>
    </w:p>
    <w:p w:rsidR="000D2377" w:rsidRPr="0012335D" w:rsidRDefault="000D2377" w:rsidP="00BA017B">
      <w:pPr>
        <w:pStyle w:val="TH"/>
        <w:tabs>
          <w:tab w:val="clear" w:pos="1202"/>
          <w:tab w:val="right" w:pos="720"/>
        </w:tabs>
        <w:spacing w:line="240" w:lineRule="auto"/>
        <w:outlineLvl w:val="9"/>
        <w:rPr>
          <w:rFonts w:cs="Arial"/>
          <w:b w:val="0"/>
          <w:sz w:val="18"/>
          <w:szCs w:val="18"/>
          <w:lang w:val="sr-Cyrl-BA"/>
        </w:rPr>
      </w:pPr>
    </w:p>
    <w:p w:rsidR="00DF35CA" w:rsidRPr="0012335D" w:rsidRDefault="00D01663" w:rsidP="00DF35CA">
      <w:pPr>
        <w:pStyle w:val="TH"/>
        <w:tabs>
          <w:tab w:val="clear" w:pos="1202"/>
          <w:tab w:val="right" w:pos="720"/>
        </w:tabs>
        <w:spacing w:line="240" w:lineRule="auto"/>
        <w:ind w:left="720" w:hanging="720"/>
        <w:outlineLvl w:val="9"/>
        <w:rPr>
          <w:rFonts w:cs="Arial"/>
          <w:sz w:val="18"/>
          <w:szCs w:val="18"/>
          <w:lang w:val="sr-Cyrl-CS"/>
        </w:rPr>
      </w:pPr>
      <w:r w:rsidRPr="0012335D">
        <w:rPr>
          <w:rFonts w:cs="Arial"/>
          <w:sz w:val="18"/>
          <w:szCs w:val="18"/>
        </w:rPr>
        <w:t>3</w:t>
      </w:r>
      <w:r w:rsidR="009841D1" w:rsidRPr="0012335D">
        <w:rPr>
          <w:rFonts w:cs="Arial"/>
          <w:sz w:val="18"/>
          <w:szCs w:val="18"/>
          <w:lang w:val="sr-Cyrl-BA"/>
        </w:rPr>
        <w:t>5</w:t>
      </w:r>
      <w:r w:rsidR="006B6F33" w:rsidRPr="0012335D">
        <w:rPr>
          <w:rFonts w:cs="Arial"/>
          <w:sz w:val="18"/>
          <w:szCs w:val="18"/>
          <w:lang w:val="sr-Cyrl-BA"/>
        </w:rPr>
        <w:t>.</w:t>
      </w:r>
      <w:r w:rsidR="00DF35CA" w:rsidRPr="0012335D">
        <w:rPr>
          <w:rFonts w:cs="Arial"/>
          <w:sz w:val="18"/>
          <w:szCs w:val="18"/>
          <w:lang w:val="sr-Cyrl-BA"/>
        </w:rPr>
        <w:t xml:space="preserve">         </w:t>
      </w:r>
      <w:r w:rsidR="00DF35CA" w:rsidRPr="0012335D">
        <w:rPr>
          <w:rFonts w:cs="Arial"/>
          <w:sz w:val="18"/>
          <w:szCs w:val="18"/>
          <w:lang w:val="pt-BR"/>
        </w:rPr>
        <w:t>ФИНАНСИЈСКИ ИНСТРУМЕНТИ</w:t>
      </w:r>
      <w:r w:rsidR="00DF35CA" w:rsidRPr="0012335D">
        <w:rPr>
          <w:rFonts w:cs="Arial"/>
          <w:sz w:val="18"/>
          <w:szCs w:val="18"/>
          <w:lang w:val="sr-Cyrl-BA"/>
        </w:rPr>
        <w:t xml:space="preserve"> (наставак)</w:t>
      </w:r>
    </w:p>
    <w:p w:rsidR="001162B9" w:rsidRPr="0012335D" w:rsidRDefault="001162B9" w:rsidP="001162B9">
      <w:pPr>
        <w:pStyle w:val="TH"/>
        <w:tabs>
          <w:tab w:val="clear" w:pos="1202"/>
          <w:tab w:val="right" w:pos="720"/>
        </w:tabs>
        <w:spacing w:line="240" w:lineRule="auto"/>
        <w:ind w:left="577"/>
        <w:outlineLvl w:val="9"/>
        <w:rPr>
          <w:rFonts w:cs="Arial"/>
          <w:sz w:val="18"/>
          <w:szCs w:val="18"/>
          <w:lang w:val="sr-Cyrl-BA"/>
        </w:rPr>
      </w:pPr>
    </w:p>
    <w:p w:rsidR="001162B9" w:rsidRPr="0012335D" w:rsidRDefault="00D01663" w:rsidP="001162B9">
      <w:pPr>
        <w:pStyle w:val="Heading3"/>
        <w:spacing w:before="0" w:after="0" w:line="240" w:lineRule="auto"/>
        <w:rPr>
          <w:rFonts w:cs="Arial"/>
          <w:i/>
          <w:sz w:val="18"/>
          <w:szCs w:val="18"/>
          <w:lang w:val="sr-Cyrl-BA" w:eastAsia="sr-Latn-CS"/>
        </w:rPr>
      </w:pPr>
      <w:r w:rsidRPr="0012335D">
        <w:rPr>
          <w:sz w:val="18"/>
          <w:szCs w:val="18"/>
          <w:lang w:eastAsia="sr-Latn-CS"/>
        </w:rPr>
        <w:t>3</w:t>
      </w:r>
      <w:r w:rsidR="009841D1" w:rsidRPr="0012335D">
        <w:rPr>
          <w:sz w:val="18"/>
          <w:szCs w:val="18"/>
          <w:lang w:val="sr-Cyrl-BA" w:eastAsia="sr-Latn-CS"/>
        </w:rPr>
        <w:t>5</w:t>
      </w:r>
      <w:r w:rsidR="006B6F33" w:rsidRPr="0012335D">
        <w:rPr>
          <w:sz w:val="18"/>
          <w:szCs w:val="18"/>
          <w:lang w:val="sr-Cyrl-BA" w:eastAsia="sr-Latn-CS"/>
        </w:rPr>
        <w:t>.</w:t>
      </w:r>
      <w:r w:rsidR="001162B9" w:rsidRPr="0012335D">
        <w:rPr>
          <w:sz w:val="18"/>
          <w:szCs w:val="18"/>
          <w:lang w:val="sr-Cyrl-BA" w:eastAsia="sr-Latn-CS"/>
        </w:rPr>
        <w:t>2</w:t>
      </w:r>
      <w:r w:rsidR="006B6F33" w:rsidRPr="0012335D">
        <w:rPr>
          <w:sz w:val="18"/>
          <w:szCs w:val="18"/>
          <w:lang w:val="sr-Cyrl-BA" w:eastAsia="sr-Latn-CS"/>
        </w:rPr>
        <w:t>.</w:t>
      </w:r>
      <w:r w:rsidR="001162B9" w:rsidRPr="0012335D">
        <w:rPr>
          <w:sz w:val="18"/>
          <w:szCs w:val="18"/>
          <w:lang w:val="sr-Cyrl-BA" w:eastAsia="sr-Latn-CS"/>
        </w:rPr>
        <w:t xml:space="preserve">      </w:t>
      </w:r>
      <w:r w:rsidR="001162B9" w:rsidRPr="0012335D">
        <w:rPr>
          <w:sz w:val="18"/>
          <w:szCs w:val="18"/>
          <w:lang w:eastAsia="sr-Latn-CS"/>
        </w:rPr>
        <w:t>Тржишни ризици – Девизни, каматни и ризик ликвидности</w:t>
      </w:r>
      <w:r w:rsidR="001162B9" w:rsidRPr="0012335D">
        <w:rPr>
          <w:sz w:val="18"/>
          <w:szCs w:val="18"/>
          <w:lang w:val="sr-Cyrl-BA" w:eastAsia="sr-Latn-CS"/>
        </w:rPr>
        <w:t xml:space="preserve"> (наставак)</w:t>
      </w:r>
    </w:p>
    <w:p w:rsidR="00E62DAA" w:rsidRPr="0012335D" w:rsidRDefault="00E62DAA" w:rsidP="00E62DAA">
      <w:pPr>
        <w:rPr>
          <w:rFonts w:ascii="Arial" w:hAnsi="Arial" w:cs="Arial"/>
          <w:b/>
          <w:sz w:val="18"/>
          <w:szCs w:val="18"/>
          <w:lang w:val="sr-Cyrl-BA"/>
        </w:rPr>
      </w:pPr>
    </w:p>
    <w:p w:rsidR="004E70A0" w:rsidRPr="0012335D" w:rsidRDefault="004E70A0" w:rsidP="001162B9">
      <w:pPr>
        <w:ind w:left="720"/>
        <w:jc w:val="both"/>
        <w:rPr>
          <w:rFonts w:ascii="Arial" w:hAnsi="Arial" w:cs="Arial"/>
          <w:b/>
          <w:snapToGrid/>
          <w:sz w:val="10"/>
          <w:szCs w:val="10"/>
          <w:lang w:val="sr-Cyrl-BA" w:eastAsia="sr-Latn-CS"/>
        </w:rPr>
      </w:pPr>
      <w:r w:rsidRPr="0012335D">
        <w:rPr>
          <w:rFonts w:ascii="Arial" w:hAnsi="Arial" w:cs="Arial"/>
          <w:b/>
          <w:snapToGrid/>
          <w:sz w:val="18"/>
          <w:szCs w:val="18"/>
          <w:lang w:val="sr-Cyrl-BA" w:eastAsia="sr-Latn-CS"/>
        </w:rPr>
        <w:t>Ризик ликвидности (наставак)</w:t>
      </w:r>
      <w:r w:rsidRPr="0012335D">
        <w:rPr>
          <w:rFonts w:ascii="Arial" w:hAnsi="Arial" w:cs="Arial"/>
          <w:b/>
          <w:snapToGrid/>
          <w:sz w:val="10"/>
          <w:szCs w:val="10"/>
          <w:lang w:val="sr-Cyrl-BA" w:eastAsia="sr-Latn-CS"/>
        </w:rPr>
        <w:t xml:space="preserve"> </w:t>
      </w:r>
    </w:p>
    <w:p w:rsidR="004E70A0" w:rsidRPr="0012335D" w:rsidRDefault="004E70A0" w:rsidP="004E70A0">
      <w:pPr>
        <w:overflowPunct w:val="0"/>
        <w:adjustRightInd w:val="0"/>
        <w:spacing w:after="200"/>
        <w:ind w:left="522"/>
        <w:contextualSpacing/>
        <w:textAlignment w:val="baseline"/>
        <w:rPr>
          <w:rFonts w:ascii="Arial" w:eastAsia="Calibri" w:hAnsi="Arial" w:cs="Arial"/>
          <w:b/>
          <w:sz w:val="10"/>
          <w:szCs w:val="10"/>
          <w:lang w:val="sr-Cyrl-BA"/>
        </w:rPr>
      </w:pPr>
    </w:p>
    <w:p w:rsidR="004E70A0" w:rsidRPr="0012335D" w:rsidRDefault="004E70A0" w:rsidP="001162B9">
      <w:pPr>
        <w:ind w:left="720" w:right="29"/>
        <w:jc w:val="both"/>
        <w:rPr>
          <w:rFonts w:ascii="Arial" w:hAnsi="Arial" w:cs="Arial"/>
          <w:sz w:val="18"/>
          <w:szCs w:val="18"/>
          <w:lang w:val="sr-Cyrl-BA" w:eastAsia="sr-Latn-CS"/>
        </w:rPr>
      </w:pPr>
      <w:r w:rsidRPr="0012335D">
        <w:rPr>
          <w:rFonts w:ascii="Arial" w:hAnsi="Arial" w:cs="Arial"/>
          <w:sz w:val="18"/>
          <w:szCs w:val="18"/>
          <w:lang w:val="sr-Cyrl-BA" w:eastAsia="sr-Latn-CS"/>
        </w:rPr>
        <w:t>На дан 3</w:t>
      </w:r>
      <w:r w:rsidR="009110ED" w:rsidRPr="0012335D">
        <w:rPr>
          <w:rFonts w:ascii="Arial" w:hAnsi="Arial" w:cs="Arial"/>
          <w:sz w:val="18"/>
          <w:szCs w:val="18"/>
          <w:lang w:val="sr-Cyrl-BA" w:eastAsia="sr-Latn-CS"/>
        </w:rPr>
        <w:t>1</w:t>
      </w:r>
      <w:r w:rsidR="002D06A3" w:rsidRPr="0012335D">
        <w:rPr>
          <w:rFonts w:ascii="Arial" w:hAnsi="Arial" w:cs="Arial"/>
          <w:sz w:val="18"/>
          <w:szCs w:val="18"/>
          <w:lang w:val="sr-Cyrl-BA" w:eastAsia="sr-Latn-CS"/>
        </w:rPr>
        <w:t>.</w:t>
      </w:r>
      <w:r w:rsidRPr="0012335D">
        <w:rPr>
          <w:rFonts w:ascii="Arial" w:hAnsi="Arial" w:cs="Arial"/>
          <w:sz w:val="18"/>
          <w:szCs w:val="18"/>
          <w:lang w:val="sr-Cyrl-BA" w:eastAsia="sr-Latn-CS"/>
        </w:rPr>
        <w:t xml:space="preserve"> </w:t>
      </w:r>
      <w:r w:rsidR="009110ED" w:rsidRPr="0012335D">
        <w:rPr>
          <w:rFonts w:ascii="Arial" w:hAnsi="Arial" w:cs="Arial"/>
          <w:sz w:val="18"/>
          <w:szCs w:val="18"/>
          <w:lang w:val="sr-Cyrl-BA" w:eastAsia="sr-Latn-CS"/>
        </w:rPr>
        <w:t>децембар</w:t>
      </w:r>
      <w:r w:rsidRPr="0012335D">
        <w:rPr>
          <w:rFonts w:ascii="Arial" w:hAnsi="Arial" w:cs="Arial"/>
          <w:sz w:val="18"/>
          <w:szCs w:val="18"/>
          <w:lang w:val="sr-Cyrl-BA" w:eastAsia="sr-Latn-CS"/>
        </w:rPr>
        <w:t xml:space="preserve"> 20</w:t>
      </w:r>
      <w:r w:rsidR="006E6E4A" w:rsidRPr="0012335D">
        <w:rPr>
          <w:rFonts w:ascii="Arial" w:hAnsi="Arial" w:cs="Arial"/>
          <w:sz w:val="18"/>
          <w:szCs w:val="18"/>
          <w:lang w:val="sr-Cyrl-BA" w:eastAsia="sr-Latn-CS"/>
        </w:rPr>
        <w:t>2</w:t>
      </w:r>
      <w:r w:rsidR="00AB153F">
        <w:rPr>
          <w:rFonts w:ascii="Arial" w:hAnsi="Arial" w:cs="Arial"/>
          <w:sz w:val="18"/>
          <w:szCs w:val="18"/>
          <w:lang w:eastAsia="sr-Latn-CS"/>
        </w:rPr>
        <w:t>4</w:t>
      </w:r>
      <w:r w:rsidR="002D06A3" w:rsidRPr="0012335D">
        <w:rPr>
          <w:rFonts w:ascii="Arial" w:hAnsi="Arial" w:cs="Arial"/>
          <w:sz w:val="18"/>
          <w:szCs w:val="18"/>
          <w:lang w:val="sr-Cyrl-BA" w:eastAsia="sr-Latn-CS"/>
        </w:rPr>
        <w:t>.</w:t>
      </w:r>
      <w:r w:rsidRPr="0012335D">
        <w:rPr>
          <w:rFonts w:ascii="Arial" w:hAnsi="Arial" w:cs="Arial"/>
          <w:sz w:val="18"/>
          <w:szCs w:val="18"/>
          <w:lang w:val="sr-Cyrl-BA" w:eastAsia="sr-Latn-CS"/>
        </w:rPr>
        <w:t xml:space="preserve"> године</w:t>
      </w:r>
      <w:r w:rsidR="00931BEC" w:rsidRPr="0012335D">
        <w:rPr>
          <w:rFonts w:ascii="Arial" w:hAnsi="Arial" w:cs="Arial"/>
          <w:sz w:val="18"/>
          <w:szCs w:val="18"/>
          <w:lang w:val="sr-Cyrl-BA" w:eastAsia="sr-Latn-CS"/>
        </w:rPr>
        <w:t xml:space="preserve"> најликвиднија имовина Друштва</w:t>
      </w:r>
      <w:r w:rsidRPr="0012335D">
        <w:rPr>
          <w:rFonts w:ascii="Arial" w:hAnsi="Arial" w:cs="Arial"/>
          <w:sz w:val="18"/>
          <w:szCs w:val="18"/>
          <w:lang w:val="sr-Cyrl-BA" w:eastAsia="sr-Latn-CS"/>
        </w:rPr>
        <w:t xml:space="preserve">, чија је рочност </w:t>
      </w:r>
      <w:r w:rsidR="0048780A" w:rsidRPr="0012335D">
        <w:rPr>
          <w:rFonts w:ascii="Arial" w:hAnsi="Arial" w:cs="Arial"/>
          <w:sz w:val="18"/>
          <w:szCs w:val="18"/>
          <w:lang w:val="sr-Cyrl-BA" w:eastAsia="sr-Latn-CS"/>
        </w:rPr>
        <w:t>доспијећ</w:t>
      </w:r>
      <w:r w:rsidRPr="0012335D">
        <w:rPr>
          <w:rFonts w:ascii="Arial" w:hAnsi="Arial" w:cs="Arial"/>
          <w:sz w:val="18"/>
          <w:szCs w:val="18"/>
          <w:lang w:val="sr-Cyrl-BA" w:eastAsia="sr-Latn-CS"/>
        </w:rPr>
        <w:t>а до м</w:t>
      </w:r>
      <w:r w:rsidR="00455FAE" w:rsidRPr="0012335D">
        <w:rPr>
          <w:rFonts w:ascii="Arial" w:hAnsi="Arial" w:cs="Arial"/>
          <w:sz w:val="18"/>
          <w:szCs w:val="18"/>
          <w:lang w:eastAsia="sr-Latn-CS"/>
        </w:rPr>
        <w:t>j</w:t>
      </w:r>
      <w:r w:rsidRPr="0012335D">
        <w:rPr>
          <w:rFonts w:ascii="Arial" w:hAnsi="Arial" w:cs="Arial"/>
          <w:sz w:val="18"/>
          <w:szCs w:val="18"/>
          <w:lang w:val="sr-Cyrl-BA" w:eastAsia="sr-Latn-CS"/>
        </w:rPr>
        <w:t>есец дана</w:t>
      </w:r>
      <w:r w:rsidR="003D798D" w:rsidRPr="0012335D">
        <w:rPr>
          <w:rFonts w:ascii="Arial" w:hAnsi="Arial" w:cs="Arial"/>
          <w:sz w:val="18"/>
          <w:szCs w:val="18"/>
          <w:lang w:val="sr-Cyrl-BA" w:eastAsia="sr-Latn-CS"/>
        </w:rPr>
        <w:t xml:space="preserve">, износи </w:t>
      </w:r>
      <w:r w:rsidR="002310BF">
        <w:rPr>
          <w:rFonts w:ascii="Arial" w:hAnsi="Arial" w:cs="Arial"/>
          <w:sz w:val="18"/>
          <w:szCs w:val="18"/>
          <w:lang w:eastAsia="sr-Latn-CS"/>
        </w:rPr>
        <w:t>6,195,318</w:t>
      </w:r>
      <w:r w:rsidR="001C71A6" w:rsidRPr="0012335D">
        <w:rPr>
          <w:rFonts w:ascii="Arial" w:hAnsi="Arial" w:cs="Arial"/>
          <w:color w:val="FF0000"/>
          <w:sz w:val="18"/>
          <w:szCs w:val="18"/>
          <w:lang w:val="sr-Cyrl-BA" w:eastAsia="sr-Latn-CS"/>
        </w:rPr>
        <w:t xml:space="preserve"> </w:t>
      </w:r>
      <w:r w:rsidR="001C71A6" w:rsidRPr="0012335D">
        <w:rPr>
          <w:rFonts w:ascii="Arial" w:hAnsi="Arial" w:cs="Arial"/>
          <w:sz w:val="18"/>
          <w:szCs w:val="18"/>
          <w:lang w:val="sr-Cyrl-BA" w:eastAsia="sr-Latn-CS"/>
        </w:rPr>
        <w:t>BAM</w:t>
      </w:r>
      <w:r w:rsidRPr="0012335D">
        <w:rPr>
          <w:rFonts w:ascii="Arial" w:hAnsi="Arial" w:cs="Arial"/>
          <w:sz w:val="18"/>
          <w:szCs w:val="18"/>
          <w:lang w:val="sr-Cyrl-BA" w:eastAsia="sr-Latn-CS"/>
        </w:rPr>
        <w:t>, а истовремено краткорочне обавезе које доспевају у року до м</w:t>
      </w:r>
      <w:r w:rsidR="00455FAE" w:rsidRPr="0012335D">
        <w:rPr>
          <w:rFonts w:ascii="Arial" w:hAnsi="Arial" w:cs="Arial"/>
          <w:sz w:val="18"/>
          <w:szCs w:val="18"/>
          <w:lang w:eastAsia="sr-Latn-CS"/>
        </w:rPr>
        <w:t>j</w:t>
      </w:r>
      <w:r w:rsidRPr="0012335D">
        <w:rPr>
          <w:rFonts w:ascii="Arial" w:hAnsi="Arial" w:cs="Arial"/>
          <w:sz w:val="18"/>
          <w:szCs w:val="18"/>
          <w:lang w:val="sr-Cyrl-BA" w:eastAsia="sr-Latn-CS"/>
        </w:rPr>
        <w:t xml:space="preserve">есец дана износе </w:t>
      </w:r>
      <w:r w:rsidR="002310BF">
        <w:rPr>
          <w:rFonts w:ascii="Arial" w:hAnsi="Arial" w:cs="Arial"/>
          <w:sz w:val="18"/>
          <w:szCs w:val="18"/>
        </w:rPr>
        <w:t>2,272,342</w:t>
      </w:r>
      <w:r w:rsidR="001C71A6" w:rsidRPr="0012335D">
        <w:rPr>
          <w:rFonts w:ascii="Arial" w:hAnsi="Arial" w:cs="Arial"/>
          <w:sz w:val="18"/>
          <w:szCs w:val="18"/>
          <w:lang w:val="sr-Cyrl-BA"/>
        </w:rPr>
        <w:t xml:space="preserve"> BAM</w:t>
      </w:r>
      <w:r w:rsidRPr="0012335D">
        <w:rPr>
          <w:rFonts w:ascii="Arial" w:hAnsi="Arial" w:cs="Arial"/>
          <w:sz w:val="18"/>
          <w:szCs w:val="18"/>
          <w:lang w:val="sr-Cyrl-BA" w:eastAsia="sr-Latn-CS"/>
        </w:rPr>
        <w:t>,</w:t>
      </w:r>
      <w:r w:rsidRPr="0012335D">
        <w:rPr>
          <w:rFonts w:ascii="Arial" w:hAnsi="Arial" w:cs="Arial"/>
          <w:color w:val="FF0000"/>
          <w:sz w:val="18"/>
          <w:szCs w:val="18"/>
          <w:lang w:val="sr-Cyrl-BA" w:eastAsia="sr-Latn-CS"/>
        </w:rPr>
        <w:t xml:space="preserve"> </w:t>
      </w:r>
      <w:r w:rsidRPr="0012335D">
        <w:rPr>
          <w:rFonts w:ascii="Arial" w:hAnsi="Arial" w:cs="Arial"/>
          <w:sz w:val="18"/>
          <w:szCs w:val="18"/>
          <w:lang w:val="sr-Cyrl-BA" w:eastAsia="sr-Latn-CS"/>
        </w:rPr>
        <w:t>што указује да постоји вишак ликвидних средстава у односу на обавезе</w:t>
      </w:r>
      <w:r w:rsidR="00B858FE" w:rsidRPr="0012335D">
        <w:rPr>
          <w:rFonts w:ascii="Arial" w:hAnsi="Arial" w:cs="Arial"/>
          <w:sz w:val="18"/>
          <w:szCs w:val="18"/>
          <w:lang w:val="sr-Cyrl-BA" w:eastAsia="sr-Latn-CS"/>
        </w:rPr>
        <w:t>.</w:t>
      </w:r>
      <w:r w:rsidRPr="0012335D">
        <w:rPr>
          <w:rFonts w:ascii="Arial" w:hAnsi="Arial" w:cs="Arial"/>
          <w:sz w:val="18"/>
          <w:szCs w:val="18"/>
          <w:lang w:val="sr-Cyrl-BA" w:eastAsia="sr-Latn-CS"/>
        </w:rPr>
        <w:t xml:space="preserve"> Овај вишак ликвидних средстава преносиће се сукцесивно кроз наредне периоде, што указује да су створени услови за континуирано о</w:t>
      </w:r>
      <w:r w:rsidR="00931BEC" w:rsidRPr="0012335D">
        <w:rPr>
          <w:rFonts w:ascii="Arial" w:hAnsi="Arial" w:cs="Arial"/>
          <w:sz w:val="18"/>
          <w:szCs w:val="18"/>
          <w:lang w:val="sr-Cyrl-BA" w:eastAsia="sr-Latn-CS"/>
        </w:rPr>
        <w:t>стваривање ликвидности Друштва</w:t>
      </w:r>
      <w:r w:rsidR="00B858FE" w:rsidRPr="0012335D">
        <w:rPr>
          <w:rFonts w:ascii="Arial" w:hAnsi="Arial" w:cs="Arial"/>
          <w:sz w:val="18"/>
          <w:szCs w:val="18"/>
          <w:lang w:val="sr-Cyrl-BA" w:eastAsia="sr-Latn-CS"/>
        </w:rPr>
        <w:t>.</w:t>
      </w:r>
    </w:p>
    <w:p w:rsidR="004E70A0" w:rsidRPr="0012335D" w:rsidRDefault="004E70A0" w:rsidP="004E70A0">
      <w:pPr>
        <w:ind w:left="567" w:right="29"/>
        <w:rPr>
          <w:rFonts w:ascii="Arial" w:hAnsi="Arial" w:cs="Arial"/>
          <w:sz w:val="10"/>
          <w:szCs w:val="10"/>
          <w:lang w:val="sr-Cyrl-BA" w:eastAsia="sr-Latn-CS"/>
        </w:rPr>
      </w:pPr>
    </w:p>
    <w:p w:rsidR="004E70A0" w:rsidRPr="0012335D" w:rsidRDefault="001162B9" w:rsidP="004E70A0">
      <w:pPr>
        <w:ind w:left="567" w:right="29"/>
        <w:rPr>
          <w:rFonts w:ascii="Arial" w:eastAsia="Calibri" w:hAnsi="Arial" w:cs="Arial"/>
          <w:b/>
          <w:i/>
          <w:sz w:val="18"/>
          <w:szCs w:val="18"/>
        </w:rPr>
      </w:pPr>
      <w:r w:rsidRPr="0012335D">
        <w:rPr>
          <w:rFonts w:ascii="Arial" w:eastAsia="Calibri" w:hAnsi="Arial" w:cs="Arial"/>
          <w:b/>
          <w:i/>
          <w:sz w:val="18"/>
          <w:szCs w:val="18"/>
          <w:lang w:val="sr-Cyrl-BA"/>
        </w:rPr>
        <w:t xml:space="preserve">    </w:t>
      </w:r>
      <w:r w:rsidR="004E70A0" w:rsidRPr="0012335D">
        <w:rPr>
          <w:rFonts w:ascii="Arial" w:eastAsia="Calibri" w:hAnsi="Arial" w:cs="Arial"/>
          <w:b/>
          <w:i/>
          <w:sz w:val="18"/>
          <w:szCs w:val="18"/>
        </w:rPr>
        <w:t xml:space="preserve">Фер </w:t>
      </w:r>
      <w:r w:rsidR="00E67645" w:rsidRPr="0012335D">
        <w:rPr>
          <w:rFonts w:ascii="Arial" w:eastAsia="Calibri" w:hAnsi="Arial" w:cs="Arial"/>
          <w:b/>
          <w:i/>
          <w:sz w:val="18"/>
          <w:szCs w:val="18"/>
        </w:rPr>
        <w:t>вриједност</w:t>
      </w:r>
      <w:r w:rsidR="004E70A0" w:rsidRPr="0012335D">
        <w:rPr>
          <w:rFonts w:ascii="Arial" w:eastAsia="Calibri" w:hAnsi="Arial" w:cs="Arial"/>
          <w:b/>
          <w:i/>
          <w:sz w:val="18"/>
          <w:szCs w:val="18"/>
        </w:rPr>
        <w:t xml:space="preserve"> финансијских инструмената</w:t>
      </w:r>
    </w:p>
    <w:p w:rsidR="004E70A0" w:rsidRPr="0012335D" w:rsidRDefault="004E70A0" w:rsidP="004E70A0">
      <w:pPr>
        <w:rPr>
          <w:rFonts w:ascii="Arial" w:hAnsi="Arial" w:cs="Arial"/>
          <w:sz w:val="10"/>
          <w:szCs w:val="10"/>
          <w:lang w:eastAsia="sr-Latn-CS"/>
        </w:rPr>
      </w:pPr>
    </w:p>
    <w:tbl>
      <w:tblPr>
        <w:tblW w:w="8310" w:type="dxa"/>
        <w:tblInd w:w="720" w:type="dxa"/>
        <w:tblLayout w:type="fixed"/>
        <w:tblCellMar>
          <w:left w:w="0" w:type="dxa"/>
          <w:right w:w="0" w:type="dxa"/>
        </w:tblCellMar>
        <w:tblLook w:val="0000" w:firstRow="0" w:lastRow="0" w:firstColumn="0" w:lastColumn="0" w:noHBand="0" w:noVBand="0"/>
      </w:tblPr>
      <w:tblGrid>
        <w:gridCol w:w="2399"/>
        <w:gridCol w:w="1531"/>
        <w:gridCol w:w="114"/>
        <w:gridCol w:w="8"/>
        <w:gridCol w:w="1270"/>
        <w:gridCol w:w="6"/>
        <w:gridCol w:w="8"/>
        <w:gridCol w:w="157"/>
        <w:gridCol w:w="6"/>
        <w:gridCol w:w="8"/>
        <w:gridCol w:w="1359"/>
        <w:gridCol w:w="164"/>
        <w:gridCol w:w="1280"/>
      </w:tblGrid>
      <w:tr w:rsidR="00377544" w:rsidRPr="0012335D" w:rsidTr="00B07966">
        <w:tc>
          <w:tcPr>
            <w:tcW w:w="8310" w:type="dxa"/>
            <w:gridSpan w:val="13"/>
          </w:tcPr>
          <w:p w:rsidR="00377544" w:rsidRPr="0012335D" w:rsidRDefault="003B60B7" w:rsidP="004E70A0">
            <w:pPr>
              <w:ind w:right="72"/>
              <w:jc w:val="right"/>
              <w:rPr>
                <w:rFonts w:ascii="Arial" w:hAnsi="Arial" w:cs="Arial"/>
                <w:b/>
                <w:bCs/>
                <w:sz w:val="18"/>
                <w:szCs w:val="18"/>
              </w:rPr>
            </w:pPr>
            <w:r w:rsidRPr="0012335D">
              <w:rPr>
                <w:rFonts w:ascii="Arial" w:hAnsi="Arial" w:cs="Arial"/>
                <w:b/>
                <w:bCs/>
                <w:sz w:val="18"/>
                <w:szCs w:val="18"/>
                <w:lang w:val="pl-PL"/>
              </w:rPr>
              <w:t>У BAM</w:t>
            </w:r>
          </w:p>
        </w:tc>
      </w:tr>
      <w:tr w:rsidR="004E70A0" w:rsidRPr="0012335D" w:rsidTr="00B07966">
        <w:tc>
          <w:tcPr>
            <w:tcW w:w="2399" w:type="dxa"/>
          </w:tcPr>
          <w:p w:rsidR="004E70A0" w:rsidRPr="0012335D" w:rsidRDefault="004E70A0" w:rsidP="004E70A0">
            <w:pPr>
              <w:rPr>
                <w:rFonts w:ascii="Arial" w:hAnsi="Arial" w:cs="Arial"/>
                <w:sz w:val="18"/>
                <w:szCs w:val="18"/>
              </w:rPr>
            </w:pPr>
          </w:p>
        </w:tc>
        <w:tc>
          <w:tcPr>
            <w:tcW w:w="2923" w:type="dxa"/>
            <w:gridSpan w:val="4"/>
          </w:tcPr>
          <w:p w:rsidR="004E70A0" w:rsidRPr="0012335D" w:rsidRDefault="00A4307A" w:rsidP="002310BF">
            <w:pPr>
              <w:jc w:val="center"/>
              <w:rPr>
                <w:rFonts w:ascii="Arial" w:hAnsi="Arial" w:cs="Arial"/>
                <w:b/>
                <w:bCs/>
                <w:sz w:val="18"/>
                <w:szCs w:val="18"/>
                <w:lang w:val="sr-Cyrl-BA"/>
              </w:rPr>
            </w:pPr>
            <w:r w:rsidRPr="0012335D">
              <w:rPr>
                <w:rFonts w:ascii="Arial" w:hAnsi="Arial" w:cs="Arial"/>
                <w:b/>
                <w:bCs/>
                <w:sz w:val="18"/>
                <w:szCs w:val="18"/>
              </w:rPr>
              <w:t>3</w:t>
            </w:r>
            <w:r w:rsidRPr="0012335D">
              <w:rPr>
                <w:rFonts w:ascii="Arial" w:hAnsi="Arial" w:cs="Arial"/>
                <w:b/>
                <w:bCs/>
                <w:sz w:val="18"/>
                <w:szCs w:val="18"/>
                <w:lang w:val="sr-Cyrl-BA"/>
              </w:rPr>
              <w:t>1.</w:t>
            </w:r>
            <w:r w:rsidRPr="0012335D">
              <w:rPr>
                <w:rFonts w:ascii="Arial" w:hAnsi="Arial" w:cs="Arial"/>
                <w:b/>
                <w:bCs/>
                <w:sz w:val="18"/>
                <w:szCs w:val="18"/>
              </w:rPr>
              <w:t xml:space="preserve"> </w:t>
            </w:r>
            <w:r w:rsidRPr="0012335D">
              <w:rPr>
                <w:rFonts w:ascii="Arial" w:hAnsi="Arial" w:cs="Arial"/>
                <w:b/>
                <w:bCs/>
                <w:sz w:val="18"/>
                <w:szCs w:val="18"/>
                <w:lang w:val="sr-Cyrl-BA"/>
              </w:rPr>
              <w:t>децембар</w:t>
            </w:r>
            <w:r w:rsidRPr="0012335D">
              <w:rPr>
                <w:rFonts w:ascii="Arial" w:hAnsi="Arial" w:cs="Arial"/>
                <w:b/>
                <w:bCs/>
                <w:sz w:val="18"/>
                <w:szCs w:val="18"/>
              </w:rPr>
              <w:t xml:space="preserve"> 20</w:t>
            </w:r>
            <w:r w:rsidR="00DA2331" w:rsidRPr="0012335D">
              <w:rPr>
                <w:rFonts w:ascii="Arial" w:hAnsi="Arial" w:cs="Arial"/>
                <w:b/>
                <w:bCs/>
                <w:sz w:val="18"/>
                <w:szCs w:val="18"/>
                <w:lang w:val="sr-Cyrl-BA"/>
              </w:rPr>
              <w:t>2</w:t>
            </w:r>
            <w:r w:rsidR="002310BF">
              <w:rPr>
                <w:rFonts w:ascii="Arial" w:hAnsi="Arial" w:cs="Arial"/>
                <w:b/>
                <w:bCs/>
                <w:sz w:val="18"/>
                <w:szCs w:val="18"/>
              </w:rPr>
              <w:t>4</w:t>
            </w:r>
            <w:r w:rsidRPr="0012335D">
              <w:rPr>
                <w:rFonts w:ascii="Arial" w:hAnsi="Arial" w:cs="Arial"/>
                <w:b/>
                <w:bCs/>
                <w:sz w:val="18"/>
                <w:szCs w:val="18"/>
                <w:lang w:val="sr-Cyrl-BA"/>
              </w:rPr>
              <w:t>.</w:t>
            </w:r>
          </w:p>
        </w:tc>
        <w:tc>
          <w:tcPr>
            <w:tcW w:w="171" w:type="dxa"/>
            <w:gridSpan w:val="3"/>
          </w:tcPr>
          <w:p w:rsidR="004E70A0" w:rsidRPr="0012335D" w:rsidRDefault="004E70A0" w:rsidP="004E70A0">
            <w:pPr>
              <w:jc w:val="right"/>
              <w:rPr>
                <w:rFonts w:ascii="Arial" w:hAnsi="Arial" w:cs="Arial"/>
                <w:b/>
                <w:bCs/>
                <w:sz w:val="18"/>
                <w:szCs w:val="18"/>
              </w:rPr>
            </w:pPr>
          </w:p>
        </w:tc>
        <w:tc>
          <w:tcPr>
            <w:tcW w:w="2817" w:type="dxa"/>
            <w:gridSpan w:val="5"/>
          </w:tcPr>
          <w:p w:rsidR="004E70A0" w:rsidRPr="0012335D" w:rsidRDefault="004E70A0" w:rsidP="002310BF">
            <w:pPr>
              <w:jc w:val="center"/>
              <w:rPr>
                <w:rFonts w:ascii="Arial" w:hAnsi="Arial" w:cs="Arial"/>
                <w:b/>
                <w:bCs/>
                <w:sz w:val="18"/>
                <w:szCs w:val="18"/>
                <w:lang w:val="sr-Cyrl-BA"/>
              </w:rPr>
            </w:pPr>
            <w:r w:rsidRPr="0012335D">
              <w:rPr>
                <w:rFonts w:ascii="Arial" w:hAnsi="Arial" w:cs="Arial"/>
                <w:b/>
                <w:bCs/>
                <w:sz w:val="18"/>
                <w:szCs w:val="18"/>
              </w:rPr>
              <w:t>31</w:t>
            </w:r>
            <w:r w:rsidR="004D16EC" w:rsidRPr="0012335D">
              <w:rPr>
                <w:rFonts w:ascii="Arial" w:hAnsi="Arial" w:cs="Arial"/>
                <w:b/>
                <w:bCs/>
                <w:sz w:val="18"/>
                <w:szCs w:val="18"/>
                <w:lang w:val="sr-Cyrl-BA"/>
              </w:rPr>
              <w:t>.</w:t>
            </w:r>
            <w:r w:rsidR="00DA2331" w:rsidRPr="0012335D">
              <w:rPr>
                <w:rFonts w:ascii="Arial" w:hAnsi="Arial" w:cs="Arial"/>
                <w:b/>
                <w:bCs/>
                <w:sz w:val="18"/>
                <w:szCs w:val="18"/>
              </w:rPr>
              <w:t xml:space="preserve"> децембар 202</w:t>
            </w:r>
            <w:r w:rsidR="002310BF">
              <w:rPr>
                <w:rFonts w:ascii="Arial" w:hAnsi="Arial" w:cs="Arial"/>
                <w:b/>
                <w:bCs/>
                <w:sz w:val="18"/>
                <w:szCs w:val="18"/>
              </w:rPr>
              <w:t>3</w:t>
            </w:r>
            <w:r w:rsidR="004D16EC" w:rsidRPr="0012335D">
              <w:rPr>
                <w:rFonts w:ascii="Arial" w:hAnsi="Arial" w:cs="Arial"/>
                <w:b/>
                <w:bCs/>
                <w:sz w:val="18"/>
                <w:szCs w:val="18"/>
                <w:lang w:val="sr-Cyrl-BA"/>
              </w:rPr>
              <w:t>.</w:t>
            </w:r>
          </w:p>
        </w:tc>
      </w:tr>
      <w:tr w:rsidR="004E70A0" w:rsidRPr="0012335D" w:rsidTr="00B07966">
        <w:tc>
          <w:tcPr>
            <w:tcW w:w="2399" w:type="dxa"/>
          </w:tcPr>
          <w:p w:rsidR="004E70A0" w:rsidRPr="0012335D" w:rsidRDefault="004E70A0" w:rsidP="004E70A0">
            <w:pPr>
              <w:jc w:val="center"/>
              <w:rPr>
                <w:rFonts w:ascii="Arial" w:hAnsi="Arial" w:cs="Arial"/>
                <w:sz w:val="18"/>
                <w:szCs w:val="18"/>
              </w:rPr>
            </w:pPr>
          </w:p>
        </w:tc>
        <w:tc>
          <w:tcPr>
            <w:tcW w:w="1531" w:type="dxa"/>
            <w:tcBorders>
              <w:bottom w:val="single" w:sz="4" w:space="0" w:color="auto"/>
            </w:tcBorders>
            <w:vAlign w:val="bottom"/>
          </w:tcPr>
          <w:p w:rsidR="004E70A0" w:rsidRPr="0012335D" w:rsidRDefault="004E70A0" w:rsidP="00B07966">
            <w:pPr>
              <w:ind w:right="72"/>
              <w:jc w:val="right"/>
              <w:rPr>
                <w:rFonts w:ascii="Arial" w:hAnsi="Arial" w:cs="Arial"/>
                <w:b/>
                <w:bCs/>
                <w:sz w:val="18"/>
                <w:szCs w:val="18"/>
              </w:rPr>
            </w:pPr>
            <w:r w:rsidRPr="0012335D">
              <w:rPr>
                <w:rFonts w:ascii="Arial" w:hAnsi="Arial" w:cs="Arial"/>
                <w:b/>
                <w:bCs/>
                <w:sz w:val="18"/>
                <w:szCs w:val="18"/>
              </w:rPr>
              <w:t>Књигово</w:t>
            </w:r>
            <w:r w:rsidR="00EB7D40" w:rsidRPr="0012335D">
              <w:rPr>
                <w:rFonts w:ascii="Arial" w:hAnsi="Arial" w:cs="Arial"/>
                <w:b/>
                <w:bCs/>
                <w:sz w:val="18"/>
                <w:szCs w:val="18"/>
                <w:lang w:val="sr-Cyrl-BA"/>
              </w:rPr>
              <w:t>-</w:t>
            </w:r>
            <w:r w:rsidRPr="0012335D">
              <w:rPr>
                <w:rFonts w:ascii="Arial" w:hAnsi="Arial" w:cs="Arial"/>
                <w:b/>
                <w:bCs/>
                <w:sz w:val="18"/>
                <w:szCs w:val="18"/>
              </w:rPr>
              <w:t>дствена</w:t>
            </w:r>
            <w:r w:rsidR="00EB7D40" w:rsidRPr="0012335D">
              <w:rPr>
                <w:rFonts w:ascii="Arial" w:hAnsi="Arial" w:cs="Arial"/>
                <w:b/>
                <w:bCs/>
                <w:sz w:val="18"/>
                <w:szCs w:val="18"/>
                <w:lang w:val="sr-Cyrl-BA"/>
              </w:rPr>
              <w:t xml:space="preserve"> </w:t>
            </w:r>
            <w:r w:rsidRPr="0012335D">
              <w:rPr>
                <w:rFonts w:ascii="Arial" w:hAnsi="Arial" w:cs="Arial"/>
                <w:b/>
                <w:bCs/>
                <w:sz w:val="18"/>
                <w:szCs w:val="18"/>
              </w:rPr>
              <w:t>вр</w:t>
            </w:r>
            <w:r w:rsidR="00EB7D40" w:rsidRPr="0012335D">
              <w:rPr>
                <w:rFonts w:ascii="Arial" w:hAnsi="Arial" w:cs="Arial"/>
                <w:b/>
                <w:bCs/>
                <w:sz w:val="18"/>
                <w:szCs w:val="18"/>
                <w:lang w:val="sr-Cyrl-BA"/>
              </w:rPr>
              <w:t>иј</w:t>
            </w:r>
            <w:r w:rsidRPr="0012335D">
              <w:rPr>
                <w:rFonts w:ascii="Arial" w:hAnsi="Arial" w:cs="Arial"/>
                <w:b/>
                <w:bCs/>
                <w:sz w:val="18"/>
                <w:szCs w:val="18"/>
              </w:rPr>
              <w:t>едност</w:t>
            </w:r>
          </w:p>
        </w:tc>
        <w:tc>
          <w:tcPr>
            <w:tcW w:w="114" w:type="dxa"/>
            <w:vAlign w:val="bottom"/>
          </w:tcPr>
          <w:p w:rsidR="004E70A0" w:rsidRPr="0012335D" w:rsidRDefault="004E70A0" w:rsidP="00B07966">
            <w:pPr>
              <w:jc w:val="right"/>
              <w:rPr>
                <w:rFonts w:ascii="Arial" w:hAnsi="Arial" w:cs="Arial"/>
                <w:b/>
                <w:bCs/>
                <w:sz w:val="18"/>
                <w:szCs w:val="18"/>
              </w:rPr>
            </w:pPr>
          </w:p>
        </w:tc>
        <w:tc>
          <w:tcPr>
            <w:tcW w:w="1284" w:type="dxa"/>
            <w:gridSpan w:val="3"/>
            <w:tcBorders>
              <w:bottom w:val="single" w:sz="4" w:space="0" w:color="auto"/>
            </w:tcBorders>
            <w:vAlign w:val="bottom"/>
          </w:tcPr>
          <w:p w:rsidR="004E70A0" w:rsidRPr="0012335D" w:rsidRDefault="004E70A0" w:rsidP="00B07966">
            <w:pPr>
              <w:ind w:right="72"/>
              <w:jc w:val="right"/>
              <w:rPr>
                <w:rFonts w:ascii="Arial" w:hAnsi="Arial" w:cs="Arial"/>
                <w:b/>
                <w:bCs/>
                <w:sz w:val="18"/>
                <w:szCs w:val="18"/>
              </w:rPr>
            </w:pPr>
            <w:r w:rsidRPr="0012335D">
              <w:rPr>
                <w:rFonts w:ascii="Arial" w:hAnsi="Arial" w:cs="Arial"/>
                <w:b/>
                <w:bCs/>
                <w:sz w:val="18"/>
                <w:szCs w:val="18"/>
              </w:rPr>
              <w:t>Фер</w:t>
            </w:r>
          </w:p>
          <w:p w:rsidR="004E70A0" w:rsidRPr="0012335D" w:rsidRDefault="004E70A0" w:rsidP="00B07966">
            <w:pPr>
              <w:ind w:right="72"/>
              <w:jc w:val="right"/>
              <w:rPr>
                <w:rFonts w:ascii="Arial" w:hAnsi="Arial" w:cs="Arial"/>
                <w:b/>
                <w:bCs/>
                <w:sz w:val="18"/>
                <w:szCs w:val="18"/>
              </w:rPr>
            </w:pPr>
            <w:r w:rsidRPr="0012335D">
              <w:rPr>
                <w:rFonts w:ascii="Arial" w:hAnsi="Arial" w:cs="Arial"/>
                <w:b/>
                <w:bCs/>
                <w:sz w:val="18"/>
                <w:szCs w:val="18"/>
              </w:rPr>
              <w:t>вр</w:t>
            </w:r>
            <w:r w:rsidR="00EB7D40" w:rsidRPr="0012335D">
              <w:rPr>
                <w:rFonts w:ascii="Arial" w:hAnsi="Arial" w:cs="Arial"/>
                <w:b/>
                <w:bCs/>
                <w:sz w:val="18"/>
                <w:szCs w:val="18"/>
                <w:lang w:val="sr-Cyrl-BA"/>
              </w:rPr>
              <w:t>иј</w:t>
            </w:r>
            <w:r w:rsidRPr="0012335D">
              <w:rPr>
                <w:rFonts w:ascii="Arial" w:hAnsi="Arial" w:cs="Arial"/>
                <w:b/>
                <w:bCs/>
                <w:sz w:val="18"/>
                <w:szCs w:val="18"/>
              </w:rPr>
              <w:t>едност</w:t>
            </w:r>
          </w:p>
        </w:tc>
        <w:tc>
          <w:tcPr>
            <w:tcW w:w="171" w:type="dxa"/>
            <w:gridSpan w:val="3"/>
            <w:vAlign w:val="bottom"/>
          </w:tcPr>
          <w:p w:rsidR="004E70A0" w:rsidRPr="0012335D" w:rsidRDefault="004E70A0" w:rsidP="00B07966">
            <w:pPr>
              <w:jc w:val="right"/>
              <w:rPr>
                <w:rFonts w:ascii="Arial" w:hAnsi="Arial" w:cs="Arial"/>
                <w:b/>
                <w:bCs/>
                <w:sz w:val="18"/>
                <w:szCs w:val="18"/>
              </w:rPr>
            </w:pPr>
          </w:p>
        </w:tc>
        <w:tc>
          <w:tcPr>
            <w:tcW w:w="1367" w:type="dxa"/>
            <w:gridSpan w:val="2"/>
            <w:tcBorders>
              <w:bottom w:val="single" w:sz="4" w:space="0" w:color="auto"/>
            </w:tcBorders>
            <w:vAlign w:val="bottom"/>
          </w:tcPr>
          <w:p w:rsidR="004E70A0" w:rsidRPr="0012335D" w:rsidRDefault="004E70A0" w:rsidP="00B07966">
            <w:pPr>
              <w:ind w:right="72"/>
              <w:jc w:val="right"/>
              <w:rPr>
                <w:rFonts w:ascii="Arial" w:hAnsi="Arial" w:cs="Arial"/>
                <w:b/>
                <w:bCs/>
                <w:sz w:val="18"/>
                <w:szCs w:val="18"/>
              </w:rPr>
            </w:pPr>
            <w:r w:rsidRPr="0012335D">
              <w:rPr>
                <w:rFonts w:ascii="Arial" w:hAnsi="Arial" w:cs="Arial"/>
                <w:b/>
                <w:bCs/>
                <w:sz w:val="18"/>
                <w:szCs w:val="18"/>
              </w:rPr>
              <w:t>Књигово</w:t>
            </w:r>
            <w:r w:rsidR="00EB7D40" w:rsidRPr="0012335D">
              <w:rPr>
                <w:rFonts w:ascii="Arial" w:hAnsi="Arial" w:cs="Arial"/>
                <w:b/>
                <w:bCs/>
                <w:sz w:val="18"/>
                <w:szCs w:val="18"/>
                <w:lang w:val="sr-Cyrl-BA"/>
              </w:rPr>
              <w:t>-</w:t>
            </w:r>
            <w:r w:rsidRPr="0012335D">
              <w:rPr>
                <w:rFonts w:ascii="Arial" w:hAnsi="Arial" w:cs="Arial"/>
                <w:b/>
                <w:bCs/>
                <w:sz w:val="18"/>
                <w:szCs w:val="18"/>
              </w:rPr>
              <w:t>дствена</w:t>
            </w:r>
          </w:p>
          <w:p w:rsidR="004E70A0" w:rsidRPr="0012335D" w:rsidRDefault="004E70A0" w:rsidP="00B07966">
            <w:pPr>
              <w:ind w:right="72"/>
              <w:jc w:val="right"/>
              <w:rPr>
                <w:rFonts w:ascii="Arial" w:hAnsi="Arial" w:cs="Arial"/>
                <w:b/>
                <w:bCs/>
                <w:sz w:val="18"/>
                <w:szCs w:val="18"/>
              </w:rPr>
            </w:pPr>
            <w:r w:rsidRPr="0012335D">
              <w:rPr>
                <w:rFonts w:ascii="Arial" w:hAnsi="Arial" w:cs="Arial"/>
                <w:b/>
                <w:bCs/>
                <w:sz w:val="18"/>
                <w:szCs w:val="18"/>
              </w:rPr>
              <w:t>вр</w:t>
            </w:r>
            <w:r w:rsidR="00EB7D40" w:rsidRPr="0012335D">
              <w:rPr>
                <w:rFonts w:ascii="Arial" w:hAnsi="Arial" w:cs="Arial"/>
                <w:b/>
                <w:bCs/>
                <w:sz w:val="18"/>
                <w:szCs w:val="18"/>
                <w:lang w:val="sr-Cyrl-BA"/>
              </w:rPr>
              <w:t>иј</w:t>
            </w:r>
            <w:r w:rsidRPr="0012335D">
              <w:rPr>
                <w:rFonts w:ascii="Arial" w:hAnsi="Arial" w:cs="Arial"/>
                <w:b/>
                <w:bCs/>
                <w:sz w:val="18"/>
                <w:szCs w:val="18"/>
              </w:rPr>
              <w:t>едност</w:t>
            </w:r>
          </w:p>
        </w:tc>
        <w:tc>
          <w:tcPr>
            <w:tcW w:w="164" w:type="dxa"/>
            <w:vAlign w:val="bottom"/>
          </w:tcPr>
          <w:p w:rsidR="004E70A0" w:rsidRPr="0012335D" w:rsidRDefault="004E70A0" w:rsidP="00B07966">
            <w:pPr>
              <w:jc w:val="right"/>
              <w:rPr>
                <w:rFonts w:ascii="Arial" w:hAnsi="Arial" w:cs="Arial"/>
                <w:b/>
                <w:bCs/>
                <w:sz w:val="18"/>
                <w:szCs w:val="18"/>
              </w:rPr>
            </w:pPr>
          </w:p>
        </w:tc>
        <w:tc>
          <w:tcPr>
            <w:tcW w:w="1280" w:type="dxa"/>
            <w:tcBorders>
              <w:bottom w:val="single" w:sz="4" w:space="0" w:color="auto"/>
            </w:tcBorders>
            <w:vAlign w:val="bottom"/>
          </w:tcPr>
          <w:p w:rsidR="004E70A0" w:rsidRPr="0012335D" w:rsidRDefault="004E70A0" w:rsidP="00B07966">
            <w:pPr>
              <w:ind w:right="72"/>
              <w:jc w:val="right"/>
              <w:rPr>
                <w:rFonts w:ascii="Arial" w:hAnsi="Arial" w:cs="Arial"/>
                <w:b/>
                <w:bCs/>
                <w:sz w:val="18"/>
                <w:szCs w:val="18"/>
              </w:rPr>
            </w:pPr>
            <w:r w:rsidRPr="0012335D">
              <w:rPr>
                <w:rFonts w:ascii="Arial" w:hAnsi="Arial" w:cs="Arial"/>
                <w:b/>
                <w:bCs/>
                <w:sz w:val="18"/>
                <w:szCs w:val="18"/>
              </w:rPr>
              <w:t>Фер</w:t>
            </w:r>
          </w:p>
          <w:p w:rsidR="004E70A0" w:rsidRPr="0012335D" w:rsidRDefault="004E70A0" w:rsidP="00B07966">
            <w:pPr>
              <w:ind w:right="72"/>
              <w:jc w:val="right"/>
              <w:rPr>
                <w:rFonts w:ascii="Arial" w:hAnsi="Arial" w:cs="Arial"/>
                <w:b/>
                <w:bCs/>
                <w:sz w:val="18"/>
                <w:szCs w:val="18"/>
              </w:rPr>
            </w:pPr>
            <w:r w:rsidRPr="0012335D">
              <w:rPr>
                <w:rFonts w:ascii="Arial" w:hAnsi="Arial" w:cs="Arial"/>
                <w:b/>
                <w:bCs/>
                <w:sz w:val="18"/>
                <w:szCs w:val="18"/>
              </w:rPr>
              <w:t>вр</w:t>
            </w:r>
            <w:r w:rsidR="00EB7D40" w:rsidRPr="0012335D">
              <w:rPr>
                <w:rFonts w:ascii="Arial" w:hAnsi="Arial" w:cs="Arial"/>
                <w:b/>
                <w:bCs/>
                <w:sz w:val="18"/>
                <w:szCs w:val="18"/>
                <w:lang w:val="sr-Cyrl-BA"/>
              </w:rPr>
              <w:t>иј</w:t>
            </w:r>
            <w:r w:rsidRPr="0012335D">
              <w:rPr>
                <w:rFonts w:ascii="Arial" w:hAnsi="Arial" w:cs="Arial"/>
                <w:b/>
                <w:bCs/>
                <w:sz w:val="18"/>
                <w:szCs w:val="18"/>
              </w:rPr>
              <w:t>едност</w:t>
            </w:r>
          </w:p>
        </w:tc>
      </w:tr>
      <w:tr w:rsidR="004E70A0" w:rsidRPr="0012335D" w:rsidTr="00B07966">
        <w:tc>
          <w:tcPr>
            <w:tcW w:w="2399" w:type="dxa"/>
          </w:tcPr>
          <w:p w:rsidR="004E70A0" w:rsidRPr="0012335D" w:rsidRDefault="004E70A0" w:rsidP="004E70A0">
            <w:pPr>
              <w:ind w:left="139" w:hanging="139"/>
              <w:rPr>
                <w:rFonts w:ascii="Arial" w:hAnsi="Arial" w:cs="Arial"/>
                <w:b/>
                <w:sz w:val="18"/>
                <w:szCs w:val="18"/>
              </w:rPr>
            </w:pPr>
            <w:r w:rsidRPr="0012335D">
              <w:rPr>
                <w:rFonts w:ascii="Arial" w:hAnsi="Arial" w:cs="Arial"/>
                <w:b/>
                <w:sz w:val="18"/>
                <w:szCs w:val="18"/>
              </w:rPr>
              <w:t>Финансијска средства</w:t>
            </w:r>
          </w:p>
        </w:tc>
        <w:tc>
          <w:tcPr>
            <w:tcW w:w="1531" w:type="dxa"/>
            <w:tcMar>
              <w:right w:w="102" w:type="dxa"/>
            </w:tcMar>
            <w:vAlign w:val="bottom"/>
          </w:tcPr>
          <w:p w:rsidR="004E70A0" w:rsidRPr="0012335D" w:rsidRDefault="004E70A0" w:rsidP="004E70A0">
            <w:pPr>
              <w:ind w:right="72"/>
              <w:jc w:val="right"/>
              <w:rPr>
                <w:rFonts w:ascii="Arial" w:hAnsi="Arial" w:cs="Arial"/>
                <w:sz w:val="18"/>
                <w:szCs w:val="18"/>
              </w:rPr>
            </w:pPr>
          </w:p>
        </w:tc>
        <w:tc>
          <w:tcPr>
            <w:tcW w:w="122" w:type="dxa"/>
            <w:gridSpan w:val="2"/>
            <w:tcMar>
              <w:right w:w="102" w:type="dxa"/>
            </w:tcMar>
            <w:vAlign w:val="bottom"/>
          </w:tcPr>
          <w:p w:rsidR="004E70A0" w:rsidRPr="0012335D" w:rsidRDefault="004E70A0" w:rsidP="004E70A0">
            <w:pPr>
              <w:ind w:right="72"/>
              <w:jc w:val="right"/>
              <w:rPr>
                <w:rFonts w:ascii="Arial" w:hAnsi="Arial" w:cs="Arial"/>
                <w:sz w:val="18"/>
                <w:szCs w:val="18"/>
              </w:rPr>
            </w:pPr>
          </w:p>
        </w:tc>
        <w:tc>
          <w:tcPr>
            <w:tcW w:w="1284" w:type="dxa"/>
            <w:gridSpan w:val="3"/>
            <w:tcMar>
              <w:right w:w="102" w:type="dxa"/>
            </w:tcMar>
            <w:vAlign w:val="bottom"/>
          </w:tcPr>
          <w:p w:rsidR="004E70A0" w:rsidRPr="0012335D" w:rsidRDefault="004E70A0" w:rsidP="004E70A0">
            <w:pPr>
              <w:ind w:right="72"/>
              <w:jc w:val="right"/>
              <w:rPr>
                <w:rFonts w:ascii="Arial" w:hAnsi="Arial" w:cs="Arial"/>
                <w:sz w:val="18"/>
                <w:szCs w:val="18"/>
              </w:rPr>
            </w:pPr>
          </w:p>
        </w:tc>
        <w:tc>
          <w:tcPr>
            <w:tcW w:w="171" w:type="dxa"/>
            <w:gridSpan w:val="3"/>
            <w:tcMar>
              <w:right w:w="102" w:type="dxa"/>
            </w:tcMar>
            <w:vAlign w:val="bottom"/>
          </w:tcPr>
          <w:p w:rsidR="004E70A0" w:rsidRPr="0012335D" w:rsidRDefault="004E70A0" w:rsidP="004E70A0">
            <w:pPr>
              <w:ind w:right="72"/>
              <w:jc w:val="right"/>
              <w:rPr>
                <w:rFonts w:ascii="Arial" w:hAnsi="Arial" w:cs="Arial"/>
                <w:sz w:val="18"/>
                <w:szCs w:val="18"/>
              </w:rPr>
            </w:pPr>
          </w:p>
        </w:tc>
        <w:tc>
          <w:tcPr>
            <w:tcW w:w="1359" w:type="dxa"/>
            <w:tcMar>
              <w:right w:w="102" w:type="dxa"/>
            </w:tcMar>
            <w:vAlign w:val="bottom"/>
          </w:tcPr>
          <w:p w:rsidR="004E70A0" w:rsidRPr="0012335D" w:rsidRDefault="004E70A0" w:rsidP="004E70A0">
            <w:pPr>
              <w:ind w:right="72"/>
              <w:jc w:val="right"/>
              <w:rPr>
                <w:rFonts w:ascii="Arial" w:hAnsi="Arial" w:cs="Arial"/>
                <w:sz w:val="18"/>
                <w:szCs w:val="18"/>
              </w:rPr>
            </w:pPr>
          </w:p>
        </w:tc>
        <w:tc>
          <w:tcPr>
            <w:tcW w:w="164" w:type="dxa"/>
            <w:tcMar>
              <w:right w:w="102" w:type="dxa"/>
            </w:tcMar>
            <w:vAlign w:val="bottom"/>
          </w:tcPr>
          <w:p w:rsidR="004E70A0" w:rsidRPr="0012335D" w:rsidRDefault="004E70A0" w:rsidP="004E70A0">
            <w:pPr>
              <w:ind w:right="72"/>
              <w:jc w:val="right"/>
              <w:rPr>
                <w:rFonts w:ascii="Arial" w:hAnsi="Arial" w:cs="Arial"/>
                <w:sz w:val="18"/>
                <w:szCs w:val="18"/>
              </w:rPr>
            </w:pPr>
          </w:p>
        </w:tc>
        <w:tc>
          <w:tcPr>
            <w:tcW w:w="1280" w:type="dxa"/>
            <w:tcMar>
              <w:right w:w="102" w:type="dxa"/>
            </w:tcMar>
            <w:vAlign w:val="bottom"/>
          </w:tcPr>
          <w:p w:rsidR="004E70A0" w:rsidRPr="0012335D" w:rsidRDefault="004E70A0" w:rsidP="004E70A0">
            <w:pPr>
              <w:ind w:right="72"/>
              <w:jc w:val="right"/>
              <w:rPr>
                <w:rFonts w:ascii="Arial" w:hAnsi="Arial" w:cs="Arial"/>
                <w:sz w:val="18"/>
                <w:szCs w:val="18"/>
              </w:rPr>
            </w:pPr>
          </w:p>
        </w:tc>
      </w:tr>
      <w:tr w:rsidR="002310BF" w:rsidRPr="0012335D" w:rsidTr="00FB3F7C">
        <w:tc>
          <w:tcPr>
            <w:tcW w:w="2399" w:type="dxa"/>
          </w:tcPr>
          <w:p w:rsidR="002310BF" w:rsidRPr="0012335D" w:rsidRDefault="002310BF" w:rsidP="002310BF">
            <w:pPr>
              <w:rPr>
                <w:rFonts w:ascii="Arial" w:hAnsi="Arial" w:cs="Arial"/>
                <w:sz w:val="18"/>
                <w:szCs w:val="18"/>
              </w:rPr>
            </w:pPr>
            <w:r w:rsidRPr="0012335D">
              <w:rPr>
                <w:rFonts w:ascii="Arial" w:hAnsi="Arial" w:cs="Arial"/>
                <w:sz w:val="18"/>
                <w:szCs w:val="18"/>
              </w:rPr>
              <w:t>Дугорочни фин. пласмани</w:t>
            </w:r>
          </w:p>
        </w:tc>
        <w:tc>
          <w:tcPr>
            <w:tcW w:w="1531" w:type="dxa"/>
            <w:tcBorders>
              <w:top w:val="nil"/>
              <w:left w:val="nil"/>
              <w:bottom w:val="nil"/>
              <w:right w:val="nil"/>
            </w:tcBorders>
            <w:shd w:val="clear" w:color="000000" w:fill="FFFFFF"/>
            <w:tcMar>
              <w:right w:w="102" w:type="dxa"/>
            </w:tcMar>
            <w:vAlign w:val="center"/>
          </w:tcPr>
          <w:p w:rsidR="002310BF" w:rsidRDefault="002310BF" w:rsidP="002310BF">
            <w:pPr>
              <w:widowControl/>
              <w:jc w:val="right"/>
              <w:rPr>
                <w:rFonts w:ascii="Arial" w:hAnsi="Arial" w:cs="Arial"/>
                <w:snapToGrid/>
                <w:color w:val="000000"/>
                <w:sz w:val="18"/>
                <w:szCs w:val="18"/>
              </w:rPr>
            </w:pPr>
            <w:r>
              <w:rPr>
                <w:rFonts w:ascii="Arial" w:hAnsi="Arial" w:cs="Arial"/>
                <w:color w:val="000000"/>
                <w:sz w:val="18"/>
                <w:szCs w:val="18"/>
              </w:rPr>
              <w:t>13,348,315</w:t>
            </w:r>
          </w:p>
        </w:tc>
        <w:tc>
          <w:tcPr>
            <w:tcW w:w="122" w:type="dxa"/>
            <w:gridSpan w:val="2"/>
            <w:tcBorders>
              <w:top w:val="nil"/>
              <w:left w:val="nil"/>
              <w:bottom w:val="nil"/>
              <w:right w:val="nil"/>
            </w:tcBorders>
            <w:shd w:val="clear" w:color="000000" w:fill="FFFFFF"/>
            <w:tcMar>
              <w:right w:w="102" w:type="dxa"/>
            </w:tcMar>
            <w:vAlign w:val="center"/>
          </w:tcPr>
          <w:p w:rsidR="002310BF" w:rsidRDefault="002310BF" w:rsidP="002310BF">
            <w:pPr>
              <w:jc w:val="right"/>
              <w:rPr>
                <w:rFonts w:ascii="Arial" w:hAnsi="Arial" w:cs="Arial"/>
                <w:sz w:val="17"/>
                <w:szCs w:val="17"/>
              </w:rPr>
            </w:pPr>
            <w:r>
              <w:rPr>
                <w:rFonts w:ascii="Arial" w:hAnsi="Arial" w:cs="Arial"/>
                <w:sz w:val="17"/>
                <w:szCs w:val="17"/>
              </w:rPr>
              <w:t> </w:t>
            </w:r>
          </w:p>
        </w:tc>
        <w:tc>
          <w:tcPr>
            <w:tcW w:w="1284" w:type="dxa"/>
            <w:gridSpan w:val="3"/>
            <w:tcBorders>
              <w:top w:val="nil"/>
              <w:left w:val="nil"/>
              <w:bottom w:val="nil"/>
              <w:right w:val="nil"/>
            </w:tcBorders>
            <w:shd w:val="clear" w:color="000000" w:fill="FFFFFF"/>
            <w:tcMar>
              <w:right w:w="102" w:type="dxa"/>
            </w:tcMar>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13,348,315</w:t>
            </w:r>
          </w:p>
        </w:tc>
        <w:tc>
          <w:tcPr>
            <w:tcW w:w="171" w:type="dxa"/>
            <w:gridSpan w:val="3"/>
            <w:tcMar>
              <w:right w:w="102" w:type="dxa"/>
            </w:tcMar>
            <w:vAlign w:val="bottom"/>
          </w:tcPr>
          <w:p w:rsidR="002310BF" w:rsidRPr="0012335D" w:rsidRDefault="002310BF" w:rsidP="002310BF">
            <w:pPr>
              <w:jc w:val="right"/>
              <w:rPr>
                <w:rFonts w:ascii="Arial" w:hAnsi="Arial" w:cs="Arial"/>
                <w:b/>
                <w:bCs/>
                <w:sz w:val="18"/>
                <w:szCs w:val="18"/>
              </w:rPr>
            </w:pPr>
          </w:p>
        </w:tc>
        <w:tc>
          <w:tcPr>
            <w:tcW w:w="1359" w:type="dxa"/>
            <w:tcBorders>
              <w:top w:val="nil"/>
              <w:left w:val="nil"/>
              <w:bottom w:val="nil"/>
              <w:right w:val="nil"/>
            </w:tcBorders>
            <w:shd w:val="clear" w:color="auto" w:fill="FFFFFF" w:themeFill="background1"/>
            <w:tcMar>
              <w:right w:w="102" w:type="dxa"/>
            </w:tcMar>
            <w:vAlign w:val="center"/>
          </w:tcPr>
          <w:p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13.642.586</w:t>
            </w:r>
          </w:p>
        </w:tc>
        <w:tc>
          <w:tcPr>
            <w:tcW w:w="164" w:type="dxa"/>
            <w:tcBorders>
              <w:top w:val="nil"/>
              <w:left w:val="nil"/>
              <w:bottom w:val="nil"/>
              <w:right w:val="nil"/>
            </w:tcBorders>
            <w:shd w:val="clear" w:color="auto" w:fill="FFFFFF" w:themeFill="background1"/>
            <w:tcMar>
              <w:right w:w="102" w:type="dxa"/>
            </w:tcMar>
            <w:vAlign w:val="center"/>
          </w:tcPr>
          <w:p w:rsidR="002310BF" w:rsidRPr="0012335D" w:rsidRDefault="002310BF" w:rsidP="002310BF">
            <w:pPr>
              <w:jc w:val="right"/>
              <w:rPr>
                <w:rFonts w:ascii="Arial" w:hAnsi="Arial" w:cs="Arial"/>
                <w:sz w:val="18"/>
                <w:szCs w:val="18"/>
              </w:rPr>
            </w:pPr>
          </w:p>
        </w:tc>
        <w:tc>
          <w:tcPr>
            <w:tcW w:w="1280" w:type="dxa"/>
            <w:tcBorders>
              <w:top w:val="nil"/>
              <w:left w:val="nil"/>
              <w:bottom w:val="nil"/>
              <w:right w:val="nil"/>
            </w:tcBorders>
            <w:shd w:val="clear" w:color="auto" w:fill="FFFFFF" w:themeFill="background1"/>
            <w:tcMar>
              <w:right w:w="102" w:type="dxa"/>
            </w:tcMar>
            <w:vAlign w:val="center"/>
          </w:tcPr>
          <w:p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13.642.586</w:t>
            </w:r>
          </w:p>
        </w:tc>
      </w:tr>
      <w:tr w:rsidR="002310BF" w:rsidRPr="0012335D" w:rsidTr="00FB3F7C">
        <w:tc>
          <w:tcPr>
            <w:tcW w:w="2399" w:type="dxa"/>
          </w:tcPr>
          <w:p w:rsidR="002310BF" w:rsidRPr="0012335D" w:rsidRDefault="002310BF" w:rsidP="002310BF">
            <w:pPr>
              <w:rPr>
                <w:rFonts w:ascii="Arial" w:hAnsi="Arial" w:cs="Arial"/>
                <w:sz w:val="18"/>
                <w:szCs w:val="18"/>
              </w:rPr>
            </w:pPr>
            <w:r w:rsidRPr="0012335D">
              <w:rPr>
                <w:rFonts w:ascii="Arial" w:hAnsi="Arial" w:cs="Arial"/>
                <w:sz w:val="18"/>
                <w:szCs w:val="18"/>
              </w:rPr>
              <w:t>Потраживања</w:t>
            </w:r>
          </w:p>
        </w:tc>
        <w:tc>
          <w:tcPr>
            <w:tcW w:w="1531" w:type="dxa"/>
            <w:tcBorders>
              <w:top w:val="nil"/>
              <w:left w:val="nil"/>
              <w:bottom w:val="nil"/>
              <w:right w:val="nil"/>
            </w:tcBorders>
            <w:shd w:val="clear" w:color="000000" w:fill="FFFFFF"/>
            <w:tcMar>
              <w:right w:w="102" w:type="dxa"/>
            </w:tcMar>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4,704,420</w:t>
            </w:r>
          </w:p>
        </w:tc>
        <w:tc>
          <w:tcPr>
            <w:tcW w:w="122" w:type="dxa"/>
            <w:gridSpan w:val="2"/>
            <w:tcBorders>
              <w:top w:val="nil"/>
              <w:left w:val="nil"/>
              <w:bottom w:val="nil"/>
              <w:right w:val="nil"/>
            </w:tcBorders>
            <w:shd w:val="clear" w:color="000000" w:fill="FFFFFF"/>
            <w:tcMar>
              <w:right w:w="102" w:type="dxa"/>
            </w:tcMar>
            <w:vAlign w:val="center"/>
          </w:tcPr>
          <w:p w:rsidR="002310BF" w:rsidRDefault="002310BF" w:rsidP="002310BF">
            <w:pPr>
              <w:jc w:val="right"/>
              <w:rPr>
                <w:rFonts w:ascii="Arial" w:hAnsi="Arial" w:cs="Arial"/>
                <w:sz w:val="16"/>
                <w:szCs w:val="16"/>
              </w:rPr>
            </w:pPr>
            <w:r>
              <w:rPr>
                <w:rFonts w:ascii="Arial" w:hAnsi="Arial" w:cs="Arial"/>
                <w:sz w:val="16"/>
                <w:szCs w:val="16"/>
              </w:rPr>
              <w:t> </w:t>
            </w:r>
          </w:p>
        </w:tc>
        <w:tc>
          <w:tcPr>
            <w:tcW w:w="1284" w:type="dxa"/>
            <w:gridSpan w:val="3"/>
            <w:tcBorders>
              <w:top w:val="nil"/>
              <w:left w:val="nil"/>
              <w:bottom w:val="nil"/>
              <w:right w:val="nil"/>
            </w:tcBorders>
            <w:shd w:val="clear" w:color="000000" w:fill="FFFFFF"/>
            <w:tcMar>
              <w:right w:w="102" w:type="dxa"/>
            </w:tcMar>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4,704,420</w:t>
            </w:r>
          </w:p>
        </w:tc>
        <w:tc>
          <w:tcPr>
            <w:tcW w:w="171" w:type="dxa"/>
            <w:gridSpan w:val="3"/>
            <w:tcMar>
              <w:right w:w="102" w:type="dxa"/>
            </w:tcMar>
            <w:vAlign w:val="bottom"/>
          </w:tcPr>
          <w:p w:rsidR="002310BF" w:rsidRPr="0012335D" w:rsidRDefault="002310BF" w:rsidP="002310BF">
            <w:pPr>
              <w:jc w:val="right"/>
              <w:rPr>
                <w:rFonts w:ascii="Arial" w:hAnsi="Arial" w:cs="Arial"/>
                <w:b/>
                <w:bCs/>
                <w:sz w:val="18"/>
                <w:szCs w:val="18"/>
              </w:rPr>
            </w:pPr>
          </w:p>
        </w:tc>
        <w:tc>
          <w:tcPr>
            <w:tcW w:w="1359" w:type="dxa"/>
            <w:tcBorders>
              <w:top w:val="nil"/>
              <w:left w:val="nil"/>
              <w:bottom w:val="nil"/>
              <w:right w:val="nil"/>
            </w:tcBorders>
            <w:shd w:val="clear" w:color="auto" w:fill="FFFFFF" w:themeFill="background1"/>
            <w:tcMar>
              <w:right w:w="102" w:type="dxa"/>
            </w:tcMar>
            <w:vAlign w:val="center"/>
          </w:tcPr>
          <w:p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4.237.868</w:t>
            </w:r>
          </w:p>
        </w:tc>
        <w:tc>
          <w:tcPr>
            <w:tcW w:w="164" w:type="dxa"/>
            <w:tcBorders>
              <w:top w:val="nil"/>
              <w:left w:val="nil"/>
              <w:bottom w:val="nil"/>
              <w:right w:val="nil"/>
            </w:tcBorders>
            <w:shd w:val="clear" w:color="auto" w:fill="FFFFFF" w:themeFill="background1"/>
            <w:tcMar>
              <w:right w:w="102" w:type="dxa"/>
            </w:tcMar>
            <w:vAlign w:val="center"/>
          </w:tcPr>
          <w:p w:rsidR="002310BF" w:rsidRPr="0012335D" w:rsidRDefault="002310BF" w:rsidP="002310BF">
            <w:pPr>
              <w:jc w:val="right"/>
              <w:rPr>
                <w:rFonts w:ascii="Arial" w:hAnsi="Arial" w:cs="Arial"/>
                <w:sz w:val="18"/>
                <w:szCs w:val="18"/>
              </w:rPr>
            </w:pPr>
          </w:p>
        </w:tc>
        <w:tc>
          <w:tcPr>
            <w:tcW w:w="1280" w:type="dxa"/>
            <w:tcBorders>
              <w:top w:val="nil"/>
              <w:left w:val="nil"/>
              <w:bottom w:val="nil"/>
              <w:right w:val="nil"/>
            </w:tcBorders>
            <w:shd w:val="clear" w:color="auto" w:fill="FFFFFF" w:themeFill="background1"/>
            <w:tcMar>
              <w:right w:w="102" w:type="dxa"/>
            </w:tcMar>
            <w:vAlign w:val="center"/>
          </w:tcPr>
          <w:p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4.237.868</w:t>
            </w:r>
          </w:p>
        </w:tc>
      </w:tr>
      <w:tr w:rsidR="002310BF" w:rsidRPr="0012335D" w:rsidTr="00FB3F7C">
        <w:tc>
          <w:tcPr>
            <w:tcW w:w="2399" w:type="dxa"/>
          </w:tcPr>
          <w:p w:rsidR="002310BF" w:rsidRPr="0012335D" w:rsidRDefault="002310BF" w:rsidP="002310BF">
            <w:pPr>
              <w:ind w:left="131" w:hanging="131"/>
              <w:rPr>
                <w:rFonts w:ascii="Arial" w:hAnsi="Arial" w:cs="Arial"/>
                <w:sz w:val="18"/>
                <w:szCs w:val="18"/>
              </w:rPr>
            </w:pPr>
            <w:r w:rsidRPr="0012335D">
              <w:rPr>
                <w:rFonts w:ascii="Arial" w:hAnsi="Arial" w:cs="Arial"/>
                <w:sz w:val="18"/>
                <w:szCs w:val="18"/>
              </w:rPr>
              <w:t>Краткорочни фин. пласмани</w:t>
            </w:r>
          </w:p>
        </w:tc>
        <w:tc>
          <w:tcPr>
            <w:tcW w:w="1531" w:type="dxa"/>
            <w:tcBorders>
              <w:top w:val="nil"/>
              <w:left w:val="nil"/>
              <w:bottom w:val="nil"/>
              <w:right w:val="nil"/>
            </w:tcBorders>
            <w:shd w:val="clear" w:color="000000" w:fill="FFFFFF"/>
            <w:tcMar>
              <w:right w:w="102" w:type="dxa"/>
            </w:tcMar>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3,909,736</w:t>
            </w:r>
          </w:p>
        </w:tc>
        <w:tc>
          <w:tcPr>
            <w:tcW w:w="122" w:type="dxa"/>
            <w:gridSpan w:val="2"/>
            <w:tcBorders>
              <w:top w:val="nil"/>
              <w:left w:val="nil"/>
              <w:bottom w:val="nil"/>
              <w:right w:val="nil"/>
            </w:tcBorders>
            <w:shd w:val="clear" w:color="000000" w:fill="FFFFFF"/>
            <w:tcMar>
              <w:right w:w="102" w:type="dxa"/>
            </w:tcMar>
            <w:vAlign w:val="center"/>
          </w:tcPr>
          <w:p w:rsidR="002310BF" w:rsidRDefault="002310BF" w:rsidP="002310BF">
            <w:pPr>
              <w:jc w:val="right"/>
              <w:rPr>
                <w:rFonts w:ascii="Arial" w:hAnsi="Arial" w:cs="Arial"/>
                <w:sz w:val="17"/>
                <w:szCs w:val="17"/>
              </w:rPr>
            </w:pPr>
            <w:r>
              <w:rPr>
                <w:rFonts w:ascii="Arial" w:hAnsi="Arial" w:cs="Arial"/>
                <w:sz w:val="17"/>
                <w:szCs w:val="17"/>
              </w:rPr>
              <w:t> </w:t>
            </w:r>
          </w:p>
        </w:tc>
        <w:tc>
          <w:tcPr>
            <w:tcW w:w="1284" w:type="dxa"/>
            <w:gridSpan w:val="3"/>
            <w:tcBorders>
              <w:top w:val="nil"/>
              <w:left w:val="nil"/>
              <w:bottom w:val="nil"/>
              <w:right w:val="nil"/>
            </w:tcBorders>
            <w:shd w:val="clear" w:color="000000" w:fill="FFFFFF"/>
            <w:tcMar>
              <w:right w:w="102" w:type="dxa"/>
            </w:tcMar>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3,909,736</w:t>
            </w:r>
          </w:p>
        </w:tc>
        <w:tc>
          <w:tcPr>
            <w:tcW w:w="171" w:type="dxa"/>
            <w:gridSpan w:val="3"/>
            <w:tcMar>
              <w:right w:w="102" w:type="dxa"/>
            </w:tcMar>
            <w:vAlign w:val="bottom"/>
          </w:tcPr>
          <w:p w:rsidR="002310BF" w:rsidRPr="0012335D" w:rsidRDefault="002310BF" w:rsidP="002310BF">
            <w:pPr>
              <w:jc w:val="right"/>
              <w:rPr>
                <w:rFonts w:ascii="Arial" w:hAnsi="Arial" w:cs="Arial"/>
                <w:b/>
                <w:bCs/>
                <w:sz w:val="18"/>
                <w:szCs w:val="18"/>
              </w:rPr>
            </w:pPr>
          </w:p>
        </w:tc>
        <w:tc>
          <w:tcPr>
            <w:tcW w:w="1359" w:type="dxa"/>
            <w:tcBorders>
              <w:top w:val="nil"/>
              <w:left w:val="nil"/>
              <w:bottom w:val="nil"/>
              <w:right w:val="nil"/>
            </w:tcBorders>
            <w:shd w:val="clear" w:color="auto" w:fill="FFFFFF" w:themeFill="background1"/>
            <w:tcMar>
              <w:right w:w="102" w:type="dxa"/>
            </w:tcMar>
            <w:vAlign w:val="center"/>
          </w:tcPr>
          <w:p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3.310.669</w:t>
            </w:r>
          </w:p>
        </w:tc>
        <w:tc>
          <w:tcPr>
            <w:tcW w:w="164" w:type="dxa"/>
            <w:tcBorders>
              <w:top w:val="nil"/>
              <w:left w:val="nil"/>
              <w:bottom w:val="nil"/>
              <w:right w:val="nil"/>
            </w:tcBorders>
            <w:shd w:val="clear" w:color="auto" w:fill="FFFFFF" w:themeFill="background1"/>
            <w:tcMar>
              <w:right w:w="102" w:type="dxa"/>
            </w:tcMar>
            <w:vAlign w:val="center"/>
          </w:tcPr>
          <w:p w:rsidR="002310BF" w:rsidRPr="0012335D" w:rsidRDefault="002310BF" w:rsidP="002310BF">
            <w:pPr>
              <w:jc w:val="right"/>
              <w:rPr>
                <w:rFonts w:ascii="Arial" w:hAnsi="Arial" w:cs="Arial"/>
                <w:sz w:val="18"/>
                <w:szCs w:val="18"/>
              </w:rPr>
            </w:pPr>
          </w:p>
        </w:tc>
        <w:tc>
          <w:tcPr>
            <w:tcW w:w="1280" w:type="dxa"/>
            <w:tcBorders>
              <w:top w:val="nil"/>
              <w:left w:val="nil"/>
              <w:bottom w:val="nil"/>
              <w:right w:val="nil"/>
            </w:tcBorders>
            <w:shd w:val="clear" w:color="auto" w:fill="FFFFFF" w:themeFill="background1"/>
            <w:tcMar>
              <w:right w:w="102" w:type="dxa"/>
            </w:tcMar>
            <w:vAlign w:val="center"/>
          </w:tcPr>
          <w:p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3.310.669</w:t>
            </w:r>
          </w:p>
        </w:tc>
      </w:tr>
      <w:tr w:rsidR="002310BF" w:rsidRPr="0012335D" w:rsidTr="00FB3F7C">
        <w:tc>
          <w:tcPr>
            <w:tcW w:w="2399" w:type="dxa"/>
          </w:tcPr>
          <w:p w:rsidR="002310BF" w:rsidRPr="0012335D" w:rsidRDefault="002310BF" w:rsidP="002310BF">
            <w:pPr>
              <w:ind w:left="131" w:hanging="131"/>
              <w:rPr>
                <w:rFonts w:ascii="Arial" w:hAnsi="Arial" w:cs="Arial"/>
                <w:sz w:val="18"/>
                <w:szCs w:val="18"/>
              </w:rPr>
            </w:pPr>
            <w:r w:rsidRPr="0012335D">
              <w:rPr>
                <w:rFonts w:ascii="Arial" w:hAnsi="Arial" w:cs="Arial"/>
                <w:sz w:val="18"/>
                <w:szCs w:val="18"/>
              </w:rPr>
              <w:t>Готовина и еквиваленти</w:t>
            </w:r>
          </w:p>
        </w:tc>
        <w:tc>
          <w:tcPr>
            <w:tcW w:w="1531" w:type="dxa"/>
            <w:tcBorders>
              <w:top w:val="nil"/>
              <w:left w:val="nil"/>
              <w:bottom w:val="nil"/>
              <w:right w:val="nil"/>
            </w:tcBorders>
            <w:shd w:val="clear" w:color="000000" w:fill="FFFFFF"/>
            <w:tcMar>
              <w:right w:w="102" w:type="dxa"/>
            </w:tcMar>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2,695,268</w:t>
            </w:r>
          </w:p>
        </w:tc>
        <w:tc>
          <w:tcPr>
            <w:tcW w:w="122" w:type="dxa"/>
            <w:gridSpan w:val="2"/>
            <w:tcBorders>
              <w:top w:val="nil"/>
              <w:left w:val="nil"/>
              <w:bottom w:val="nil"/>
              <w:right w:val="nil"/>
            </w:tcBorders>
            <w:shd w:val="clear" w:color="000000" w:fill="FFFFFF"/>
            <w:tcMar>
              <w:right w:w="102" w:type="dxa"/>
            </w:tcMar>
            <w:vAlign w:val="center"/>
          </w:tcPr>
          <w:p w:rsidR="002310BF" w:rsidRDefault="002310BF" w:rsidP="002310BF">
            <w:pPr>
              <w:jc w:val="right"/>
              <w:rPr>
                <w:rFonts w:ascii="Arial" w:hAnsi="Arial" w:cs="Arial"/>
                <w:sz w:val="17"/>
                <w:szCs w:val="17"/>
              </w:rPr>
            </w:pPr>
            <w:r>
              <w:rPr>
                <w:rFonts w:ascii="Arial" w:hAnsi="Arial" w:cs="Arial"/>
                <w:sz w:val="17"/>
                <w:szCs w:val="17"/>
              </w:rPr>
              <w:t> </w:t>
            </w:r>
          </w:p>
        </w:tc>
        <w:tc>
          <w:tcPr>
            <w:tcW w:w="1284" w:type="dxa"/>
            <w:gridSpan w:val="3"/>
            <w:tcBorders>
              <w:top w:val="nil"/>
              <w:left w:val="nil"/>
              <w:bottom w:val="nil"/>
              <w:right w:val="nil"/>
            </w:tcBorders>
            <w:shd w:val="clear" w:color="000000" w:fill="FFFFFF"/>
            <w:tcMar>
              <w:right w:w="102" w:type="dxa"/>
            </w:tcMar>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2,695,268</w:t>
            </w:r>
          </w:p>
        </w:tc>
        <w:tc>
          <w:tcPr>
            <w:tcW w:w="171" w:type="dxa"/>
            <w:gridSpan w:val="3"/>
            <w:tcMar>
              <w:right w:w="102" w:type="dxa"/>
            </w:tcMar>
            <w:vAlign w:val="bottom"/>
          </w:tcPr>
          <w:p w:rsidR="002310BF" w:rsidRPr="0012335D" w:rsidRDefault="002310BF" w:rsidP="002310BF">
            <w:pPr>
              <w:jc w:val="right"/>
              <w:rPr>
                <w:rFonts w:ascii="Arial" w:hAnsi="Arial" w:cs="Arial"/>
                <w:b/>
                <w:bCs/>
                <w:sz w:val="18"/>
                <w:szCs w:val="18"/>
              </w:rPr>
            </w:pPr>
          </w:p>
        </w:tc>
        <w:tc>
          <w:tcPr>
            <w:tcW w:w="1359" w:type="dxa"/>
            <w:tcBorders>
              <w:top w:val="nil"/>
              <w:left w:val="nil"/>
              <w:bottom w:val="nil"/>
              <w:right w:val="nil"/>
            </w:tcBorders>
            <w:shd w:val="clear" w:color="auto" w:fill="FFFFFF" w:themeFill="background1"/>
            <w:tcMar>
              <w:right w:w="102" w:type="dxa"/>
            </w:tcMar>
            <w:vAlign w:val="center"/>
          </w:tcPr>
          <w:p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2.502.317</w:t>
            </w:r>
          </w:p>
        </w:tc>
        <w:tc>
          <w:tcPr>
            <w:tcW w:w="164" w:type="dxa"/>
            <w:tcBorders>
              <w:top w:val="nil"/>
              <w:left w:val="nil"/>
              <w:bottom w:val="nil"/>
              <w:right w:val="nil"/>
            </w:tcBorders>
            <w:shd w:val="clear" w:color="auto" w:fill="FFFFFF" w:themeFill="background1"/>
            <w:tcMar>
              <w:right w:w="102" w:type="dxa"/>
            </w:tcMar>
            <w:vAlign w:val="center"/>
          </w:tcPr>
          <w:p w:rsidR="002310BF" w:rsidRPr="0012335D" w:rsidRDefault="002310BF" w:rsidP="002310BF">
            <w:pPr>
              <w:jc w:val="right"/>
              <w:rPr>
                <w:rFonts w:ascii="Arial" w:hAnsi="Arial" w:cs="Arial"/>
                <w:sz w:val="18"/>
                <w:szCs w:val="18"/>
              </w:rPr>
            </w:pPr>
          </w:p>
        </w:tc>
        <w:tc>
          <w:tcPr>
            <w:tcW w:w="1280" w:type="dxa"/>
            <w:tcBorders>
              <w:top w:val="nil"/>
              <w:left w:val="nil"/>
              <w:bottom w:val="nil"/>
              <w:right w:val="nil"/>
            </w:tcBorders>
            <w:shd w:val="clear" w:color="auto" w:fill="FFFFFF" w:themeFill="background1"/>
            <w:tcMar>
              <w:right w:w="102" w:type="dxa"/>
            </w:tcMar>
            <w:vAlign w:val="center"/>
          </w:tcPr>
          <w:p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2.502.317</w:t>
            </w:r>
          </w:p>
        </w:tc>
      </w:tr>
      <w:tr w:rsidR="002310BF" w:rsidRPr="0012335D" w:rsidTr="00FB3F7C">
        <w:tc>
          <w:tcPr>
            <w:tcW w:w="2399" w:type="dxa"/>
          </w:tcPr>
          <w:p w:rsidR="002310BF" w:rsidRPr="0012335D" w:rsidRDefault="002310BF" w:rsidP="002310BF">
            <w:pPr>
              <w:ind w:left="131" w:hanging="131"/>
              <w:rPr>
                <w:rFonts w:ascii="Arial" w:hAnsi="Arial" w:cs="Arial"/>
                <w:sz w:val="18"/>
                <w:szCs w:val="18"/>
              </w:rPr>
            </w:pPr>
            <w:r w:rsidRPr="0012335D">
              <w:rPr>
                <w:rFonts w:ascii="Arial" w:hAnsi="Arial" w:cs="Arial"/>
                <w:sz w:val="18"/>
                <w:szCs w:val="18"/>
              </w:rPr>
              <w:t xml:space="preserve">Остала потраживања </w:t>
            </w:r>
          </w:p>
        </w:tc>
        <w:tc>
          <w:tcPr>
            <w:tcW w:w="1531" w:type="dxa"/>
            <w:tcBorders>
              <w:top w:val="nil"/>
              <w:left w:val="nil"/>
              <w:bottom w:val="nil"/>
              <w:right w:val="nil"/>
            </w:tcBorders>
            <w:shd w:val="clear" w:color="000000" w:fill="FFFFFF"/>
            <w:tcMar>
              <w:right w:w="102" w:type="dxa"/>
            </w:tcMar>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1,337,717</w:t>
            </w:r>
          </w:p>
        </w:tc>
        <w:tc>
          <w:tcPr>
            <w:tcW w:w="122" w:type="dxa"/>
            <w:gridSpan w:val="2"/>
            <w:tcBorders>
              <w:top w:val="nil"/>
              <w:left w:val="nil"/>
              <w:bottom w:val="nil"/>
              <w:right w:val="nil"/>
            </w:tcBorders>
            <w:shd w:val="clear" w:color="000000" w:fill="FFFFFF"/>
            <w:tcMar>
              <w:right w:w="102" w:type="dxa"/>
            </w:tcMar>
            <w:vAlign w:val="center"/>
          </w:tcPr>
          <w:p w:rsidR="002310BF" w:rsidRDefault="002310BF" w:rsidP="002310BF">
            <w:pPr>
              <w:jc w:val="right"/>
              <w:rPr>
                <w:rFonts w:ascii="Arial" w:hAnsi="Arial" w:cs="Arial"/>
                <w:sz w:val="17"/>
                <w:szCs w:val="17"/>
              </w:rPr>
            </w:pPr>
            <w:r>
              <w:rPr>
                <w:rFonts w:ascii="Arial" w:hAnsi="Arial" w:cs="Arial"/>
                <w:sz w:val="17"/>
                <w:szCs w:val="17"/>
              </w:rPr>
              <w:t> </w:t>
            </w:r>
          </w:p>
        </w:tc>
        <w:tc>
          <w:tcPr>
            <w:tcW w:w="1284" w:type="dxa"/>
            <w:gridSpan w:val="3"/>
            <w:tcBorders>
              <w:top w:val="nil"/>
              <w:left w:val="nil"/>
              <w:bottom w:val="nil"/>
              <w:right w:val="nil"/>
            </w:tcBorders>
            <w:shd w:val="clear" w:color="000000" w:fill="FFFFFF"/>
            <w:tcMar>
              <w:right w:w="102" w:type="dxa"/>
            </w:tcMar>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1,337,717</w:t>
            </w:r>
          </w:p>
        </w:tc>
        <w:tc>
          <w:tcPr>
            <w:tcW w:w="171" w:type="dxa"/>
            <w:gridSpan w:val="3"/>
            <w:tcMar>
              <w:right w:w="102" w:type="dxa"/>
            </w:tcMar>
            <w:vAlign w:val="bottom"/>
          </w:tcPr>
          <w:p w:rsidR="002310BF" w:rsidRPr="0012335D" w:rsidRDefault="002310BF" w:rsidP="002310BF">
            <w:pPr>
              <w:jc w:val="right"/>
              <w:rPr>
                <w:rFonts w:ascii="Arial" w:hAnsi="Arial" w:cs="Arial"/>
                <w:b/>
                <w:bCs/>
                <w:sz w:val="18"/>
                <w:szCs w:val="18"/>
              </w:rPr>
            </w:pPr>
          </w:p>
        </w:tc>
        <w:tc>
          <w:tcPr>
            <w:tcW w:w="1359" w:type="dxa"/>
            <w:tcBorders>
              <w:top w:val="nil"/>
              <w:left w:val="nil"/>
              <w:bottom w:val="nil"/>
              <w:right w:val="nil"/>
            </w:tcBorders>
            <w:shd w:val="clear" w:color="auto" w:fill="FFFFFF" w:themeFill="background1"/>
            <w:tcMar>
              <w:right w:w="102" w:type="dxa"/>
            </w:tcMar>
            <w:vAlign w:val="center"/>
          </w:tcPr>
          <w:p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1.269.675</w:t>
            </w:r>
          </w:p>
        </w:tc>
        <w:tc>
          <w:tcPr>
            <w:tcW w:w="164" w:type="dxa"/>
            <w:tcBorders>
              <w:top w:val="nil"/>
              <w:left w:val="nil"/>
              <w:bottom w:val="nil"/>
              <w:right w:val="nil"/>
            </w:tcBorders>
            <w:shd w:val="clear" w:color="auto" w:fill="FFFFFF" w:themeFill="background1"/>
            <w:tcMar>
              <w:right w:w="102" w:type="dxa"/>
            </w:tcMar>
            <w:vAlign w:val="center"/>
          </w:tcPr>
          <w:p w:rsidR="002310BF" w:rsidRPr="0012335D" w:rsidRDefault="002310BF" w:rsidP="002310BF">
            <w:pPr>
              <w:jc w:val="right"/>
              <w:rPr>
                <w:rFonts w:ascii="Arial" w:hAnsi="Arial" w:cs="Arial"/>
                <w:sz w:val="18"/>
                <w:szCs w:val="18"/>
              </w:rPr>
            </w:pPr>
          </w:p>
        </w:tc>
        <w:tc>
          <w:tcPr>
            <w:tcW w:w="1280" w:type="dxa"/>
            <w:tcBorders>
              <w:top w:val="nil"/>
              <w:left w:val="nil"/>
              <w:bottom w:val="nil"/>
              <w:right w:val="nil"/>
            </w:tcBorders>
            <w:shd w:val="clear" w:color="auto" w:fill="FFFFFF" w:themeFill="background1"/>
            <w:tcMar>
              <w:right w:w="102" w:type="dxa"/>
            </w:tcMar>
            <w:vAlign w:val="center"/>
          </w:tcPr>
          <w:p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1.269.675</w:t>
            </w:r>
          </w:p>
        </w:tc>
      </w:tr>
      <w:tr w:rsidR="002310BF" w:rsidRPr="0012335D" w:rsidTr="008E38A7">
        <w:tc>
          <w:tcPr>
            <w:tcW w:w="2399" w:type="dxa"/>
          </w:tcPr>
          <w:p w:rsidR="002310BF" w:rsidRPr="0012335D" w:rsidRDefault="002310BF" w:rsidP="002310BF">
            <w:pPr>
              <w:ind w:left="139" w:hanging="139"/>
              <w:rPr>
                <w:rFonts w:ascii="Arial" w:hAnsi="Arial" w:cs="Arial"/>
                <w:sz w:val="10"/>
                <w:szCs w:val="10"/>
              </w:rPr>
            </w:pPr>
          </w:p>
        </w:tc>
        <w:tc>
          <w:tcPr>
            <w:tcW w:w="1531" w:type="dxa"/>
            <w:tcBorders>
              <w:top w:val="single" w:sz="8" w:space="0" w:color="auto"/>
              <w:left w:val="nil"/>
              <w:bottom w:val="nil"/>
              <w:right w:val="nil"/>
            </w:tcBorders>
            <w:shd w:val="clear" w:color="000000" w:fill="FFFFFF"/>
            <w:tcMar>
              <w:right w:w="102" w:type="dxa"/>
            </w:tcMar>
            <w:vAlign w:val="center"/>
          </w:tcPr>
          <w:p w:rsidR="002310BF" w:rsidRDefault="002310BF" w:rsidP="002310BF">
            <w:pPr>
              <w:jc w:val="right"/>
              <w:rPr>
                <w:rFonts w:ascii="Arial" w:hAnsi="Arial" w:cs="Arial"/>
                <w:sz w:val="17"/>
                <w:szCs w:val="17"/>
              </w:rPr>
            </w:pPr>
            <w:r>
              <w:rPr>
                <w:rFonts w:ascii="Arial" w:hAnsi="Arial" w:cs="Arial"/>
                <w:sz w:val="17"/>
                <w:szCs w:val="17"/>
              </w:rPr>
              <w:t> </w:t>
            </w:r>
          </w:p>
        </w:tc>
        <w:tc>
          <w:tcPr>
            <w:tcW w:w="122" w:type="dxa"/>
            <w:gridSpan w:val="2"/>
            <w:tcBorders>
              <w:top w:val="nil"/>
              <w:left w:val="nil"/>
              <w:bottom w:val="nil"/>
              <w:right w:val="nil"/>
            </w:tcBorders>
            <w:shd w:val="clear" w:color="000000" w:fill="FFFFFF"/>
            <w:tcMar>
              <w:right w:w="102" w:type="dxa"/>
            </w:tcMar>
            <w:vAlign w:val="center"/>
          </w:tcPr>
          <w:p w:rsidR="002310BF" w:rsidRDefault="002310BF" w:rsidP="002310BF">
            <w:pPr>
              <w:jc w:val="right"/>
              <w:rPr>
                <w:rFonts w:ascii="Arial" w:hAnsi="Arial" w:cs="Arial"/>
                <w:sz w:val="17"/>
                <w:szCs w:val="17"/>
              </w:rPr>
            </w:pPr>
            <w:r>
              <w:rPr>
                <w:rFonts w:ascii="Arial" w:hAnsi="Arial" w:cs="Arial"/>
                <w:sz w:val="17"/>
                <w:szCs w:val="17"/>
              </w:rPr>
              <w:t> </w:t>
            </w:r>
          </w:p>
        </w:tc>
        <w:tc>
          <w:tcPr>
            <w:tcW w:w="1284" w:type="dxa"/>
            <w:gridSpan w:val="3"/>
            <w:tcBorders>
              <w:top w:val="single" w:sz="8" w:space="0" w:color="auto"/>
              <w:left w:val="nil"/>
              <w:bottom w:val="nil"/>
              <w:right w:val="nil"/>
            </w:tcBorders>
            <w:shd w:val="clear" w:color="000000" w:fill="FFFFFF"/>
            <w:tcMar>
              <w:right w:w="102" w:type="dxa"/>
            </w:tcMar>
            <w:vAlign w:val="center"/>
          </w:tcPr>
          <w:p w:rsidR="002310BF" w:rsidRDefault="002310BF" w:rsidP="002310BF">
            <w:pPr>
              <w:jc w:val="right"/>
              <w:rPr>
                <w:rFonts w:ascii="Arial" w:hAnsi="Arial" w:cs="Arial"/>
                <w:sz w:val="17"/>
                <w:szCs w:val="17"/>
              </w:rPr>
            </w:pPr>
            <w:r>
              <w:rPr>
                <w:rFonts w:ascii="Arial" w:hAnsi="Arial" w:cs="Arial"/>
                <w:sz w:val="17"/>
                <w:szCs w:val="17"/>
              </w:rPr>
              <w:t> </w:t>
            </w:r>
          </w:p>
        </w:tc>
        <w:tc>
          <w:tcPr>
            <w:tcW w:w="171" w:type="dxa"/>
            <w:gridSpan w:val="3"/>
            <w:tcMar>
              <w:right w:w="102" w:type="dxa"/>
            </w:tcMar>
            <w:vAlign w:val="bottom"/>
          </w:tcPr>
          <w:p w:rsidR="002310BF" w:rsidRPr="0012335D" w:rsidRDefault="002310BF" w:rsidP="002310BF">
            <w:pPr>
              <w:jc w:val="right"/>
              <w:rPr>
                <w:rFonts w:ascii="Arial" w:hAnsi="Arial" w:cs="Arial"/>
                <w:b/>
                <w:bCs/>
                <w:sz w:val="18"/>
                <w:szCs w:val="18"/>
              </w:rPr>
            </w:pPr>
          </w:p>
        </w:tc>
        <w:tc>
          <w:tcPr>
            <w:tcW w:w="1359" w:type="dxa"/>
            <w:tcBorders>
              <w:top w:val="single" w:sz="4" w:space="0" w:color="auto"/>
            </w:tcBorders>
            <w:shd w:val="clear" w:color="auto" w:fill="auto"/>
            <w:tcMar>
              <w:right w:w="102" w:type="dxa"/>
            </w:tcMar>
            <w:vAlign w:val="center"/>
          </w:tcPr>
          <w:p w:rsidR="002310BF" w:rsidRPr="0012335D" w:rsidRDefault="002310BF" w:rsidP="002310BF">
            <w:pPr>
              <w:ind w:right="57"/>
              <w:jc w:val="right"/>
              <w:rPr>
                <w:rFonts w:ascii="Arial" w:hAnsi="Arial" w:cs="Arial"/>
                <w:color w:val="000000"/>
                <w:sz w:val="18"/>
                <w:szCs w:val="18"/>
              </w:rPr>
            </w:pPr>
          </w:p>
        </w:tc>
        <w:tc>
          <w:tcPr>
            <w:tcW w:w="164" w:type="dxa"/>
            <w:tcMar>
              <w:right w:w="102" w:type="dxa"/>
            </w:tcMar>
            <w:vAlign w:val="center"/>
          </w:tcPr>
          <w:p w:rsidR="002310BF" w:rsidRPr="0012335D" w:rsidRDefault="002310BF" w:rsidP="002310BF">
            <w:pPr>
              <w:jc w:val="right"/>
              <w:rPr>
                <w:rFonts w:ascii="Arial" w:hAnsi="Arial" w:cs="Arial"/>
                <w:sz w:val="18"/>
                <w:szCs w:val="18"/>
              </w:rPr>
            </w:pPr>
          </w:p>
        </w:tc>
        <w:tc>
          <w:tcPr>
            <w:tcW w:w="1280" w:type="dxa"/>
            <w:tcBorders>
              <w:top w:val="single" w:sz="4" w:space="0" w:color="auto"/>
            </w:tcBorders>
            <w:shd w:val="clear" w:color="auto" w:fill="auto"/>
            <w:tcMar>
              <w:right w:w="102" w:type="dxa"/>
            </w:tcMar>
            <w:vAlign w:val="center"/>
          </w:tcPr>
          <w:p w:rsidR="002310BF" w:rsidRPr="0012335D" w:rsidRDefault="002310BF" w:rsidP="002310BF">
            <w:pPr>
              <w:ind w:right="57"/>
              <w:jc w:val="right"/>
              <w:rPr>
                <w:rFonts w:ascii="Arial" w:hAnsi="Arial" w:cs="Arial"/>
                <w:color w:val="000000"/>
                <w:sz w:val="18"/>
                <w:szCs w:val="18"/>
              </w:rPr>
            </w:pPr>
          </w:p>
        </w:tc>
      </w:tr>
      <w:tr w:rsidR="002310BF" w:rsidRPr="0012335D" w:rsidTr="004B4EAD">
        <w:tc>
          <w:tcPr>
            <w:tcW w:w="2399" w:type="dxa"/>
          </w:tcPr>
          <w:p w:rsidR="002310BF" w:rsidRPr="0012335D" w:rsidRDefault="002310BF" w:rsidP="002310BF">
            <w:pPr>
              <w:ind w:left="139" w:hanging="139"/>
              <w:rPr>
                <w:rFonts w:ascii="Arial" w:hAnsi="Arial" w:cs="Arial"/>
                <w:sz w:val="18"/>
                <w:szCs w:val="18"/>
              </w:rPr>
            </w:pPr>
          </w:p>
        </w:tc>
        <w:tc>
          <w:tcPr>
            <w:tcW w:w="1531" w:type="dxa"/>
            <w:tcBorders>
              <w:top w:val="nil"/>
              <w:left w:val="nil"/>
              <w:bottom w:val="double" w:sz="6" w:space="0" w:color="auto"/>
              <w:right w:val="nil"/>
            </w:tcBorders>
            <w:shd w:val="clear" w:color="000000" w:fill="FFFFFF"/>
            <w:tcMar>
              <w:right w:w="102" w:type="dxa"/>
            </w:tcMar>
            <w:vAlign w:val="center"/>
          </w:tcPr>
          <w:p w:rsidR="002310BF" w:rsidRPr="002310BF" w:rsidRDefault="002310BF" w:rsidP="002310BF">
            <w:pPr>
              <w:jc w:val="right"/>
              <w:rPr>
                <w:rFonts w:ascii="Arial" w:hAnsi="Arial" w:cs="Arial"/>
                <w:b/>
                <w:sz w:val="17"/>
                <w:szCs w:val="17"/>
              </w:rPr>
            </w:pPr>
            <w:r w:rsidRPr="002310BF">
              <w:rPr>
                <w:rFonts w:ascii="Arial" w:hAnsi="Arial" w:cs="Arial"/>
                <w:b/>
                <w:sz w:val="17"/>
                <w:szCs w:val="17"/>
              </w:rPr>
              <w:t>25,995,456</w:t>
            </w:r>
          </w:p>
        </w:tc>
        <w:tc>
          <w:tcPr>
            <w:tcW w:w="122" w:type="dxa"/>
            <w:gridSpan w:val="2"/>
            <w:tcBorders>
              <w:top w:val="nil"/>
              <w:left w:val="nil"/>
              <w:bottom w:val="nil"/>
              <w:right w:val="nil"/>
            </w:tcBorders>
            <w:shd w:val="clear" w:color="000000" w:fill="FFFFFF"/>
            <w:tcMar>
              <w:right w:w="102" w:type="dxa"/>
            </w:tcMar>
            <w:vAlign w:val="center"/>
          </w:tcPr>
          <w:p w:rsidR="002310BF" w:rsidRPr="002310BF" w:rsidRDefault="002310BF" w:rsidP="002310BF">
            <w:pPr>
              <w:jc w:val="right"/>
              <w:rPr>
                <w:rFonts w:ascii="Arial" w:hAnsi="Arial" w:cs="Arial"/>
                <w:b/>
                <w:sz w:val="17"/>
                <w:szCs w:val="17"/>
              </w:rPr>
            </w:pPr>
            <w:r w:rsidRPr="002310BF">
              <w:rPr>
                <w:rFonts w:ascii="Arial" w:hAnsi="Arial" w:cs="Arial"/>
                <w:b/>
                <w:sz w:val="17"/>
                <w:szCs w:val="17"/>
              </w:rPr>
              <w:t> </w:t>
            </w:r>
          </w:p>
        </w:tc>
        <w:tc>
          <w:tcPr>
            <w:tcW w:w="1284" w:type="dxa"/>
            <w:gridSpan w:val="3"/>
            <w:tcBorders>
              <w:top w:val="nil"/>
              <w:left w:val="nil"/>
              <w:bottom w:val="double" w:sz="6" w:space="0" w:color="auto"/>
              <w:right w:val="nil"/>
            </w:tcBorders>
            <w:shd w:val="clear" w:color="000000" w:fill="FFFFFF"/>
            <w:tcMar>
              <w:right w:w="102" w:type="dxa"/>
            </w:tcMar>
            <w:vAlign w:val="center"/>
          </w:tcPr>
          <w:p w:rsidR="002310BF" w:rsidRPr="002310BF" w:rsidRDefault="002310BF" w:rsidP="002310BF">
            <w:pPr>
              <w:jc w:val="right"/>
              <w:rPr>
                <w:rFonts w:ascii="Arial" w:hAnsi="Arial" w:cs="Arial"/>
                <w:b/>
                <w:sz w:val="17"/>
                <w:szCs w:val="17"/>
              </w:rPr>
            </w:pPr>
            <w:r w:rsidRPr="002310BF">
              <w:rPr>
                <w:rFonts w:ascii="Arial" w:hAnsi="Arial" w:cs="Arial"/>
                <w:b/>
                <w:sz w:val="17"/>
                <w:szCs w:val="17"/>
              </w:rPr>
              <w:t>25,995,456</w:t>
            </w:r>
          </w:p>
        </w:tc>
        <w:tc>
          <w:tcPr>
            <w:tcW w:w="171" w:type="dxa"/>
            <w:gridSpan w:val="3"/>
            <w:tcMar>
              <w:right w:w="102" w:type="dxa"/>
            </w:tcMar>
            <w:vAlign w:val="bottom"/>
          </w:tcPr>
          <w:p w:rsidR="002310BF" w:rsidRPr="0012335D" w:rsidRDefault="002310BF" w:rsidP="002310BF">
            <w:pPr>
              <w:jc w:val="right"/>
              <w:rPr>
                <w:rFonts w:ascii="Arial" w:hAnsi="Arial" w:cs="Arial"/>
                <w:b/>
                <w:bCs/>
                <w:sz w:val="18"/>
                <w:szCs w:val="18"/>
              </w:rPr>
            </w:pPr>
          </w:p>
        </w:tc>
        <w:tc>
          <w:tcPr>
            <w:tcW w:w="1359" w:type="dxa"/>
            <w:tcBorders>
              <w:top w:val="nil"/>
              <w:left w:val="nil"/>
              <w:bottom w:val="double" w:sz="6" w:space="0" w:color="auto"/>
              <w:right w:val="nil"/>
            </w:tcBorders>
            <w:shd w:val="clear" w:color="000000" w:fill="FFFFFF"/>
            <w:tcMar>
              <w:right w:w="102" w:type="dxa"/>
            </w:tcMar>
            <w:vAlign w:val="center"/>
          </w:tcPr>
          <w:p w:rsidR="002310BF" w:rsidRPr="00F4284B" w:rsidRDefault="002310BF" w:rsidP="002310BF">
            <w:pPr>
              <w:jc w:val="right"/>
              <w:rPr>
                <w:rFonts w:ascii="Arial" w:hAnsi="Arial" w:cs="Arial"/>
                <w:b/>
                <w:color w:val="000000"/>
                <w:sz w:val="18"/>
                <w:szCs w:val="18"/>
              </w:rPr>
            </w:pPr>
            <w:r>
              <w:rPr>
                <w:rFonts w:ascii="Arial" w:hAnsi="Arial" w:cs="Arial"/>
                <w:b/>
                <w:color w:val="000000"/>
                <w:sz w:val="18"/>
                <w:szCs w:val="18"/>
              </w:rPr>
              <w:t>24.963.115</w:t>
            </w:r>
          </w:p>
        </w:tc>
        <w:tc>
          <w:tcPr>
            <w:tcW w:w="164" w:type="dxa"/>
            <w:tcBorders>
              <w:top w:val="nil"/>
              <w:left w:val="nil"/>
              <w:bottom w:val="nil"/>
              <w:right w:val="nil"/>
            </w:tcBorders>
            <w:shd w:val="clear" w:color="000000" w:fill="FFFFFF"/>
            <w:tcMar>
              <w:right w:w="102" w:type="dxa"/>
            </w:tcMar>
            <w:vAlign w:val="center"/>
          </w:tcPr>
          <w:p w:rsidR="002310BF" w:rsidRPr="0012335D" w:rsidRDefault="002310BF" w:rsidP="002310BF">
            <w:pPr>
              <w:jc w:val="right"/>
              <w:rPr>
                <w:rFonts w:ascii="Arial" w:hAnsi="Arial" w:cs="Arial"/>
                <w:b/>
                <w:sz w:val="18"/>
                <w:szCs w:val="18"/>
              </w:rPr>
            </w:pPr>
          </w:p>
        </w:tc>
        <w:tc>
          <w:tcPr>
            <w:tcW w:w="1280" w:type="dxa"/>
            <w:tcBorders>
              <w:top w:val="nil"/>
              <w:left w:val="nil"/>
              <w:bottom w:val="double" w:sz="6" w:space="0" w:color="auto"/>
              <w:right w:val="nil"/>
            </w:tcBorders>
            <w:shd w:val="clear" w:color="000000" w:fill="FFFFFF"/>
            <w:tcMar>
              <w:right w:w="102" w:type="dxa"/>
            </w:tcMar>
            <w:vAlign w:val="center"/>
          </w:tcPr>
          <w:p w:rsidR="002310BF" w:rsidRPr="00A252A5" w:rsidRDefault="002310BF" w:rsidP="002310BF">
            <w:pPr>
              <w:jc w:val="right"/>
              <w:rPr>
                <w:rFonts w:ascii="Arial" w:hAnsi="Arial" w:cs="Arial"/>
                <w:b/>
                <w:color w:val="000000"/>
                <w:sz w:val="18"/>
                <w:szCs w:val="18"/>
              </w:rPr>
            </w:pPr>
            <w:r>
              <w:rPr>
                <w:rFonts w:ascii="Arial" w:hAnsi="Arial" w:cs="Arial"/>
                <w:b/>
                <w:color w:val="000000"/>
                <w:sz w:val="18"/>
                <w:szCs w:val="18"/>
              </w:rPr>
              <w:t>24.963.115</w:t>
            </w:r>
          </w:p>
        </w:tc>
      </w:tr>
      <w:tr w:rsidR="002310BF" w:rsidRPr="0012335D" w:rsidTr="00943628">
        <w:tc>
          <w:tcPr>
            <w:tcW w:w="2399" w:type="dxa"/>
          </w:tcPr>
          <w:p w:rsidR="002310BF" w:rsidRPr="0012335D" w:rsidRDefault="002310BF" w:rsidP="002310BF">
            <w:pPr>
              <w:ind w:left="139" w:hanging="139"/>
              <w:rPr>
                <w:rFonts w:ascii="Arial" w:hAnsi="Arial" w:cs="Arial"/>
                <w:b/>
                <w:sz w:val="18"/>
                <w:szCs w:val="18"/>
              </w:rPr>
            </w:pPr>
            <w:r w:rsidRPr="0012335D">
              <w:rPr>
                <w:rFonts w:ascii="Arial" w:hAnsi="Arial" w:cs="Arial"/>
                <w:b/>
                <w:sz w:val="18"/>
                <w:szCs w:val="18"/>
              </w:rPr>
              <w:t>Финансијске обавезе</w:t>
            </w:r>
          </w:p>
        </w:tc>
        <w:tc>
          <w:tcPr>
            <w:tcW w:w="1531" w:type="dxa"/>
            <w:tcBorders>
              <w:top w:val="double" w:sz="6" w:space="0" w:color="auto"/>
            </w:tcBorders>
            <w:tcMar>
              <w:right w:w="102" w:type="dxa"/>
            </w:tcMar>
            <w:vAlign w:val="center"/>
          </w:tcPr>
          <w:p w:rsidR="002310BF" w:rsidRDefault="002310BF" w:rsidP="002310BF">
            <w:pPr>
              <w:jc w:val="right"/>
              <w:rPr>
                <w:rFonts w:ascii="Arial" w:hAnsi="Arial" w:cs="Arial"/>
                <w:sz w:val="17"/>
                <w:szCs w:val="17"/>
              </w:rPr>
            </w:pPr>
            <w:r>
              <w:rPr>
                <w:rFonts w:ascii="Arial" w:hAnsi="Arial" w:cs="Arial"/>
                <w:sz w:val="17"/>
                <w:szCs w:val="17"/>
              </w:rPr>
              <w:t> </w:t>
            </w:r>
          </w:p>
        </w:tc>
        <w:tc>
          <w:tcPr>
            <w:tcW w:w="122" w:type="dxa"/>
            <w:gridSpan w:val="2"/>
            <w:tcMar>
              <w:right w:w="102" w:type="dxa"/>
            </w:tcMar>
            <w:vAlign w:val="center"/>
          </w:tcPr>
          <w:p w:rsidR="002310BF" w:rsidRDefault="002310BF" w:rsidP="002310BF">
            <w:pPr>
              <w:jc w:val="right"/>
              <w:rPr>
                <w:rFonts w:ascii="Arial" w:hAnsi="Arial" w:cs="Arial"/>
                <w:sz w:val="17"/>
                <w:szCs w:val="17"/>
              </w:rPr>
            </w:pPr>
            <w:r>
              <w:rPr>
                <w:rFonts w:ascii="Arial" w:hAnsi="Arial" w:cs="Arial"/>
                <w:sz w:val="17"/>
                <w:szCs w:val="17"/>
              </w:rPr>
              <w:t> </w:t>
            </w:r>
          </w:p>
        </w:tc>
        <w:tc>
          <w:tcPr>
            <w:tcW w:w="1284" w:type="dxa"/>
            <w:gridSpan w:val="3"/>
            <w:tcBorders>
              <w:top w:val="double" w:sz="6" w:space="0" w:color="auto"/>
            </w:tcBorders>
            <w:tcMar>
              <w:right w:w="102" w:type="dxa"/>
            </w:tcMar>
            <w:vAlign w:val="center"/>
          </w:tcPr>
          <w:p w:rsidR="002310BF" w:rsidRDefault="002310BF" w:rsidP="002310BF">
            <w:pPr>
              <w:jc w:val="right"/>
              <w:rPr>
                <w:rFonts w:ascii="Arial" w:hAnsi="Arial" w:cs="Arial"/>
                <w:sz w:val="17"/>
                <w:szCs w:val="17"/>
              </w:rPr>
            </w:pPr>
            <w:r>
              <w:rPr>
                <w:rFonts w:ascii="Arial" w:hAnsi="Arial" w:cs="Arial"/>
                <w:sz w:val="17"/>
                <w:szCs w:val="17"/>
              </w:rPr>
              <w:t> </w:t>
            </w:r>
          </w:p>
        </w:tc>
        <w:tc>
          <w:tcPr>
            <w:tcW w:w="171" w:type="dxa"/>
            <w:gridSpan w:val="3"/>
            <w:tcMar>
              <w:right w:w="102" w:type="dxa"/>
            </w:tcMar>
            <w:vAlign w:val="bottom"/>
          </w:tcPr>
          <w:p w:rsidR="002310BF" w:rsidRPr="0012335D" w:rsidRDefault="002310BF" w:rsidP="002310BF">
            <w:pPr>
              <w:ind w:right="-36"/>
              <w:jc w:val="right"/>
              <w:rPr>
                <w:rFonts w:ascii="Arial" w:hAnsi="Arial" w:cs="Arial"/>
                <w:sz w:val="18"/>
                <w:szCs w:val="18"/>
              </w:rPr>
            </w:pPr>
          </w:p>
        </w:tc>
        <w:tc>
          <w:tcPr>
            <w:tcW w:w="1359" w:type="dxa"/>
            <w:tcBorders>
              <w:top w:val="double" w:sz="6" w:space="0" w:color="auto"/>
            </w:tcBorders>
            <w:tcMar>
              <w:right w:w="102" w:type="dxa"/>
            </w:tcMar>
            <w:vAlign w:val="bottom"/>
          </w:tcPr>
          <w:p w:rsidR="002310BF" w:rsidRPr="0012335D" w:rsidRDefault="002310BF" w:rsidP="002310BF">
            <w:pPr>
              <w:ind w:right="57"/>
              <w:jc w:val="right"/>
              <w:rPr>
                <w:rFonts w:ascii="Arial" w:hAnsi="Arial" w:cs="Arial"/>
                <w:color w:val="000000"/>
                <w:sz w:val="18"/>
                <w:szCs w:val="18"/>
              </w:rPr>
            </w:pPr>
          </w:p>
        </w:tc>
        <w:tc>
          <w:tcPr>
            <w:tcW w:w="164" w:type="dxa"/>
            <w:tcMar>
              <w:right w:w="102" w:type="dxa"/>
            </w:tcMar>
            <w:vAlign w:val="bottom"/>
          </w:tcPr>
          <w:p w:rsidR="002310BF" w:rsidRPr="0012335D" w:rsidRDefault="002310BF" w:rsidP="002310BF">
            <w:pPr>
              <w:jc w:val="right"/>
              <w:rPr>
                <w:rFonts w:ascii="Arial" w:hAnsi="Arial" w:cs="Arial"/>
                <w:sz w:val="18"/>
                <w:szCs w:val="18"/>
              </w:rPr>
            </w:pPr>
          </w:p>
        </w:tc>
        <w:tc>
          <w:tcPr>
            <w:tcW w:w="1280" w:type="dxa"/>
            <w:tcBorders>
              <w:top w:val="double" w:sz="6" w:space="0" w:color="auto"/>
            </w:tcBorders>
            <w:tcMar>
              <w:right w:w="102" w:type="dxa"/>
            </w:tcMar>
            <w:vAlign w:val="bottom"/>
          </w:tcPr>
          <w:p w:rsidR="002310BF" w:rsidRPr="0012335D" w:rsidRDefault="002310BF" w:rsidP="002310BF">
            <w:pPr>
              <w:ind w:right="57"/>
              <w:jc w:val="right"/>
              <w:rPr>
                <w:rFonts w:ascii="Arial" w:hAnsi="Arial" w:cs="Arial"/>
                <w:color w:val="000000"/>
                <w:sz w:val="18"/>
                <w:szCs w:val="18"/>
              </w:rPr>
            </w:pPr>
          </w:p>
        </w:tc>
      </w:tr>
      <w:tr w:rsidR="002310BF" w:rsidRPr="0012335D" w:rsidTr="00C923F7">
        <w:tc>
          <w:tcPr>
            <w:tcW w:w="2399" w:type="dxa"/>
          </w:tcPr>
          <w:p w:rsidR="002310BF" w:rsidRPr="0012335D" w:rsidRDefault="002310BF" w:rsidP="002310BF">
            <w:pPr>
              <w:rPr>
                <w:rFonts w:ascii="Arial" w:hAnsi="Arial" w:cs="Arial"/>
                <w:color w:val="000000"/>
                <w:sz w:val="18"/>
                <w:szCs w:val="18"/>
              </w:rPr>
            </w:pPr>
            <w:r w:rsidRPr="0012335D">
              <w:rPr>
                <w:rFonts w:ascii="Arial" w:hAnsi="Arial" w:cs="Arial"/>
                <w:color w:val="000000"/>
                <w:sz w:val="18"/>
                <w:szCs w:val="18"/>
              </w:rPr>
              <w:t>Обавезе по основу штета</w:t>
            </w:r>
          </w:p>
        </w:tc>
        <w:tc>
          <w:tcPr>
            <w:tcW w:w="1531" w:type="dxa"/>
            <w:tcMar>
              <w:right w:w="102" w:type="dxa"/>
            </w:tcMar>
            <w:vAlign w:val="center"/>
          </w:tcPr>
          <w:p w:rsidR="002310BF" w:rsidRDefault="002310BF" w:rsidP="002310BF">
            <w:pPr>
              <w:jc w:val="right"/>
              <w:rPr>
                <w:rFonts w:ascii="Arial" w:hAnsi="Arial" w:cs="Arial"/>
                <w:sz w:val="17"/>
                <w:szCs w:val="17"/>
              </w:rPr>
            </w:pPr>
            <w:r>
              <w:rPr>
                <w:rFonts w:ascii="Arial" w:hAnsi="Arial" w:cs="Arial"/>
                <w:sz w:val="17"/>
                <w:szCs w:val="17"/>
              </w:rPr>
              <w:t> </w:t>
            </w:r>
          </w:p>
        </w:tc>
        <w:tc>
          <w:tcPr>
            <w:tcW w:w="122" w:type="dxa"/>
            <w:gridSpan w:val="2"/>
            <w:tcMar>
              <w:right w:w="102" w:type="dxa"/>
            </w:tcMar>
            <w:vAlign w:val="center"/>
          </w:tcPr>
          <w:p w:rsidR="002310BF" w:rsidRDefault="002310BF" w:rsidP="002310BF">
            <w:pPr>
              <w:jc w:val="right"/>
              <w:rPr>
                <w:rFonts w:ascii="Arial" w:hAnsi="Arial" w:cs="Arial"/>
                <w:sz w:val="17"/>
                <w:szCs w:val="17"/>
              </w:rPr>
            </w:pPr>
            <w:r>
              <w:rPr>
                <w:rFonts w:ascii="Arial" w:hAnsi="Arial" w:cs="Arial"/>
                <w:sz w:val="17"/>
                <w:szCs w:val="17"/>
              </w:rPr>
              <w:t> </w:t>
            </w:r>
          </w:p>
        </w:tc>
        <w:tc>
          <w:tcPr>
            <w:tcW w:w="1284" w:type="dxa"/>
            <w:gridSpan w:val="3"/>
            <w:tcMar>
              <w:right w:w="102" w:type="dxa"/>
            </w:tcMar>
            <w:vAlign w:val="center"/>
          </w:tcPr>
          <w:p w:rsidR="002310BF" w:rsidRDefault="002310BF" w:rsidP="002310BF">
            <w:pPr>
              <w:jc w:val="right"/>
              <w:rPr>
                <w:rFonts w:ascii="Arial" w:hAnsi="Arial" w:cs="Arial"/>
                <w:sz w:val="17"/>
                <w:szCs w:val="17"/>
              </w:rPr>
            </w:pPr>
            <w:r>
              <w:rPr>
                <w:rFonts w:ascii="Arial" w:hAnsi="Arial" w:cs="Arial"/>
                <w:sz w:val="17"/>
                <w:szCs w:val="17"/>
              </w:rPr>
              <w:t> </w:t>
            </w:r>
          </w:p>
        </w:tc>
        <w:tc>
          <w:tcPr>
            <w:tcW w:w="171" w:type="dxa"/>
            <w:gridSpan w:val="3"/>
            <w:tcMar>
              <w:right w:w="102" w:type="dxa"/>
            </w:tcMar>
            <w:vAlign w:val="bottom"/>
          </w:tcPr>
          <w:p w:rsidR="002310BF" w:rsidRPr="0012335D" w:rsidRDefault="002310BF" w:rsidP="002310BF">
            <w:pPr>
              <w:jc w:val="right"/>
              <w:rPr>
                <w:rFonts w:ascii="Arial" w:hAnsi="Arial" w:cs="Arial"/>
                <w:sz w:val="18"/>
                <w:szCs w:val="18"/>
              </w:rPr>
            </w:pPr>
          </w:p>
        </w:tc>
        <w:tc>
          <w:tcPr>
            <w:tcW w:w="1359" w:type="dxa"/>
            <w:tcMar>
              <w:right w:w="102" w:type="dxa"/>
            </w:tcMar>
            <w:vAlign w:val="center"/>
          </w:tcPr>
          <w:p w:rsidR="002310BF" w:rsidRPr="00F4284B" w:rsidRDefault="002310BF" w:rsidP="002310BF">
            <w:pPr>
              <w:ind w:right="57"/>
              <w:jc w:val="right"/>
              <w:rPr>
                <w:rFonts w:ascii="Arial" w:hAnsi="Arial" w:cs="Arial"/>
                <w:color w:val="000000"/>
                <w:sz w:val="18"/>
                <w:szCs w:val="18"/>
              </w:rPr>
            </w:pPr>
            <w:r>
              <w:rPr>
                <w:rFonts w:ascii="Arial" w:hAnsi="Arial" w:cs="Arial"/>
                <w:color w:val="000000"/>
                <w:sz w:val="18"/>
                <w:szCs w:val="18"/>
              </w:rPr>
              <w:t>-</w:t>
            </w:r>
          </w:p>
        </w:tc>
        <w:tc>
          <w:tcPr>
            <w:tcW w:w="164" w:type="dxa"/>
            <w:tcMar>
              <w:right w:w="102" w:type="dxa"/>
            </w:tcMar>
            <w:vAlign w:val="center"/>
          </w:tcPr>
          <w:p w:rsidR="002310BF" w:rsidRPr="0012335D" w:rsidRDefault="002310BF" w:rsidP="002310BF">
            <w:pPr>
              <w:jc w:val="right"/>
              <w:rPr>
                <w:rFonts w:ascii="Arial" w:hAnsi="Arial" w:cs="Arial"/>
                <w:sz w:val="18"/>
                <w:szCs w:val="18"/>
              </w:rPr>
            </w:pPr>
          </w:p>
        </w:tc>
        <w:tc>
          <w:tcPr>
            <w:tcW w:w="1280" w:type="dxa"/>
            <w:tcMar>
              <w:right w:w="102" w:type="dxa"/>
            </w:tcMar>
            <w:vAlign w:val="center"/>
          </w:tcPr>
          <w:p w:rsidR="002310BF" w:rsidRPr="00A252A5" w:rsidRDefault="002310BF" w:rsidP="002310BF">
            <w:pPr>
              <w:ind w:right="57"/>
              <w:jc w:val="right"/>
              <w:rPr>
                <w:rFonts w:ascii="Arial" w:hAnsi="Arial" w:cs="Arial"/>
                <w:color w:val="000000"/>
                <w:sz w:val="18"/>
                <w:szCs w:val="18"/>
              </w:rPr>
            </w:pPr>
            <w:r>
              <w:rPr>
                <w:rFonts w:ascii="Arial" w:hAnsi="Arial" w:cs="Arial"/>
                <w:color w:val="000000"/>
                <w:sz w:val="18"/>
                <w:szCs w:val="18"/>
              </w:rPr>
              <w:t>-</w:t>
            </w:r>
          </w:p>
        </w:tc>
      </w:tr>
      <w:tr w:rsidR="002310BF" w:rsidRPr="0012335D" w:rsidTr="00FB3F7C">
        <w:tc>
          <w:tcPr>
            <w:tcW w:w="2399" w:type="dxa"/>
          </w:tcPr>
          <w:p w:rsidR="002310BF" w:rsidRPr="0012335D" w:rsidRDefault="002310BF" w:rsidP="002310BF">
            <w:pPr>
              <w:ind w:left="131" w:hanging="131"/>
              <w:rPr>
                <w:rFonts w:ascii="Arial" w:hAnsi="Arial" w:cs="Arial"/>
                <w:color w:val="000000"/>
                <w:sz w:val="18"/>
                <w:szCs w:val="18"/>
              </w:rPr>
            </w:pPr>
            <w:r w:rsidRPr="0012335D">
              <w:rPr>
                <w:rFonts w:ascii="Arial" w:hAnsi="Arial" w:cs="Arial"/>
                <w:color w:val="000000"/>
                <w:sz w:val="18"/>
                <w:szCs w:val="18"/>
              </w:rPr>
              <w:t>Обавезе за премију</w:t>
            </w:r>
          </w:p>
        </w:tc>
        <w:tc>
          <w:tcPr>
            <w:tcW w:w="1531" w:type="dxa"/>
            <w:tcBorders>
              <w:top w:val="nil"/>
              <w:left w:val="nil"/>
              <w:bottom w:val="nil"/>
              <w:right w:val="nil"/>
            </w:tcBorders>
            <w:shd w:val="clear" w:color="auto" w:fill="auto"/>
            <w:tcMar>
              <w:right w:w="102" w:type="dxa"/>
            </w:tcMar>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1,079,254</w:t>
            </w:r>
          </w:p>
        </w:tc>
        <w:tc>
          <w:tcPr>
            <w:tcW w:w="122" w:type="dxa"/>
            <w:gridSpan w:val="2"/>
            <w:tcBorders>
              <w:top w:val="nil"/>
              <w:left w:val="nil"/>
              <w:bottom w:val="nil"/>
              <w:right w:val="nil"/>
            </w:tcBorders>
            <w:shd w:val="clear" w:color="000000" w:fill="FFFFFF"/>
            <w:tcMar>
              <w:right w:w="102" w:type="dxa"/>
            </w:tcMar>
            <w:vAlign w:val="center"/>
          </w:tcPr>
          <w:p w:rsidR="002310BF" w:rsidRDefault="002310BF" w:rsidP="002310BF">
            <w:pPr>
              <w:jc w:val="right"/>
              <w:rPr>
                <w:rFonts w:ascii="Arial" w:hAnsi="Arial" w:cs="Arial"/>
                <w:sz w:val="17"/>
                <w:szCs w:val="17"/>
              </w:rPr>
            </w:pPr>
            <w:r>
              <w:rPr>
                <w:rFonts w:ascii="Arial" w:hAnsi="Arial" w:cs="Arial"/>
                <w:sz w:val="17"/>
                <w:szCs w:val="17"/>
              </w:rPr>
              <w:t> </w:t>
            </w:r>
          </w:p>
        </w:tc>
        <w:tc>
          <w:tcPr>
            <w:tcW w:w="1284" w:type="dxa"/>
            <w:gridSpan w:val="3"/>
            <w:tcBorders>
              <w:top w:val="nil"/>
              <w:left w:val="nil"/>
              <w:bottom w:val="nil"/>
              <w:right w:val="nil"/>
            </w:tcBorders>
            <w:shd w:val="clear" w:color="auto" w:fill="auto"/>
            <w:tcMar>
              <w:right w:w="102" w:type="dxa"/>
            </w:tcMar>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1,079,254</w:t>
            </w:r>
          </w:p>
        </w:tc>
        <w:tc>
          <w:tcPr>
            <w:tcW w:w="171" w:type="dxa"/>
            <w:gridSpan w:val="3"/>
            <w:tcMar>
              <w:right w:w="102" w:type="dxa"/>
            </w:tcMar>
            <w:vAlign w:val="bottom"/>
          </w:tcPr>
          <w:p w:rsidR="002310BF" w:rsidRPr="0012335D" w:rsidRDefault="002310BF" w:rsidP="002310BF">
            <w:pPr>
              <w:jc w:val="right"/>
              <w:rPr>
                <w:rFonts w:ascii="Arial" w:hAnsi="Arial" w:cs="Arial"/>
                <w:sz w:val="18"/>
                <w:szCs w:val="18"/>
              </w:rPr>
            </w:pPr>
          </w:p>
        </w:tc>
        <w:tc>
          <w:tcPr>
            <w:tcW w:w="1359" w:type="dxa"/>
            <w:tcBorders>
              <w:top w:val="nil"/>
              <w:left w:val="nil"/>
              <w:bottom w:val="nil"/>
              <w:right w:val="nil"/>
            </w:tcBorders>
            <w:shd w:val="clear" w:color="000000" w:fill="FFFFFF"/>
            <w:tcMar>
              <w:right w:w="102" w:type="dxa"/>
            </w:tcMar>
            <w:vAlign w:val="center"/>
          </w:tcPr>
          <w:p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1.090.136</w:t>
            </w:r>
          </w:p>
        </w:tc>
        <w:tc>
          <w:tcPr>
            <w:tcW w:w="164" w:type="dxa"/>
            <w:tcBorders>
              <w:top w:val="nil"/>
              <w:left w:val="nil"/>
              <w:bottom w:val="nil"/>
              <w:right w:val="nil"/>
            </w:tcBorders>
            <w:shd w:val="clear" w:color="000000" w:fill="FFFFFF"/>
            <w:tcMar>
              <w:right w:w="102" w:type="dxa"/>
            </w:tcMar>
            <w:vAlign w:val="center"/>
          </w:tcPr>
          <w:p w:rsidR="002310BF" w:rsidRPr="0012335D" w:rsidRDefault="002310BF" w:rsidP="002310BF">
            <w:pPr>
              <w:jc w:val="right"/>
              <w:rPr>
                <w:rFonts w:ascii="Arial" w:hAnsi="Arial" w:cs="Arial"/>
                <w:sz w:val="18"/>
                <w:szCs w:val="18"/>
              </w:rPr>
            </w:pPr>
          </w:p>
        </w:tc>
        <w:tc>
          <w:tcPr>
            <w:tcW w:w="1280" w:type="dxa"/>
            <w:tcBorders>
              <w:top w:val="nil"/>
              <w:left w:val="nil"/>
              <w:bottom w:val="nil"/>
              <w:right w:val="nil"/>
            </w:tcBorders>
            <w:shd w:val="clear" w:color="000000" w:fill="FFFFFF"/>
            <w:tcMar>
              <w:right w:w="102" w:type="dxa"/>
            </w:tcMar>
            <w:vAlign w:val="center"/>
          </w:tcPr>
          <w:p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1.090.136</w:t>
            </w:r>
          </w:p>
        </w:tc>
      </w:tr>
      <w:tr w:rsidR="002310BF" w:rsidRPr="0012335D" w:rsidTr="00FB3F7C">
        <w:tc>
          <w:tcPr>
            <w:tcW w:w="2399" w:type="dxa"/>
          </w:tcPr>
          <w:p w:rsidR="002310BF" w:rsidRPr="0012335D" w:rsidRDefault="002310BF" w:rsidP="002310BF">
            <w:pPr>
              <w:rPr>
                <w:rFonts w:ascii="Arial" w:hAnsi="Arial" w:cs="Arial"/>
                <w:color w:val="000000"/>
                <w:sz w:val="18"/>
                <w:szCs w:val="18"/>
              </w:rPr>
            </w:pPr>
            <w:r w:rsidRPr="0012335D">
              <w:rPr>
                <w:rFonts w:ascii="Arial" w:hAnsi="Arial" w:cs="Arial"/>
                <w:color w:val="000000"/>
                <w:sz w:val="18"/>
                <w:szCs w:val="18"/>
              </w:rPr>
              <w:t>Добављачи</w:t>
            </w:r>
          </w:p>
        </w:tc>
        <w:tc>
          <w:tcPr>
            <w:tcW w:w="1531" w:type="dxa"/>
            <w:tcBorders>
              <w:top w:val="nil"/>
              <w:left w:val="nil"/>
              <w:bottom w:val="nil"/>
              <w:right w:val="nil"/>
            </w:tcBorders>
            <w:shd w:val="clear" w:color="auto" w:fill="auto"/>
            <w:tcMar>
              <w:right w:w="102" w:type="dxa"/>
            </w:tcMar>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1,193,088</w:t>
            </w:r>
          </w:p>
        </w:tc>
        <w:tc>
          <w:tcPr>
            <w:tcW w:w="122" w:type="dxa"/>
            <w:gridSpan w:val="2"/>
            <w:tcBorders>
              <w:top w:val="nil"/>
              <w:left w:val="nil"/>
              <w:bottom w:val="nil"/>
              <w:right w:val="nil"/>
            </w:tcBorders>
            <w:shd w:val="clear" w:color="000000" w:fill="FFFFFF"/>
            <w:tcMar>
              <w:right w:w="102" w:type="dxa"/>
            </w:tcMar>
            <w:vAlign w:val="center"/>
          </w:tcPr>
          <w:p w:rsidR="002310BF" w:rsidRDefault="002310BF" w:rsidP="002310BF">
            <w:pPr>
              <w:jc w:val="right"/>
              <w:rPr>
                <w:rFonts w:ascii="Arial" w:hAnsi="Arial" w:cs="Arial"/>
                <w:sz w:val="17"/>
                <w:szCs w:val="17"/>
              </w:rPr>
            </w:pPr>
            <w:r>
              <w:rPr>
                <w:rFonts w:ascii="Arial" w:hAnsi="Arial" w:cs="Arial"/>
                <w:sz w:val="17"/>
                <w:szCs w:val="17"/>
              </w:rPr>
              <w:t> </w:t>
            </w:r>
          </w:p>
        </w:tc>
        <w:tc>
          <w:tcPr>
            <w:tcW w:w="1284" w:type="dxa"/>
            <w:gridSpan w:val="3"/>
            <w:tcBorders>
              <w:top w:val="nil"/>
              <w:left w:val="nil"/>
              <w:bottom w:val="nil"/>
              <w:right w:val="nil"/>
            </w:tcBorders>
            <w:shd w:val="clear" w:color="auto" w:fill="auto"/>
            <w:tcMar>
              <w:right w:w="102" w:type="dxa"/>
            </w:tcMar>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1,193,088</w:t>
            </w:r>
          </w:p>
        </w:tc>
        <w:tc>
          <w:tcPr>
            <w:tcW w:w="171" w:type="dxa"/>
            <w:gridSpan w:val="3"/>
            <w:tcMar>
              <w:right w:w="102" w:type="dxa"/>
            </w:tcMar>
            <w:vAlign w:val="bottom"/>
          </w:tcPr>
          <w:p w:rsidR="002310BF" w:rsidRPr="0012335D" w:rsidRDefault="002310BF" w:rsidP="002310BF">
            <w:pPr>
              <w:jc w:val="right"/>
              <w:rPr>
                <w:rFonts w:ascii="Arial" w:hAnsi="Arial" w:cs="Arial"/>
                <w:sz w:val="18"/>
                <w:szCs w:val="18"/>
              </w:rPr>
            </w:pPr>
          </w:p>
        </w:tc>
        <w:tc>
          <w:tcPr>
            <w:tcW w:w="1359" w:type="dxa"/>
            <w:tcBorders>
              <w:top w:val="nil"/>
              <w:left w:val="nil"/>
              <w:bottom w:val="nil"/>
              <w:right w:val="nil"/>
            </w:tcBorders>
            <w:shd w:val="clear" w:color="000000" w:fill="FFFFFF"/>
            <w:tcMar>
              <w:right w:w="102" w:type="dxa"/>
            </w:tcMar>
            <w:vAlign w:val="center"/>
          </w:tcPr>
          <w:p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1.167.581</w:t>
            </w:r>
          </w:p>
        </w:tc>
        <w:tc>
          <w:tcPr>
            <w:tcW w:w="164" w:type="dxa"/>
            <w:tcBorders>
              <w:top w:val="nil"/>
              <w:left w:val="nil"/>
              <w:bottom w:val="nil"/>
              <w:right w:val="nil"/>
            </w:tcBorders>
            <w:shd w:val="clear" w:color="000000" w:fill="FFFFFF"/>
            <w:tcMar>
              <w:right w:w="102" w:type="dxa"/>
            </w:tcMar>
            <w:vAlign w:val="center"/>
          </w:tcPr>
          <w:p w:rsidR="002310BF" w:rsidRPr="0012335D" w:rsidRDefault="002310BF" w:rsidP="002310BF">
            <w:pPr>
              <w:jc w:val="right"/>
              <w:rPr>
                <w:rFonts w:ascii="Arial" w:hAnsi="Arial" w:cs="Arial"/>
                <w:sz w:val="18"/>
                <w:szCs w:val="18"/>
              </w:rPr>
            </w:pPr>
          </w:p>
        </w:tc>
        <w:tc>
          <w:tcPr>
            <w:tcW w:w="1280" w:type="dxa"/>
            <w:tcBorders>
              <w:top w:val="nil"/>
              <w:left w:val="nil"/>
              <w:bottom w:val="nil"/>
              <w:right w:val="nil"/>
            </w:tcBorders>
            <w:shd w:val="clear" w:color="000000" w:fill="FFFFFF"/>
            <w:tcMar>
              <w:right w:w="102" w:type="dxa"/>
            </w:tcMar>
            <w:vAlign w:val="center"/>
          </w:tcPr>
          <w:p w:rsidR="002310BF" w:rsidRPr="0012335D" w:rsidRDefault="002310BF" w:rsidP="002310BF">
            <w:pPr>
              <w:ind w:right="57"/>
              <w:jc w:val="right"/>
              <w:rPr>
                <w:rFonts w:ascii="Arial" w:hAnsi="Arial" w:cs="Arial"/>
                <w:color w:val="000000"/>
                <w:sz w:val="18"/>
                <w:szCs w:val="18"/>
              </w:rPr>
            </w:pPr>
            <w:r>
              <w:rPr>
                <w:rFonts w:ascii="Arial" w:hAnsi="Arial" w:cs="Arial"/>
                <w:color w:val="000000"/>
                <w:sz w:val="18"/>
                <w:szCs w:val="18"/>
              </w:rPr>
              <w:t>1.167.581</w:t>
            </w:r>
          </w:p>
        </w:tc>
      </w:tr>
      <w:tr w:rsidR="002310BF" w:rsidRPr="0012335D" w:rsidTr="008E38A7">
        <w:tc>
          <w:tcPr>
            <w:tcW w:w="2399" w:type="dxa"/>
          </w:tcPr>
          <w:p w:rsidR="002310BF" w:rsidRPr="0012335D" w:rsidRDefault="002310BF" w:rsidP="002310BF">
            <w:pPr>
              <w:rPr>
                <w:rFonts w:ascii="Arial" w:hAnsi="Arial" w:cs="Arial"/>
                <w:color w:val="000000"/>
                <w:sz w:val="10"/>
                <w:szCs w:val="10"/>
              </w:rPr>
            </w:pPr>
          </w:p>
        </w:tc>
        <w:tc>
          <w:tcPr>
            <w:tcW w:w="1531" w:type="dxa"/>
            <w:tcBorders>
              <w:top w:val="single" w:sz="8" w:space="0" w:color="auto"/>
              <w:left w:val="nil"/>
              <w:bottom w:val="nil"/>
              <w:right w:val="nil"/>
            </w:tcBorders>
            <w:shd w:val="clear" w:color="000000" w:fill="FFFFFF"/>
            <w:tcMar>
              <w:right w:w="102" w:type="dxa"/>
            </w:tcMar>
            <w:vAlign w:val="center"/>
          </w:tcPr>
          <w:p w:rsidR="002310BF" w:rsidRDefault="002310BF" w:rsidP="002310BF">
            <w:pPr>
              <w:jc w:val="right"/>
              <w:rPr>
                <w:rFonts w:ascii="Arial" w:hAnsi="Arial" w:cs="Arial"/>
                <w:sz w:val="17"/>
                <w:szCs w:val="17"/>
              </w:rPr>
            </w:pPr>
          </w:p>
        </w:tc>
        <w:tc>
          <w:tcPr>
            <w:tcW w:w="122" w:type="dxa"/>
            <w:gridSpan w:val="2"/>
            <w:tcBorders>
              <w:top w:val="nil"/>
              <w:left w:val="nil"/>
              <w:bottom w:val="nil"/>
              <w:right w:val="nil"/>
            </w:tcBorders>
            <w:shd w:val="clear" w:color="000000" w:fill="FFFFFF"/>
            <w:tcMar>
              <w:right w:w="102" w:type="dxa"/>
            </w:tcMar>
            <w:vAlign w:val="center"/>
          </w:tcPr>
          <w:p w:rsidR="002310BF" w:rsidRDefault="002310BF" w:rsidP="002310BF">
            <w:pPr>
              <w:jc w:val="right"/>
              <w:rPr>
                <w:rFonts w:ascii="Arial" w:hAnsi="Arial" w:cs="Arial"/>
                <w:sz w:val="17"/>
                <w:szCs w:val="17"/>
              </w:rPr>
            </w:pPr>
            <w:r>
              <w:rPr>
                <w:rFonts w:ascii="Arial" w:hAnsi="Arial" w:cs="Arial"/>
                <w:sz w:val="17"/>
                <w:szCs w:val="17"/>
              </w:rPr>
              <w:t> </w:t>
            </w:r>
          </w:p>
        </w:tc>
        <w:tc>
          <w:tcPr>
            <w:tcW w:w="1284" w:type="dxa"/>
            <w:gridSpan w:val="3"/>
            <w:tcBorders>
              <w:top w:val="single" w:sz="8" w:space="0" w:color="auto"/>
              <w:left w:val="nil"/>
              <w:bottom w:val="nil"/>
              <w:right w:val="nil"/>
            </w:tcBorders>
            <w:shd w:val="clear" w:color="000000" w:fill="FFFFFF"/>
            <w:tcMar>
              <w:right w:w="102" w:type="dxa"/>
            </w:tcMar>
            <w:vAlign w:val="center"/>
          </w:tcPr>
          <w:p w:rsidR="002310BF" w:rsidRDefault="002310BF" w:rsidP="002310BF">
            <w:pPr>
              <w:jc w:val="right"/>
              <w:rPr>
                <w:rFonts w:ascii="Arial" w:hAnsi="Arial" w:cs="Arial"/>
                <w:sz w:val="17"/>
                <w:szCs w:val="17"/>
              </w:rPr>
            </w:pPr>
            <w:r>
              <w:rPr>
                <w:rFonts w:ascii="Arial" w:hAnsi="Arial" w:cs="Arial"/>
                <w:sz w:val="17"/>
                <w:szCs w:val="17"/>
              </w:rPr>
              <w:t> </w:t>
            </w:r>
          </w:p>
        </w:tc>
        <w:tc>
          <w:tcPr>
            <w:tcW w:w="171" w:type="dxa"/>
            <w:gridSpan w:val="3"/>
            <w:tcMar>
              <w:right w:w="102" w:type="dxa"/>
            </w:tcMar>
            <w:vAlign w:val="bottom"/>
          </w:tcPr>
          <w:p w:rsidR="002310BF" w:rsidRPr="0012335D" w:rsidRDefault="002310BF" w:rsidP="002310BF">
            <w:pPr>
              <w:ind w:right="-36"/>
              <w:jc w:val="right"/>
              <w:rPr>
                <w:rFonts w:ascii="Arial" w:hAnsi="Arial" w:cs="Arial"/>
                <w:sz w:val="18"/>
                <w:szCs w:val="18"/>
              </w:rPr>
            </w:pPr>
          </w:p>
        </w:tc>
        <w:tc>
          <w:tcPr>
            <w:tcW w:w="1359" w:type="dxa"/>
            <w:tcBorders>
              <w:top w:val="single" w:sz="4" w:space="0" w:color="auto"/>
            </w:tcBorders>
            <w:tcMar>
              <w:right w:w="102" w:type="dxa"/>
            </w:tcMar>
            <w:vAlign w:val="center"/>
          </w:tcPr>
          <w:p w:rsidR="002310BF" w:rsidRPr="0012335D" w:rsidRDefault="002310BF" w:rsidP="002310BF">
            <w:pPr>
              <w:ind w:right="57"/>
              <w:jc w:val="right"/>
              <w:rPr>
                <w:rFonts w:ascii="Arial" w:hAnsi="Arial" w:cs="Arial"/>
                <w:b/>
                <w:color w:val="000000"/>
                <w:sz w:val="18"/>
                <w:szCs w:val="18"/>
              </w:rPr>
            </w:pPr>
          </w:p>
        </w:tc>
        <w:tc>
          <w:tcPr>
            <w:tcW w:w="164" w:type="dxa"/>
            <w:tcMar>
              <w:right w:w="102" w:type="dxa"/>
            </w:tcMar>
            <w:vAlign w:val="center"/>
          </w:tcPr>
          <w:p w:rsidR="002310BF" w:rsidRPr="0012335D" w:rsidRDefault="002310BF" w:rsidP="002310BF">
            <w:pPr>
              <w:jc w:val="right"/>
              <w:rPr>
                <w:rFonts w:ascii="Arial" w:hAnsi="Arial" w:cs="Arial"/>
                <w:b/>
                <w:sz w:val="18"/>
                <w:szCs w:val="18"/>
              </w:rPr>
            </w:pPr>
          </w:p>
        </w:tc>
        <w:tc>
          <w:tcPr>
            <w:tcW w:w="1280" w:type="dxa"/>
            <w:tcBorders>
              <w:top w:val="single" w:sz="4" w:space="0" w:color="auto"/>
            </w:tcBorders>
            <w:tcMar>
              <w:right w:w="102" w:type="dxa"/>
            </w:tcMar>
            <w:vAlign w:val="center"/>
          </w:tcPr>
          <w:p w:rsidR="002310BF" w:rsidRPr="0012335D" w:rsidRDefault="002310BF" w:rsidP="002310BF">
            <w:pPr>
              <w:ind w:right="57"/>
              <w:jc w:val="right"/>
              <w:rPr>
                <w:rFonts w:ascii="Arial" w:hAnsi="Arial" w:cs="Arial"/>
                <w:b/>
                <w:color w:val="000000"/>
                <w:sz w:val="18"/>
                <w:szCs w:val="18"/>
              </w:rPr>
            </w:pPr>
          </w:p>
        </w:tc>
      </w:tr>
      <w:tr w:rsidR="002310BF" w:rsidRPr="0012335D" w:rsidTr="004B4EAD">
        <w:tc>
          <w:tcPr>
            <w:tcW w:w="2399" w:type="dxa"/>
          </w:tcPr>
          <w:p w:rsidR="002310BF" w:rsidRPr="0012335D" w:rsidRDefault="002310BF" w:rsidP="002310BF">
            <w:pPr>
              <w:rPr>
                <w:rFonts w:ascii="Arial" w:hAnsi="Arial" w:cs="Arial"/>
                <w:sz w:val="18"/>
                <w:szCs w:val="18"/>
              </w:rPr>
            </w:pPr>
          </w:p>
        </w:tc>
        <w:tc>
          <w:tcPr>
            <w:tcW w:w="1531" w:type="dxa"/>
            <w:tcBorders>
              <w:top w:val="nil"/>
              <w:left w:val="nil"/>
              <w:bottom w:val="double" w:sz="6" w:space="0" w:color="auto"/>
              <w:right w:val="nil"/>
            </w:tcBorders>
            <w:shd w:val="clear" w:color="000000" w:fill="FFFFFF"/>
            <w:tcMar>
              <w:right w:w="102" w:type="dxa"/>
            </w:tcMar>
            <w:vAlign w:val="center"/>
          </w:tcPr>
          <w:p w:rsidR="002310BF" w:rsidRPr="002310BF" w:rsidRDefault="002310BF" w:rsidP="002310BF">
            <w:pPr>
              <w:jc w:val="right"/>
              <w:rPr>
                <w:rFonts w:ascii="Arial" w:hAnsi="Arial" w:cs="Arial"/>
                <w:b/>
                <w:sz w:val="17"/>
                <w:szCs w:val="17"/>
              </w:rPr>
            </w:pPr>
            <w:r w:rsidRPr="002310BF">
              <w:rPr>
                <w:rFonts w:ascii="Arial" w:hAnsi="Arial" w:cs="Arial"/>
                <w:b/>
                <w:sz w:val="17"/>
                <w:szCs w:val="17"/>
              </w:rPr>
              <w:t>2,272,342</w:t>
            </w:r>
          </w:p>
        </w:tc>
        <w:tc>
          <w:tcPr>
            <w:tcW w:w="122" w:type="dxa"/>
            <w:gridSpan w:val="2"/>
            <w:tcBorders>
              <w:top w:val="nil"/>
              <w:left w:val="nil"/>
              <w:bottom w:val="nil"/>
              <w:right w:val="nil"/>
            </w:tcBorders>
            <w:shd w:val="clear" w:color="000000" w:fill="FFFFFF"/>
            <w:tcMar>
              <w:right w:w="102" w:type="dxa"/>
            </w:tcMar>
            <w:vAlign w:val="center"/>
          </w:tcPr>
          <w:p w:rsidR="002310BF" w:rsidRPr="002310BF" w:rsidRDefault="002310BF" w:rsidP="002310BF">
            <w:pPr>
              <w:jc w:val="right"/>
              <w:rPr>
                <w:rFonts w:ascii="Arial" w:hAnsi="Arial" w:cs="Arial"/>
                <w:b/>
                <w:sz w:val="17"/>
                <w:szCs w:val="17"/>
              </w:rPr>
            </w:pPr>
            <w:r w:rsidRPr="002310BF">
              <w:rPr>
                <w:rFonts w:ascii="Arial" w:hAnsi="Arial" w:cs="Arial"/>
                <w:b/>
                <w:sz w:val="17"/>
                <w:szCs w:val="17"/>
              </w:rPr>
              <w:t> </w:t>
            </w:r>
          </w:p>
        </w:tc>
        <w:tc>
          <w:tcPr>
            <w:tcW w:w="1284" w:type="dxa"/>
            <w:gridSpan w:val="3"/>
            <w:tcBorders>
              <w:top w:val="nil"/>
              <w:left w:val="nil"/>
              <w:bottom w:val="double" w:sz="6" w:space="0" w:color="auto"/>
              <w:right w:val="nil"/>
            </w:tcBorders>
            <w:shd w:val="clear" w:color="000000" w:fill="FFFFFF"/>
            <w:tcMar>
              <w:right w:w="102" w:type="dxa"/>
            </w:tcMar>
            <w:vAlign w:val="center"/>
          </w:tcPr>
          <w:p w:rsidR="002310BF" w:rsidRPr="002310BF" w:rsidRDefault="002310BF" w:rsidP="002310BF">
            <w:pPr>
              <w:jc w:val="right"/>
              <w:rPr>
                <w:rFonts w:ascii="Arial" w:hAnsi="Arial" w:cs="Arial"/>
                <w:b/>
                <w:sz w:val="17"/>
                <w:szCs w:val="17"/>
              </w:rPr>
            </w:pPr>
            <w:r w:rsidRPr="002310BF">
              <w:rPr>
                <w:rFonts w:ascii="Arial" w:hAnsi="Arial" w:cs="Arial"/>
                <w:b/>
                <w:sz w:val="17"/>
                <w:szCs w:val="17"/>
              </w:rPr>
              <w:t>2,272,342</w:t>
            </w:r>
          </w:p>
        </w:tc>
        <w:tc>
          <w:tcPr>
            <w:tcW w:w="171" w:type="dxa"/>
            <w:gridSpan w:val="3"/>
            <w:tcMar>
              <w:right w:w="102" w:type="dxa"/>
            </w:tcMar>
            <w:vAlign w:val="bottom"/>
          </w:tcPr>
          <w:p w:rsidR="002310BF" w:rsidRPr="0012335D" w:rsidRDefault="002310BF" w:rsidP="002310BF">
            <w:pPr>
              <w:ind w:right="-36"/>
              <w:jc w:val="right"/>
              <w:rPr>
                <w:rFonts w:ascii="Arial" w:hAnsi="Arial" w:cs="Arial"/>
                <w:b/>
                <w:sz w:val="18"/>
                <w:szCs w:val="18"/>
              </w:rPr>
            </w:pPr>
          </w:p>
        </w:tc>
        <w:tc>
          <w:tcPr>
            <w:tcW w:w="1359" w:type="dxa"/>
            <w:tcBorders>
              <w:top w:val="nil"/>
              <w:left w:val="nil"/>
              <w:bottom w:val="double" w:sz="6" w:space="0" w:color="auto"/>
              <w:right w:val="nil"/>
            </w:tcBorders>
            <w:shd w:val="clear" w:color="000000" w:fill="FFFFFF"/>
            <w:tcMar>
              <w:right w:w="102" w:type="dxa"/>
            </w:tcMar>
            <w:vAlign w:val="center"/>
          </w:tcPr>
          <w:p w:rsidR="002310BF" w:rsidRPr="00F4284B" w:rsidRDefault="002310BF" w:rsidP="002310BF">
            <w:pPr>
              <w:jc w:val="right"/>
              <w:rPr>
                <w:rFonts w:ascii="Arial" w:hAnsi="Arial" w:cs="Arial"/>
                <w:b/>
                <w:color w:val="000000"/>
                <w:sz w:val="18"/>
                <w:szCs w:val="18"/>
              </w:rPr>
            </w:pPr>
            <w:r>
              <w:rPr>
                <w:rFonts w:ascii="Arial" w:hAnsi="Arial" w:cs="Arial"/>
                <w:b/>
                <w:color w:val="000000"/>
                <w:sz w:val="18"/>
                <w:szCs w:val="18"/>
              </w:rPr>
              <w:t>2.257.717</w:t>
            </w:r>
          </w:p>
        </w:tc>
        <w:tc>
          <w:tcPr>
            <w:tcW w:w="164" w:type="dxa"/>
            <w:tcBorders>
              <w:top w:val="nil"/>
              <w:left w:val="nil"/>
              <w:bottom w:val="nil"/>
              <w:right w:val="nil"/>
            </w:tcBorders>
            <w:shd w:val="clear" w:color="000000" w:fill="FFFFFF"/>
            <w:tcMar>
              <w:right w:w="102" w:type="dxa"/>
            </w:tcMar>
            <w:vAlign w:val="center"/>
          </w:tcPr>
          <w:p w:rsidR="002310BF" w:rsidRPr="0012335D" w:rsidRDefault="002310BF" w:rsidP="002310BF">
            <w:pPr>
              <w:jc w:val="right"/>
              <w:rPr>
                <w:rFonts w:ascii="Arial" w:hAnsi="Arial" w:cs="Arial"/>
                <w:b/>
                <w:sz w:val="18"/>
                <w:szCs w:val="18"/>
              </w:rPr>
            </w:pPr>
          </w:p>
        </w:tc>
        <w:tc>
          <w:tcPr>
            <w:tcW w:w="1280" w:type="dxa"/>
            <w:tcBorders>
              <w:top w:val="nil"/>
              <w:left w:val="nil"/>
              <w:bottom w:val="double" w:sz="6" w:space="0" w:color="auto"/>
              <w:right w:val="nil"/>
            </w:tcBorders>
            <w:shd w:val="clear" w:color="000000" w:fill="FFFFFF"/>
            <w:tcMar>
              <w:right w:w="102" w:type="dxa"/>
            </w:tcMar>
            <w:vAlign w:val="center"/>
          </w:tcPr>
          <w:p w:rsidR="002310BF" w:rsidRPr="00A252A5" w:rsidRDefault="002310BF" w:rsidP="002310BF">
            <w:pPr>
              <w:jc w:val="right"/>
              <w:rPr>
                <w:rFonts w:ascii="Arial" w:hAnsi="Arial" w:cs="Arial"/>
                <w:b/>
                <w:color w:val="000000"/>
                <w:sz w:val="18"/>
                <w:szCs w:val="18"/>
              </w:rPr>
            </w:pPr>
            <w:r>
              <w:rPr>
                <w:rFonts w:ascii="Arial" w:hAnsi="Arial" w:cs="Arial"/>
                <w:b/>
                <w:color w:val="000000"/>
                <w:sz w:val="18"/>
                <w:szCs w:val="18"/>
              </w:rPr>
              <w:t>2.257.717</w:t>
            </w:r>
          </w:p>
        </w:tc>
      </w:tr>
    </w:tbl>
    <w:p w:rsidR="004E70A0" w:rsidRPr="0012335D" w:rsidRDefault="004E70A0" w:rsidP="004E70A0">
      <w:pPr>
        <w:rPr>
          <w:rFonts w:ascii="Arial" w:hAnsi="Arial" w:cs="Arial"/>
          <w:sz w:val="10"/>
          <w:szCs w:val="10"/>
          <w:lang w:eastAsia="sr-Latn-CS"/>
        </w:rPr>
      </w:pPr>
    </w:p>
    <w:p w:rsidR="004E70A0" w:rsidRPr="0012335D" w:rsidRDefault="004E70A0" w:rsidP="004E70A0">
      <w:pPr>
        <w:spacing w:after="240"/>
        <w:ind w:left="709"/>
        <w:jc w:val="both"/>
        <w:rPr>
          <w:rFonts w:ascii="Arial" w:hAnsi="Arial" w:cs="Arial"/>
          <w:sz w:val="18"/>
          <w:szCs w:val="18"/>
        </w:rPr>
      </w:pPr>
      <w:r w:rsidRPr="0012335D">
        <w:rPr>
          <w:rFonts w:ascii="Arial" w:hAnsi="Arial" w:cs="Arial"/>
          <w:sz w:val="18"/>
          <w:szCs w:val="18"/>
        </w:rPr>
        <w:t>Фер вр</w:t>
      </w:r>
      <w:r w:rsidR="00931BEC" w:rsidRPr="0012335D">
        <w:rPr>
          <w:rFonts w:ascii="Arial" w:hAnsi="Arial" w:cs="Arial"/>
          <w:sz w:val="18"/>
          <w:szCs w:val="18"/>
          <w:lang w:val="sr-Cyrl-BA"/>
        </w:rPr>
        <w:t>иј</w:t>
      </w:r>
      <w:r w:rsidRPr="0012335D">
        <w:rPr>
          <w:rFonts w:ascii="Arial" w:hAnsi="Arial" w:cs="Arial"/>
          <w:sz w:val="18"/>
          <w:szCs w:val="18"/>
        </w:rPr>
        <w:t xml:space="preserve">едност финансијске имовине и финансијских обавеза одређује се на </w:t>
      </w:r>
      <w:r w:rsidR="0048780A" w:rsidRPr="0012335D">
        <w:rPr>
          <w:rFonts w:ascii="Arial" w:hAnsi="Arial" w:cs="Arial"/>
          <w:sz w:val="18"/>
          <w:szCs w:val="18"/>
        </w:rPr>
        <w:t>сљедећ</w:t>
      </w:r>
      <w:r w:rsidRPr="0012335D">
        <w:rPr>
          <w:rFonts w:ascii="Arial" w:hAnsi="Arial" w:cs="Arial"/>
          <w:sz w:val="18"/>
          <w:szCs w:val="18"/>
        </w:rPr>
        <w:t xml:space="preserve">и начин: </w:t>
      </w:r>
    </w:p>
    <w:p w:rsidR="004E70A0" w:rsidRPr="0012335D" w:rsidRDefault="004E70A0" w:rsidP="004E70A0">
      <w:pPr>
        <w:spacing w:after="240"/>
        <w:ind w:left="851" w:hanging="142"/>
        <w:jc w:val="both"/>
        <w:rPr>
          <w:rFonts w:ascii="Arial" w:hAnsi="Arial" w:cs="Arial"/>
          <w:color w:val="1A1617"/>
          <w:sz w:val="18"/>
          <w:szCs w:val="18"/>
          <w:lang w:val="sr-Cyrl-BA"/>
        </w:rPr>
      </w:pPr>
      <w:r w:rsidRPr="0012335D">
        <w:rPr>
          <w:rFonts w:ascii="Arial" w:hAnsi="Arial" w:cs="Arial"/>
          <w:color w:val="1A1617"/>
          <w:sz w:val="18"/>
          <w:szCs w:val="18"/>
        </w:rPr>
        <w:t>• Ниво 1 одм</w:t>
      </w:r>
      <w:r w:rsidR="00931BEC" w:rsidRPr="0012335D">
        <w:rPr>
          <w:rFonts w:ascii="Arial" w:hAnsi="Arial" w:cs="Arial"/>
          <w:color w:val="1A1617"/>
          <w:sz w:val="18"/>
          <w:szCs w:val="18"/>
          <w:lang w:val="sr-Cyrl-BA"/>
        </w:rPr>
        <w:t>ј</w:t>
      </w:r>
      <w:r w:rsidRPr="0012335D">
        <w:rPr>
          <w:rFonts w:ascii="Arial" w:hAnsi="Arial" w:cs="Arial"/>
          <w:color w:val="1A1617"/>
          <w:sz w:val="18"/>
          <w:szCs w:val="18"/>
        </w:rPr>
        <w:t>еравања фер вр</w:t>
      </w:r>
      <w:r w:rsidR="00931BEC" w:rsidRPr="0012335D">
        <w:rPr>
          <w:rFonts w:ascii="Arial" w:hAnsi="Arial" w:cs="Arial"/>
          <w:color w:val="1A1617"/>
          <w:sz w:val="18"/>
          <w:szCs w:val="18"/>
          <w:lang w:val="sr-Cyrl-BA"/>
        </w:rPr>
        <w:t>иј</w:t>
      </w:r>
      <w:r w:rsidRPr="0012335D">
        <w:rPr>
          <w:rFonts w:ascii="Arial" w:hAnsi="Arial" w:cs="Arial"/>
          <w:color w:val="1A1617"/>
          <w:sz w:val="18"/>
          <w:szCs w:val="18"/>
        </w:rPr>
        <w:t>едности произлази из котиране тржишне вр</w:t>
      </w:r>
      <w:r w:rsidR="00931BEC" w:rsidRPr="0012335D">
        <w:rPr>
          <w:rFonts w:ascii="Arial" w:hAnsi="Arial" w:cs="Arial"/>
          <w:color w:val="1A1617"/>
          <w:sz w:val="18"/>
          <w:szCs w:val="18"/>
          <w:lang w:val="sr-Cyrl-BA"/>
        </w:rPr>
        <w:t>иј</w:t>
      </w:r>
      <w:r w:rsidRPr="0012335D">
        <w:rPr>
          <w:rFonts w:ascii="Arial" w:hAnsi="Arial" w:cs="Arial"/>
          <w:color w:val="1A1617"/>
          <w:sz w:val="18"/>
          <w:szCs w:val="18"/>
        </w:rPr>
        <w:t>едности (некориговане) на активним тржиштима</w:t>
      </w:r>
      <w:r w:rsidR="00B858FE" w:rsidRPr="0012335D">
        <w:rPr>
          <w:rFonts w:ascii="Arial" w:hAnsi="Arial" w:cs="Arial"/>
          <w:color w:val="1A1617"/>
          <w:sz w:val="18"/>
          <w:szCs w:val="18"/>
        </w:rPr>
        <w:t xml:space="preserve"> за идентичну имовину и обавезе</w:t>
      </w:r>
      <w:r w:rsidR="00B858FE" w:rsidRPr="0012335D">
        <w:rPr>
          <w:rFonts w:ascii="Arial" w:hAnsi="Arial" w:cs="Arial"/>
          <w:color w:val="1A1617"/>
          <w:sz w:val="18"/>
          <w:szCs w:val="18"/>
          <w:lang w:val="sr-Cyrl-BA"/>
        </w:rPr>
        <w:t>.</w:t>
      </w:r>
    </w:p>
    <w:p w:rsidR="004E70A0" w:rsidRPr="0012335D" w:rsidRDefault="004E70A0" w:rsidP="004E70A0">
      <w:pPr>
        <w:spacing w:after="240"/>
        <w:ind w:left="851" w:hanging="142"/>
        <w:jc w:val="both"/>
        <w:rPr>
          <w:rFonts w:ascii="Arial" w:hAnsi="Arial" w:cs="Arial"/>
          <w:color w:val="1A1617"/>
          <w:sz w:val="18"/>
          <w:szCs w:val="18"/>
          <w:lang w:val="sr-Cyrl-BA"/>
        </w:rPr>
      </w:pPr>
      <w:r w:rsidRPr="0012335D">
        <w:rPr>
          <w:rFonts w:ascii="Arial" w:hAnsi="Arial" w:cs="Arial"/>
          <w:color w:val="1A1617"/>
          <w:sz w:val="18"/>
          <w:szCs w:val="18"/>
        </w:rPr>
        <w:t>• Ниво 2 одм</w:t>
      </w:r>
      <w:r w:rsidR="00931BEC" w:rsidRPr="0012335D">
        <w:rPr>
          <w:rFonts w:ascii="Arial" w:hAnsi="Arial" w:cs="Arial"/>
          <w:color w:val="1A1617"/>
          <w:sz w:val="18"/>
          <w:szCs w:val="18"/>
          <w:lang w:val="sr-Cyrl-BA"/>
        </w:rPr>
        <w:t>ј</w:t>
      </w:r>
      <w:r w:rsidRPr="0012335D">
        <w:rPr>
          <w:rFonts w:ascii="Arial" w:hAnsi="Arial" w:cs="Arial"/>
          <w:color w:val="1A1617"/>
          <w:sz w:val="18"/>
          <w:szCs w:val="18"/>
        </w:rPr>
        <w:t>еравања фер вр</w:t>
      </w:r>
      <w:r w:rsidR="00931BEC" w:rsidRPr="0012335D">
        <w:rPr>
          <w:rFonts w:ascii="Arial" w:hAnsi="Arial" w:cs="Arial"/>
          <w:color w:val="1A1617"/>
          <w:sz w:val="18"/>
          <w:szCs w:val="18"/>
          <w:lang w:val="sr-Cyrl-BA"/>
        </w:rPr>
        <w:t>иј</w:t>
      </w:r>
      <w:r w:rsidRPr="0012335D">
        <w:rPr>
          <w:rFonts w:ascii="Arial" w:hAnsi="Arial" w:cs="Arial"/>
          <w:color w:val="1A1617"/>
          <w:sz w:val="18"/>
          <w:szCs w:val="18"/>
        </w:rPr>
        <w:t>едности произлази из улазних параметара, различитих од котиране тржишне вр</w:t>
      </w:r>
      <w:r w:rsidR="00931BEC" w:rsidRPr="0012335D">
        <w:rPr>
          <w:rFonts w:ascii="Arial" w:hAnsi="Arial" w:cs="Arial"/>
          <w:color w:val="1A1617"/>
          <w:sz w:val="18"/>
          <w:szCs w:val="18"/>
          <w:lang w:val="sr-Cyrl-BA"/>
        </w:rPr>
        <w:t>иј</w:t>
      </w:r>
      <w:r w:rsidRPr="0012335D">
        <w:rPr>
          <w:rFonts w:ascii="Arial" w:hAnsi="Arial" w:cs="Arial"/>
          <w:color w:val="1A1617"/>
          <w:sz w:val="18"/>
          <w:szCs w:val="18"/>
        </w:rPr>
        <w:t>едности обухваћене Нивоом 1, а које су видљиве из средстава или обавеза, директно (на прим</w:t>
      </w:r>
      <w:r w:rsidR="00931BEC" w:rsidRPr="0012335D">
        <w:rPr>
          <w:rFonts w:ascii="Arial" w:hAnsi="Arial" w:cs="Arial"/>
          <w:color w:val="1A1617"/>
          <w:sz w:val="18"/>
          <w:szCs w:val="18"/>
          <w:lang w:val="sr-Cyrl-BA"/>
        </w:rPr>
        <w:t>ј</w:t>
      </w:r>
      <w:r w:rsidRPr="0012335D">
        <w:rPr>
          <w:rFonts w:ascii="Arial" w:hAnsi="Arial" w:cs="Arial"/>
          <w:color w:val="1A1617"/>
          <w:sz w:val="18"/>
          <w:szCs w:val="18"/>
        </w:rPr>
        <w:t>ер, ц</w:t>
      </w:r>
      <w:r w:rsidR="00931BEC" w:rsidRPr="0012335D">
        <w:rPr>
          <w:rFonts w:ascii="Arial" w:hAnsi="Arial" w:cs="Arial"/>
          <w:color w:val="1A1617"/>
          <w:sz w:val="18"/>
          <w:szCs w:val="18"/>
          <w:lang w:val="sr-Cyrl-BA"/>
        </w:rPr>
        <w:t>иј</w:t>
      </w:r>
      <w:r w:rsidRPr="0012335D">
        <w:rPr>
          <w:rFonts w:ascii="Arial" w:hAnsi="Arial" w:cs="Arial"/>
          <w:color w:val="1A1617"/>
          <w:sz w:val="18"/>
          <w:szCs w:val="18"/>
        </w:rPr>
        <w:t>ена) или индиректно (на прим</w:t>
      </w:r>
      <w:r w:rsidR="00931BEC" w:rsidRPr="0012335D">
        <w:rPr>
          <w:rFonts w:ascii="Arial" w:hAnsi="Arial" w:cs="Arial"/>
          <w:color w:val="1A1617"/>
          <w:sz w:val="18"/>
          <w:szCs w:val="18"/>
          <w:lang w:val="sr-Cyrl-BA"/>
        </w:rPr>
        <w:t>ј</w:t>
      </w:r>
      <w:r w:rsidRPr="0012335D">
        <w:rPr>
          <w:rFonts w:ascii="Arial" w:hAnsi="Arial" w:cs="Arial"/>
          <w:color w:val="1A1617"/>
          <w:sz w:val="18"/>
          <w:szCs w:val="18"/>
        </w:rPr>
        <w:t>ер, проистекло из ц</w:t>
      </w:r>
      <w:r w:rsidR="00931BEC" w:rsidRPr="0012335D">
        <w:rPr>
          <w:rFonts w:ascii="Arial" w:hAnsi="Arial" w:cs="Arial"/>
          <w:color w:val="1A1617"/>
          <w:sz w:val="18"/>
          <w:szCs w:val="18"/>
          <w:lang w:val="sr-Cyrl-BA"/>
        </w:rPr>
        <w:t>иј</w:t>
      </w:r>
      <w:r w:rsidR="00B858FE" w:rsidRPr="0012335D">
        <w:rPr>
          <w:rFonts w:ascii="Arial" w:hAnsi="Arial" w:cs="Arial"/>
          <w:color w:val="1A1617"/>
          <w:sz w:val="18"/>
          <w:szCs w:val="18"/>
        </w:rPr>
        <w:t>ене)</w:t>
      </w:r>
      <w:r w:rsidR="00B858FE" w:rsidRPr="0012335D">
        <w:rPr>
          <w:rFonts w:ascii="Arial" w:hAnsi="Arial" w:cs="Arial"/>
          <w:color w:val="1A1617"/>
          <w:sz w:val="18"/>
          <w:szCs w:val="18"/>
          <w:lang w:val="sr-Cyrl-BA"/>
        </w:rPr>
        <w:t>.</w:t>
      </w:r>
    </w:p>
    <w:p w:rsidR="004E70A0" w:rsidRPr="0012335D" w:rsidRDefault="004E70A0" w:rsidP="004E70A0">
      <w:pPr>
        <w:spacing w:after="240"/>
        <w:ind w:left="851" w:hanging="142"/>
        <w:jc w:val="both"/>
        <w:rPr>
          <w:rFonts w:ascii="Arial" w:hAnsi="Arial" w:cs="Arial"/>
          <w:color w:val="1A1617"/>
          <w:sz w:val="18"/>
          <w:szCs w:val="18"/>
          <w:lang w:val="sr-Cyrl-BA"/>
        </w:rPr>
      </w:pPr>
      <w:r w:rsidRPr="0012335D">
        <w:rPr>
          <w:rFonts w:ascii="Arial" w:hAnsi="Arial" w:cs="Arial"/>
          <w:color w:val="1A1617"/>
          <w:sz w:val="18"/>
          <w:szCs w:val="18"/>
        </w:rPr>
        <w:t>• Ниво 3 одм</w:t>
      </w:r>
      <w:r w:rsidR="00931BEC" w:rsidRPr="0012335D">
        <w:rPr>
          <w:rFonts w:ascii="Arial" w:hAnsi="Arial" w:cs="Arial"/>
          <w:color w:val="1A1617"/>
          <w:sz w:val="18"/>
          <w:szCs w:val="18"/>
          <w:lang w:val="sr-Cyrl-BA"/>
        </w:rPr>
        <w:t>ј</w:t>
      </w:r>
      <w:r w:rsidRPr="0012335D">
        <w:rPr>
          <w:rFonts w:ascii="Arial" w:hAnsi="Arial" w:cs="Arial"/>
          <w:color w:val="1A1617"/>
          <w:sz w:val="18"/>
          <w:szCs w:val="18"/>
        </w:rPr>
        <w:t>еравања фер вр</w:t>
      </w:r>
      <w:r w:rsidR="00931BEC" w:rsidRPr="0012335D">
        <w:rPr>
          <w:rFonts w:ascii="Arial" w:hAnsi="Arial" w:cs="Arial"/>
          <w:color w:val="1A1617"/>
          <w:sz w:val="18"/>
          <w:szCs w:val="18"/>
          <w:lang w:val="sr-Cyrl-BA"/>
        </w:rPr>
        <w:t>иј</w:t>
      </w:r>
      <w:r w:rsidRPr="0012335D">
        <w:rPr>
          <w:rFonts w:ascii="Arial" w:hAnsi="Arial" w:cs="Arial"/>
          <w:color w:val="1A1617"/>
          <w:sz w:val="18"/>
          <w:szCs w:val="18"/>
        </w:rPr>
        <w:t>едности произлази из техника проц</w:t>
      </w:r>
      <w:r w:rsidR="00931BEC" w:rsidRPr="0012335D">
        <w:rPr>
          <w:rFonts w:ascii="Arial" w:hAnsi="Arial" w:cs="Arial"/>
          <w:color w:val="1A1617"/>
          <w:sz w:val="18"/>
          <w:szCs w:val="18"/>
          <w:lang w:val="sr-Cyrl-BA"/>
        </w:rPr>
        <w:t>ј</w:t>
      </w:r>
      <w:r w:rsidRPr="0012335D">
        <w:rPr>
          <w:rFonts w:ascii="Arial" w:hAnsi="Arial" w:cs="Arial"/>
          <w:color w:val="1A1617"/>
          <w:sz w:val="18"/>
          <w:szCs w:val="18"/>
        </w:rPr>
        <w:t>ењивања које укључују улазне параметре за финансијска средства или обавезе, а који представљају податке који се не могу наћи на тржишту (неистражени улазни параметри)</w:t>
      </w:r>
      <w:r w:rsidR="00B858FE" w:rsidRPr="0012335D">
        <w:rPr>
          <w:rFonts w:ascii="Arial" w:hAnsi="Arial" w:cs="Arial"/>
          <w:color w:val="1A1617"/>
          <w:sz w:val="18"/>
          <w:szCs w:val="18"/>
          <w:lang w:val="sr-Cyrl-BA"/>
        </w:rPr>
        <w:t>.</w:t>
      </w:r>
    </w:p>
    <w:p w:rsidR="004E70A0" w:rsidRPr="0012335D" w:rsidRDefault="004E70A0" w:rsidP="004E70A0">
      <w:pPr>
        <w:spacing w:after="240"/>
        <w:ind w:left="709"/>
        <w:jc w:val="both"/>
        <w:rPr>
          <w:rFonts w:ascii="Arial" w:hAnsi="Arial" w:cs="Arial"/>
          <w:color w:val="1A1617"/>
          <w:sz w:val="18"/>
          <w:szCs w:val="18"/>
          <w:lang w:val="sr-Cyrl-BA"/>
        </w:rPr>
      </w:pPr>
      <w:r w:rsidRPr="0012335D">
        <w:rPr>
          <w:rFonts w:ascii="Arial" w:hAnsi="Arial" w:cs="Arial"/>
          <w:color w:val="1A1617"/>
          <w:sz w:val="18"/>
          <w:szCs w:val="18"/>
        </w:rPr>
        <w:t>Наредна табела представља анализу финансијских инструмената који су вредновани након почетног признавања по фер вр</w:t>
      </w:r>
      <w:r w:rsidR="00931BEC" w:rsidRPr="0012335D">
        <w:rPr>
          <w:rFonts w:ascii="Arial" w:hAnsi="Arial" w:cs="Arial"/>
          <w:color w:val="1A1617"/>
          <w:sz w:val="18"/>
          <w:szCs w:val="18"/>
          <w:lang w:val="sr-Cyrl-BA"/>
        </w:rPr>
        <w:t>иј</w:t>
      </w:r>
      <w:r w:rsidRPr="0012335D">
        <w:rPr>
          <w:rFonts w:ascii="Arial" w:hAnsi="Arial" w:cs="Arial"/>
          <w:color w:val="1A1617"/>
          <w:sz w:val="18"/>
          <w:szCs w:val="18"/>
        </w:rPr>
        <w:t>едности, груписаних у нивое од 1 до 3, у зависности од степена могућности проц</w:t>
      </w:r>
      <w:r w:rsidR="00931BEC" w:rsidRPr="0012335D">
        <w:rPr>
          <w:rFonts w:ascii="Arial" w:hAnsi="Arial" w:cs="Arial"/>
          <w:color w:val="1A1617"/>
          <w:sz w:val="18"/>
          <w:szCs w:val="18"/>
          <w:lang w:val="sr-Cyrl-BA"/>
        </w:rPr>
        <w:t>ј</w:t>
      </w:r>
      <w:r w:rsidRPr="0012335D">
        <w:rPr>
          <w:rFonts w:ascii="Arial" w:hAnsi="Arial" w:cs="Arial"/>
          <w:color w:val="1A1617"/>
          <w:sz w:val="18"/>
          <w:szCs w:val="18"/>
        </w:rPr>
        <w:t>ене фер вр</w:t>
      </w:r>
      <w:r w:rsidR="00931BEC" w:rsidRPr="0012335D">
        <w:rPr>
          <w:rFonts w:ascii="Arial" w:hAnsi="Arial" w:cs="Arial"/>
          <w:color w:val="1A1617"/>
          <w:sz w:val="18"/>
          <w:szCs w:val="18"/>
          <w:lang w:val="sr-Cyrl-BA"/>
        </w:rPr>
        <w:t>иј</w:t>
      </w:r>
      <w:r w:rsidRPr="0012335D">
        <w:rPr>
          <w:rFonts w:ascii="Arial" w:hAnsi="Arial" w:cs="Arial"/>
          <w:color w:val="1A1617"/>
          <w:sz w:val="18"/>
          <w:szCs w:val="18"/>
        </w:rPr>
        <w:t>едности</w:t>
      </w:r>
      <w:r w:rsidR="00B858FE" w:rsidRPr="0012335D">
        <w:rPr>
          <w:rFonts w:ascii="Arial" w:hAnsi="Arial" w:cs="Arial"/>
          <w:color w:val="1A1617"/>
          <w:sz w:val="18"/>
          <w:szCs w:val="18"/>
          <w:lang w:val="sr-Cyrl-BA"/>
        </w:rPr>
        <w:t>.</w:t>
      </w:r>
    </w:p>
    <w:p w:rsidR="001162B9" w:rsidRPr="0012335D" w:rsidRDefault="004E70A0" w:rsidP="00E62DAA">
      <w:pPr>
        <w:rPr>
          <w:rFonts w:ascii="Arial" w:hAnsi="Arial" w:cs="Arial"/>
          <w:sz w:val="18"/>
          <w:szCs w:val="18"/>
          <w:lang w:val="sr-Cyrl-BA"/>
        </w:rPr>
      </w:pPr>
      <w:r w:rsidRPr="0012335D">
        <w:rPr>
          <w:rFonts w:ascii="Arial" w:hAnsi="Arial" w:cs="Arial"/>
          <w:sz w:val="18"/>
          <w:szCs w:val="18"/>
        </w:rPr>
        <w:br w:type="page"/>
      </w:r>
    </w:p>
    <w:p w:rsidR="000D2377" w:rsidRPr="0012335D" w:rsidRDefault="000D2377" w:rsidP="00E62DAA">
      <w:pPr>
        <w:rPr>
          <w:rFonts w:ascii="Arial" w:hAnsi="Arial" w:cs="Arial"/>
          <w:sz w:val="18"/>
          <w:szCs w:val="18"/>
          <w:lang w:val="sr-Cyrl-BA"/>
        </w:rPr>
      </w:pPr>
    </w:p>
    <w:p w:rsidR="00DF35CA" w:rsidRPr="0012335D" w:rsidRDefault="00D01663" w:rsidP="00DF35CA">
      <w:pPr>
        <w:pStyle w:val="TH"/>
        <w:tabs>
          <w:tab w:val="clear" w:pos="1202"/>
          <w:tab w:val="right" w:pos="720"/>
        </w:tabs>
        <w:spacing w:line="240" w:lineRule="auto"/>
        <w:ind w:left="720" w:hanging="720"/>
        <w:outlineLvl w:val="9"/>
        <w:rPr>
          <w:rFonts w:cs="Arial"/>
          <w:sz w:val="18"/>
          <w:szCs w:val="18"/>
          <w:lang w:val="sr-Cyrl-CS"/>
        </w:rPr>
      </w:pPr>
      <w:r w:rsidRPr="0012335D">
        <w:rPr>
          <w:rFonts w:cs="Arial"/>
          <w:sz w:val="18"/>
          <w:szCs w:val="18"/>
        </w:rPr>
        <w:t>3</w:t>
      </w:r>
      <w:r w:rsidR="009841D1" w:rsidRPr="0012335D">
        <w:rPr>
          <w:rFonts w:cs="Arial"/>
          <w:sz w:val="18"/>
          <w:szCs w:val="18"/>
          <w:lang w:val="sr-Cyrl-BA"/>
        </w:rPr>
        <w:t>5</w:t>
      </w:r>
      <w:r w:rsidR="006B6F33" w:rsidRPr="0012335D">
        <w:rPr>
          <w:rFonts w:cs="Arial"/>
          <w:sz w:val="18"/>
          <w:szCs w:val="18"/>
          <w:lang w:val="sr-Cyrl-BA"/>
        </w:rPr>
        <w:t>.</w:t>
      </w:r>
      <w:r w:rsidR="00DF35CA" w:rsidRPr="0012335D">
        <w:rPr>
          <w:rFonts w:cs="Arial"/>
          <w:sz w:val="18"/>
          <w:szCs w:val="18"/>
          <w:lang w:val="sr-Cyrl-BA"/>
        </w:rPr>
        <w:t xml:space="preserve">         </w:t>
      </w:r>
      <w:r w:rsidR="00DF35CA" w:rsidRPr="0012335D">
        <w:rPr>
          <w:rFonts w:cs="Arial"/>
          <w:sz w:val="18"/>
          <w:szCs w:val="18"/>
          <w:lang w:val="pt-BR"/>
        </w:rPr>
        <w:t>ФИНАНСИЈСКИ ИНСТРУМЕНТИ</w:t>
      </w:r>
      <w:r w:rsidR="00DF35CA" w:rsidRPr="0012335D">
        <w:rPr>
          <w:rFonts w:cs="Arial"/>
          <w:sz w:val="18"/>
          <w:szCs w:val="18"/>
          <w:lang w:val="sr-Cyrl-BA"/>
        </w:rPr>
        <w:t xml:space="preserve"> (наставак)</w:t>
      </w:r>
    </w:p>
    <w:p w:rsidR="001162B9" w:rsidRPr="0012335D" w:rsidRDefault="001162B9" w:rsidP="001162B9">
      <w:pPr>
        <w:pStyle w:val="TH"/>
        <w:tabs>
          <w:tab w:val="clear" w:pos="1202"/>
          <w:tab w:val="right" w:pos="720"/>
        </w:tabs>
        <w:spacing w:line="240" w:lineRule="auto"/>
        <w:ind w:left="577"/>
        <w:outlineLvl w:val="9"/>
        <w:rPr>
          <w:rFonts w:cs="Arial"/>
          <w:sz w:val="18"/>
          <w:szCs w:val="18"/>
          <w:lang w:val="sr-Cyrl-BA"/>
        </w:rPr>
      </w:pPr>
    </w:p>
    <w:p w:rsidR="001162B9" w:rsidRPr="0012335D" w:rsidRDefault="00D01663" w:rsidP="001162B9">
      <w:pPr>
        <w:pStyle w:val="Heading3"/>
        <w:spacing w:before="0" w:after="0" w:line="240" w:lineRule="auto"/>
        <w:rPr>
          <w:rFonts w:cs="Arial"/>
          <w:i/>
          <w:sz w:val="18"/>
          <w:szCs w:val="18"/>
          <w:lang w:val="sr-Cyrl-BA" w:eastAsia="sr-Latn-CS"/>
        </w:rPr>
      </w:pPr>
      <w:r w:rsidRPr="0012335D">
        <w:rPr>
          <w:sz w:val="18"/>
          <w:szCs w:val="18"/>
          <w:lang w:eastAsia="sr-Latn-CS"/>
        </w:rPr>
        <w:t>3</w:t>
      </w:r>
      <w:r w:rsidR="009841D1" w:rsidRPr="0012335D">
        <w:rPr>
          <w:sz w:val="18"/>
          <w:szCs w:val="18"/>
          <w:lang w:val="sr-Cyrl-BA" w:eastAsia="sr-Latn-CS"/>
        </w:rPr>
        <w:t>5</w:t>
      </w:r>
      <w:r w:rsidR="009A39EC" w:rsidRPr="0012335D">
        <w:rPr>
          <w:sz w:val="18"/>
          <w:szCs w:val="18"/>
          <w:lang w:val="sr-Cyrl-BA" w:eastAsia="sr-Latn-CS"/>
        </w:rPr>
        <w:t>.</w:t>
      </w:r>
      <w:r w:rsidR="001162B9" w:rsidRPr="0012335D">
        <w:rPr>
          <w:sz w:val="18"/>
          <w:szCs w:val="18"/>
          <w:lang w:val="sr-Cyrl-BA" w:eastAsia="sr-Latn-CS"/>
        </w:rPr>
        <w:t>2</w:t>
      </w:r>
      <w:r w:rsidR="009A39EC" w:rsidRPr="0012335D">
        <w:rPr>
          <w:sz w:val="18"/>
          <w:szCs w:val="18"/>
          <w:lang w:val="sr-Cyrl-BA" w:eastAsia="sr-Latn-CS"/>
        </w:rPr>
        <w:t>.</w:t>
      </w:r>
      <w:r w:rsidR="001162B9" w:rsidRPr="0012335D">
        <w:rPr>
          <w:sz w:val="18"/>
          <w:szCs w:val="18"/>
          <w:lang w:val="sr-Cyrl-BA" w:eastAsia="sr-Latn-CS"/>
        </w:rPr>
        <w:t xml:space="preserve">      </w:t>
      </w:r>
      <w:r w:rsidR="001162B9" w:rsidRPr="0012335D">
        <w:rPr>
          <w:sz w:val="18"/>
          <w:szCs w:val="18"/>
          <w:lang w:eastAsia="sr-Latn-CS"/>
        </w:rPr>
        <w:t>Тржишни ризици – Девизни, каматни и ризик ликвидности</w:t>
      </w:r>
      <w:r w:rsidR="001162B9" w:rsidRPr="0012335D">
        <w:rPr>
          <w:sz w:val="18"/>
          <w:szCs w:val="18"/>
          <w:lang w:val="sr-Cyrl-BA" w:eastAsia="sr-Latn-CS"/>
        </w:rPr>
        <w:t xml:space="preserve"> (наставак)</w:t>
      </w:r>
    </w:p>
    <w:p w:rsidR="001162B9" w:rsidRPr="0012335D" w:rsidRDefault="001162B9" w:rsidP="001162B9">
      <w:pPr>
        <w:jc w:val="both"/>
        <w:rPr>
          <w:rFonts w:ascii="Arial" w:hAnsi="Arial" w:cs="Arial"/>
          <w:b/>
          <w:snapToGrid/>
          <w:sz w:val="10"/>
          <w:szCs w:val="10"/>
          <w:lang w:val="sr-Cyrl-BA" w:eastAsia="sr-Latn-CS"/>
        </w:rPr>
      </w:pPr>
    </w:p>
    <w:p w:rsidR="001162B9" w:rsidRPr="0012335D" w:rsidRDefault="001162B9" w:rsidP="00EC07C8">
      <w:pPr>
        <w:ind w:left="720"/>
        <w:jc w:val="both"/>
        <w:rPr>
          <w:rFonts w:ascii="Arial" w:hAnsi="Arial" w:cs="Arial"/>
          <w:b/>
          <w:i/>
          <w:snapToGrid/>
          <w:sz w:val="10"/>
          <w:szCs w:val="10"/>
          <w:lang w:val="sr-Cyrl-BA" w:eastAsia="sr-Latn-CS"/>
        </w:rPr>
      </w:pPr>
      <w:r w:rsidRPr="0012335D">
        <w:rPr>
          <w:rFonts w:ascii="Arial" w:hAnsi="Arial" w:cs="Arial"/>
          <w:b/>
          <w:i/>
          <w:snapToGrid/>
          <w:sz w:val="18"/>
          <w:szCs w:val="18"/>
          <w:lang w:eastAsia="sr-Latn-CS"/>
        </w:rPr>
        <w:t>Ризик ликвидности (наставак)</w:t>
      </w:r>
      <w:r w:rsidRPr="0012335D">
        <w:rPr>
          <w:rFonts w:ascii="Arial" w:hAnsi="Arial" w:cs="Arial"/>
          <w:b/>
          <w:i/>
          <w:snapToGrid/>
          <w:sz w:val="10"/>
          <w:szCs w:val="10"/>
          <w:lang w:eastAsia="sr-Latn-CS"/>
        </w:rPr>
        <w:t xml:space="preserve"> </w:t>
      </w:r>
    </w:p>
    <w:p w:rsidR="004E70A0" w:rsidRPr="0012335D" w:rsidRDefault="004E70A0" w:rsidP="004E70A0">
      <w:pPr>
        <w:ind w:left="567" w:right="29"/>
        <w:rPr>
          <w:rFonts w:ascii="Arial" w:eastAsia="Calibri" w:hAnsi="Arial" w:cs="Arial"/>
          <w:b/>
          <w:i/>
          <w:sz w:val="10"/>
          <w:szCs w:val="10"/>
        </w:rPr>
      </w:pPr>
    </w:p>
    <w:tbl>
      <w:tblPr>
        <w:tblW w:w="8219" w:type="dxa"/>
        <w:tblInd w:w="810" w:type="dxa"/>
        <w:tblCellMar>
          <w:left w:w="0" w:type="dxa"/>
          <w:right w:w="0" w:type="dxa"/>
        </w:tblCellMar>
        <w:tblLook w:val="04A0" w:firstRow="1" w:lastRow="0" w:firstColumn="1" w:lastColumn="0" w:noHBand="0" w:noVBand="1"/>
      </w:tblPr>
      <w:tblGrid>
        <w:gridCol w:w="2121"/>
        <w:gridCol w:w="1167"/>
        <w:gridCol w:w="455"/>
        <w:gridCol w:w="1086"/>
        <w:gridCol w:w="544"/>
        <w:gridCol w:w="1142"/>
        <w:gridCol w:w="546"/>
        <w:gridCol w:w="1158"/>
      </w:tblGrid>
      <w:tr w:rsidR="004E70A0" w:rsidRPr="0012335D" w:rsidTr="003D798D">
        <w:trPr>
          <w:cantSplit/>
        </w:trPr>
        <w:tc>
          <w:tcPr>
            <w:tcW w:w="8219" w:type="dxa"/>
            <w:gridSpan w:val="8"/>
            <w:noWrap/>
            <w:vAlign w:val="bottom"/>
            <w:hideMark/>
          </w:tcPr>
          <w:p w:rsidR="004E70A0" w:rsidRPr="0012335D" w:rsidRDefault="003B60B7" w:rsidP="0039369A">
            <w:pPr>
              <w:ind w:right="72"/>
              <w:jc w:val="right"/>
              <w:rPr>
                <w:rFonts w:ascii="Arial" w:eastAsia="Calibri" w:hAnsi="Arial" w:cs="Arial"/>
                <w:b/>
                <w:bCs/>
                <w:color w:val="000000"/>
                <w:sz w:val="18"/>
                <w:szCs w:val="18"/>
              </w:rPr>
            </w:pPr>
            <w:r w:rsidRPr="0012335D">
              <w:rPr>
                <w:rFonts w:ascii="Arial" w:hAnsi="Arial" w:cs="Arial"/>
                <w:b/>
                <w:bCs/>
                <w:sz w:val="18"/>
                <w:szCs w:val="18"/>
                <w:lang w:val="pl-PL"/>
              </w:rPr>
              <w:t>У BAM</w:t>
            </w:r>
            <w:r w:rsidR="004E70A0" w:rsidRPr="0012335D">
              <w:rPr>
                <w:rFonts w:ascii="Arial" w:hAnsi="Arial" w:cs="Arial"/>
                <w:b/>
                <w:bCs/>
                <w:color w:val="000000"/>
                <w:sz w:val="18"/>
                <w:szCs w:val="18"/>
              </w:rPr>
              <w:t xml:space="preserve">        </w:t>
            </w:r>
          </w:p>
        </w:tc>
      </w:tr>
      <w:tr w:rsidR="004E70A0" w:rsidRPr="0012335D" w:rsidTr="002310BF">
        <w:trPr>
          <w:cantSplit/>
        </w:trPr>
        <w:tc>
          <w:tcPr>
            <w:tcW w:w="2138" w:type="dxa"/>
            <w:noWrap/>
            <w:vAlign w:val="bottom"/>
          </w:tcPr>
          <w:p w:rsidR="004E70A0" w:rsidRPr="0012335D" w:rsidRDefault="004E70A0" w:rsidP="004E70A0">
            <w:pPr>
              <w:rPr>
                <w:rFonts w:ascii="Arial" w:eastAsia="Calibri" w:hAnsi="Arial" w:cs="Arial"/>
                <w:color w:val="000000"/>
                <w:sz w:val="18"/>
                <w:szCs w:val="18"/>
              </w:rPr>
            </w:pPr>
          </w:p>
        </w:tc>
        <w:tc>
          <w:tcPr>
            <w:tcW w:w="6081" w:type="dxa"/>
            <w:gridSpan w:val="7"/>
            <w:noWrap/>
            <w:vAlign w:val="bottom"/>
            <w:hideMark/>
          </w:tcPr>
          <w:p w:rsidR="004E70A0" w:rsidRPr="0012335D" w:rsidRDefault="00A4307A" w:rsidP="008E3272">
            <w:pPr>
              <w:ind w:right="72"/>
              <w:jc w:val="right"/>
              <w:rPr>
                <w:rFonts w:ascii="Arial" w:eastAsia="Calibri" w:hAnsi="Arial" w:cs="Arial"/>
                <w:b/>
                <w:bCs/>
                <w:color w:val="000000"/>
                <w:sz w:val="18"/>
                <w:szCs w:val="18"/>
                <w:lang w:val="sr-Cyrl-BA"/>
              </w:rPr>
            </w:pPr>
            <w:r w:rsidRPr="0012335D">
              <w:rPr>
                <w:rFonts w:ascii="Arial" w:hAnsi="Arial" w:cs="Arial"/>
                <w:b/>
                <w:bCs/>
                <w:sz w:val="18"/>
                <w:szCs w:val="18"/>
              </w:rPr>
              <w:t>3</w:t>
            </w:r>
            <w:r w:rsidRPr="0012335D">
              <w:rPr>
                <w:rFonts w:ascii="Arial" w:hAnsi="Arial" w:cs="Arial"/>
                <w:b/>
                <w:bCs/>
                <w:sz w:val="18"/>
                <w:szCs w:val="18"/>
                <w:lang w:val="sr-Cyrl-BA"/>
              </w:rPr>
              <w:t>1.</w:t>
            </w:r>
            <w:r w:rsidRPr="0012335D">
              <w:rPr>
                <w:rFonts w:ascii="Arial" w:hAnsi="Arial" w:cs="Arial"/>
                <w:b/>
                <w:bCs/>
                <w:sz w:val="18"/>
                <w:szCs w:val="18"/>
              </w:rPr>
              <w:t xml:space="preserve"> </w:t>
            </w:r>
            <w:r w:rsidRPr="0012335D">
              <w:rPr>
                <w:rFonts w:ascii="Arial" w:hAnsi="Arial" w:cs="Arial"/>
                <w:b/>
                <w:bCs/>
                <w:sz w:val="18"/>
                <w:szCs w:val="18"/>
                <w:lang w:val="sr-Cyrl-BA"/>
              </w:rPr>
              <w:t>децембар</w:t>
            </w:r>
            <w:r w:rsidRPr="0012335D">
              <w:rPr>
                <w:rFonts w:ascii="Arial" w:hAnsi="Arial" w:cs="Arial"/>
                <w:b/>
                <w:bCs/>
                <w:sz w:val="18"/>
                <w:szCs w:val="18"/>
              </w:rPr>
              <w:t xml:space="preserve"> 20</w:t>
            </w:r>
            <w:r w:rsidR="00DA2331" w:rsidRPr="0012335D">
              <w:rPr>
                <w:rFonts w:ascii="Arial" w:hAnsi="Arial" w:cs="Arial"/>
                <w:b/>
                <w:bCs/>
                <w:sz w:val="18"/>
                <w:szCs w:val="18"/>
              </w:rPr>
              <w:t>2</w:t>
            </w:r>
            <w:r w:rsidR="005F20C1">
              <w:rPr>
                <w:rFonts w:ascii="Arial" w:hAnsi="Arial" w:cs="Arial"/>
                <w:b/>
                <w:bCs/>
                <w:sz w:val="18"/>
                <w:szCs w:val="18"/>
              </w:rPr>
              <w:t>3</w:t>
            </w:r>
            <w:r w:rsidRPr="0012335D">
              <w:rPr>
                <w:rFonts w:ascii="Arial" w:hAnsi="Arial" w:cs="Arial"/>
                <w:b/>
                <w:bCs/>
                <w:sz w:val="18"/>
                <w:szCs w:val="18"/>
                <w:lang w:val="sr-Cyrl-BA"/>
              </w:rPr>
              <w:t>.</w:t>
            </w:r>
          </w:p>
        </w:tc>
      </w:tr>
      <w:tr w:rsidR="002310BF" w:rsidRPr="0012335D" w:rsidTr="002310BF">
        <w:trPr>
          <w:cantSplit/>
        </w:trPr>
        <w:tc>
          <w:tcPr>
            <w:tcW w:w="2138" w:type="dxa"/>
            <w:noWrap/>
            <w:vAlign w:val="bottom"/>
          </w:tcPr>
          <w:p w:rsidR="004E70A0" w:rsidRPr="0012335D" w:rsidRDefault="004E70A0" w:rsidP="004E70A0">
            <w:pPr>
              <w:rPr>
                <w:rFonts w:ascii="Arial" w:eastAsia="Calibri" w:hAnsi="Arial" w:cs="Arial"/>
                <w:color w:val="000000"/>
                <w:sz w:val="18"/>
                <w:szCs w:val="18"/>
              </w:rPr>
            </w:pPr>
          </w:p>
        </w:tc>
        <w:tc>
          <w:tcPr>
            <w:tcW w:w="1169" w:type="dxa"/>
            <w:tcBorders>
              <w:top w:val="nil"/>
              <w:left w:val="nil"/>
              <w:bottom w:val="single" w:sz="4" w:space="0" w:color="auto"/>
              <w:right w:val="nil"/>
            </w:tcBorders>
            <w:vAlign w:val="bottom"/>
            <w:hideMark/>
          </w:tcPr>
          <w:p w:rsidR="004E70A0" w:rsidRPr="0012335D" w:rsidRDefault="004E70A0" w:rsidP="00F100F5">
            <w:pPr>
              <w:ind w:right="72"/>
              <w:jc w:val="center"/>
              <w:rPr>
                <w:rFonts w:ascii="Arial" w:eastAsia="Calibri" w:hAnsi="Arial" w:cs="Arial"/>
                <w:b/>
                <w:bCs/>
                <w:color w:val="000000"/>
                <w:sz w:val="18"/>
                <w:szCs w:val="18"/>
              </w:rPr>
            </w:pPr>
            <w:r w:rsidRPr="0012335D">
              <w:rPr>
                <w:rFonts w:ascii="Arial" w:hAnsi="Arial" w:cs="Arial"/>
                <w:b/>
                <w:bCs/>
                <w:color w:val="000000"/>
                <w:sz w:val="18"/>
                <w:szCs w:val="18"/>
              </w:rPr>
              <w:t>Ниво 1</w:t>
            </w:r>
          </w:p>
        </w:tc>
        <w:tc>
          <w:tcPr>
            <w:tcW w:w="446" w:type="dxa"/>
            <w:vAlign w:val="bottom"/>
          </w:tcPr>
          <w:p w:rsidR="004E70A0" w:rsidRPr="0012335D" w:rsidRDefault="004E70A0" w:rsidP="00F100F5">
            <w:pPr>
              <w:ind w:right="72"/>
              <w:jc w:val="center"/>
              <w:rPr>
                <w:rFonts w:ascii="Arial" w:eastAsia="Calibri" w:hAnsi="Arial" w:cs="Arial"/>
                <w:b/>
                <w:bCs/>
                <w:color w:val="000000"/>
                <w:sz w:val="18"/>
                <w:szCs w:val="18"/>
              </w:rPr>
            </w:pPr>
          </w:p>
        </w:tc>
        <w:tc>
          <w:tcPr>
            <w:tcW w:w="1087" w:type="dxa"/>
            <w:tcBorders>
              <w:top w:val="nil"/>
              <w:left w:val="nil"/>
              <w:bottom w:val="single" w:sz="4" w:space="0" w:color="auto"/>
              <w:right w:val="nil"/>
            </w:tcBorders>
            <w:vAlign w:val="bottom"/>
            <w:hideMark/>
          </w:tcPr>
          <w:p w:rsidR="004E70A0" w:rsidRPr="0012335D" w:rsidRDefault="004E70A0" w:rsidP="00F100F5">
            <w:pPr>
              <w:ind w:right="72"/>
              <w:jc w:val="center"/>
              <w:rPr>
                <w:rFonts w:ascii="Arial" w:eastAsia="Calibri" w:hAnsi="Arial" w:cs="Arial"/>
                <w:b/>
                <w:bCs/>
                <w:color w:val="000000"/>
                <w:sz w:val="18"/>
                <w:szCs w:val="18"/>
              </w:rPr>
            </w:pPr>
            <w:r w:rsidRPr="0012335D">
              <w:rPr>
                <w:rFonts w:ascii="Arial" w:hAnsi="Arial" w:cs="Arial"/>
                <w:b/>
                <w:bCs/>
                <w:color w:val="000000"/>
                <w:sz w:val="18"/>
                <w:szCs w:val="18"/>
              </w:rPr>
              <w:t>Ниво 2</w:t>
            </w:r>
          </w:p>
        </w:tc>
        <w:tc>
          <w:tcPr>
            <w:tcW w:w="536" w:type="dxa"/>
            <w:noWrap/>
            <w:vAlign w:val="bottom"/>
          </w:tcPr>
          <w:p w:rsidR="004E70A0" w:rsidRPr="0012335D" w:rsidRDefault="004E70A0" w:rsidP="00F100F5">
            <w:pPr>
              <w:ind w:right="72"/>
              <w:jc w:val="center"/>
              <w:rPr>
                <w:rFonts w:ascii="Arial" w:eastAsia="Calibri" w:hAnsi="Arial" w:cs="Arial"/>
                <w:b/>
                <w:bCs/>
                <w:color w:val="000000"/>
                <w:sz w:val="18"/>
                <w:szCs w:val="18"/>
              </w:rPr>
            </w:pPr>
          </w:p>
        </w:tc>
        <w:tc>
          <w:tcPr>
            <w:tcW w:w="1144" w:type="dxa"/>
            <w:tcBorders>
              <w:top w:val="nil"/>
              <w:left w:val="nil"/>
              <w:bottom w:val="single" w:sz="4" w:space="0" w:color="auto"/>
              <w:right w:val="nil"/>
            </w:tcBorders>
            <w:vAlign w:val="bottom"/>
            <w:hideMark/>
          </w:tcPr>
          <w:p w:rsidR="004E70A0" w:rsidRPr="0012335D" w:rsidRDefault="004E70A0" w:rsidP="00F100F5">
            <w:pPr>
              <w:ind w:right="72"/>
              <w:jc w:val="center"/>
              <w:rPr>
                <w:rFonts w:ascii="Arial" w:eastAsia="Calibri" w:hAnsi="Arial" w:cs="Arial"/>
                <w:b/>
                <w:bCs/>
                <w:color w:val="000000"/>
                <w:sz w:val="18"/>
                <w:szCs w:val="18"/>
              </w:rPr>
            </w:pPr>
            <w:r w:rsidRPr="0012335D">
              <w:rPr>
                <w:rFonts w:ascii="Arial" w:hAnsi="Arial" w:cs="Arial"/>
                <w:b/>
                <w:bCs/>
                <w:color w:val="000000"/>
                <w:sz w:val="18"/>
                <w:szCs w:val="18"/>
              </w:rPr>
              <w:t>Ниво 3</w:t>
            </w:r>
          </w:p>
        </w:tc>
        <w:tc>
          <w:tcPr>
            <w:tcW w:w="539" w:type="dxa"/>
            <w:vAlign w:val="bottom"/>
          </w:tcPr>
          <w:p w:rsidR="004E70A0" w:rsidRPr="0012335D" w:rsidRDefault="004E70A0" w:rsidP="00F100F5">
            <w:pPr>
              <w:ind w:right="72"/>
              <w:jc w:val="center"/>
              <w:rPr>
                <w:rFonts w:ascii="Arial" w:eastAsia="Calibri" w:hAnsi="Arial" w:cs="Arial"/>
                <w:b/>
                <w:bCs/>
                <w:color w:val="000000"/>
                <w:sz w:val="18"/>
                <w:szCs w:val="18"/>
              </w:rPr>
            </w:pPr>
          </w:p>
        </w:tc>
        <w:tc>
          <w:tcPr>
            <w:tcW w:w="1160" w:type="dxa"/>
            <w:tcBorders>
              <w:top w:val="nil"/>
              <w:left w:val="nil"/>
              <w:bottom w:val="single" w:sz="4" w:space="0" w:color="auto"/>
              <w:right w:val="nil"/>
            </w:tcBorders>
            <w:vAlign w:val="bottom"/>
            <w:hideMark/>
          </w:tcPr>
          <w:p w:rsidR="004E70A0" w:rsidRPr="0012335D" w:rsidRDefault="004E70A0" w:rsidP="00F100F5">
            <w:pPr>
              <w:ind w:right="72"/>
              <w:jc w:val="center"/>
              <w:rPr>
                <w:rFonts w:ascii="Arial" w:eastAsia="Calibri" w:hAnsi="Arial" w:cs="Arial"/>
                <w:b/>
                <w:bCs/>
                <w:color w:val="000000"/>
                <w:sz w:val="18"/>
                <w:szCs w:val="18"/>
              </w:rPr>
            </w:pPr>
            <w:r w:rsidRPr="0012335D">
              <w:rPr>
                <w:rFonts w:ascii="Arial" w:hAnsi="Arial" w:cs="Arial"/>
                <w:b/>
                <w:bCs/>
                <w:color w:val="000000"/>
                <w:sz w:val="18"/>
                <w:szCs w:val="18"/>
              </w:rPr>
              <w:t>Укупно</w:t>
            </w:r>
          </w:p>
        </w:tc>
      </w:tr>
      <w:tr w:rsidR="002310BF" w:rsidRPr="0012335D" w:rsidTr="002310BF">
        <w:trPr>
          <w:cantSplit/>
          <w:trHeight w:val="152"/>
        </w:trPr>
        <w:tc>
          <w:tcPr>
            <w:tcW w:w="2138" w:type="dxa"/>
            <w:vAlign w:val="bottom"/>
            <w:hideMark/>
          </w:tcPr>
          <w:p w:rsidR="004E70A0" w:rsidRPr="0012335D" w:rsidRDefault="004E70A0" w:rsidP="004E70A0">
            <w:pPr>
              <w:rPr>
                <w:rFonts w:ascii="Arial" w:eastAsia="Calibri" w:hAnsi="Arial" w:cs="Arial"/>
                <w:b/>
                <w:bCs/>
                <w:color w:val="000000"/>
                <w:sz w:val="18"/>
                <w:szCs w:val="18"/>
              </w:rPr>
            </w:pPr>
            <w:r w:rsidRPr="0012335D">
              <w:rPr>
                <w:rFonts w:ascii="Arial" w:hAnsi="Arial" w:cs="Arial"/>
                <w:b/>
                <w:bCs/>
                <w:color w:val="000000"/>
                <w:sz w:val="18"/>
                <w:szCs w:val="18"/>
              </w:rPr>
              <w:t>Финансијска средства</w:t>
            </w:r>
          </w:p>
        </w:tc>
        <w:tc>
          <w:tcPr>
            <w:tcW w:w="1169" w:type="dxa"/>
            <w:tcBorders>
              <w:top w:val="single" w:sz="4" w:space="0" w:color="auto"/>
            </w:tcBorders>
            <w:noWrap/>
            <w:vAlign w:val="bottom"/>
          </w:tcPr>
          <w:p w:rsidR="004E70A0" w:rsidRPr="0012335D" w:rsidRDefault="004E70A0" w:rsidP="004E70A0">
            <w:pPr>
              <w:ind w:right="72"/>
              <w:jc w:val="right"/>
              <w:rPr>
                <w:rFonts w:ascii="Arial" w:eastAsia="Calibri" w:hAnsi="Arial" w:cs="Arial"/>
                <w:color w:val="000000"/>
                <w:sz w:val="18"/>
                <w:szCs w:val="18"/>
              </w:rPr>
            </w:pPr>
          </w:p>
        </w:tc>
        <w:tc>
          <w:tcPr>
            <w:tcW w:w="446" w:type="dxa"/>
            <w:noWrap/>
            <w:vAlign w:val="bottom"/>
          </w:tcPr>
          <w:p w:rsidR="004E70A0" w:rsidRPr="0012335D" w:rsidRDefault="004E70A0" w:rsidP="004E70A0">
            <w:pPr>
              <w:ind w:right="72"/>
              <w:jc w:val="right"/>
              <w:rPr>
                <w:rFonts w:ascii="Arial" w:eastAsia="Calibri" w:hAnsi="Arial" w:cs="Arial"/>
                <w:color w:val="000000"/>
                <w:sz w:val="18"/>
                <w:szCs w:val="18"/>
              </w:rPr>
            </w:pPr>
          </w:p>
        </w:tc>
        <w:tc>
          <w:tcPr>
            <w:tcW w:w="1087" w:type="dxa"/>
            <w:tcBorders>
              <w:top w:val="single" w:sz="4" w:space="0" w:color="auto"/>
            </w:tcBorders>
            <w:noWrap/>
            <w:vAlign w:val="bottom"/>
          </w:tcPr>
          <w:p w:rsidR="004E70A0" w:rsidRPr="0012335D" w:rsidRDefault="004E70A0" w:rsidP="004E70A0">
            <w:pPr>
              <w:ind w:right="72"/>
              <w:jc w:val="right"/>
              <w:rPr>
                <w:rFonts w:ascii="Arial" w:eastAsia="Calibri" w:hAnsi="Arial" w:cs="Arial"/>
                <w:color w:val="000000"/>
                <w:sz w:val="18"/>
                <w:szCs w:val="18"/>
              </w:rPr>
            </w:pPr>
          </w:p>
        </w:tc>
        <w:tc>
          <w:tcPr>
            <w:tcW w:w="536" w:type="dxa"/>
            <w:noWrap/>
            <w:vAlign w:val="bottom"/>
          </w:tcPr>
          <w:p w:rsidR="004E70A0" w:rsidRPr="0012335D" w:rsidRDefault="004E70A0" w:rsidP="004E70A0">
            <w:pPr>
              <w:ind w:right="72"/>
              <w:jc w:val="right"/>
              <w:rPr>
                <w:rFonts w:ascii="Arial" w:eastAsia="Calibri" w:hAnsi="Arial" w:cs="Arial"/>
                <w:color w:val="000000"/>
                <w:sz w:val="18"/>
                <w:szCs w:val="18"/>
              </w:rPr>
            </w:pPr>
          </w:p>
        </w:tc>
        <w:tc>
          <w:tcPr>
            <w:tcW w:w="1144" w:type="dxa"/>
            <w:tcBorders>
              <w:top w:val="single" w:sz="4" w:space="0" w:color="auto"/>
            </w:tcBorders>
            <w:noWrap/>
            <w:vAlign w:val="bottom"/>
          </w:tcPr>
          <w:p w:rsidR="004E70A0" w:rsidRPr="0012335D" w:rsidRDefault="004E70A0" w:rsidP="004E70A0">
            <w:pPr>
              <w:ind w:right="72"/>
              <w:jc w:val="right"/>
              <w:rPr>
                <w:rFonts w:ascii="Arial" w:eastAsia="Calibri" w:hAnsi="Arial" w:cs="Arial"/>
                <w:color w:val="000000"/>
                <w:sz w:val="18"/>
                <w:szCs w:val="18"/>
              </w:rPr>
            </w:pPr>
          </w:p>
        </w:tc>
        <w:tc>
          <w:tcPr>
            <w:tcW w:w="539" w:type="dxa"/>
            <w:noWrap/>
            <w:vAlign w:val="bottom"/>
          </w:tcPr>
          <w:p w:rsidR="004E70A0" w:rsidRPr="0012335D" w:rsidRDefault="004E70A0" w:rsidP="004E70A0">
            <w:pPr>
              <w:ind w:right="72"/>
              <w:jc w:val="right"/>
              <w:rPr>
                <w:rFonts w:ascii="Arial" w:eastAsia="Calibri" w:hAnsi="Arial" w:cs="Arial"/>
                <w:color w:val="000000"/>
                <w:sz w:val="18"/>
                <w:szCs w:val="18"/>
              </w:rPr>
            </w:pPr>
          </w:p>
        </w:tc>
        <w:tc>
          <w:tcPr>
            <w:tcW w:w="1160" w:type="dxa"/>
            <w:tcBorders>
              <w:top w:val="single" w:sz="4" w:space="0" w:color="auto"/>
            </w:tcBorders>
            <w:noWrap/>
            <w:vAlign w:val="bottom"/>
          </w:tcPr>
          <w:p w:rsidR="004E70A0" w:rsidRPr="0012335D" w:rsidRDefault="004E70A0" w:rsidP="004E70A0">
            <w:pPr>
              <w:ind w:right="72"/>
              <w:jc w:val="right"/>
              <w:rPr>
                <w:rFonts w:ascii="Arial" w:eastAsia="Calibri" w:hAnsi="Arial" w:cs="Arial"/>
                <w:color w:val="000000"/>
                <w:sz w:val="18"/>
                <w:szCs w:val="18"/>
              </w:rPr>
            </w:pPr>
          </w:p>
        </w:tc>
      </w:tr>
      <w:tr w:rsidR="002310BF" w:rsidRPr="0012335D" w:rsidTr="002310BF">
        <w:trPr>
          <w:cantSplit/>
        </w:trPr>
        <w:tc>
          <w:tcPr>
            <w:tcW w:w="2138" w:type="dxa"/>
            <w:noWrap/>
          </w:tcPr>
          <w:p w:rsidR="002310BF" w:rsidRPr="0012335D" w:rsidRDefault="002310BF" w:rsidP="002310BF">
            <w:pPr>
              <w:rPr>
                <w:rFonts w:ascii="Arial" w:eastAsia="Calibri" w:hAnsi="Arial" w:cs="Arial"/>
                <w:i/>
                <w:iCs/>
                <w:color w:val="000000"/>
                <w:sz w:val="18"/>
                <w:szCs w:val="18"/>
              </w:rPr>
            </w:pPr>
            <w:r w:rsidRPr="0012335D">
              <w:rPr>
                <w:rFonts w:ascii="Arial" w:hAnsi="Arial" w:cs="Arial"/>
                <w:sz w:val="18"/>
                <w:szCs w:val="18"/>
              </w:rPr>
              <w:t>Дугорочни фин. пласмани</w:t>
            </w:r>
          </w:p>
        </w:tc>
        <w:tc>
          <w:tcPr>
            <w:tcW w:w="1169" w:type="dxa"/>
            <w:tcBorders>
              <w:top w:val="nil"/>
              <w:left w:val="nil"/>
              <w:bottom w:val="nil"/>
              <w:right w:val="nil"/>
            </w:tcBorders>
            <w:shd w:val="clear" w:color="auto" w:fill="auto"/>
            <w:noWrap/>
            <w:vAlign w:val="center"/>
          </w:tcPr>
          <w:p w:rsidR="002310BF" w:rsidRDefault="002310BF" w:rsidP="002310BF">
            <w:pPr>
              <w:widowControl/>
              <w:jc w:val="right"/>
              <w:rPr>
                <w:rFonts w:ascii="Arial" w:hAnsi="Arial" w:cs="Arial"/>
                <w:snapToGrid/>
                <w:sz w:val="17"/>
                <w:szCs w:val="17"/>
              </w:rPr>
            </w:pPr>
            <w:r>
              <w:rPr>
                <w:rFonts w:ascii="Arial" w:hAnsi="Arial" w:cs="Arial"/>
                <w:sz w:val="17"/>
                <w:szCs w:val="17"/>
              </w:rPr>
              <w:t>13,348,315</w:t>
            </w:r>
          </w:p>
        </w:tc>
        <w:tc>
          <w:tcPr>
            <w:tcW w:w="446" w:type="dxa"/>
            <w:tcBorders>
              <w:top w:val="nil"/>
              <w:left w:val="nil"/>
              <w:bottom w:val="nil"/>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rPr>
            </w:pPr>
          </w:p>
        </w:tc>
        <w:tc>
          <w:tcPr>
            <w:tcW w:w="1087" w:type="dxa"/>
            <w:tcBorders>
              <w:top w:val="nil"/>
              <w:left w:val="nil"/>
              <w:bottom w:val="nil"/>
              <w:right w:val="nil"/>
            </w:tcBorders>
            <w:shd w:val="clear" w:color="auto" w:fill="auto"/>
            <w:noWrap/>
            <w:vAlign w:val="center"/>
          </w:tcPr>
          <w:p w:rsidR="002310BF" w:rsidRPr="005F20C1" w:rsidRDefault="002310BF" w:rsidP="002310BF">
            <w:pPr>
              <w:ind w:right="57"/>
              <w:jc w:val="right"/>
              <w:rPr>
                <w:rFonts w:ascii="Arial" w:hAnsi="Arial" w:cs="Arial"/>
                <w:color w:val="000000"/>
                <w:sz w:val="18"/>
                <w:szCs w:val="18"/>
              </w:rPr>
            </w:pPr>
            <w:r>
              <w:rPr>
                <w:rFonts w:ascii="Arial" w:hAnsi="Arial" w:cs="Arial"/>
                <w:color w:val="000000"/>
                <w:sz w:val="18"/>
                <w:szCs w:val="18"/>
              </w:rPr>
              <w:t>-</w:t>
            </w:r>
          </w:p>
        </w:tc>
        <w:tc>
          <w:tcPr>
            <w:tcW w:w="536" w:type="dxa"/>
            <w:tcBorders>
              <w:top w:val="nil"/>
              <w:left w:val="nil"/>
              <w:bottom w:val="nil"/>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rsidR="002310BF" w:rsidRPr="00B63B40" w:rsidRDefault="002310BF" w:rsidP="002310BF">
            <w:pPr>
              <w:ind w:right="57"/>
              <w:jc w:val="right"/>
              <w:rPr>
                <w:rFonts w:ascii="Arial" w:hAnsi="Arial" w:cs="Arial"/>
                <w:color w:val="000000"/>
                <w:sz w:val="18"/>
                <w:szCs w:val="18"/>
              </w:rPr>
            </w:pPr>
            <w:r>
              <w:rPr>
                <w:rFonts w:ascii="Arial" w:hAnsi="Arial" w:cs="Arial"/>
                <w:color w:val="000000"/>
                <w:sz w:val="18"/>
                <w:szCs w:val="18"/>
              </w:rPr>
              <w:t>-</w:t>
            </w:r>
          </w:p>
        </w:tc>
        <w:tc>
          <w:tcPr>
            <w:tcW w:w="539" w:type="dxa"/>
            <w:tcBorders>
              <w:top w:val="nil"/>
              <w:left w:val="nil"/>
              <w:bottom w:val="nil"/>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rPr>
            </w:pPr>
          </w:p>
        </w:tc>
        <w:tc>
          <w:tcPr>
            <w:tcW w:w="1160" w:type="dxa"/>
            <w:tcBorders>
              <w:top w:val="nil"/>
              <w:left w:val="nil"/>
              <w:bottom w:val="nil"/>
              <w:right w:val="nil"/>
            </w:tcBorders>
            <w:shd w:val="clear" w:color="auto" w:fill="auto"/>
            <w:noWrap/>
            <w:vAlign w:val="center"/>
          </w:tcPr>
          <w:p w:rsidR="002310BF" w:rsidRDefault="002310BF" w:rsidP="002310BF">
            <w:pPr>
              <w:widowControl/>
              <w:jc w:val="right"/>
              <w:rPr>
                <w:rFonts w:ascii="Arial" w:hAnsi="Arial" w:cs="Arial"/>
                <w:snapToGrid/>
                <w:color w:val="000000"/>
                <w:sz w:val="17"/>
                <w:szCs w:val="17"/>
              </w:rPr>
            </w:pPr>
            <w:r>
              <w:rPr>
                <w:rFonts w:ascii="Arial" w:hAnsi="Arial" w:cs="Arial"/>
                <w:color w:val="000000"/>
                <w:sz w:val="17"/>
                <w:szCs w:val="17"/>
              </w:rPr>
              <w:t>13,348,315</w:t>
            </w:r>
          </w:p>
        </w:tc>
      </w:tr>
      <w:tr w:rsidR="002310BF" w:rsidRPr="0012335D" w:rsidTr="002310BF">
        <w:trPr>
          <w:cantSplit/>
        </w:trPr>
        <w:tc>
          <w:tcPr>
            <w:tcW w:w="2138" w:type="dxa"/>
            <w:noWrap/>
          </w:tcPr>
          <w:p w:rsidR="002310BF" w:rsidRPr="0012335D" w:rsidRDefault="002310BF" w:rsidP="002310BF">
            <w:pPr>
              <w:rPr>
                <w:rFonts w:ascii="Arial" w:hAnsi="Arial" w:cs="Arial"/>
                <w:i/>
                <w:iCs/>
                <w:color w:val="000000"/>
                <w:sz w:val="18"/>
                <w:szCs w:val="18"/>
              </w:rPr>
            </w:pPr>
            <w:r w:rsidRPr="0012335D">
              <w:rPr>
                <w:rFonts w:ascii="Arial" w:hAnsi="Arial" w:cs="Arial"/>
                <w:sz w:val="18"/>
                <w:szCs w:val="18"/>
              </w:rPr>
              <w:t>Потраживања</w:t>
            </w:r>
          </w:p>
        </w:tc>
        <w:tc>
          <w:tcPr>
            <w:tcW w:w="1169" w:type="dxa"/>
            <w:tcBorders>
              <w:top w:val="nil"/>
              <w:left w:val="nil"/>
              <w:bottom w:val="nil"/>
              <w:right w:val="nil"/>
            </w:tcBorders>
            <w:shd w:val="clear" w:color="auto" w:fill="auto"/>
            <w:noWrap/>
            <w:vAlign w:val="center"/>
          </w:tcPr>
          <w:p w:rsidR="002310BF" w:rsidRDefault="002310BF" w:rsidP="002310BF">
            <w:pPr>
              <w:jc w:val="right"/>
              <w:rPr>
                <w:rFonts w:ascii="Arial" w:hAnsi="Arial" w:cs="Arial"/>
                <w:sz w:val="16"/>
                <w:szCs w:val="16"/>
              </w:rPr>
            </w:pPr>
            <w:r>
              <w:rPr>
                <w:rFonts w:ascii="Arial" w:hAnsi="Arial" w:cs="Arial"/>
                <w:sz w:val="16"/>
                <w:szCs w:val="16"/>
              </w:rPr>
              <w:t> </w:t>
            </w:r>
          </w:p>
        </w:tc>
        <w:tc>
          <w:tcPr>
            <w:tcW w:w="446" w:type="dxa"/>
            <w:tcBorders>
              <w:top w:val="nil"/>
              <w:left w:val="nil"/>
              <w:bottom w:val="nil"/>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rPr>
            </w:pPr>
          </w:p>
        </w:tc>
        <w:tc>
          <w:tcPr>
            <w:tcW w:w="1087" w:type="dxa"/>
            <w:tcBorders>
              <w:top w:val="nil"/>
              <w:left w:val="nil"/>
              <w:bottom w:val="nil"/>
              <w:right w:val="nil"/>
            </w:tcBorders>
            <w:shd w:val="clear" w:color="auto" w:fill="auto"/>
            <w:noWrap/>
            <w:vAlign w:val="center"/>
          </w:tcPr>
          <w:p w:rsidR="002310BF" w:rsidRDefault="002310BF" w:rsidP="002310BF">
            <w:pPr>
              <w:widowControl/>
              <w:jc w:val="right"/>
              <w:rPr>
                <w:rFonts w:ascii="Arial" w:hAnsi="Arial" w:cs="Arial"/>
                <w:snapToGrid/>
                <w:sz w:val="16"/>
                <w:szCs w:val="16"/>
              </w:rPr>
            </w:pPr>
            <w:r>
              <w:rPr>
                <w:rFonts w:ascii="Arial" w:hAnsi="Arial" w:cs="Arial"/>
                <w:sz w:val="16"/>
                <w:szCs w:val="16"/>
              </w:rPr>
              <w:t>4,704,420</w:t>
            </w:r>
          </w:p>
        </w:tc>
        <w:tc>
          <w:tcPr>
            <w:tcW w:w="536" w:type="dxa"/>
            <w:tcBorders>
              <w:top w:val="nil"/>
              <w:left w:val="nil"/>
              <w:bottom w:val="nil"/>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rsidR="002310BF" w:rsidRPr="00B63B40" w:rsidRDefault="002310BF" w:rsidP="002310BF">
            <w:pPr>
              <w:ind w:right="57"/>
              <w:jc w:val="right"/>
              <w:rPr>
                <w:rFonts w:ascii="Arial" w:hAnsi="Arial" w:cs="Arial"/>
                <w:color w:val="000000"/>
                <w:sz w:val="18"/>
                <w:szCs w:val="18"/>
              </w:rPr>
            </w:pPr>
            <w:r>
              <w:rPr>
                <w:rFonts w:ascii="Arial" w:hAnsi="Arial" w:cs="Arial"/>
                <w:color w:val="000000"/>
                <w:sz w:val="18"/>
                <w:szCs w:val="18"/>
              </w:rPr>
              <w:t>-</w:t>
            </w:r>
          </w:p>
        </w:tc>
        <w:tc>
          <w:tcPr>
            <w:tcW w:w="539" w:type="dxa"/>
            <w:tcBorders>
              <w:top w:val="nil"/>
              <w:left w:val="nil"/>
              <w:bottom w:val="nil"/>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rPr>
            </w:pPr>
          </w:p>
        </w:tc>
        <w:tc>
          <w:tcPr>
            <w:tcW w:w="1160" w:type="dxa"/>
            <w:tcBorders>
              <w:top w:val="nil"/>
              <w:left w:val="nil"/>
              <w:bottom w:val="nil"/>
              <w:right w:val="nil"/>
            </w:tcBorders>
            <w:shd w:val="clear" w:color="auto" w:fill="auto"/>
            <w:noWrap/>
            <w:vAlign w:val="center"/>
          </w:tcPr>
          <w:p w:rsidR="002310BF" w:rsidRDefault="002310BF" w:rsidP="002310BF">
            <w:pPr>
              <w:jc w:val="right"/>
              <w:rPr>
                <w:rFonts w:ascii="Arial" w:hAnsi="Arial" w:cs="Arial"/>
                <w:color w:val="000000"/>
                <w:sz w:val="17"/>
                <w:szCs w:val="17"/>
              </w:rPr>
            </w:pPr>
            <w:r>
              <w:rPr>
                <w:rFonts w:ascii="Arial" w:hAnsi="Arial" w:cs="Arial"/>
                <w:color w:val="000000"/>
                <w:sz w:val="17"/>
                <w:szCs w:val="17"/>
              </w:rPr>
              <w:t>4,704,420</w:t>
            </w:r>
          </w:p>
        </w:tc>
      </w:tr>
      <w:tr w:rsidR="002310BF" w:rsidRPr="0012335D" w:rsidTr="002310BF">
        <w:trPr>
          <w:cantSplit/>
        </w:trPr>
        <w:tc>
          <w:tcPr>
            <w:tcW w:w="2138" w:type="dxa"/>
            <w:noWrap/>
            <w:hideMark/>
          </w:tcPr>
          <w:p w:rsidR="002310BF" w:rsidRPr="0012335D" w:rsidRDefault="002310BF" w:rsidP="002310BF">
            <w:pPr>
              <w:rPr>
                <w:rFonts w:ascii="Arial" w:eastAsia="Calibri" w:hAnsi="Arial" w:cs="Arial"/>
                <w:color w:val="000000"/>
                <w:sz w:val="18"/>
                <w:szCs w:val="18"/>
              </w:rPr>
            </w:pPr>
            <w:r w:rsidRPr="0012335D">
              <w:rPr>
                <w:rFonts w:ascii="Arial" w:hAnsi="Arial" w:cs="Arial"/>
                <w:sz w:val="18"/>
                <w:szCs w:val="18"/>
              </w:rPr>
              <w:t>Краткорочни фин. пласмани</w:t>
            </w:r>
          </w:p>
        </w:tc>
        <w:tc>
          <w:tcPr>
            <w:tcW w:w="1169" w:type="dxa"/>
            <w:tcBorders>
              <w:top w:val="nil"/>
              <w:left w:val="nil"/>
              <w:bottom w:val="nil"/>
              <w:right w:val="nil"/>
            </w:tcBorders>
            <w:shd w:val="clear" w:color="auto" w:fill="auto"/>
            <w:noWrap/>
            <w:vAlign w:val="center"/>
          </w:tcPr>
          <w:p w:rsidR="002310BF" w:rsidRDefault="002310BF" w:rsidP="002310BF">
            <w:pPr>
              <w:jc w:val="right"/>
              <w:rPr>
                <w:rFonts w:ascii="Arial" w:hAnsi="Arial" w:cs="Arial"/>
                <w:sz w:val="17"/>
                <w:szCs w:val="17"/>
              </w:rPr>
            </w:pPr>
            <w:r>
              <w:rPr>
                <w:rFonts w:ascii="Arial" w:hAnsi="Arial" w:cs="Arial"/>
                <w:sz w:val="17"/>
                <w:szCs w:val="17"/>
              </w:rPr>
              <w:t>3,909,736</w:t>
            </w:r>
          </w:p>
        </w:tc>
        <w:tc>
          <w:tcPr>
            <w:tcW w:w="446" w:type="dxa"/>
            <w:tcBorders>
              <w:top w:val="nil"/>
              <w:left w:val="nil"/>
              <w:bottom w:val="nil"/>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rPr>
            </w:pPr>
          </w:p>
        </w:tc>
        <w:tc>
          <w:tcPr>
            <w:tcW w:w="1087" w:type="dxa"/>
            <w:tcBorders>
              <w:top w:val="nil"/>
              <w:left w:val="nil"/>
              <w:bottom w:val="nil"/>
              <w:right w:val="nil"/>
            </w:tcBorders>
            <w:shd w:val="clear" w:color="auto" w:fill="auto"/>
            <w:noWrap/>
            <w:vAlign w:val="center"/>
          </w:tcPr>
          <w:p w:rsidR="002310BF" w:rsidRDefault="002310BF" w:rsidP="002310BF">
            <w:pPr>
              <w:jc w:val="right"/>
              <w:rPr>
                <w:rFonts w:ascii="Arial" w:hAnsi="Arial" w:cs="Arial"/>
                <w:sz w:val="16"/>
                <w:szCs w:val="16"/>
              </w:rPr>
            </w:pPr>
          </w:p>
        </w:tc>
        <w:tc>
          <w:tcPr>
            <w:tcW w:w="536" w:type="dxa"/>
            <w:tcBorders>
              <w:top w:val="nil"/>
              <w:left w:val="nil"/>
              <w:bottom w:val="nil"/>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rsidR="002310BF" w:rsidRPr="00B63B40" w:rsidRDefault="002310BF" w:rsidP="002310BF">
            <w:pPr>
              <w:ind w:right="57"/>
              <w:jc w:val="right"/>
              <w:rPr>
                <w:rFonts w:ascii="Arial" w:hAnsi="Arial" w:cs="Arial"/>
                <w:color w:val="000000"/>
                <w:sz w:val="18"/>
                <w:szCs w:val="18"/>
              </w:rPr>
            </w:pPr>
            <w:r>
              <w:rPr>
                <w:rFonts w:ascii="Arial" w:hAnsi="Arial" w:cs="Arial"/>
                <w:color w:val="000000"/>
                <w:sz w:val="18"/>
                <w:szCs w:val="18"/>
              </w:rPr>
              <w:t>-</w:t>
            </w:r>
          </w:p>
        </w:tc>
        <w:tc>
          <w:tcPr>
            <w:tcW w:w="539" w:type="dxa"/>
            <w:tcBorders>
              <w:top w:val="nil"/>
              <w:left w:val="nil"/>
              <w:bottom w:val="nil"/>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rPr>
            </w:pPr>
          </w:p>
        </w:tc>
        <w:tc>
          <w:tcPr>
            <w:tcW w:w="1160" w:type="dxa"/>
            <w:tcBorders>
              <w:top w:val="nil"/>
              <w:left w:val="nil"/>
              <w:bottom w:val="nil"/>
              <w:right w:val="nil"/>
            </w:tcBorders>
            <w:shd w:val="clear" w:color="auto" w:fill="auto"/>
            <w:noWrap/>
            <w:vAlign w:val="center"/>
          </w:tcPr>
          <w:p w:rsidR="002310BF" w:rsidRDefault="002310BF" w:rsidP="002310BF">
            <w:pPr>
              <w:jc w:val="right"/>
              <w:rPr>
                <w:rFonts w:ascii="Arial" w:hAnsi="Arial" w:cs="Arial"/>
                <w:color w:val="000000"/>
                <w:sz w:val="17"/>
                <w:szCs w:val="17"/>
              </w:rPr>
            </w:pPr>
            <w:r>
              <w:rPr>
                <w:rFonts w:ascii="Arial" w:hAnsi="Arial" w:cs="Arial"/>
                <w:color w:val="000000"/>
                <w:sz w:val="17"/>
                <w:szCs w:val="17"/>
              </w:rPr>
              <w:t>3,909,736</w:t>
            </w:r>
          </w:p>
        </w:tc>
      </w:tr>
      <w:tr w:rsidR="002310BF" w:rsidRPr="0012335D" w:rsidTr="002310BF">
        <w:trPr>
          <w:cantSplit/>
        </w:trPr>
        <w:tc>
          <w:tcPr>
            <w:tcW w:w="2138" w:type="dxa"/>
            <w:noWrap/>
          </w:tcPr>
          <w:p w:rsidR="002310BF" w:rsidRPr="0012335D" w:rsidRDefault="002310BF" w:rsidP="002310BF">
            <w:pPr>
              <w:rPr>
                <w:rFonts w:ascii="Arial" w:hAnsi="Arial" w:cs="Arial"/>
                <w:sz w:val="18"/>
                <w:szCs w:val="18"/>
              </w:rPr>
            </w:pPr>
            <w:r w:rsidRPr="0012335D">
              <w:rPr>
                <w:rFonts w:ascii="Arial" w:hAnsi="Arial" w:cs="Arial"/>
                <w:sz w:val="18"/>
                <w:szCs w:val="18"/>
              </w:rPr>
              <w:t>Готовина и еквиваленти</w:t>
            </w:r>
          </w:p>
        </w:tc>
        <w:tc>
          <w:tcPr>
            <w:tcW w:w="1169" w:type="dxa"/>
            <w:tcBorders>
              <w:top w:val="nil"/>
              <w:left w:val="nil"/>
              <w:bottom w:val="nil"/>
              <w:right w:val="nil"/>
            </w:tcBorders>
            <w:shd w:val="clear" w:color="auto" w:fill="auto"/>
            <w:noWrap/>
            <w:vAlign w:val="center"/>
          </w:tcPr>
          <w:p w:rsidR="002310BF" w:rsidRDefault="002310BF" w:rsidP="002310BF">
            <w:pPr>
              <w:jc w:val="right"/>
              <w:rPr>
                <w:rFonts w:ascii="Arial" w:hAnsi="Arial" w:cs="Arial"/>
                <w:sz w:val="17"/>
                <w:szCs w:val="17"/>
              </w:rPr>
            </w:pPr>
            <w:r>
              <w:rPr>
                <w:rFonts w:ascii="Arial" w:hAnsi="Arial" w:cs="Arial"/>
                <w:sz w:val="17"/>
                <w:szCs w:val="17"/>
              </w:rPr>
              <w:t>2,695,268</w:t>
            </w:r>
          </w:p>
        </w:tc>
        <w:tc>
          <w:tcPr>
            <w:tcW w:w="446" w:type="dxa"/>
            <w:tcBorders>
              <w:top w:val="nil"/>
              <w:left w:val="nil"/>
              <w:bottom w:val="nil"/>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rPr>
            </w:pPr>
          </w:p>
        </w:tc>
        <w:tc>
          <w:tcPr>
            <w:tcW w:w="1087" w:type="dxa"/>
            <w:tcBorders>
              <w:top w:val="nil"/>
              <w:left w:val="nil"/>
              <w:bottom w:val="nil"/>
              <w:right w:val="nil"/>
            </w:tcBorders>
            <w:shd w:val="clear" w:color="auto" w:fill="auto"/>
            <w:noWrap/>
            <w:vAlign w:val="center"/>
          </w:tcPr>
          <w:p w:rsidR="002310BF" w:rsidRDefault="002310BF" w:rsidP="002310BF">
            <w:pPr>
              <w:jc w:val="right"/>
              <w:rPr>
                <w:sz w:val="20"/>
              </w:rPr>
            </w:pPr>
          </w:p>
        </w:tc>
        <w:tc>
          <w:tcPr>
            <w:tcW w:w="536" w:type="dxa"/>
            <w:tcBorders>
              <w:top w:val="nil"/>
              <w:left w:val="nil"/>
              <w:bottom w:val="nil"/>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rsidR="002310BF" w:rsidRPr="00B63B40" w:rsidRDefault="002310BF" w:rsidP="002310BF">
            <w:pPr>
              <w:ind w:right="57"/>
              <w:jc w:val="right"/>
              <w:rPr>
                <w:rFonts w:ascii="Arial" w:hAnsi="Arial" w:cs="Arial"/>
                <w:color w:val="000000"/>
                <w:sz w:val="18"/>
                <w:szCs w:val="18"/>
              </w:rPr>
            </w:pPr>
            <w:r>
              <w:rPr>
                <w:rFonts w:ascii="Arial" w:hAnsi="Arial" w:cs="Arial"/>
                <w:color w:val="000000"/>
                <w:sz w:val="18"/>
                <w:szCs w:val="18"/>
              </w:rPr>
              <w:t>-</w:t>
            </w:r>
          </w:p>
        </w:tc>
        <w:tc>
          <w:tcPr>
            <w:tcW w:w="539" w:type="dxa"/>
            <w:tcBorders>
              <w:top w:val="nil"/>
              <w:left w:val="nil"/>
              <w:bottom w:val="nil"/>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rPr>
            </w:pPr>
          </w:p>
        </w:tc>
        <w:tc>
          <w:tcPr>
            <w:tcW w:w="1160" w:type="dxa"/>
            <w:tcBorders>
              <w:top w:val="nil"/>
              <w:left w:val="nil"/>
              <w:bottom w:val="nil"/>
              <w:right w:val="nil"/>
            </w:tcBorders>
            <w:shd w:val="clear" w:color="auto" w:fill="auto"/>
            <w:noWrap/>
            <w:vAlign w:val="center"/>
          </w:tcPr>
          <w:p w:rsidR="002310BF" w:rsidRDefault="002310BF" w:rsidP="002310BF">
            <w:pPr>
              <w:jc w:val="right"/>
              <w:rPr>
                <w:rFonts w:ascii="Arial" w:hAnsi="Arial" w:cs="Arial"/>
                <w:color w:val="000000"/>
                <w:sz w:val="17"/>
                <w:szCs w:val="17"/>
              </w:rPr>
            </w:pPr>
            <w:r>
              <w:rPr>
                <w:rFonts w:ascii="Arial" w:hAnsi="Arial" w:cs="Arial"/>
                <w:color w:val="000000"/>
                <w:sz w:val="17"/>
                <w:szCs w:val="17"/>
              </w:rPr>
              <w:t>2,695,268</w:t>
            </w:r>
          </w:p>
        </w:tc>
      </w:tr>
      <w:tr w:rsidR="002310BF" w:rsidRPr="0012335D" w:rsidTr="002310BF">
        <w:trPr>
          <w:cantSplit/>
        </w:trPr>
        <w:tc>
          <w:tcPr>
            <w:tcW w:w="2138" w:type="dxa"/>
            <w:noWrap/>
          </w:tcPr>
          <w:p w:rsidR="002310BF" w:rsidRPr="0012335D" w:rsidRDefault="002310BF" w:rsidP="002310BF">
            <w:pPr>
              <w:rPr>
                <w:rFonts w:ascii="Arial" w:eastAsia="Calibri" w:hAnsi="Arial" w:cs="Arial"/>
                <w:i/>
                <w:iCs/>
                <w:color w:val="000000"/>
                <w:sz w:val="18"/>
                <w:szCs w:val="18"/>
              </w:rPr>
            </w:pPr>
            <w:r w:rsidRPr="0012335D">
              <w:rPr>
                <w:rFonts w:ascii="Arial" w:hAnsi="Arial" w:cs="Arial"/>
                <w:sz w:val="18"/>
                <w:szCs w:val="18"/>
              </w:rPr>
              <w:t xml:space="preserve">Остала потраживања </w:t>
            </w:r>
          </w:p>
        </w:tc>
        <w:tc>
          <w:tcPr>
            <w:tcW w:w="1169" w:type="dxa"/>
            <w:tcBorders>
              <w:top w:val="nil"/>
              <w:left w:val="nil"/>
              <w:bottom w:val="single" w:sz="8" w:space="0" w:color="auto"/>
              <w:right w:val="nil"/>
            </w:tcBorders>
            <w:shd w:val="clear" w:color="auto" w:fill="auto"/>
            <w:noWrap/>
            <w:vAlign w:val="center"/>
          </w:tcPr>
          <w:p w:rsidR="002310BF" w:rsidRDefault="002310BF" w:rsidP="002310BF">
            <w:pPr>
              <w:jc w:val="right"/>
              <w:rPr>
                <w:rFonts w:ascii="Arial" w:hAnsi="Arial" w:cs="Arial"/>
                <w:sz w:val="17"/>
                <w:szCs w:val="17"/>
              </w:rPr>
            </w:pPr>
            <w:r>
              <w:rPr>
                <w:rFonts w:ascii="Arial" w:hAnsi="Arial" w:cs="Arial"/>
                <w:sz w:val="17"/>
                <w:szCs w:val="17"/>
              </w:rPr>
              <w:t> </w:t>
            </w:r>
          </w:p>
        </w:tc>
        <w:tc>
          <w:tcPr>
            <w:tcW w:w="446" w:type="dxa"/>
            <w:tcBorders>
              <w:top w:val="nil"/>
              <w:left w:val="nil"/>
              <w:bottom w:val="nil"/>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rPr>
            </w:pPr>
          </w:p>
        </w:tc>
        <w:tc>
          <w:tcPr>
            <w:tcW w:w="1087" w:type="dxa"/>
            <w:tcBorders>
              <w:top w:val="nil"/>
              <w:left w:val="nil"/>
              <w:bottom w:val="single" w:sz="8" w:space="0" w:color="auto"/>
              <w:right w:val="nil"/>
            </w:tcBorders>
            <w:shd w:val="clear" w:color="auto" w:fill="auto"/>
            <w:noWrap/>
            <w:vAlign w:val="center"/>
          </w:tcPr>
          <w:p w:rsidR="002310BF" w:rsidRDefault="002310BF" w:rsidP="002310BF">
            <w:pPr>
              <w:jc w:val="right"/>
              <w:rPr>
                <w:rFonts w:ascii="Arial" w:hAnsi="Arial" w:cs="Arial"/>
                <w:sz w:val="17"/>
                <w:szCs w:val="17"/>
              </w:rPr>
            </w:pPr>
            <w:r>
              <w:rPr>
                <w:rFonts w:ascii="Arial" w:hAnsi="Arial" w:cs="Arial"/>
                <w:sz w:val="17"/>
                <w:szCs w:val="17"/>
              </w:rPr>
              <w:t>1,337,717</w:t>
            </w:r>
          </w:p>
        </w:tc>
        <w:tc>
          <w:tcPr>
            <w:tcW w:w="536" w:type="dxa"/>
            <w:tcBorders>
              <w:top w:val="nil"/>
              <w:left w:val="nil"/>
              <w:bottom w:val="nil"/>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rsidR="002310BF" w:rsidRPr="00B63B40" w:rsidRDefault="002310BF" w:rsidP="002310BF">
            <w:pPr>
              <w:ind w:right="57"/>
              <w:jc w:val="right"/>
              <w:rPr>
                <w:rFonts w:ascii="Arial" w:hAnsi="Arial" w:cs="Arial"/>
                <w:color w:val="000000"/>
                <w:sz w:val="18"/>
                <w:szCs w:val="18"/>
              </w:rPr>
            </w:pPr>
            <w:r>
              <w:rPr>
                <w:rFonts w:ascii="Arial" w:hAnsi="Arial" w:cs="Arial"/>
                <w:color w:val="000000"/>
                <w:sz w:val="18"/>
                <w:szCs w:val="18"/>
              </w:rPr>
              <w:t>-</w:t>
            </w:r>
          </w:p>
        </w:tc>
        <w:tc>
          <w:tcPr>
            <w:tcW w:w="539" w:type="dxa"/>
            <w:tcBorders>
              <w:top w:val="nil"/>
              <w:left w:val="nil"/>
              <w:bottom w:val="nil"/>
              <w:right w:val="nil"/>
            </w:tcBorders>
            <w:shd w:val="clear" w:color="auto" w:fill="auto"/>
            <w:noWrap/>
            <w:vAlign w:val="center"/>
          </w:tcPr>
          <w:p w:rsidR="002310BF" w:rsidRPr="0012335D" w:rsidRDefault="002310BF" w:rsidP="002310BF">
            <w:pPr>
              <w:ind w:right="57"/>
              <w:jc w:val="right"/>
              <w:rPr>
                <w:rFonts w:ascii="Arial" w:hAnsi="Arial" w:cs="Arial"/>
                <w:color w:val="000000"/>
                <w:sz w:val="18"/>
                <w:szCs w:val="18"/>
              </w:rPr>
            </w:pPr>
          </w:p>
        </w:tc>
        <w:tc>
          <w:tcPr>
            <w:tcW w:w="1160" w:type="dxa"/>
            <w:tcBorders>
              <w:top w:val="nil"/>
              <w:left w:val="nil"/>
              <w:bottom w:val="single" w:sz="8" w:space="0" w:color="auto"/>
              <w:right w:val="nil"/>
            </w:tcBorders>
            <w:shd w:val="clear" w:color="auto" w:fill="auto"/>
            <w:noWrap/>
            <w:vAlign w:val="center"/>
          </w:tcPr>
          <w:p w:rsidR="002310BF" w:rsidRDefault="002310BF" w:rsidP="002310BF">
            <w:pPr>
              <w:jc w:val="right"/>
              <w:rPr>
                <w:rFonts w:ascii="Arial" w:hAnsi="Arial" w:cs="Arial"/>
                <w:color w:val="000000"/>
                <w:sz w:val="17"/>
                <w:szCs w:val="17"/>
              </w:rPr>
            </w:pPr>
            <w:r>
              <w:rPr>
                <w:rFonts w:ascii="Arial" w:hAnsi="Arial" w:cs="Arial"/>
                <w:color w:val="000000"/>
                <w:sz w:val="17"/>
                <w:szCs w:val="17"/>
              </w:rPr>
              <w:t>1,337,717</w:t>
            </w:r>
          </w:p>
        </w:tc>
      </w:tr>
      <w:tr w:rsidR="002310BF" w:rsidRPr="0012335D" w:rsidTr="002310BF">
        <w:trPr>
          <w:cantSplit/>
        </w:trPr>
        <w:tc>
          <w:tcPr>
            <w:tcW w:w="2138" w:type="dxa"/>
            <w:noWrap/>
            <w:vAlign w:val="bottom"/>
          </w:tcPr>
          <w:p w:rsidR="002310BF" w:rsidRPr="0012335D" w:rsidRDefault="002310BF" w:rsidP="002310BF">
            <w:pPr>
              <w:rPr>
                <w:rFonts w:ascii="Arial" w:eastAsia="Calibri" w:hAnsi="Arial" w:cs="Arial"/>
                <w:i/>
                <w:iCs/>
                <w:color w:val="000000"/>
                <w:sz w:val="10"/>
                <w:szCs w:val="10"/>
              </w:rPr>
            </w:pPr>
          </w:p>
        </w:tc>
        <w:tc>
          <w:tcPr>
            <w:tcW w:w="1169" w:type="dxa"/>
            <w:tcBorders>
              <w:top w:val="single" w:sz="4" w:space="0" w:color="auto"/>
            </w:tcBorders>
            <w:shd w:val="clear" w:color="auto" w:fill="FFFFFF" w:themeFill="background1"/>
            <w:noWrap/>
            <w:vAlign w:val="center"/>
          </w:tcPr>
          <w:p w:rsidR="002310BF" w:rsidRDefault="002310BF" w:rsidP="002310BF">
            <w:pPr>
              <w:jc w:val="right"/>
              <w:rPr>
                <w:rFonts w:ascii="Arial" w:hAnsi="Arial" w:cs="Arial"/>
                <w:color w:val="000000"/>
                <w:sz w:val="17"/>
                <w:szCs w:val="17"/>
              </w:rPr>
            </w:pPr>
            <w:r>
              <w:rPr>
                <w:rFonts w:ascii="Arial" w:hAnsi="Arial" w:cs="Arial"/>
                <w:color w:val="000000"/>
                <w:sz w:val="17"/>
                <w:szCs w:val="17"/>
              </w:rPr>
              <w:t> </w:t>
            </w:r>
          </w:p>
        </w:tc>
        <w:tc>
          <w:tcPr>
            <w:tcW w:w="446" w:type="dxa"/>
            <w:shd w:val="clear" w:color="auto" w:fill="FFFFFF" w:themeFill="background1"/>
            <w:noWrap/>
            <w:vAlign w:val="bottom"/>
          </w:tcPr>
          <w:p w:rsidR="002310BF" w:rsidRPr="0012335D" w:rsidRDefault="002310BF" w:rsidP="002310BF">
            <w:pPr>
              <w:ind w:right="57"/>
              <w:jc w:val="right"/>
              <w:rPr>
                <w:rFonts w:ascii="Arial" w:hAnsi="Arial" w:cs="Arial"/>
                <w:color w:val="000000"/>
                <w:sz w:val="18"/>
                <w:szCs w:val="18"/>
              </w:rPr>
            </w:pPr>
          </w:p>
        </w:tc>
        <w:tc>
          <w:tcPr>
            <w:tcW w:w="1087" w:type="dxa"/>
            <w:tcBorders>
              <w:top w:val="single" w:sz="4" w:space="0" w:color="auto"/>
            </w:tcBorders>
            <w:shd w:val="clear" w:color="auto" w:fill="FFFFFF" w:themeFill="background1"/>
            <w:noWrap/>
            <w:vAlign w:val="center"/>
          </w:tcPr>
          <w:p w:rsidR="002310BF" w:rsidRDefault="002310BF" w:rsidP="002310BF">
            <w:pPr>
              <w:jc w:val="right"/>
              <w:rPr>
                <w:rFonts w:ascii="Arial" w:hAnsi="Arial" w:cs="Arial"/>
                <w:sz w:val="17"/>
                <w:szCs w:val="17"/>
              </w:rPr>
            </w:pPr>
          </w:p>
        </w:tc>
        <w:tc>
          <w:tcPr>
            <w:tcW w:w="536" w:type="dxa"/>
            <w:shd w:val="clear" w:color="auto" w:fill="FFFFFF" w:themeFill="background1"/>
            <w:noWrap/>
            <w:vAlign w:val="bottom"/>
          </w:tcPr>
          <w:p w:rsidR="002310BF" w:rsidRPr="0012335D" w:rsidRDefault="002310BF" w:rsidP="002310BF">
            <w:pPr>
              <w:ind w:right="57"/>
              <w:jc w:val="right"/>
              <w:rPr>
                <w:rFonts w:ascii="Arial" w:hAnsi="Arial" w:cs="Arial"/>
                <w:color w:val="000000"/>
                <w:sz w:val="18"/>
                <w:szCs w:val="18"/>
              </w:rPr>
            </w:pPr>
          </w:p>
        </w:tc>
        <w:tc>
          <w:tcPr>
            <w:tcW w:w="1144" w:type="dxa"/>
            <w:tcBorders>
              <w:top w:val="single" w:sz="4" w:space="0" w:color="auto"/>
            </w:tcBorders>
            <w:shd w:val="clear" w:color="auto" w:fill="FFFFFF" w:themeFill="background1"/>
            <w:noWrap/>
            <w:vAlign w:val="bottom"/>
          </w:tcPr>
          <w:p w:rsidR="002310BF" w:rsidRPr="0012335D" w:rsidRDefault="002310BF" w:rsidP="002310BF">
            <w:pPr>
              <w:ind w:right="57"/>
              <w:jc w:val="right"/>
              <w:rPr>
                <w:rFonts w:ascii="Arial" w:hAnsi="Arial" w:cs="Arial"/>
                <w:color w:val="000000"/>
                <w:sz w:val="18"/>
                <w:szCs w:val="18"/>
              </w:rPr>
            </w:pPr>
          </w:p>
        </w:tc>
        <w:tc>
          <w:tcPr>
            <w:tcW w:w="539" w:type="dxa"/>
            <w:shd w:val="clear" w:color="auto" w:fill="FFFFFF" w:themeFill="background1"/>
            <w:noWrap/>
            <w:vAlign w:val="bottom"/>
          </w:tcPr>
          <w:p w:rsidR="002310BF" w:rsidRPr="0012335D" w:rsidRDefault="002310BF" w:rsidP="002310BF">
            <w:pPr>
              <w:ind w:right="57"/>
              <w:jc w:val="right"/>
              <w:rPr>
                <w:rFonts w:ascii="Arial" w:hAnsi="Arial" w:cs="Arial"/>
                <w:color w:val="000000"/>
                <w:sz w:val="18"/>
                <w:szCs w:val="18"/>
              </w:rPr>
            </w:pPr>
          </w:p>
        </w:tc>
        <w:tc>
          <w:tcPr>
            <w:tcW w:w="1160" w:type="dxa"/>
            <w:tcBorders>
              <w:top w:val="single" w:sz="4" w:space="0" w:color="auto"/>
            </w:tcBorders>
            <w:shd w:val="clear" w:color="auto" w:fill="FFFFFF" w:themeFill="background1"/>
            <w:noWrap/>
            <w:vAlign w:val="center"/>
          </w:tcPr>
          <w:p w:rsidR="002310BF" w:rsidRDefault="002310BF" w:rsidP="002310BF">
            <w:pPr>
              <w:jc w:val="right"/>
              <w:rPr>
                <w:rFonts w:ascii="Arial" w:hAnsi="Arial" w:cs="Arial"/>
                <w:color w:val="000000"/>
                <w:sz w:val="17"/>
                <w:szCs w:val="17"/>
              </w:rPr>
            </w:pPr>
          </w:p>
        </w:tc>
      </w:tr>
      <w:tr w:rsidR="002310BF" w:rsidRPr="0012335D" w:rsidTr="002310BF">
        <w:trPr>
          <w:cantSplit/>
        </w:trPr>
        <w:tc>
          <w:tcPr>
            <w:tcW w:w="2138" w:type="dxa"/>
            <w:noWrap/>
            <w:vAlign w:val="bottom"/>
          </w:tcPr>
          <w:p w:rsidR="002310BF" w:rsidRPr="002310BF" w:rsidRDefault="002310BF" w:rsidP="002310BF">
            <w:pPr>
              <w:rPr>
                <w:rFonts w:ascii="Arial" w:eastAsia="Calibri" w:hAnsi="Arial" w:cs="Arial"/>
                <w:b/>
                <w:i/>
                <w:iCs/>
                <w:color w:val="000000"/>
                <w:sz w:val="18"/>
                <w:szCs w:val="18"/>
              </w:rPr>
            </w:pPr>
          </w:p>
        </w:tc>
        <w:tc>
          <w:tcPr>
            <w:tcW w:w="1169" w:type="dxa"/>
            <w:tcBorders>
              <w:top w:val="nil"/>
              <w:left w:val="nil"/>
              <w:bottom w:val="double" w:sz="6" w:space="0" w:color="auto"/>
              <w:right w:val="nil"/>
            </w:tcBorders>
            <w:shd w:val="clear" w:color="auto" w:fill="auto"/>
            <w:noWrap/>
            <w:vAlign w:val="center"/>
          </w:tcPr>
          <w:p w:rsidR="002310BF" w:rsidRPr="002310BF" w:rsidRDefault="002310BF" w:rsidP="002310BF">
            <w:pPr>
              <w:jc w:val="right"/>
              <w:rPr>
                <w:rFonts w:ascii="Arial" w:hAnsi="Arial" w:cs="Arial"/>
                <w:b/>
                <w:color w:val="000000"/>
                <w:sz w:val="17"/>
                <w:szCs w:val="17"/>
              </w:rPr>
            </w:pPr>
            <w:r w:rsidRPr="002310BF">
              <w:rPr>
                <w:rFonts w:ascii="Arial" w:hAnsi="Arial" w:cs="Arial"/>
                <w:b/>
                <w:color w:val="000000"/>
                <w:sz w:val="17"/>
                <w:szCs w:val="17"/>
              </w:rPr>
              <w:t>19,953,319</w:t>
            </w:r>
          </w:p>
        </w:tc>
        <w:tc>
          <w:tcPr>
            <w:tcW w:w="446" w:type="dxa"/>
            <w:tcBorders>
              <w:top w:val="nil"/>
              <w:left w:val="nil"/>
              <w:bottom w:val="nil"/>
              <w:right w:val="nil"/>
            </w:tcBorders>
            <w:shd w:val="clear" w:color="auto" w:fill="auto"/>
            <w:noWrap/>
            <w:vAlign w:val="center"/>
          </w:tcPr>
          <w:p w:rsidR="002310BF" w:rsidRPr="002310BF" w:rsidRDefault="002310BF" w:rsidP="002310BF">
            <w:pPr>
              <w:ind w:right="57"/>
              <w:jc w:val="right"/>
              <w:rPr>
                <w:rFonts w:ascii="Arial" w:hAnsi="Arial" w:cs="Arial"/>
                <w:b/>
                <w:color w:val="000000"/>
                <w:sz w:val="18"/>
                <w:szCs w:val="18"/>
              </w:rPr>
            </w:pPr>
          </w:p>
        </w:tc>
        <w:tc>
          <w:tcPr>
            <w:tcW w:w="1087" w:type="dxa"/>
            <w:tcBorders>
              <w:top w:val="nil"/>
              <w:left w:val="nil"/>
              <w:bottom w:val="double" w:sz="6" w:space="0" w:color="auto"/>
              <w:right w:val="nil"/>
            </w:tcBorders>
            <w:shd w:val="clear" w:color="auto" w:fill="auto"/>
            <w:noWrap/>
            <w:vAlign w:val="center"/>
          </w:tcPr>
          <w:p w:rsidR="002310BF" w:rsidRPr="002310BF" w:rsidRDefault="002310BF" w:rsidP="002310BF">
            <w:pPr>
              <w:jc w:val="right"/>
              <w:rPr>
                <w:rFonts w:ascii="Arial" w:hAnsi="Arial" w:cs="Arial"/>
                <w:b/>
                <w:color w:val="000000"/>
                <w:sz w:val="17"/>
                <w:szCs w:val="17"/>
              </w:rPr>
            </w:pPr>
            <w:r w:rsidRPr="002310BF">
              <w:rPr>
                <w:rFonts w:ascii="Arial" w:hAnsi="Arial" w:cs="Arial"/>
                <w:b/>
                <w:color w:val="000000"/>
                <w:sz w:val="17"/>
                <w:szCs w:val="17"/>
              </w:rPr>
              <w:t>6,042,137</w:t>
            </w:r>
          </w:p>
        </w:tc>
        <w:tc>
          <w:tcPr>
            <w:tcW w:w="536" w:type="dxa"/>
            <w:tcBorders>
              <w:top w:val="nil"/>
              <w:left w:val="nil"/>
              <w:bottom w:val="nil"/>
              <w:right w:val="nil"/>
            </w:tcBorders>
            <w:shd w:val="clear" w:color="auto" w:fill="auto"/>
            <w:noWrap/>
            <w:vAlign w:val="center"/>
          </w:tcPr>
          <w:p w:rsidR="002310BF" w:rsidRPr="002310BF" w:rsidRDefault="002310BF" w:rsidP="002310BF">
            <w:pPr>
              <w:ind w:right="57"/>
              <w:jc w:val="right"/>
              <w:rPr>
                <w:rFonts w:ascii="Arial" w:hAnsi="Arial" w:cs="Arial"/>
                <w:b/>
                <w:color w:val="000000"/>
                <w:sz w:val="18"/>
                <w:szCs w:val="18"/>
              </w:rPr>
            </w:pPr>
          </w:p>
        </w:tc>
        <w:tc>
          <w:tcPr>
            <w:tcW w:w="1144" w:type="dxa"/>
            <w:tcBorders>
              <w:top w:val="nil"/>
              <w:left w:val="nil"/>
              <w:bottom w:val="double" w:sz="6" w:space="0" w:color="auto"/>
              <w:right w:val="nil"/>
            </w:tcBorders>
            <w:shd w:val="clear" w:color="auto" w:fill="auto"/>
            <w:noWrap/>
            <w:vAlign w:val="center"/>
          </w:tcPr>
          <w:p w:rsidR="002310BF" w:rsidRPr="002310BF" w:rsidRDefault="002310BF" w:rsidP="002310BF">
            <w:pPr>
              <w:ind w:right="57"/>
              <w:jc w:val="right"/>
              <w:rPr>
                <w:rFonts w:ascii="Arial" w:hAnsi="Arial" w:cs="Arial"/>
                <w:b/>
                <w:color w:val="000000"/>
                <w:sz w:val="18"/>
                <w:szCs w:val="18"/>
              </w:rPr>
            </w:pPr>
            <w:r w:rsidRPr="002310BF">
              <w:rPr>
                <w:rFonts w:ascii="Arial" w:hAnsi="Arial" w:cs="Arial"/>
                <w:b/>
                <w:color w:val="000000"/>
                <w:sz w:val="18"/>
                <w:szCs w:val="18"/>
              </w:rPr>
              <w:t>-</w:t>
            </w:r>
          </w:p>
        </w:tc>
        <w:tc>
          <w:tcPr>
            <w:tcW w:w="539" w:type="dxa"/>
            <w:tcBorders>
              <w:top w:val="nil"/>
              <w:left w:val="nil"/>
              <w:bottom w:val="nil"/>
              <w:right w:val="nil"/>
            </w:tcBorders>
            <w:shd w:val="clear" w:color="auto" w:fill="auto"/>
            <w:noWrap/>
            <w:vAlign w:val="center"/>
          </w:tcPr>
          <w:p w:rsidR="002310BF" w:rsidRPr="002310BF" w:rsidRDefault="002310BF" w:rsidP="002310BF">
            <w:pPr>
              <w:ind w:right="57"/>
              <w:jc w:val="right"/>
              <w:rPr>
                <w:rFonts w:ascii="Arial" w:hAnsi="Arial" w:cs="Arial"/>
                <w:b/>
                <w:color w:val="000000"/>
                <w:sz w:val="18"/>
                <w:szCs w:val="18"/>
              </w:rPr>
            </w:pPr>
          </w:p>
        </w:tc>
        <w:tc>
          <w:tcPr>
            <w:tcW w:w="1160" w:type="dxa"/>
            <w:tcBorders>
              <w:top w:val="nil"/>
              <w:left w:val="nil"/>
              <w:bottom w:val="double" w:sz="6" w:space="0" w:color="auto"/>
              <w:right w:val="nil"/>
            </w:tcBorders>
            <w:shd w:val="clear" w:color="auto" w:fill="auto"/>
            <w:noWrap/>
            <w:vAlign w:val="center"/>
          </w:tcPr>
          <w:p w:rsidR="002310BF" w:rsidRPr="002310BF" w:rsidRDefault="002310BF" w:rsidP="002310BF">
            <w:pPr>
              <w:jc w:val="right"/>
              <w:rPr>
                <w:rFonts w:ascii="Arial" w:hAnsi="Arial" w:cs="Arial"/>
                <w:b/>
                <w:color w:val="000000"/>
                <w:sz w:val="17"/>
                <w:szCs w:val="17"/>
              </w:rPr>
            </w:pPr>
            <w:r w:rsidRPr="002310BF">
              <w:rPr>
                <w:rFonts w:ascii="Arial" w:hAnsi="Arial" w:cs="Arial"/>
                <w:b/>
                <w:color w:val="000000"/>
                <w:sz w:val="17"/>
                <w:szCs w:val="17"/>
              </w:rPr>
              <w:t>25,995,456</w:t>
            </w:r>
          </w:p>
        </w:tc>
      </w:tr>
      <w:tr w:rsidR="002310BF" w:rsidRPr="0012335D" w:rsidTr="002310BF">
        <w:trPr>
          <w:cantSplit/>
        </w:trPr>
        <w:tc>
          <w:tcPr>
            <w:tcW w:w="2138" w:type="dxa"/>
            <w:noWrap/>
          </w:tcPr>
          <w:p w:rsidR="002310BF" w:rsidRPr="0012335D" w:rsidRDefault="002310BF" w:rsidP="002310BF">
            <w:pPr>
              <w:rPr>
                <w:rFonts w:ascii="Arial" w:hAnsi="Arial" w:cs="Arial"/>
                <w:b/>
                <w:sz w:val="18"/>
                <w:szCs w:val="18"/>
              </w:rPr>
            </w:pPr>
          </w:p>
        </w:tc>
        <w:tc>
          <w:tcPr>
            <w:tcW w:w="1169" w:type="dxa"/>
            <w:tcBorders>
              <w:top w:val="double" w:sz="4" w:space="0" w:color="auto"/>
            </w:tcBorders>
            <w:noWrap/>
            <w:vAlign w:val="center"/>
          </w:tcPr>
          <w:p w:rsidR="002310BF" w:rsidRDefault="002310BF" w:rsidP="002310BF">
            <w:pPr>
              <w:jc w:val="right"/>
              <w:rPr>
                <w:rFonts w:ascii="Arial" w:hAnsi="Arial" w:cs="Arial"/>
                <w:color w:val="000000"/>
                <w:sz w:val="17"/>
                <w:szCs w:val="17"/>
              </w:rPr>
            </w:pPr>
          </w:p>
        </w:tc>
        <w:tc>
          <w:tcPr>
            <w:tcW w:w="446" w:type="dxa"/>
            <w:noWrap/>
            <w:vAlign w:val="bottom"/>
          </w:tcPr>
          <w:p w:rsidR="002310BF" w:rsidRPr="0012335D" w:rsidRDefault="002310BF" w:rsidP="002310BF">
            <w:pPr>
              <w:ind w:right="57"/>
              <w:jc w:val="right"/>
              <w:rPr>
                <w:rFonts w:ascii="Arial" w:hAnsi="Arial" w:cs="Arial"/>
                <w:color w:val="000000"/>
                <w:sz w:val="18"/>
                <w:szCs w:val="18"/>
              </w:rPr>
            </w:pPr>
          </w:p>
        </w:tc>
        <w:tc>
          <w:tcPr>
            <w:tcW w:w="1087" w:type="dxa"/>
            <w:tcBorders>
              <w:top w:val="double" w:sz="4" w:space="0" w:color="auto"/>
            </w:tcBorders>
            <w:noWrap/>
            <w:vAlign w:val="center"/>
          </w:tcPr>
          <w:p w:rsidR="002310BF" w:rsidRDefault="002310BF" w:rsidP="002310BF">
            <w:pPr>
              <w:jc w:val="right"/>
              <w:rPr>
                <w:rFonts w:ascii="Arial" w:hAnsi="Arial" w:cs="Arial"/>
                <w:color w:val="000000"/>
                <w:sz w:val="17"/>
                <w:szCs w:val="17"/>
              </w:rPr>
            </w:pPr>
          </w:p>
        </w:tc>
        <w:tc>
          <w:tcPr>
            <w:tcW w:w="536" w:type="dxa"/>
            <w:noWrap/>
            <w:vAlign w:val="bottom"/>
          </w:tcPr>
          <w:p w:rsidR="002310BF" w:rsidRPr="0012335D" w:rsidRDefault="002310BF" w:rsidP="002310BF">
            <w:pPr>
              <w:ind w:right="57"/>
              <w:jc w:val="right"/>
              <w:rPr>
                <w:rFonts w:ascii="Arial" w:hAnsi="Arial" w:cs="Arial"/>
                <w:color w:val="000000"/>
                <w:sz w:val="18"/>
                <w:szCs w:val="18"/>
              </w:rPr>
            </w:pPr>
          </w:p>
        </w:tc>
        <w:tc>
          <w:tcPr>
            <w:tcW w:w="1144" w:type="dxa"/>
            <w:tcBorders>
              <w:top w:val="double" w:sz="4" w:space="0" w:color="auto"/>
            </w:tcBorders>
            <w:noWrap/>
            <w:vAlign w:val="bottom"/>
          </w:tcPr>
          <w:p w:rsidR="002310BF" w:rsidRPr="0012335D" w:rsidRDefault="002310BF" w:rsidP="002310BF">
            <w:pPr>
              <w:ind w:right="57"/>
              <w:jc w:val="right"/>
              <w:rPr>
                <w:rFonts w:ascii="Arial" w:hAnsi="Arial" w:cs="Arial"/>
                <w:color w:val="000000"/>
                <w:sz w:val="18"/>
                <w:szCs w:val="18"/>
              </w:rPr>
            </w:pPr>
          </w:p>
        </w:tc>
        <w:tc>
          <w:tcPr>
            <w:tcW w:w="539" w:type="dxa"/>
            <w:noWrap/>
            <w:vAlign w:val="bottom"/>
          </w:tcPr>
          <w:p w:rsidR="002310BF" w:rsidRPr="0012335D" w:rsidRDefault="002310BF" w:rsidP="002310BF">
            <w:pPr>
              <w:ind w:right="57"/>
              <w:jc w:val="right"/>
              <w:rPr>
                <w:rFonts w:ascii="Arial" w:hAnsi="Arial" w:cs="Arial"/>
                <w:color w:val="000000"/>
                <w:sz w:val="18"/>
                <w:szCs w:val="18"/>
              </w:rPr>
            </w:pPr>
          </w:p>
        </w:tc>
        <w:tc>
          <w:tcPr>
            <w:tcW w:w="1160" w:type="dxa"/>
            <w:tcBorders>
              <w:top w:val="double" w:sz="4" w:space="0" w:color="auto"/>
            </w:tcBorders>
            <w:noWrap/>
            <w:vAlign w:val="center"/>
          </w:tcPr>
          <w:p w:rsidR="002310BF" w:rsidRDefault="002310BF" w:rsidP="002310BF">
            <w:pPr>
              <w:jc w:val="right"/>
              <w:rPr>
                <w:rFonts w:ascii="Arial" w:hAnsi="Arial" w:cs="Arial"/>
                <w:color w:val="000000"/>
                <w:sz w:val="17"/>
                <w:szCs w:val="17"/>
              </w:rPr>
            </w:pPr>
          </w:p>
        </w:tc>
      </w:tr>
      <w:tr w:rsidR="002310BF" w:rsidRPr="0012335D" w:rsidTr="002310BF">
        <w:trPr>
          <w:cantSplit/>
        </w:trPr>
        <w:tc>
          <w:tcPr>
            <w:tcW w:w="2138" w:type="dxa"/>
            <w:noWrap/>
          </w:tcPr>
          <w:p w:rsidR="002310BF" w:rsidRPr="0012335D" w:rsidRDefault="002310BF" w:rsidP="002310BF">
            <w:pPr>
              <w:rPr>
                <w:rFonts w:ascii="Arial" w:eastAsia="Calibri" w:hAnsi="Arial" w:cs="Arial"/>
                <w:i/>
                <w:iCs/>
                <w:color w:val="000000"/>
                <w:sz w:val="18"/>
                <w:szCs w:val="18"/>
              </w:rPr>
            </w:pPr>
            <w:r w:rsidRPr="0012335D">
              <w:rPr>
                <w:rFonts w:ascii="Arial" w:hAnsi="Arial" w:cs="Arial"/>
                <w:b/>
                <w:sz w:val="18"/>
                <w:szCs w:val="18"/>
              </w:rPr>
              <w:t xml:space="preserve">Финансијске обавезе </w:t>
            </w:r>
          </w:p>
        </w:tc>
        <w:tc>
          <w:tcPr>
            <w:tcW w:w="1169" w:type="dxa"/>
            <w:noWrap/>
            <w:vAlign w:val="center"/>
          </w:tcPr>
          <w:p w:rsidR="002310BF" w:rsidRDefault="002310BF" w:rsidP="002310BF">
            <w:pPr>
              <w:jc w:val="right"/>
              <w:rPr>
                <w:sz w:val="20"/>
              </w:rPr>
            </w:pPr>
          </w:p>
        </w:tc>
        <w:tc>
          <w:tcPr>
            <w:tcW w:w="446" w:type="dxa"/>
            <w:noWrap/>
            <w:vAlign w:val="bottom"/>
          </w:tcPr>
          <w:p w:rsidR="002310BF" w:rsidRPr="0012335D" w:rsidRDefault="002310BF" w:rsidP="002310BF">
            <w:pPr>
              <w:ind w:right="57"/>
              <w:jc w:val="right"/>
              <w:rPr>
                <w:rFonts w:ascii="Arial" w:hAnsi="Arial" w:cs="Arial"/>
                <w:color w:val="000000"/>
                <w:sz w:val="18"/>
                <w:szCs w:val="18"/>
              </w:rPr>
            </w:pPr>
          </w:p>
        </w:tc>
        <w:tc>
          <w:tcPr>
            <w:tcW w:w="1087" w:type="dxa"/>
            <w:noWrap/>
            <w:vAlign w:val="center"/>
          </w:tcPr>
          <w:p w:rsidR="002310BF" w:rsidRDefault="002310BF" w:rsidP="002310BF">
            <w:pPr>
              <w:jc w:val="right"/>
              <w:rPr>
                <w:sz w:val="20"/>
              </w:rPr>
            </w:pPr>
          </w:p>
        </w:tc>
        <w:tc>
          <w:tcPr>
            <w:tcW w:w="536" w:type="dxa"/>
            <w:noWrap/>
            <w:vAlign w:val="bottom"/>
          </w:tcPr>
          <w:p w:rsidR="002310BF" w:rsidRPr="0012335D" w:rsidRDefault="002310BF" w:rsidP="002310BF">
            <w:pPr>
              <w:ind w:right="57"/>
              <w:jc w:val="right"/>
              <w:rPr>
                <w:rFonts w:ascii="Arial" w:hAnsi="Arial" w:cs="Arial"/>
                <w:color w:val="000000"/>
                <w:sz w:val="18"/>
                <w:szCs w:val="18"/>
              </w:rPr>
            </w:pPr>
          </w:p>
        </w:tc>
        <w:tc>
          <w:tcPr>
            <w:tcW w:w="1144" w:type="dxa"/>
            <w:noWrap/>
            <w:vAlign w:val="bottom"/>
          </w:tcPr>
          <w:p w:rsidR="002310BF" w:rsidRPr="0012335D" w:rsidRDefault="002310BF" w:rsidP="002310BF">
            <w:pPr>
              <w:ind w:right="57"/>
              <w:jc w:val="right"/>
              <w:rPr>
                <w:rFonts w:ascii="Arial" w:hAnsi="Arial" w:cs="Arial"/>
                <w:color w:val="000000"/>
                <w:sz w:val="18"/>
                <w:szCs w:val="18"/>
              </w:rPr>
            </w:pPr>
          </w:p>
        </w:tc>
        <w:tc>
          <w:tcPr>
            <w:tcW w:w="539" w:type="dxa"/>
            <w:noWrap/>
            <w:vAlign w:val="bottom"/>
          </w:tcPr>
          <w:p w:rsidR="002310BF" w:rsidRPr="0012335D" w:rsidRDefault="002310BF" w:rsidP="002310BF">
            <w:pPr>
              <w:ind w:right="57"/>
              <w:jc w:val="right"/>
              <w:rPr>
                <w:rFonts w:ascii="Arial" w:hAnsi="Arial" w:cs="Arial"/>
                <w:color w:val="000000"/>
                <w:sz w:val="18"/>
                <w:szCs w:val="18"/>
              </w:rPr>
            </w:pPr>
          </w:p>
        </w:tc>
        <w:tc>
          <w:tcPr>
            <w:tcW w:w="1160" w:type="dxa"/>
            <w:noWrap/>
            <w:vAlign w:val="center"/>
          </w:tcPr>
          <w:p w:rsidR="002310BF" w:rsidRDefault="002310BF" w:rsidP="002310BF">
            <w:pPr>
              <w:jc w:val="right"/>
              <w:rPr>
                <w:rFonts w:ascii="Arial" w:hAnsi="Arial" w:cs="Arial"/>
                <w:color w:val="000000"/>
                <w:sz w:val="17"/>
                <w:szCs w:val="17"/>
              </w:rPr>
            </w:pPr>
          </w:p>
        </w:tc>
      </w:tr>
      <w:tr w:rsidR="002310BF" w:rsidRPr="0012335D" w:rsidTr="002310BF">
        <w:trPr>
          <w:cantSplit/>
        </w:trPr>
        <w:tc>
          <w:tcPr>
            <w:tcW w:w="2138" w:type="dxa"/>
            <w:noWrap/>
          </w:tcPr>
          <w:p w:rsidR="002310BF" w:rsidRPr="0012335D" w:rsidRDefault="002310BF" w:rsidP="002310BF">
            <w:pPr>
              <w:ind w:left="131" w:hanging="131"/>
              <w:rPr>
                <w:rFonts w:ascii="Arial" w:eastAsia="Calibri" w:hAnsi="Arial" w:cs="Arial"/>
                <w:i/>
                <w:iCs/>
                <w:color w:val="000000"/>
                <w:sz w:val="18"/>
                <w:szCs w:val="18"/>
              </w:rPr>
            </w:pPr>
            <w:r w:rsidRPr="0012335D">
              <w:rPr>
                <w:rFonts w:ascii="Arial" w:hAnsi="Arial" w:cs="Arial"/>
                <w:color w:val="000000"/>
                <w:sz w:val="18"/>
                <w:szCs w:val="18"/>
              </w:rPr>
              <w:t>Обавезе по основу штета</w:t>
            </w:r>
          </w:p>
        </w:tc>
        <w:tc>
          <w:tcPr>
            <w:tcW w:w="1169" w:type="dxa"/>
            <w:noWrap/>
            <w:vAlign w:val="center"/>
          </w:tcPr>
          <w:p w:rsidR="002310BF" w:rsidRDefault="002310BF" w:rsidP="002310BF">
            <w:pPr>
              <w:jc w:val="right"/>
              <w:rPr>
                <w:rFonts w:ascii="Arial" w:hAnsi="Arial" w:cs="Arial"/>
                <w:color w:val="000000"/>
                <w:sz w:val="18"/>
                <w:szCs w:val="18"/>
              </w:rPr>
            </w:pPr>
          </w:p>
        </w:tc>
        <w:tc>
          <w:tcPr>
            <w:tcW w:w="446" w:type="dxa"/>
            <w:noWrap/>
            <w:vAlign w:val="center"/>
          </w:tcPr>
          <w:p w:rsidR="002310BF" w:rsidRPr="0012335D" w:rsidRDefault="002310BF" w:rsidP="002310BF">
            <w:pPr>
              <w:ind w:right="57"/>
              <w:jc w:val="right"/>
              <w:rPr>
                <w:rFonts w:ascii="Arial" w:hAnsi="Arial" w:cs="Arial"/>
                <w:color w:val="000000"/>
                <w:sz w:val="18"/>
                <w:szCs w:val="18"/>
              </w:rPr>
            </w:pPr>
          </w:p>
        </w:tc>
        <w:tc>
          <w:tcPr>
            <w:tcW w:w="1087" w:type="dxa"/>
            <w:noWrap/>
            <w:vAlign w:val="center"/>
          </w:tcPr>
          <w:p w:rsidR="002310BF" w:rsidRDefault="002310BF" w:rsidP="002310BF">
            <w:pPr>
              <w:jc w:val="right"/>
              <w:rPr>
                <w:sz w:val="20"/>
              </w:rPr>
            </w:pPr>
          </w:p>
        </w:tc>
        <w:tc>
          <w:tcPr>
            <w:tcW w:w="536" w:type="dxa"/>
            <w:noWrap/>
            <w:vAlign w:val="center"/>
          </w:tcPr>
          <w:p w:rsidR="002310BF" w:rsidRPr="0012335D" w:rsidRDefault="002310BF" w:rsidP="002310BF">
            <w:pPr>
              <w:ind w:right="57"/>
              <w:jc w:val="right"/>
              <w:rPr>
                <w:rFonts w:ascii="Arial" w:hAnsi="Arial" w:cs="Arial"/>
                <w:color w:val="000000"/>
                <w:sz w:val="18"/>
                <w:szCs w:val="18"/>
              </w:rPr>
            </w:pPr>
          </w:p>
        </w:tc>
        <w:tc>
          <w:tcPr>
            <w:tcW w:w="1144" w:type="dxa"/>
            <w:noWrap/>
            <w:vAlign w:val="center"/>
          </w:tcPr>
          <w:p w:rsidR="002310BF" w:rsidRPr="00AB390C" w:rsidRDefault="002310BF" w:rsidP="002310BF">
            <w:pPr>
              <w:ind w:right="57"/>
              <w:jc w:val="right"/>
              <w:rPr>
                <w:rFonts w:ascii="Arial" w:hAnsi="Arial" w:cs="Arial"/>
                <w:color w:val="000000"/>
                <w:sz w:val="18"/>
                <w:szCs w:val="18"/>
              </w:rPr>
            </w:pPr>
          </w:p>
        </w:tc>
        <w:tc>
          <w:tcPr>
            <w:tcW w:w="539" w:type="dxa"/>
            <w:noWrap/>
            <w:vAlign w:val="center"/>
          </w:tcPr>
          <w:p w:rsidR="002310BF" w:rsidRPr="0012335D" w:rsidRDefault="002310BF" w:rsidP="002310BF">
            <w:pPr>
              <w:ind w:right="57"/>
              <w:jc w:val="right"/>
              <w:rPr>
                <w:rFonts w:ascii="Arial" w:hAnsi="Arial" w:cs="Arial"/>
                <w:color w:val="000000"/>
                <w:sz w:val="18"/>
                <w:szCs w:val="18"/>
              </w:rPr>
            </w:pPr>
          </w:p>
        </w:tc>
        <w:tc>
          <w:tcPr>
            <w:tcW w:w="1160" w:type="dxa"/>
            <w:noWrap/>
            <w:vAlign w:val="center"/>
          </w:tcPr>
          <w:p w:rsidR="002310BF" w:rsidRDefault="002310BF" w:rsidP="002310BF">
            <w:pPr>
              <w:jc w:val="right"/>
              <w:rPr>
                <w:rFonts w:ascii="Arial" w:hAnsi="Arial" w:cs="Arial"/>
                <w:color w:val="000000"/>
                <w:sz w:val="17"/>
                <w:szCs w:val="17"/>
              </w:rPr>
            </w:pPr>
          </w:p>
        </w:tc>
      </w:tr>
      <w:tr w:rsidR="002310BF" w:rsidRPr="0012335D" w:rsidTr="002310BF">
        <w:trPr>
          <w:cantSplit/>
        </w:trPr>
        <w:tc>
          <w:tcPr>
            <w:tcW w:w="2138" w:type="dxa"/>
            <w:noWrap/>
          </w:tcPr>
          <w:p w:rsidR="002310BF" w:rsidRPr="0012335D" w:rsidRDefault="002310BF" w:rsidP="002310BF">
            <w:pPr>
              <w:ind w:left="131" w:hanging="131"/>
              <w:rPr>
                <w:rFonts w:ascii="Arial" w:hAnsi="Arial" w:cs="Arial"/>
                <w:sz w:val="18"/>
                <w:szCs w:val="18"/>
              </w:rPr>
            </w:pPr>
            <w:r w:rsidRPr="0012335D">
              <w:rPr>
                <w:rFonts w:ascii="Arial" w:hAnsi="Arial" w:cs="Arial"/>
                <w:color w:val="000000"/>
                <w:sz w:val="18"/>
                <w:szCs w:val="18"/>
              </w:rPr>
              <w:t>Обавезе за премију</w:t>
            </w:r>
          </w:p>
        </w:tc>
        <w:tc>
          <w:tcPr>
            <w:tcW w:w="1169" w:type="dxa"/>
            <w:tcBorders>
              <w:top w:val="nil"/>
              <w:left w:val="nil"/>
              <w:bottom w:val="nil"/>
              <w:right w:val="nil"/>
            </w:tcBorders>
            <w:shd w:val="clear" w:color="auto" w:fill="auto"/>
            <w:noWrap/>
            <w:vAlign w:val="center"/>
          </w:tcPr>
          <w:p w:rsidR="002310BF" w:rsidRDefault="002310BF" w:rsidP="002310BF">
            <w:pPr>
              <w:widowControl/>
              <w:jc w:val="right"/>
              <w:rPr>
                <w:rFonts w:ascii="Arial" w:hAnsi="Arial" w:cs="Arial"/>
                <w:snapToGrid/>
                <w:color w:val="000000"/>
                <w:sz w:val="18"/>
                <w:szCs w:val="18"/>
              </w:rPr>
            </w:pPr>
            <w:r>
              <w:rPr>
                <w:rFonts w:ascii="Arial" w:hAnsi="Arial" w:cs="Arial"/>
                <w:color w:val="000000"/>
                <w:sz w:val="18"/>
                <w:szCs w:val="18"/>
              </w:rPr>
              <w:t>1,079,254</w:t>
            </w:r>
          </w:p>
        </w:tc>
        <w:tc>
          <w:tcPr>
            <w:tcW w:w="446" w:type="dxa"/>
            <w:tcBorders>
              <w:top w:val="nil"/>
              <w:left w:val="nil"/>
              <w:bottom w:val="nil"/>
              <w:right w:val="nil"/>
            </w:tcBorders>
            <w:shd w:val="clear" w:color="auto" w:fill="auto"/>
            <w:noWrap/>
            <w:vAlign w:val="center"/>
          </w:tcPr>
          <w:p w:rsidR="002310BF" w:rsidRDefault="002310BF" w:rsidP="002310BF">
            <w:pPr>
              <w:jc w:val="right"/>
              <w:rPr>
                <w:rFonts w:ascii="Arial" w:hAnsi="Arial" w:cs="Arial"/>
                <w:color w:val="000000"/>
                <w:sz w:val="18"/>
                <w:szCs w:val="18"/>
              </w:rPr>
            </w:pPr>
          </w:p>
        </w:tc>
        <w:tc>
          <w:tcPr>
            <w:tcW w:w="1087" w:type="dxa"/>
            <w:tcBorders>
              <w:top w:val="nil"/>
              <w:left w:val="nil"/>
              <w:bottom w:val="nil"/>
              <w:right w:val="nil"/>
            </w:tcBorders>
            <w:shd w:val="clear" w:color="auto" w:fill="auto"/>
            <w:noWrap/>
            <w:vAlign w:val="center"/>
          </w:tcPr>
          <w:p w:rsidR="002310BF" w:rsidRDefault="002310BF" w:rsidP="002310BF">
            <w:pPr>
              <w:jc w:val="right"/>
              <w:rPr>
                <w:sz w:val="20"/>
              </w:rPr>
            </w:pPr>
          </w:p>
        </w:tc>
        <w:tc>
          <w:tcPr>
            <w:tcW w:w="536" w:type="dxa"/>
            <w:tcBorders>
              <w:top w:val="nil"/>
              <w:left w:val="nil"/>
              <w:bottom w:val="nil"/>
              <w:right w:val="nil"/>
            </w:tcBorders>
            <w:shd w:val="clear" w:color="auto" w:fill="auto"/>
            <w:noWrap/>
            <w:vAlign w:val="center"/>
          </w:tcPr>
          <w:p w:rsidR="002310BF" w:rsidRDefault="002310BF" w:rsidP="002310BF">
            <w:pPr>
              <w:jc w:val="right"/>
              <w:rPr>
                <w:sz w:val="20"/>
              </w:rPr>
            </w:pPr>
          </w:p>
        </w:tc>
        <w:tc>
          <w:tcPr>
            <w:tcW w:w="1144" w:type="dxa"/>
            <w:tcBorders>
              <w:top w:val="nil"/>
              <w:left w:val="nil"/>
              <w:bottom w:val="nil"/>
              <w:right w:val="nil"/>
            </w:tcBorders>
            <w:shd w:val="clear" w:color="auto" w:fill="auto"/>
            <w:noWrap/>
            <w:vAlign w:val="center"/>
          </w:tcPr>
          <w:p w:rsidR="002310BF" w:rsidRDefault="002310BF" w:rsidP="002310BF">
            <w:pPr>
              <w:jc w:val="right"/>
              <w:rPr>
                <w:sz w:val="20"/>
              </w:rPr>
            </w:pPr>
          </w:p>
        </w:tc>
        <w:tc>
          <w:tcPr>
            <w:tcW w:w="539" w:type="dxa"/>
            <w:tcBorders>
              <w:top w:val="nil"/>
              <w:left w:val="nil"/>
              <w:bottom w:val="nil"/>
              <w:right w:val="nil"/>
            </w:tcBorders>
            <w:shd w:val="clear" w:color="auto" w:fill="auto"/>
            <w:noWrap/>
            <w:vAlign w:val="center"/>
          </w:tcPr>
          <w:p w:rsidR="002310BF" w:rsidRDefault="002310BF" w:rsidP="002310BF">
            <w:pPr>
              <w:jc w:val="right"/>
              <w:rPr>
                <w:sz w:val="20"/>
              </w:rPr>
            </w:pPr>
          </w:p>
        </w:tc>
        <w:tc>
          <w:tcPr>
            <w:tcW w:w="1160" w:type="dxa"/>
            <w:tcBorders>
              <w:top w:val="nil"/>
              <w:left w:val="nil"/>
              <w:bottom w:val="nil"/>
              <w:right w:val="nil"/>
            </w:tcBorders>
            <w:shd w:val="clear" w:color="auto" w:fill="auto"/>
            <w:noWrap/>
            <w:vAlign w:val="center"/>
          </w:tcPr>
          <w:p w:rsidR="002310BF" w:rsidRDefault="002310BF" w:rsidP="002310BF">
            <w:pPr>
              <w:jc w:val="right"/>
              <w:rPr>
                <w:rFonts w:ascii="Arial" w:hAnsi="Arial" w:cs="Arial"/>
                <w:color w:val="000000"/>
                <w:sz w:val="17"/>
                <w:szCs w:val="17"/>
              </w:rPr>
            </w:pPr>
            <w:r>
              <w:rPr>
                <w:rFonts w:ascii="Arial" w:hAnsi="Arial" w:cs="Arial"/>
                <w:color w:val="000000"/>
                <w:sz w:val="17"/>
                <w:szCs w:val="17"/>
              </w:rPr>
              <w:t>1,079,254</w:t>
            </w:r>
          </w:p>
        </w:tc>
      </w:tr>
      <w:tr w:rsidR="002310BF" w:rsidRPr="0012335D" w:rsidTr="002310BF">
        <w:trPr>
          <w:cantSplit/>
        </w:trPr>
        <w:tc>
          <w:tcPr>
            <w:tcW w:w="2138" w:type="dxa"/>
            <w:noWrap/>
          </w:tcPr>
          <w:p w:rsidR="002310BF" w:rsidRPr="0012335D" w:rsidRDefault="002310BF" w:rsidP="002310BF">
            <w:pPr>
              <w:ind w:left="131" w:hanging="131"/>
              <w:rPr>
                <w:rFonts w:ascii="Arial" w:hAnsi="Arial" w:cs="Arial"/>
                <w:sz w:val="18"/>
                <w:szCs w:val="18"/>
              </w:rPr>
            </w:pPr>
            <w:r w:rsidRPr="0012335D">
              <w:rPr>
                <w:rFonts w:ascii="Arial" w:hAnsi="Arial" w:cs="Arial"/>
                <w:color w:val="000000"/>
                <w:sz w:val="18"/>
                <w:szCs w:val="18"/>
              </w:rPr>
              <w:t>Добављачи</w:t>
            </w:r>
          </w:p>
        </w:tc>
        <w:tc>
          <w:tcPr>
            <w:tcW w:w="1169" w:type="dxa"/>
            <w:tcBorders>
              <w:top w:val="nil"/>
              <w:left w:val="nil"/>
              <w:bottom w:val="nil"/>
              <w:right w:val="nil"/>
            </w:tcBorders>
            <w:shd w:val="clear" w:color="auto" w:fill="auto"/>
            <w:noWrap/>
            <w:vAlign w:val="center"/>
          </w:tcPr>
          <w:p w:rsidR="002310BF" w:rsidRDefault="002310BF" w:rsidP="002310BF">
            <w:pPr>
              <w:jc w:val="right"/>
              <w:rPr>
                <w:rFonts w:ascii="Arial" w:hAnsi="Arial" w:cs="Arial"/>
                <w:color w:val="000000"/>
                <w:sz w:val="17"/>
                <w:szCs w:val="17"/>
              </w:rPr>
            </w:pPr>
          </w:p>
        </w:tc>
        <w:tc>
          <w:tcPr>
            <w:tcW w:w="446" w:type="dxa"/>
            <w:tcBorders>
              <w:top w:val="nil"/>
              <w:left w:val="nil"/>
              <w:bottom w:val="nil"/>
              <w:right w:val="nil"/>
            </w:tcBorders>
            <w:shd w:val="clear" w:color="auto" w:fill="auto"/>
            <w:noWrap/>
            <w:vAlign w:val="center"/>
          </w:tcPr>
          <w:p w:rsidR="002310BF" w:rsidRDefault="002310BF" w:rsidP="002310BF">
            <w:pPr>
              <w:jc w:val="right"/>
              <w:rPr>
                <w:sz w:val="20"/>
              </w:rPr>
            </w:pPr>
          </w:p>
        </w:tc>
        <w:tc>
          <w:tcPr>
            <w:tcW w:w="1087" w:type="dxa"/>
            <w:tcBorders>
              <w:top w:val="nil"/>
              <w:left w:val="nil"/>
              <w:bottom w:val="nil"/>
              <w:right w:val="nil"/>
            </w:tcBorders>
            <w:shd w:val="clear" w:color="auto" w:fill="auto"/>
            <w:noWrap/>
            <w:vAlign w:val="center"/>
          </w:tcPr>
          <w:p w:rsidR="002310BF" w:rsidRDefault="002310BF" w:rsidP="002310BF">
            <w:pPr>
              <w:jc w:val="right"/>
              <w:rPr>
                <w:rFonts w:ascii="Arial" w:hAnsi="Arial" w:cs="Arial"/>
                <w:color w:val="000000"/>
                <w:sz w:val="18"/>
                <w:szCs w:val="18"/>
              </w:rPr>
            </w:pPr>
            <w:r>
              <w:rPr>
                <w:rFonts w:ascii="Arial" w:hAnsi="Arial" w:cs="Arial"/>
                <w:color w:val="000000"/>
                <w:sz w:val="18"/>
                <w:szCs w:val="18"/>
              </w:rPr>
              <w:t>1,193,088</w:t>
            </w:r>
          </w:p>
        </w:tc>
        <w:tc>
          <w:tcPr>
            <w:tcW w:w="536" w:type="dxa"/>
            <w:tcBorders>
              <w:top w:val="nil"/>
              <w:left w:val="nil"/>
              <w:bottom w:val="nil"/>
              <w:right w:val="nil"/>
            </w:tcBorders>
            <w:shd w:val="clear" w:color="auto" w:fill="auto"/>
            <w:noWrap/>
            <w:vAlign w:val="center"/>
          </w:tcPr>
          <w:p w:rsidR="002310BF" w:rsidRDefault="002310BF" w:rsidP="002310BF">
            <w:pPr>
              <w:jc w:val="right"/>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rsidR="002310BF" w:rsidRDefault="002310BF" w:rsidP="002310BF">
            <w:pPr>
              <w:jc w:val="right"/>
              <w:rPr>
                <w:sz w:val="20"/>
              </w:rPr>
            </w:pPr>
          </w:p>
        </w:tc>
        <w:tc>
          <w:tcPr>
            <w:tcW w:w="539" w:type="dxa"/>
            <w:tcBorders>
              <w:top w:val="nil"/>
              <w:left w:val="nil"/>
              <w:bottom w:val="nil"/>
              <w:right w:val="nil"/>
            </w:tcBorders>
            <w:shd w:val="clear" w:color="auto" w:fill="auto"/>
            <w:noWrap/>
            <w:vAlign w:val="center"/>
          </w:tcPr>
          <w:p w:rsidR="002310BF" w:rsidRDefault="002310BF" w:rsidP="002310BF">
            <w:pPr>
              <w:jc w:val="right"/>
              <w:rPr>
                <w:sz w:val="20"/>
              </w:rPr>
            </w:pPr>
          </w:p>
        </w:tc>
        <w:tc>
          <w:tcPr>
            <w:tcW w:w="1160" w:type="dxa"/>
            <w:tcBorders>
              <w:top w:val="nil"/>
              <w:left w:val="nil"/>
              <w:bottom w:val="nil"/>
              <w:right w:val="nil"/>
            </w:tcBorders>
            <w:shd w:val="clear" w:color="auto" w:fill="auto"/>
            <w:noWrap/>
            <w:vAlign w:val="center"/>
          </w:tcPr>
          <w:p w:rsidR="002310BF" w:rsidRDefault="002310BF" w:rsidP="002310BF">
            <w:pPr>
              <w:jc w:val="right"/>
              <w:rPr>
                <w:rFonts w:ascii="Arial" w:hAnsi="Arial" w:cs="Arial"/>
                <w:color w:val="000000"/>
                <w:sz w:val="17"/>
                <w:szCs w:val="17"/>
              </w:rPr>
            </w:pPr>
            <w:r>
              <w:rPr>
                <w:rFonts w:ascii="Arial" w:hAnsi="Arial" w:cs="Arial"/>
                <w:color w:val="000000"/>
                <w:sz w:val="17"/>
                <w:szCs w:val="17"/>
              </w:rPr>
              <w:t>1,193,088</w:t>
            </w:r>
          </w:p>
        </w:tc>
      </w:tr>
      <w:tr w:rsidR="002310BF" w:rsidRPr="0012335D" w:rsidTr="002310BF">
        <w:trPr>
          <w:cantSplit/>
        </w:trPr>
        <w:tc>
          <w:tcPr>
            <w:tcW w:w="2138" w:type="dxa"/>
            <w:noWrap/>
            <w:vAlign w:val="bottom"/>
          </w:tcPr>
          <w:p w:rsidR="002310BF" w:rsidRPr="0012335D" w:rsidRDefault="002310BF" w:rsidP="002310BF">
            <w:pPr>
              <w:rPr>
                <w:rFonts w:ascii="Arial" w:eastAsia="Calibri" w:hAnsi="Arial" w:cs="Arial"/>
                <w:i/>
                <w:iCs/>
                <w:color w:val="000000"/>
                <w:sz w:val="10"/>
                <w:szCs w:val="10"/>
              </w:rPr>
            </w:pPr>
          </w:p>
        </w:tc>
        <w:tc>
          <w:tcPr>
            <w:tcW w:w="1169" w:type="dxa"/>
            <w:tcBorders>
              <w:top w:val="single" w:sz="4" w:space="0" w:color="auto"/>
            </w:tcBorders>
            <w:noWrap/>
            <w:vAlign w:val="center"/>
          </w:tcPr>
          <w:p w:rsidR="002310BF" w:rsidRDefault="002310BF" w:rsidP="002310BF">
            <w:pPr>
              <w:jc w:val="right"/>
              <w:rPr>
                <w:rFonts w:ascii="Arial" w:hAnsi="Arial" w:cs="Arial"/>
                <w:color w:val="000000"/>
                <w:sz w:val="17"/>
                <w:szCs w:val="17"/>
              </w:rPr>
            </w:pPr>
          </w:p>
        </w:tc>
        <w:tc>
          <w:tcPr>
            <w:tcW w:w="446" w:type="dxa"/>
            <w:noWrap/>
            <w:vAlign w:val="bottom"/>
          </w:tcPr>
          <w:p w:rsidR="002310BF" w:rsidRPr="0012335D" w:rsidRDefault="002310BF" w:rsidP="002310BF">
            <w:pPr>
              <w:ind w:right="57"/>
              <w:jc w:val="right"/>
              <w:rPr>
                <w:rFonts w:ascii="Arial" w:hAnsi="Arial" w:cs="Arial"/>
                <w:color w:val="000000"/>
                <w:sz w:val="18"/>
                <w:szCs w:val="18"/>
              </w:rPr>
            </w:pPr>
          </w:p>
        </w:tc>
        <w:tc>
          <w:tcPr>
            <w:tcW w:w="1087" w:type="dxa"/>
            <w:tcBorders>
              <w:top w:val="single" w:sz="4" w:space="0" w:color="auto"/>
            </w:tcBorders>
            <w:noWrap/>
            <w:vAlign w:val="center"/>
          </w:tcPr>
          <w:p w:rsidR="002310BF" w:rsidRDefault="002310BF" w:rsidP="002310BF">
            <w:pPr>
              <w:jc w:val="right"/>
              <w:rPr>
                <w:rFonts w:ascii="Arial" w:hAnsi="Arial" w:cs="Arial"/>
                <w:color w:val="000000"/>
                <w:sz w:val="17"/>
                <w:szCs w:val="17"/>
              </w:rPr>
            </w:pPr>
          </w:p>
        </w:tc>
        <w:tc>
          <w:tcPr>
            <w:tcW w:w="536" w:type="dxa"/>
            <w:noWrap/>
            <w:vAlign w:val="bottom"/>
          </w:tcPr>
          <w:p w:rsidR="002310BF" w:rsidRPr="0012335D" w:rsidRDefault="002310BF" w:rsidP="002310BF">
            <w:pPr>
              <w:ind w:right="57"/>
              <w:jc w:val="right"/>
              <w:rPr>
                <w:rFonts w:ascii="Arial" w:hAnsi="Arial" w:cs="Arial"/>
                <w:color w:val="000000"/>
                <w:sz w:val="18"/>
                <w:szCs w:val="18"/>
              </w:rPr>
            </w:pPr>
          </w:p>
        </w:tc>
        <w:tc>
          <w:tcPr>
            <w:tcW w:w="1144" w:type="dxa"/>
            <w:tcBorders>
              <w:top w:val="single" w:sz="4" w:space="0" w:color="auto"/>
            </w:tcBorders>
            <w:noWrap/>
            <w:vAlign w:val="bottom"/>
          </w:tcPr>
          <w:p w:rsidR="002310BF" w:rsidRPr="0012335D" w:rsidRDefault="002310BF" w:rsidP="002310BF">
            <w:pPr>
              <w:ind w:right="57"/>
              <w:jc w:val="right"/>
              <w:rPr>
                <w:rFonts w:ascii="Arial" w:hAnsi="Arial" w:cs="Arial"/>
                <w:color w:val="000000"/>
                <w:sz w:val="18"/>
                <w:szCs w:val="18"/>
              </w:rPr>
            </w:pPr>
          </w:p>
        </w:tc>
        <w:tc>
          <w:tcPr>
            <w:tcW w:w="539" w:type="dxa"/>
            <w:noWrap/>
            <w:vAlign w:val="bottom"/>
          </w:tcPr>
          <w:p w:rsidR="002310BF" w:rsidRPr="0012335D" w:rsidRDefault="002310BF" w:rsidP="002310BF">
            <w:pPr>
              <w:ind w:right="57"/>
              <w:jc w:val="right"/>
              <w:rPr>
                <w:rFonts w:ascii="Arial" w:hAnsi="Arial" w:cs="Arial"/>
                <w:color w:val="000000"/>
                <w:sz w:val="18"/>
                <w:szCs w:val="18"/>
              </w:rPr>
            </w:pPr>
          </w:p>
        </w:tc>
        <w:tc>
          <w:tcPr>
            <w:tcW w:w="1160" w:type="dxa"/>
            <w:tcBorders>
              <w:top w:val="single" w:sz="4" w:space="0" w:color="auto"/>
            </w:tcBorders>
            <w:noWrap/>
            <w:vAlign w:val="center"/>
          </w:tcPr>
          <w:p w:rsidR="002310BF" w:rsidRDefault="002310BF" w:rsidP="002310BF">
            <w:pPr>
              <w:jc w:val="right"/>
              <w:rPr>
                <w:rFonts w:ascii="Arial" w:hAnsi="Arial" w:cs="Arial"/>
                <w:color w:val="000000"/>
                <w:sz w:val="17"/>
                <w:szCs w:val="17"/>
              </w:rPr>
            </w:pPr>
          </w:p>
        </w:tc>
      </w:tr>
      <w:tr w:rsidR="002310BF" w:rsidRPr="0012335D" w:rsidTr="002310BF">
        <w:trPr>
          <w:cantSplit/>
        </w:trPr>
        <w:tc>
          <w:tcPr>
            <w:tcW w:w="2138" w:type="dxa"/>
            <w:noWrap/>
            <w:vAlign w:val="bottom"/>
          </w:tcPr>
          <w:p w:rsidR="002310BF" w:rsidRPr="0012335D" w:rsidRDefault="002310BF" w:rsidP="002310BF">
            <w:pPr>
              <w:rPr>
                <w:rFonts w:ascii="Arial" w:eastAsia="Calibri" w:hAnsi="Arial" w:cs="Arial"/>
                <w:i/>
                <w:iCs/>
                <w:color w:val="000000"/>
                <w:sz w:val="18"/>
                <w:szCs w:val="18"/>
              </w:rPr>
            </w:pPr>
          </w:p>
        </w:tc>
        <w:tc>
          <w:tcPr>
            <w:tcW w:w="1169" w:type="dxa"/>
            <w:tcBorders>
              <w:top w:val="nil"/>
              <w:left w:val="nil"/>
              <w:bottom w:val="double" w:sz="6" w:space="0" w:color="auto"/>
              <w:right w:val="nil"/>
            </w:tcBorders>
            <w:shd w:val="clear" w:color="auto" w:fill="auto"/>
            <w:noWrap/>
            <w:vAlign w:val="center"/>
          </w:tcPr>
          <w:p w:rsidR="002310BF" w:rsidRPr="002310BF" w:rsidRDefault="002310BF" w:rsidP="002310BF">
            <w:pPr>
              <w:widowControl/>
              <w:jc w:val="right"/>
              <w:rPr>
                <w:rFonts w:ascii="Arial" w:hAnsi="Arial" w:cs="Arial"/>
                <w:b/>
                <w:snapToGrid/>
                <w:color w:val="000000"/>
                <w:sz w:val="17"/>
                <w:szCs w:val="17"/>
              </w:rPr>
            </w:pPr>
            <w:r w:rsidRPr="002310BF">
              <w:rPr>
                <w:rFonts w:ascii="Arial" w:hAnsi="Arial" w:cs="Arial"/>
                <w:b/>
                <w:color w:val="000000"/>
                <w:sz w:val="17"/>
                <w:szCs w:val="17"/>
              </w:rPr>
              <w:t>1,079,254</w:t>
            </w:r>
          </w:p>
        </w:tc>
        <w:tc>
          <w:tcPr>
            <w:tcW w:w="446" w:type="dxa"/>
            <w:tcBorders>
              <w:top w:val="nil"/>
              <w:left w:val="nil"/>
              <w:bottom w:val="nil"/>
              <w:right w:val="nil"/>
            </w:tcBorders>
            <w:shd w:val="clear" w:color="auto" w:fill="auto"/>
            <w:noWrap/>
            <w:vAlign w:val="center"/>
          </w:tcPr>
          <w:p w:rsidR="002310BF" w:rsidRPr="002310BF" w:rsidRDefault="002310BF" w:rsidP="002310BF">
            <w:pPr>
              <w:jc w:val="right"/>
              <w:rPr>
                <w:rFonts w:ascii="Arial" w:hAnsi="Arial" w:cs="Arial"/>
                <w:b/>
                <w:color w:val="000000"/>
                <w:sz w:val="17"/>
                <w:szCs w:val="17"/>
              </w:rPr>
            </w:pPr>
          </w:p>
        </w:tc>
        <w:tc>
          <w:tcPr>
            <w:tcW w:w="1087" w:type="dxa"/>
            <w:tcBorders>
              <w:top w:val="nil"/>
              <w:left w:val="nil"/>
              <w:bottom w:val="double" w:sz="6" w:space="0" w:color="auto"/>
              <w:right w:val="nil"/>
            </w:tcBorders>
            <w:shd w:val="clear" w:color="auto" w:fill="auto"/>
            <w:noWrap/>
            <w:vAlign w:val="center"/>
          </w:tcPr>
          <w:p w:rsidR="002310BF" w:rsidRPr="002310BF" w:rsidRDefault="002310BF" w:rsidP="002310BF">
            <w:pPr>
              <w:jc w:val="right"/>
              <w:rPr>
                <w:rFonts w:ascii="Arial" w:hAnsi="Arial" w:cs="Arial"/>
                <w:b/>
                <w:color w:val="000000"/>
                <w:sz w:val="17"/>
                <w:szCs w:val="17"/>
              </w:rPr>
            </w:pPr>
            <w:r w:rsidRPr="002310BF">
              <w:rPr>
                <w:rFonts w:ascii="Arial" w:hAnsi="Arial" w:cs="Arial"/>
                <w:b/>
                <w:color w:val="000000"/>
                <w:sz w:val="17"/>
                <w:szCs w:val="17"/>
              </w:rPr>
              <w:t>1,193,088</w:t>
            </w:r>
          </w:p>
        </w:tc>
        <w:tc>
          <w:tcPr>
            <w:tcW w:w="536" w:type="dxa"/>
            <w:tcBorders>
              <w:top w:val="nil"/>
              <w:left w:val="nil"/>
              <w:bottom w:val="nil"/>
              <w:right w:val="nil"/>
            </w:tcBorders>
            <w:shd w:val="clear" w:color="auto" w:fill="auto"/>
            <w:noWrap/>
            <w:vAlign w:val="center"/>
          </w:tcPr>
          <w:p w:rsidR="002310BF" w:rsidRPr="002310BF" w:rsidRDefault="002310BF" w:rsidP="002310BF">
            <w:pPr>
              <w:jc w:val="right"/>
              <w:rPr>
                <w:rFonts w:ascii="Arial" w:hAnsi="Arial" w:cs="Arial"/>
                <w:b/>
                <w:color w:val="000000"/>
                <w:sz w:val="17"/>
                <w:szCs w:val="17"/>
              </w:rPr>
            </w:pPr>
          </w:p>
        </w:tc>
        <w:tc>
          <w:tcPr>
            <w:tcW w:w="1144" w:type="dxa"/>
            <w:tcBorders>
              <w:top w:val="nil"/>
              <w:left w:val="nil"/>
              <w:bottom w:val="double" w:sz="6" w:space="0" w:color="auto"/>
              <w:right w:val="nil"/>
            </w:tcBorders>
            <w:shd w:val="clear" w:color="auto" w:fill="auto"/>
            <w:noWrap/>
            <w:vAlign w:val="center"/>
          </w:tcPr>
          <w:p w:rsidR="002310BF" w:rsidRPr="005900F5" w:rsidRDefault="005900F5" w:rsidP="002310BF">
            <w:pPr>
              <w:jc w:val="right"/>
              <w:rPr>
                <w:rFonts w:ascii="Arial" w:hAnsi="Arial" w:cs="Arial"/>
                <w:b/>
                <w:color w:val="000000"/>
                <w:sz w:val="17"/>
                <w:szCs w:val="17"/>
                <w:lang w:val="sr-Cyrl-BA"/>
              </w:rPr>
            </w:pPr>
            <w:r>
              <w:rPr>
                <w:rFonts w:ascii="Arial" w:hAnsi="Arial" w:cs="Arial"/>
                <w:b/>
                <w:color w:val="000000"/>
                <w:sz w:val="17"/>
                <w:szCs w:val="17"/>
                <w:lang w:val="sr-Cyrl-BA"/>
              </w:rPr>
              <w:t>-</w:t>
            </w:r>
          </w:p>
        </w:tc>
        <w:tc>
          <w:tcPr>
            <w:tcW w:w="539" w:type="dxa"/>
            <w:tcBorders>
              <w:top w:val="nil"/>
              <w:left w:val="nil"/>
              <w:bottom w:val="nil"/>
              <w:right w:val="nil"/>
            </w:tcBorders>
            <w:shd w:val="clear" w:color="auto" w:fill="auto"/>
            <w:noWrap/>
            <w:vAlign w:val="center"/>
          </w:tcPr>
          <w:p w:rsidR="002310BF" w:rsidRPr="002310BF" w:rsidRDefault="002310BF" w:rsidP="002310BF">
            <w:pPr>
              <w:jc w:val="right"/>
              <w:rPr>
                <w:rFonts w:ascii="Arial" w:hAnsi="Arial" w:cs="Arial"/>
                <w:b/>
                <w:color w:val="000000"/>
                <w:sz w:val="17"/>
                <w:szCs w:val="17"/>
              </w:rPr>
            </w:pPr>
          </w:p>
        </w:tc>
        <w:tc>
          <w:tcPr>
            <w:tcW w:w="1160" w:type="dxa"/>
            <w:tcBorders>
              <w:top w:val="nil"/>
              <w:left w:val="nil"/>
              <w:bottom w:val="double" w:sz="6" w:space="0" w:color="auto"/>
              <w:right w:val="nil"/>
            </w:tcBorders>
            <w:shd w:val="clear" w:color="auto" w:fill="auto"/>
            <w:noWrap/>
            <w:vAlign w:val="center"/>
          </w:tcPr>
          <w:p w:rsidR="002310BF" w:rsidRPr="002310BF" w:rsidRDefault="002310BF" w:rsidP="002310BF">
            <w:pPr>
              <w:jc w:val="right"/>
              <w:rPr>
                <w:rFonts w:ascii="Arial" w:hAnsi="Arial" w:cs="Arial"/>
                <w:b/>
                <w:color w:val="000000"/>
                <w:sz w:val="17"/>
                <w:szCs w:val="17"/>
              </w:rPr>
            </w:pPr>
            <w:r w:rsidRPr="002310BF">
              <w:rPr>
                <w:rFonts w:ascii="Arial" w:hAnsi="Arial" w:cs="Arial"/>
                <w:b/>
                <w:color w:val="000000"/>
                <w:sz w:val="17"/>
                <w:szCs w:val="17"/>
              </w:rPr>
              <w:t>2,272,342</w:t>
            </w:r>
          </w:p>
        </w:tc>
      </w:tr>
    </w:tbl>
    <w:p w:rsidR="004E70A0" w:rsidRPr="0012335D" w:rsidRDefault="004E70A0" w:rsidP="004E70A0">
      <w:pPr>
        <w:rPr>
          <w:rFonts w:ascii="Arial" w:hAnsi="Arial" w:cs="Arial"/>
          <w:sz w:val="10"/>
          <w:szCs w:val="10"/>
          <w:lang w:eastAsia="sr-Latn-CS"/>
        </w:rPr>
      </w:pPr>
    </w:p>
    <w:p w:rsidR="00CA26CE" w:rsidRPr="0012335D" w:rsidRDefault="004E70A0" w:rsidP="00842E53">
      <w:pPr>
        <w:ind w:left="720"/>
        <w:jc w:val="both"/>
        <w:rPr>
          <w:rFonts w:ascii="Arial" w:hAnsi="Arial" w:cs="Arial"/>
          <w:sz w:val="18"/>
          <w:szCs w:val="18"/>
          <w:lang w:val="sr-Cyrl-BA" w:eastAsia="sr-Latn-CS"/>
        </w:rPr>
      </w:pPr>
      <w:r w:rsidRPr="0012335D">
        <w:rPr>
          <w:rFonts w:ascii="Arial" w:hAnsi="Arial" w:cs="Arial"/>
          <w:sz w:val="18"/>
          <w:szCs w:val="18"/>
          <w:lang w:eastAsia="sr-Latn-CS"/>
        </w:rPr>
        <w:t>Током године није било ставки које би по хијерархији м</w:t>
      </w:r>
      <w:r w:rsidR="00842E53" w:rsidRPr="0012335D">
        <w:rPr>
          <w:rFonts w:ascii="Arial" w:hAnsi="Arial" w:cs="Arial"/>
          <w:sz w:val="18"/>
          <w:szCs w:val="18"/>
          <w:lang w:val="sr-Cyrl-BA" w:eastAsia="sr-Latn-CS"/>
        </w:rPr>
        <w:t>ј</w:t>
      </w:r>
      <w:r w:rsidRPr="0012335D">
        <w:rPr>
          <w:rFonts w:ascii="Arial" w:hAnsi="Arial" w:cs="Arial"/>
          <w:sz w:val="18"/>
          <w:szCs w:val="18"/>
          <w:lang w:eastAsia="sr-Latn-CS"/>
        </w:rPr>
        <w:t>ера фер вр</w:t>
      </w:r>
      <w:r w:rsidR="00842E53" w:rsidRPr="0012335D">
        <w:rPr>
          <w:rFonts w:ascii="Arial" w:hAnsi="Arial" w:cs="Arial"/>
          <w:sz w:val="18"/>
          <w:szCs w:val="18"/>
          <w:lang w:val="sr-Cyrl-BA" w:eastAsia="sr-Latn-CS"/>
        </w:rPr>
        <w:t>иј</w:t>
      </w:r>
      <w:r w:rsidRPr="0012335D">
        <w:rPr>
          <w:rFonts w:ascii="Arial" w:hAnsi="Arial" w:cs="Arial"/>
          <w:sz w:val="18"/>
          <w:szCs w:val="18"/>
          <w:lang w:eastAsia="sr-Latn-CS"/>
        </w:rPr>
        <w:t>едности биле рекласификоване из једног нивоа у други</w:t>
      </w:r>
      <w:r w:rsidR="00B858FE" w:rsidRPr="0012335D">
        <w:rPr>
          <w:rFonts w:ascii="Arial" w:hAnsi="Arial" w:cs="Arial"/>
          <w:sz w:val="18"/>
          <w:szCs w:val="18"/>
          <w:lang w:val="sr-Cyrl-BA" w:eastAsia="sr-Latn-CS"/>
        </w:rPr>
        <w:t>.</w:t>
      </w:r>
    </w:p>
    <w:p w:rsidR="00870BF9" w:rsidRPr="0012335D" w:rsidRDefault="00870BF9" w:rsidP="00DA2331">
      <w:pPr>
        <w:widowControl/>
        <w:jc w:val="both"/>
        <w:rPr>
          <w:rFonts w:ascii="Arial" w:hAnsi="Arial" w:cs="Arial"/>
          <w:sz w:val="18"/>
          <w:szCs w:val="18"/>
          <w:lang w:val="sr-Cyrl-BA"/>
        </w:rPr>
      </w:pPr>
    </w:p>
    <w:p w:rsidR="002F0227" w:rsidRPr="0012335D" w:rsidRDefault="002F0227"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D3446" w:rsidRDefault="003D3446"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D3446" w:rsidRDefault="003D3446"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D3446" w:rsidRDefault="003D3446"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D3446" w:rsidRPr="0012335D" w:rsidRDefault="003D3446"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9841D1">
      <w:pPr>
        <w:pStyle w:val="ListParagraph"/>
        <w:widowControl/>
        <w:numPr>
          <w:ilvl w:val="0"/>
          <w:numId w:val="21"/>
        </w:numPr>
        <w:jc w:val="both"/>
        <w:rPr>
          <w:rFonts w:ascii="Arial" w:hAnsi="Arial" w:cs="Arial"/>
          <w:b/>
          <w:sz w:val="18"/>
          <w:szCs w:val="18"/>
          <w:lang w:val="sr-Cyrl-CS"/>
        </w:rPr>
      </w:pPr>
      <w:r w:rsidRPr="0012335D">
        <w:rPr>
          <w:rFonts w:ascii="Arial" w:hAnsi="Arial" w:cs="Arial"/>
          <w:b/>
          <w:sz w:val="18"/>
          <w:szCs w:val="18"/>
          <w:lang w:val="sr-Cyrl-CS"/>
        </w:rPr>
        <w:t>ИНФОРМАЦИЈЕ О СЕГМЕНТИМА</w:t>
      </w:r>
      <w:r w:rsidRPr="0012335D">
        <w:rPr>
          <w:rFonts w:ascii="Arial" w:hAnsi="Arial" w:cs="Arial"/>
          <w:b/>
          <w:sz w:val="18"/>
          <w:szCs w:val="18"/>
        </w:rPr>
        <w:t xml:space="preserve"> </w:t>
      </w:r>
    </w:p>
    <w:p w:rsidR="0035434D" w:rsidRPr="0012335D" w:rsidRDefault="0035434D" w:rsidP="0035434D">
      <w:pPr>
        <w:widowControl/>
        <w:ind w:left="720" w:hanging="720"/>
        <w:jc w:val="both"/>
        <w:rPr>
          <w:rFonts w:ascii="Arial" w:hAnsi="Arial" w:cs="Arial"/>
          <w:b/>
          <w:sz w:val="18"/>
          <w:szCs w:val="18"/>
          <w:lang w:val="sr-Cyrl-CS"/>
        </w:rPr>
      </w:pPr>
    </w:p>
    <w:p w:rsidR="0035434D" w:rsidRPr="0012335D" w:rsidRDefault="0035434D" w:rsidP="009841D1">
      <w:pPr>
        <w:jc w:val="both"/>
        <w:rPr>
          <w:rFonts w:ascii="Arial" w:hAnsi="Arial" w:cs="Arial"/>
          <w:b/>
          <w:sz w:val="18"/>
          <w:szCs w:val="18"/>
          <w:lang w:val="sr-Cyrl-CS"/>
        </w:rPr>
      </w:pPr>
      <w:r w:rsidRPr="0012335D">
        <w:rPr>
          <w:rFonts w:ascii="Arial" w:hAnsi="Arial" w:cs="Arial"/>
          <w:b/>
          <w:sz w:val="18"/>
          <w:szCs w:val="18"/>
          <w:lang w:val="sr-Cyrl-CS"/>
        </w:rPr>
        <w:t>3</w:t>
      </w:r>
      <w:r w:rsidR="009841D1" w:rsidRPr="0012335D">
        <w:rPr>
          <w:rFonts w:ascii="Arial" w:hAnsi="Arial" w:cs="Arial"/>
          <w:b/>
          <w:sz w:val="18"/>
          <w:szCs w:val="18"/>
          <w:lang w:val="sr-Cyrl-CS"/>
        </w:rPr>
        <w:t>6</w:t>
      </w:r>
      <w:r w:rsidRPr="0012335D">
        <w:rPr>
          <w:rFonts w:ascii="Arial" w:hAnsi="Arial" w:cs="Arial"/>
          <w:b/>
          <w:sz w:val="18"/>
          <w:szCs w:val="18"/>
          <w:lang w:val="sr-Cyrl-CS"/>
        </w:rPr>
        <w:t>.1.</w:t>
      </w:r>
      <w:r w:rsidR="009841D1" w:rsidRPr="0012335D">
        <w:rPr>
          <w:rFonts w:ascii="Arial" w:hAnsi="Arial" w:cs="Arial"/>
          <w:b/>
          <w:sz w:val="18"/>
          <w:szCs w:val="18"/>
          <w:lang w:val="sr-Cyrl-CS"/>
        </w:rPr>
        <w:t xml:space="preserve">      </w:t>
      </w:r>
      <w:r w:rsidRPr="0012335D">
        <w:rPr>
          <w:rFonts w:ascii="Arial" w:hAnsi="Arial" w:cs="Arial"/>
          <w:b/>
          <w:sz w:val="18"/>
          <w:szCs w:val="18"/>
          <w:lang w:val="sr-Cyrl-CS"/>
        </w:rPr>
        <w:tab/>
        <w:t>Приходи и резултати сегмената</w:t>
      </w:r>
    </w:p>
    <w:p w:rsidR="0035434D" w:rsidRPr="0012335D" w:rsidRDefault="0035434D" w:rsidP="0035434D">
      <w:pPr>
        <w:jc w:val="both"/>
        <w:rPr>
          <w:rFonts w:ascii="Arial" w:hAnsi="Arial" w:cs="Arial"/>
          <w:sz w:val="18"/>
          <w:szCs w:val="18"/>
          <w:lang w:val="sr-Cyrl-CS"/>
        </w:rPr>
      </w:pPr>
    </w:p>
    <w:p w:rsidR="0035434D" w:rsidRPr="0012335D" w:rsidRDefault="0035434D" w:rsidP="0035434D">
      <w:pPr>
        <w:ind w:left="709"/>
        <w:jc w:val="both"/>
        <w:rPr>
          <w:rFonts w:ascii="Arial" w:hAnsi="Arial" w:cs="Arial"/>
          <w:sz w:val="18"/>
          <w:szCs w:val="18"/>
          <w:lang w:val="sr-Cyrl-CS"/>
        </w:rPr>
      </w:pPr>
      <w:r w:rsidRPr="0012335D">
        <w:rPr>
          <w:rFonts w:ascii="Arial" w:hAnsi="Arial" w:cs="Arial"/>
          <w:sz w:val="18"/>
          <w:szCs w:val="18"/>
          <w:lang w:val="sr-Cyrl-CS"/>
        </w:rPr>
        <w:t>Приходи и резултати сегмената за годину која се завршила на дан 31. децембар 202</w:t>
      </w:r>
      <w:r w:rsidR="00D94CF0">
        <w:rPr>
          <w:rFonts w:ascii="Arial" w:hAnsi="Arial" w:cs="Arial"/>
          <w:sz w:val="18"/>
          <w:szCs w:val="18"/>
        </w:rPr>
        <w:t>4</w:t>
      </w:r>
      <w:r w:rsidRPr="0012335D">
        <w:rPr>
          <w:rFonts w:ascii="Arial" w:hAnsi="Arial" w:cs="Arial"/>
          <w:sz w:val="18"/>
          <w:szCs w:val="18"/>
          <w:lang w:val="sr-Cyrl-CS"/>
        </w:rPr>
        <w:t>. године дати су у прегледу који слиједи:</w:t>
      </w:r>
    </w:p>
    <w:p w:rsidR="0035434D" w:rsidRPr="0012335D" w:rsidRDefault="0035434D" w:rsidP="0035434D">
      <w:pPr>
        <w:ind w:left="709"/>
        <w:jc w:val="both"/>
        <w:rPr>
          <w:rFonts w:ascii="Arial" w:hAnsi="Arial" w:cs="Arial"/>
          <w:sz w:val="18"/>
          <w:szCs w:val="18"/>
          <w:lang w:val="sr-Cyrl-CS"/>
        </w:rPr>
      </w:pPr>
    </w:p>
    <w:p w:rsidR="0035434D" w:rsidRPr="0012335D" w:rsidRDefault="0035434D" w:rsidP="0035434D">
      <w:pPr>
        <w:ind w:left="709"/>
        <w:jc w:val="both"/>
        <w:rPr>
          <w:rFonts w:ascii="Arial" w:hAnsi="Arial" w:cs="Arial"/>
          <w:b/>
          <w:sz w:val="18"/>
          <w:szCs w:val="18"/>
          <w:lang w:val="sr-Cyrl-CS"/>
        </w:rPr>
      </w:pPr>
      <w:r w:rsidRPr="0012335D">
        <w:rPr>
          <w:rFonts w:ascii="Arial" w:hAnsi="Arial" w:cs="Arial"/>
          <w:b/>
          <w:sz w:val="18"/>
          <w:szCs w:val="18"/>
          <w:lang w:val="sr-Cyrl-CS"/>
        </w:rPr>
        <w:t>БИЛАНС УСПЈЕХА</w:t>
      </w:r>
    </w:p>
    <w:p w:rsidR="0035434D" w:rsidRPr="0012335D" w:rsidRDefault="00C12AD3" w:rsidP="001F2E7B">
      <w:pPr>
        <w:widowControl/>
        <w:ind w:left="6270" w:firstLine="57"/>
        <w:jc w:val="center"/>
        <w:rPr>
          <w:rFonts w:ascii="Arial" w:hAnsi="Arial" w:cs="Arial"/>
          <w:b/>
          <w:bCs/>
          <w:snapToGrid/>
          <w:sz w:val="18"/>
          <w:szCs w:val="18"/>
          <w:lang w:val="sr-Cyrl-BA"/>
        </w:rPr>
      </w:pPr>
      <w:r>
        <w:rPr>
          <w:rFonts w:ascii="Arial" w:hAnsi="Arial" w:cs="Arial"/>
          <w:b/>
          <w:bCs/>
          <w:snapToGrid/>
          <w:sz w:val="18"/>
          <w:szCs w:val="18"/>
        </w:rPr>
        <w:t xml:space="preserve">                     </w:t>
      </w:r>
      <w:r w:rsidR="0035434D" w:rsidRPr="0012335D">
        <w:rPr>
          <w:rFonts w:ascii="Arial" w:hAnsi="Arial" w:cs="Arial"/>
          <w:b/>
          <w:bCs/>
          <w:snapToGrid/>
          <w:sz w:val="18"/>
          <w:szCs w:val="18"/>
        </w:rPr>
        <w:t>У BAM</w:t>
      </w:r>
      <w:r w:rsidR="0035434D" w:rsidRPr="0012335D">
        <w:rPr>
          <w:rFonts w:ascii="Arial" w:hAnsi="Arial" w:cs="Arial"/>
          <w:b/>
          <w:bCs/>
          <w:snapToGrid/>
          <w:sz w:val="18"/>
          <w:szCs w:val="18"/>
          <w:lang w:val="sr-Cyrl-BA"/>
        </w:rPr>
        <w:t xml:space="preserve"> </w:t>
      </w:r>
    </w:p>
    <w:tbl>
      <w:tblPr>
        <w:tblW w:w="7824" w:type="dxa"/>
        <w:tblInd w:w="828" w:type="dxa"/>
        <w:tblCellMar>
          <w:left w:w="14" w:type="dxa"/>
          <w:right w:w="14" w:type="dxa"/>
        </w:tblCellMar>
        <w:tblLook w:val="04A0" w:firstRow="1" w:lastRow="0" w:firstColumn="1" w:lastColumn="0" w:noHBand="0" w:noVBand="1"/>
      </w:tblPr>
      <w:tblGrid>
        <w:gridCol w:w="1135"/>
        <w:gridCol w:w="2857"/>
        <w:gridCol w:w="435"/>
        <w:gridCol w:w="699"/>
        <w:gridCol w:w="49"/>
        <w:gridCol w:w="1203"/>
        <w:gridCol w:w="142"/>
        <w:gridCol w:w="165"/>
        <w:gridCol w:w="142"/>
        <w:gridCol w:w="951"/>
        <w:gridCol w:w="46"/>
      </w:tblGrid>
      <w:tr w:rsidR="0035434D" w:rsidRPr="0012335D" w:rsidTr="0042543E">
        <w:trPr>
          <w:trHeight w:val="241"/>
        </w:trPr>
        <w:tc>
          <w:tcPr>
            <w:tcW w:w="1135" w:type="dxa"/>
            <w:tcBorders>
              <w:top w:val="nil"/>
              <w:left w:val="nil"/>
              <w:bottom w:val="nil"/>
              <w:right w:val="nil"/>
            </w:tcBorders>
          </w:tcPr>
          <w:p w:rsidR="0035434D" w:rsidRPr="0012335D" w:rsidRDefault="0035434D" w:rsidP="00A56D3A">
            <w:pPr>
              <w:widowControl/>
              <w:ind w:left="360"/>
              <w:jc w:val="right"/>
              <w:rPr>
                <w:rFonts w:ascii="Arial" w:hAnsi="Arial" w:cs="Arial"/>
                <w:b/>
                <w:bCs/>
                <w:snapToGrid/>
                <w:sz w:val="18"/>
                <w:szCs w:val="18"/>
                <w:lang w:val="sr-Cyrl-BA"/>
              </w:rPr>
            </w:pPr>
          </w:p>
        </w:tc>
        <w:tc>
          <w:tcPr>
            <w:tcW w:w="3292" w:type="dxa"/>
            <w:gridSpan w:val="2"/>
            <w:tcBorders>
              <w:top w:val="nil"/>
              <w:left w:val="nil"/>
              <w:bottom w:val="nil"/>
              <w:right w:val="nil"/>
            </w:tcBorders>
          </w:tcPr>
          <w:p w:rsidR="0035434D" w:rsidRPr="0012335D" w:rsidRDefault="0035434D" w:rsidP="00A56D3A">
            <w:pPr>
              <w:widowControl/>
              <w:ind w:left="360"/>
              <w:jc w:val="right"/>
              <w:rPr>
                <w:rFonts w:ascii="Arial" w:hAnsi="Arial" w:cs="Arial"/>
                <w:b/>
                <w:bCs/>
                <w:snapToGrid/>
                <w:sz w:val="18"/>
                <w:szCs w:val="18"/>
                <w:lang w:val="sr-Cyrl-BA"/>
              </w:rPr>
            </w:pPr>
          </w:p>
        </w:tc>
        <w:tc>
          <w:tcPr>
            <w:tcW w:w="3397" w:type="dxa"/>
            <w:gridSpan w:val="8"/>
            <w:tcBorders>
              <w:top w:val="nil"/>
              <w:left w:val="nil"/>
              <w:bottom w:val="nil"/>
              <w:right w:val="nil"/>
            </w:tcBorders>
            <w:shd w:val="clear" w:color="auto" w:fill="auto"/>
            <w:noWrap/>
            <w:vAlign w:val="center"/>
          </w:tcPr>
          <w:p w:rsidR="0035434D" w:rsidRPr="0012335D" w:rsidRDefault="0035434D" w:rsidP="001F2E7B">
            <w:pPr>
              <w:widowControl/>
              <w:ind w:left="360"/>
              <w:jc w:val="right"/>
              <w:rPr>
                <w:rFonts w:ascii="Arial" w:hAnsi="Arial" w:cs="Arial"/>
                <w:b/>
                <w:bCs/>
                <w:snapToGrid/>
                <w:sz w:val="18"/>
                <w:szCs w:val="18"/>
                <w:lang w:val="sr-Cyrl-BA"/>
              </w:rPr>
            </w:pPr>
            <w:r w:rsidRPr="0012335D">
              <w:rPr>
                <w:rFonts w:ascii="Arial" w:hAnsi="Arial" w:cs="Arial"/>
                <w:b/>
                <w:bCs/>
                <w:snapToGrid/>
                <w:sz w:val="18"/>
                <w:szCs w:val="18"/>
                <w:lang w:val="sr-Cyrl-BA"/>
              </w:rPr>
              <w:t xml:space="preserve">За годину која се завршила </w:t>
            </w:r>
          </w:p>
          <w:p w:rsidR="0035434D" w:rsidRPr="0012335D" w:rsidRDefault="001F2E7B" w:rsidP="00D94CF0">
            <w:pPr>
              <w:widowControl/>
              <w:ind w:left="360"/>
              <w:jc w:val="right"/>
              <w:rPr>
                <w:rFonts w:ascii="Arial" w:hAnsi="Arial" w:cs="Arial"/>
                <w:b/>
                <w:bCs/>
                <w:snapToGrid/>
                <w:sz w:val="18"/>
                <w:szCs w:val="18"/>
              </w:rPr>
            </w:pPr>
            <w:r>
              <w:rPr>
                <w:rFonts w:ascii="Arial" w:hAnsi="Arial" w:cs="Arial"/>
                <w:b/>
                <w:bCs/>
                <w:snapToGrid/>
                <w:sz w:val="18"/>
                <w:szCs w:val="18"/>
              </w:rPr>
              <w:t xml:space="preserve">   </w:t>
            </w:r>
            <w:r w:rsidR="0035434D" w:rsidRPr="0012335D">
              <w:rPr>
                <w:rFonts w:ascii="Arial" w:hAnsi="Arial" w:cs="Arial"/>
                <w:b/>
                <w:bCs/>
                <w:snapToGrid/>
                <w:sz w:val="18"/>
                <w:szCs w:val="18"/>
                <w:lang w:val="sr-Cyrl-BA"/>
              </w:rPr>
              <w:t>31. децембра 202</w:t>
            </w:r>
            <w:r w:rsidR="00D94CF0">
              <w:rPr>
                <w:rFonts w:ascii="Arial" w:hAnsi="Arial" w:cs="Arial"/>
                <w:b/>
                <w:bCs/>
                <w:snapToGrid/>
                <w:sz w:val="18"/>
                <w:szCs w:val="18"/>
              </w:rPr>
              <w:t>4</w:t>
            </w:r>
            <w:r w:rsidR="0035434D" w:rsidRPr="0012335D">
              <w:rPr>
                <w:rFonts w:ascii="Arial" w:hAnsi="Arial" w:cs="Arial"/>
                <w:b/>
                <w:bCs/>
                <w:snapToGrid/>
                <w:sz w:val="18"/>
                <w:szCs w:val="18"/>
                <w:lang w:val="sr-Cyrl-BA"/>
              </w:rPr>
              <w:t xml:space="preserve">. године                     </w:t>
            </w:r>
          </w:p>
        </w:tc>
      </w:tr>
      <w:tr w:rsidR="00C465C7" w:rsidRPr="0012335D" w:rsidTr="0042543E">
        <w:trPr>
          <w:trHeight w:val="241"/>
        </w:trPr>
        <w:tc>
          <w:tcPr>
            <w:tcW w:w="1135" w:type="dxa"/>
            <w:tcBorders>
              <w:top w:val="nil"/>
              <w:left w:val="nil"/>
              <w:bottom w:val="nil"/>
              <w:right w:val="nil"/>
            </w:tcBorders>
          </w:tcPr>
          <w:p w:rsidR="00C465C7" w:rsidRDefault="00C465C7" w:rsidP="00A56D3A">
            <w:pPr>
              <w:widowControl/>
              <w:ind w:left="360"/>
              <w:jc w:val="right"/>
              <w:rPr>
                <w:rFonts w:ascii="Arial" w:hAnsi="Arial" w:cs="Arial"/>
                <w:b/>
                <w:bCs/>
                <w:snapToGrid/>
                <w:sz w:val="18"/>
                <w:szCs w:val="18"/>
                <w:lang w:val="sr-Cyrl-BA"/>
              </w:rPr>
            </w:pPr>
          </w:p>
          <w:p w:rsidR="00C465C7" w:rsidRPr="0012335D" w:rsidRDefault="00C465C7" w:rsidP="00A56D3A">
            <w:pPr>
              <w:widowControl/>
              <w:ind w:left="360"/>
              <w:jc w:val="right"/>
              <w:rPr>
                <w:rFonts w:ascii="Arial" w:hAnsi="Arial" w:cs="Arial"/>
                <w:b/>
                <w:bCs/>
                <w:snapToGrid/>
                <w:sz w:val="18"/>
                <w:szCs w:val="18"/>
                <w:lang w:val="sr-Cyrl-BA"/>
              </w:rPr>
            </w:pPr>
          </w:p>
        </w:tc>
        <w:tc>
          <w:tcPr>
            <w:tcW w:w="3292" w:type="dxa"/>
            <w:gridSpan w:val="2"/>
            <w:tcBorders>
              <w:top w:val="nil"/>
              <w:left w:val="nil"/>
              <w:bottom w:val="nil"/>
              <w:right w:val="nil"/>
            </w:tcBorders>
          </w:tcPr>
          <w:p w:rsidR="00C465C7" w:rsidRPr="0012335D" w:rsidRDefault="00C465C7" w:rsidP="00A56D3A">
            <w:pPr>
              <w:widowControl/>
              <w:ind w:left="360"/>
              <w:jc w:val="right"/>
              <w:rPr>
                <w:rFonts w:ascii="Arial" w:hAnsi="Arial" w:cs="Arial"/>
                <w:b/>
                <w:bCs/>
                <w:snapToGrid/>
                <w:sz w:val="18"/>
                <w:szCs w:val="18"/>
                <w:lang w:val="sr-Cyrl-BA"/>
              </w:rPr>
            </w:pPr>
          </w:p>
        </w:tc>
        <w:tc>
          <w:tcPr>
            <w:tcW w:w="3397" w:type="dxa"/>
            <w:gridSpan w:val="8"/>
            <w:tcBorders>
              <w:top w:val="nil"/>
              <w:left w:val="nil"/>
              <w:bottom w:val="nil"/>
              <w:right w:val="nil"/>
            </w:tcBorders>
            <w:shd w:val="clear" w:color="auto" w:fill="auto"/>
            <w:noWrap/>
            <w:vAlign w:val="center"/>
          </w:tcPr>
          <w:p w:rsidR="00C465C7" w:rsidRPr="0012335D" w:rsidRDefault="00C465C7" w:rsidP="001F2E7B">
            <w:pPr>
              <w:widowControl/>
              <w:ind w:left="360"/>
              <w:jc w:val="right"/>
              <w:rPr>
                <w:rFonts w:ascii="Arial" w:hAnsi="Arial" w:cs="Arial"/>
                <w:b/>
                <w:bCs/>
                <w:snapToGrid/>
                <w:sz w:val="18"/>
                <w:szCs w:val="18"/>
                <w:lang w:val="sr-Cyrl-BA"/>
              </w:rPr>
            </w:pPr>
          </w:p>
        </w:tc>
      </w:tr>
      <w:tr w:rsidR="001F2E7B" w:rsidRPr="0012335D" w:rsidTr="00943628">
        <w:trPr>
          <w:trHeight w:val="383"/>
        </w:trPr>
        <w:tc>
          <w:tcPr>
            <w:tcW w:w="3992" w:type="dxa"/>
            <w:gridSpan w:val="2"/>
            <w:tcBorders>
              <w:top w:val="nil"/>
              <w:left w:val="nil"/>
              <w:bottom w:val="nil"/>
              <w:right w:val="nil"/>
            </w:tcBorders>
            <w:shd w:val="clear" w:color="auto" w:fill="auto"/>
            <w:noWrap/>
            <w:vAlign w:val="center"/>
            <w:hideMark/>
          </w:tcPr>
          <w:p w:rsidR="001F2E7B" w:rsidRPr="0012335D" w:rsidRDefault="001F2E7B" w:rsidP="00A56D3A">
            <w:pPr>
              <w:widowControl/>
              <w:rPr>
                <w:rFonts w:ascii="Arial" w:hAnsi="Arial" w:cs="Arial"/>
                <w:b/>
                <w:bCs/>
                <w:snapToGrid/>
                <w:sz w:val="18"/>
                <w:szCs w:val="18"/>
                <w:lang w:val="sr-Cyrl-BA"/>
              </w:rPr>
            </w:pPr>
          </w:p>
        </w:tc>
        <w:tc>
          <w:tcPr>
            <w:tcW w:w="1134" w:type="dxa"/>
            <w:gridSpan w:val="2"/>
            <w:tcBorders>
              <w:top w:val="nil"/>
              <w:left w:val="nil"/>
              <w:bottom w:val="single" w:sz="8" w:space="0" w:color="000000"/>
              <w:right w:val="nil"/>
            </w:tcBorders>
            <w:shd w:val="clear" w:color="auto" w:fill="auto"/>
            <w:noWrap/>
            <w:vAlign w:val="center"/>
            <w:hideMark/>
          </w:tcPr>
          <w:p w:rsidR="001F2E7B" w:rsidRPr="0012335D" w:rsidRDefault="001F2E7B" w:rsidP="00ED3F53">
            <w:pPr>
              <w:widowControl/>
              <w:jc w:val="center"/>
              <w:rPr>
                <w:rFonts w:ascii="Arial" w:hAnsi="Arial" w:cs="Arial"/>
                <w:b/>
                <w:bCs/>
                <w:snapToGrid/>
                <w:sz w:val="18"/>
                <w:szCs w:val="18"/>
              </w:rPr>
            </w:pPr>
            <w:r w:rsidRPr="0012335D">
              <w:rPr>
                <w:rFonts w:ascii="Arial" w:hAnsi="Arial" w:cs="Arial"/>
                <w:b/>
                <w:bCs/>
                <w:snapToGrid/>
                <w:sz w:val="18"/>
                <w:szCs w:val="18"/>
              </w:rPr>
              <w:t>Напомене</w:t>
            </w:r>
          </w:p>
        </w:tc>
        <w:tc>
          <w:tcPr>
            <w:tcW w:w="49" w:type="dxa"/>
            <w:tcBorders>
              <w:top w:val="nil"/>
              <w:left w:val="nil"/>
              <w:right w:val="nil"/>
            </w:tcBorders>
          </w:tcPr>
          <w:p w:rsidR="001F2E7B" w:rsidRPr="0012335D" w:rsidRDefault="001F2E7B" w:rsidP="00A56D3A">
            <w:pPr>
              <w:widowControl/>
              <w:jc w:val="center"/>
              <w:rPr>
                <w:rFonts w:ascii="Arial" w:hAnsi="Arial" w:cs="Arial"/>
                <w:b/>
                <w:bCs/>
                <w:snapToGrid/>
                <w:sz w:val="18"/>
                <w:szCs w:val="18"/>
              </w:rPr>
            </w:pPr>
            <w:r w:rsidRPr="0012335D">
              <w:rPr>
                <w:rFonts w:ascii="Arial" w:hAnsi="Arial" w:cs="Arial"/>
                <w:b/>
                <w:bCs/>
                <w:snapToGrid/>
                <w:sz w:val="18"/>
                <w:szCs w:val="18"/>
              </w:rPr>
              <w:t xml:space="preserve"> </w:t>
            </w:r>
          </w:p>
        </w:tc>
        <w:tc>
          <w:tcPr>
            <w:tcW w:w="1203" w:type="dxa"/>
            <w:tcBorders>
              <w:top w:val="nil"/>
              <w:left w:val="nil"/>
              <w:bottom w:val="single" w:sz="8" w:space="0" w:color="000000"/>
              <w:right w:val="nil"/>
            </w:tcBorders>
            <w:shd w:val="clear" w:color="auto" w:fill="auto"/>
            <w:noWrap/>
            <w:vAlign w:val="bottom"/>
            <w:hideMark/>
          </w:tcPr>
          <w:p w:rsidR="001F2E7B" w:rsidRPr="0012335D" w:rsidRDefault="001F2E7B" w:rsidP="00A56D3A">
            <w:pPr>
              <w:widowControl/>
              <w:jc w:val="center"/>
              <w:rPr>
                <w:rFonts w:ascii="Arial" w:hAnsi="Arial" w:cs="Arial"/>
                <w:b/>
                <w:bCs/>
                <w:snapToGrid/>
                <w:sz w:val="18"/>
                <w:szCs w:val="18"/>
                <w:lang w:val="sr-Cyrl-BA"/>
              </w:rPr>
            </w:pPr>
            <w:r w:rsidRPr="0012335D">
              <w:rPr>
                <w:rFonts w:ascii="Arial" w:hAnsi="Arial" w:cs="Arial"/>
                <w:b/>
                <w:bCs/>
                <w:snapToGrid/>
                <w:sz w:val="18"/>
                <w:szCs w:val="18"/>
                <w:lang w:val="sr-Cyrl-BA"/>
              </w:rPr>
              <w:t>ДУНАВ ОСИГУРАЊЕ</w:t>
            </w:r>
          </w:p>
        </w:tc>
        <w:tc>
          <w:tcPr>
            <w:tcW w:w="142" w:type="dxa"/>
            <w:tcBorders>
              <w:top w:val="nil"/>
              <w:left w:val="nil"/>
              <w:bottom w:val="nil"/>
              <w:right w:val="nil"/>
            </w:tcBorders>
            <w:shd w:val="clear" w:color="000000" w:fill="FFFFFF"/>
            <w:noWrap/>
            <w:tcMar>
              <w:left w:w="14" w:type="dxa"/>
              <w:right w:w="14" w:type="dxa"/>
            </w:tcMar>
            <w:vAlign w:val="bottom"/>
            <w:hideMark/>
          </w:tcPr>
          <w:p w:rsidR="001F2E7B" w:rsidRPr="0012335D" w:rsidRDefault="001F2E7B" w:rsidP="00A56D3A">
            <w:pPr>
              <w:widowControl/>
              <w:jc w:val="center"/>
              <w:rPr>
                <w:rFonts w:ascii="Arial" w:hAnsi="Arial" w:cs="Arial"/>
                <w:b/>
                <w:bCs/>
                <w:snapToGrid/>
                <w:color w:val="FF0000"/>
                <w:sz w:val="18"/>
                <w:szCs w:val="18"/>
              </w:rPr>
            </w:pPr>
          </w:p>
        </w:tc>
        <w:tc>
          <w:tcPr>
            <w:tcW w:w="165" w:type="dxa"/>
            <w:tcBorders>
              <w:top w:val="nil"/>
              <w:left w:val="nil"/>
              <w:right w:val="nil"/>
            </w:tcBorders>
            <w:shd w:val="clear" w:color="auto" w:fill="auto"/>
            <w:noWrap/>
            <w:vAlign w:val="bottom"/>
          </w:tcPr>
          <w:p w:rsidR="001F2E7B" w:rsidRPr="0012335D" w:rsidRDefault="001F2E7B" w:rsidP="00A56D3A">
            <w:pPr>
              <w:widowControl/>
              <w:jc w:val="center"/>
              <w:rPr>
                <w:rFonts w:ascii="Arial" w:hAnsi="Arial" w:cs="Arial"/>
                <w:b/>
                <w:bCs/>
                <w:snapToGrid/>
                <w:sz w:val="18"/>
                <w:szCs w:val="18"/>
              </w:rPr>
            </w:pPr>
          </w:p>
        </w:tc>
        <w:tc>
          <w:tcPr>
            <w:tcW w:w="142" w:type="dxa"/>
            <w:tcBorders>
              <w:top w:val="nil"/>
              <w:left w:val="nil"/>
              <w:bottom w:val="nil"/>
              <w:right w:val="nil"/>
            </w:tcBorders>
            <w:shd w:val="clear" w:color="000000" w:fill="FFFFFF"/>
            <w:noWrap/>
            <w:vAlign w:val="bottom"/>
            <w:hideMark/>
          </w:tcPr>
          <w:p w:rsidR="001F2E7B" w:rsidRPr="0012335D" w:rsidRDefault="001F2E7B" w:rsidP="00A56D3A">
            <w:pPr>
              <w:widowControl/>
              <w:jc w:val="center"/>
              <w:rPr>
                <w:rFonts w:ascii="Arial" w:hAnsi="Arial" w:cs="Arial"/>
                <w:b/>
                <w:bCs/>
                <w:snapToGrid/>
                <w:sz w:val="18"/>
                <w:szCs w:val="18"/>
              </w:rPr>
            </w:pPr>
          </w:p>
        </w:tc>
        <w:tc>
          <w:tcPr>
            <w:tcW w:w="951" w:type="dxa"/>
            <w:tcBorders>
              <w:top w:val="nil"/>
              <w:left w:val="nil"/>
              <w:bottom w:val="single" w:sz="8" w:space="0" w:color="000000"/>
              <w:right w:val="nil"/>
            </w:tcBorders>
            <w:vAlign w:val="bottom"/>
          </w:tcPr>
          <w:p w:rsidR="001F2E7B" w:rsidRPr="0012335D" w:rsidRDefault="001F2E7B" w:rsidP="00A56D3A">
            <w:pPr>
              <w:widowControl/>
              <w:jc w:val="center"/>
              <w:rPr>
                <w:rFonts w:ascii="Arial" w:hAnsi="Arial" w:cs="Arial"/>
                <w:b/>
                <w:bCs/>
                <w:snapToGrid/>
                <w:sz w:val="18"/>
                <w:szCs w:val="18"/>
                <w:lang w:val="sr-Cyrl-BA"/>
              </w:rPr>
            </w:pPr>
            <w:r w:rsidRPr="0012335D">
              <w:rPr>
                <w:rFonts w:ascii="Arial" w:hAnsi="Arial" w:cs="Arial"/>
                <w:b/>
                <w:bCs/>
                <w:snapToGrid/>
                <w:sz w:val="18"/>
                <w:szCs w:val="18"/>
                <w:lang w:val="sr-Cyrl-BA"/>
              </w:rPr>
              <w:t>ДУНАВ АУТО</w:t>
            </w:r>
          </w:p>
        </w:tc>
        <w:tc>
          <w:tcPr>
            <w:tcW w:w="46" w:type="dxa"/>
            <w:tcBorders>
              <w:top w:val="nil"/>
              <w:left w:val="nil"/>
              <w:right w:val="nil"/>
            </w:tcBorders>
          </w:tcPr>
          <w:p w:rsidR="001F2E7B" w:rsidRPr="0012335D" w:rsidRDefault="001F2E7B" w:rsidP="00A56D3A">
            <w:pPr>
              <w:widowControl/>
              <w:jc w:val="center"/>
              <w:rPr>
                <w:rFonts w:ascii="Arial" w:hAnsi="Arial" w:cs="Arial"/>
                <w:b/>
                <w:bCs/>
                <w:snapToGrid/>
                <w:sz w:val="18"/>
                <w:szCs w:val="18"/>
              </w:rPr>
            </w:pPr>
          </w:p>
        </w:tc>
      </w:tr>
      <w:tr w:rsidR="001F2E7B" w:rsidRPr="0012335D" w:rsidTr="00943628">
        <w:trPr>
          <w:trHeight w:val="255"/>
        </w:trPr>
        <w:tc>
          <w:tcPr>
            <w:tcW w:w="3992" w:type="dxa"/>
            <w:gridSpan w:val="2"/>
            <w:tcBorders>
              <w:top w:val="nil"/>
              <w:left w:val="nil"/>
              <w:bottom w:val="nil"/>
              <w:right w:val="nil"/>
            </w:tcBorders>
            <w:shd w:val="clear" w:color="auto" w:fill="auto"/>
            <w:noWrap/>
            <w:vAlign w:val="center"/>
            <w:hideMark/>
          </w:tcPr>
          <w:p w:rsidR="001F2E7B" w:rsidRPr="0012335D" w:rsidRDefault="001F2E7B" w:rsidP="00A56D3A">
            <w:pPr>
              <w:widowControl/>
              <w:rPr>
                <w:rFonts w:ascii="Arial" w:hAnsi="Arial" w:cs="Arial"/>
                <w:b/>
                <w:bCs/>
                <w:snapToGrid/>
                <w:sz w:val="18"/>
                <w:szCs w:val="18"/>
              </w:rPr>
            </w:pPr>
            <w:r w:rsidRPr="0012335D">
              <w:rPr>
                <w:rFonts w:ascii="Arial" w:hAnsi="Arial" w:cs="Arial"/>
                <w:b/>
                <w:bCs/>
                <w:snapToGrid/>
                <w:sz w:val="18"/>
                <w:szCs w:val="18"/>
              </w:rPr>
              <w:t>ПОСЛОВНИ ПРИХОДИ И РАСХОДИ</w:t>
            </w:r>
          </w:p>
        </w:tc>
        <w:tc>
          <w:tcPr>
            <w:tcW w:w="1134" w:type="dxa"/>
            <w:gridSpan w:val="2"/>
            <w:tcBorders>
              <w:top w:val="nil"/>
              <w:left w:val="nil"/>
              <w:bottom w:val="nil"/>
              <w:right w:val="nil"/>
            </w:tcBorders>
            <w:shd w:val="clear" w:color="auto" w:fill="auto"/>
            <w:noWrap/>
            <w:vAlign w:val="center"/>
            <w:hideMark/>
          </w:tcPr>
          <w:p w:rsidR="001F2E7B" w:rsidRPr="0012335D" w:rsidRDefault="001F2E7B" w:rsidP="00A56D3A">
            <w:pPr>
              <w:widowControl/>
              <w:rPr>
                <w:rFonts w:ascii="Arial" w:hAnsi="Arial" w:cs="Arial"/>
                <w:b/>
                <w:bCs/>
                <w:snapToGrid/>
                <w:sz w:val="18"/>
                <w:szCs w:val="18"/>
              </w:rPr>
            </w:pPr>
          </w:p>
        </w:tc>
        <w:tc>
          <w:tcPr>
            <w:tcW w:w="49" w:type="dxa"/>
            <w:tcBorders>
              <w:top w:val="nil"/>
              <w:left w:val="nil"/>
              <w:right w:val="nil"/>
            </w:tcBorders>
          </w:tcPr>
          <w:p w:rsidR="001F2E7B" w:rsidRPr="0012335D" w:rsidRDefault="001F2E7B" w:rsidP="00A56D3A">
            <w:pPr>
              <w:widowControl/>
              <w:rPr>
                <w:rFonts w:ascii="Arial" w:hAnsi="Arial" w:cs="Arial"/>
                <w:b/>
                <w:bCs/>
                <w:snapToGrid/>
                <w:sz w:val="18"/>
                <w:szCs w:val="18"/>
              </w:rPr>
            </w:pPr>
          </w:p>
        </w:tc>
        <w:tc>
          <w:tcPr>
            <w:tcW w:w="1203" w:type="dxa"/>
            <w:tcBorders>
              <w:top w:val="nil"/>
              <w:left w:val="nil"/>
              <w:right w:val="nil"/>
            </w:tcBorders>
            <w:shd w:val="clear" w:color="auto" w:fill="auto"/>
            <w:noWrap/>
            <w:vAlign w:val="center"/>
            <w:hideMark/>
          </w:tcPr>
          <w:p w:rsidR="001F2E7B" w:rsidRPr="0012335D" w:rsidRDefault="001F2E7B" w:rsidP="00A56D3A">
            <w:pPr>
              <w:widowControl/>
              <w:rPr>
                <w:rFonts w:ascii="Arial" w:hAnsi="Arial" w:cs="Arial"/>
                <w:b/>
                <w:bCs/>
                <w:snapToGrid/>
                <w:sz w:val="18"/>
                <w:szCs w:val="18"/>
              </w:rPr>
            </w:pPr>
          </w:p>
        </w:tc>
        <w:tc>
          <w:tcPr>
            <w:tcW w:w="142" w:type="dxa"/>
            <w:tcBorders>
              <w:top w:val="nil"/>
              <w:left w:val="nil"/>
              <w:right w:val="nil"/>
            </w:tcBorders>
            <w:shd w:val="clear" w:color="000000" w:fill="FFFFFF"/>
            <w:noWrap/>
            <w:tcMar>
              <w:left w:w="14" w:type="dxa"/>
              <w:right w:w="14" w:type="dxa"/>
            </w:tcMar>
            <w:vAlign w:val="center"/>
            <w:hideMark/>
          </w:tcPr>
          <w:p w:rsidR="001F2E7B" w:rsidRPr="0012335D" w:rsidRDefault="001F2E7B" w:rsidP="00A56D3A">
            <w:pPr>
              <w:widowControl/>
              <w:rPr>
                <w:rFonts w:ascii="Arial" w:hAnsi="Arial" w:cs="Arial"/>
                <w:b/>
                <w:bCs/>
                <w:snapToGrid/>
                <w:color w:val="FF0000"/>
                <w:sz w:val="18"/>
                <w:szCs w:val="18"/>
              </w:rPr>
            </w:pPr>
            <w:r w:rsidRPr="0012335D">
              <w:rPr>
                <w:rFonts w:ascii="Arial" w:hAnsi="Arial" w:cs="Arial"/>
                <w:b/>
                <w:bCs/>
                <w:snapToGrid/>
                <w:color w:val="FF0000"/>
                <w:sz w:val="18"/>
                <w:szCs w:val="18"/>
              </w:rPr>
              <w:t> </w:t>
            </w:r>
          </w:p>
        </w:tc>
        <w:tc>
          <w:tcPr>
            <w:tcW w:w="165" w:type="dxa"/>
            <w:tcBorders>
              <w:top w:val="nil"/>
              <w:left w:val="nil"/>
              <w:right w:val="nil"/>
            </w:tcBorders>
            <w:shd w:val="clear" w:color="auto" w:fill="auto"/>
            <w:noWrap/>
            <w:vAlign w:val="center"/>
          </w:tcPr>
          <w:p w:rsidR="001F2E7B" w:rsidRPr="0012335D" w:rsidRDefault="001F2E7B" w:rsidP="00A56D3A">
            <w:pPr>
              <w:widowControl/>
              <w:rPr>
                <w:rFonts w:ascii="Arial" w:hAnsi="Arial" w:cs="Arial"/>
                <w:b/>
                <w:bCs/>
                <w:snapToGrid/>
                <w:sz w:val="18"/>
                <w:szCs w:val="18"/>
              </w:rPr>
            </w:pPr>
          </w:p>
        </w:tc>
        <w:tc>
          <w:tcPr>
            <w:tcW w:w="142" w:type="dxa"/>
            <w:tcBorders>
              <w:top w:val="nil"/>
              <w:left w:val="nil"/>
              <w:right w:val="nil"/>
            </w:tcBorders>
            <w:shd w:val="clear" w:color="000000" w:fill="FFFFFF"/>
            <w:noWrap/>
            <w:vAlign w:val="center"/>
            <w:hideMark/>
          </w:tcPr>
          <w:p w:rsidR="001F2E7B" w:rsidRPr="0012335D" w:rsidRDefault="001F2E7B" w:rsidP="00A56D3A">
            <w:pPr>
              <w:widowControl/>
              <w:rPr>
                <w:rFonts w:ascii="Arial" w:hAnsi="Arial" w:cs="Arial"/>
                <w:b/>
                <w:bCs/>
                <w:snapToGrid/>
                <w:sz w:val="18"/>
                <w:szCs w:val="18"/>
              </w:rPr>
            </w:pPr>
            <w:r w:rsidRPr="0012335D">
              <w:rPr>
                <w:rFonts w:ascii="Arial" w:hAnsi="Arial" w:cs="Arial"/>
                <w:b/>
                <w:bCs/>
                <w:snapToGrid/>
                <w:sz w:val="18"/>
                <w:szCs w:val="18"/>
              </w:rPr>
              <w:t> </w:t>
            </w:r>
          </w:p>
        </w:tc>
        <w:tc>
          <w:tcPr>
            <w:tcW w:w="951" w:type="dxa"/>
            <w:tcBorders>
              <w:top w:val="nil"/>
              <w:left w:val="nil"/>
              <w:right w:val="nil"/>
            </w:tcBorders>
          </w:tcPr>
          <w:p w:rsidR="001F2E7B" w:rsidRPr="0012335D" w:rsidRDefault="001F2E7B" w:rsidP="00A56D3A">
            <w:pPr>
              <w:widowControl/>
              <w:rPr>
                <w:rFonts w:ascii="Arial" w:hAnsi="Arial" w:cs="Arial"/>
                <w:b/>
                <w:bCs/>
                <w:snapToGrid/>
                <w:sz w:val="18"/>
                <w:szCs w:val="18"/>
              </w:rPr>
            </w:pPr>
          </w:p>
        </w:tc>
        <w:tc>
          <w:tcPr>
            <w:tcW w:w="46" w:type="dxa"/>
            <w:tcBorders>
              <w:top w:val="nil"/>
              <w:left w:val="nil"/>
              <w:right w:val="nil"/>
            </w:tcBorders>
          </w:tcPr>
          <w:p w:rsidR="001F2E7B" w:rsidRPr="0012335D" w:rsidRDefault="001F2E7B" w:rsidP="00A56D3A">
            <w:pPr>
              <w:widowControl/>
              <w:rPr>
                <w:rFonts w:ascii="Arial" w:hAnsi="Arial" w:cs="Arial"/>
                <w:b/>
                <w:bCs/>
                <w:snapToGrid/>
                <w:sz w:val="18"/>
                <w:szCs w:val="18"/>
              </w:rPr>
            </w:pPr>
          </w:p>
        </w:tc>
      </w:tr>
      <w:tr w:rsidR="00943628" w:rsidRPr="0012335D" w:rsidTr="00BE4C3B">
        <w:trPr>
          <w:trHeight w:val="255"/>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snapToGrid/>
                <w:sz w:val="18"/>
                <w:szCs w:val="18"/>
              </w:rPr>
            </w:pPr>
            <w:r w:rsidRPr="0012335D">
              <w:rPr>
                <w:rFonts w:ascii="Arial" w:hAnsi="Arial" w:cs="Arial"/>
                <w:snapToGrid/>
                <w:sz w:val="18"/>
                <w:szCs w:val="18"/>
              </w:rPr>
              <w:t xml:space="preserve">Приходи од премије осигурања </w:t>
            </w: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snapToGrid/>
                <w:sz w:val="18"/>
                <w:szCs w:val="18"/>
                <w:lang w:val="sr-Cyrl-BA"/>
              </w:rPr>
            </w:pPr>
            <w:r w:rsidRPr="0012335D">
              <w:rPr>
                <w:rFonts w:ascii="Arial" w:hAnsi="Arial" w:cs="Arial"/>
                <w:snapToGrid/>
                <w:sz w:val="18"/>
                <w:szCs w:val="18"/>
                <w:lang w:val="sr-Cyrl-BA"/>
              </w:rPr>
              <w:t>5</w:t>
            </w:r>
          </w:p>
        </w:tc>
        <w:tc>
          <w:tcPr>
            <w:tcW w:w="49" w:type="dxa"/>
            <w:tcBorders>
              <w:top w:val="nil"/>
              <w:left w:val="nil"/>
              <w:bottom w:val="nil"/>
              <w:right w:val="nil"/>
            </w:tcBorders>
          </w:tcPr>
          <w:p w:rsidR="00943628" w:rsidRPr="0012335D" w:rsidRDefault="00943628" w:rsidP="00943628">
            <w:pPr>
              <w:widowControl/>
              <w:jc w:val="right"/>
              <w:rPr>
                <w:rFonts w:ascii="Arial" w:hAnsi="Arial" w:cs="Arial"/>
                <w:snapToGrid/>
                <w:sz w:val="18"/>
                <w:szCs w:val="18"/>
              </w:rPr>
            </w:pPr>
          </w:p>
        </w:tc>
        <w:tc>
          <w:tcPr>
            <w:tcW w:w="1203" w:type="dxa"/>
            <w:noWrap/>
          </w:tcPr>
          <w:p w:rsidR="00943628" w:rsidRPr="008E1A74" w:rsidRDefault="00943628" w:rsidP="00943628">
            <w:pPr>
              <w:ind w:right="57"/>
              <w:jc w:val="right"/>
              <w:rPr>
                <w:rFonts w:ascii="Arial" w:hAnsi="Arial" w:cs="Arial"/>
                <w:sz w:val="18"/>
                <w:szCs w:val="18"/>
                <w:lang w:val="sr-Cyrl-BA"/>
              </w:rPr>
            </w:pPr>
            <w:r>
              <w:rPr>
                <w:rFonts w:ascii="Arial" w:hAnsi="Arial" w:cs="Arial"/>
                <w:sz w:val="18"/>
                <w:szCs w:val="18"/>
                <w:lang w:val="sr-Cyrl-BA"/>
              </w:rPr>
              <w:t>31,933,020</w:t>
            </w:r>
          </w:p>
        </w:tc>
        <w:tc>
          <w:tcPr>
            <w:tcW w:w="142" w:type="dxa"/>
            <w:tcBorders>
              <w:top w:val="nil"/>
              <w:left w:val="nil"/>
              <w:bottom w:val="nil"/>
              <w:right w:val="nil"/>
            </w:tcBorders>
            <w:shd w:val="clear" w:color="auto" w:fill="auto"/>
            <w:noWrap/>
            <w:tcMar>
              <w:left w:w="14" w:type="dxa"/>
              <w:right w:w="14" w:type="dxa"/>
            </w:tcMar>
            <w:vAlign w:val="center"/>
          </w:tcPr>
          <w:p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rsidR="00943628" w:rsidRPr="00B609E9" w:rsidRDefault="00943628" w:rsidP="00943628">
            <w:pPr>
              <w:ind w:right="57"/>
              <w:jc w:val="right"/>
              <w:rPr>
                <w:rFonts w:ascii="Arial" w:hAnsi="Arial" w:cs="Arial"/>
                <w:sz w:val="18"/>
                <w:szCs w:val="18"/>
                <w:lang w:val="sr-Cyrl-BA"/>
              </w:rPr>
            </w:pP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rPr>
            </w:pPr>
          </w:p>
        </w:tc>
      </w:tr>
      <w:tr w:rsidR="00943628" w:rsidRPr="0012335D" w:rsidTr="00BE4C3B">
        <w:trPr>
          <w:trHeight w:val="255"/>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snapToGrid/>
                <w:sz w:val="18"/>
                <w:szCs w:val="18"/>
              </w:rPr>
            </w:pPr>
            <w:r w:rsidRPr="0012335D">
              <w:rPr>
                <w:rFonts w:ascii="Arial" w:hAnsi="Arial" w:cs="Arial"/>
                <w:snapToGrid/>
                <w:sz w:val="18"/>
                <w:szCs w:val="18"/>
              </w:rPr>
              <w:t>Други пословни приходи</w:t>
            </w: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snapToGrid/>
                <w:sz w:val="18"/>
                <w:szCs w:val="18"/>
                <w:lang w:val="sr-Cyrl-BA"/>
              </w:rPr>
            </w:pPr>
            <w:r w:rsidRPr="0012335D">
              <w:rPr>
                <w:rFonts w:ascii="Arial" w:hAnsi="Arial" w:cs="Arial"/>
                <w:snapToGrid/>
                <w:sz w:val="18"/>
                <w:szCs w:val="18"/>
                <w:lang w:val="sr-Cyrl-BA"/>
              </w:rPr>
              <w:t>6</w:t>
            </w:r>
          </w:p>
        </w:tc>
        <w:tc>
          <w:tcPr>
            <w:tcW w:w="49" w:type="dxa"/>
            <w:tcBorders>
              <w:top w:val="nil"/>
              <w:left w:val="nil"/>
              <w:bottom w:val="nil"/>
              <w:right w:val="nil"/>
            </w:tcBorders>
          </w:tcPr>
          <w:p w:rsidR="00943628" w:rsidRPr="0012335D" w:rsidRDefault="00943628" w:rsidP="00943628">
            <w:pPr>
              <w:widowControl/>
              <w:jc w:val="right"/>
              <w:rPr>
                <w:rFonts w:ascii="Arial" w:hAnsi="Arial" w:cs="Arial"/>
                <w:snapToGrid/>
                <w:sz w:val="18"/>
                <w:szCs w:val="18"/>
              </w:rPr>
            </w:pPr>
          </w:p>
        </w:tc>
        <w:tc>
          <w:tcPr>
            <w:tcW w:w="1203" w:type="dxa"/>
            <w:noWrap/>
          </w:tcPr>
          <w:p w:rsidR="00943628" w:rsidRPr="008E1A74" w:rsidRDefault="00943628" w:rsidP="00943628">
            <w:pPr>
              <w:ind w:right="57"/>
              <w:jc w:val="right"/>
              <w:rPr>
                <w:rFonts w:ascii="Arial" w:hAnsi="Arial" w:cs="Arial"/>
                <w:sz w:val="18"/>
                <w:szCs w:val="18"/>
                <w:lang w:val="sr-Cyrl-BA"/>
              </w:rPr>
            </w:pPr>
            <w:r>
              <w:rPr>
                <w:rFonts w:ascii="Arial" w:hAnsi="Arial" w:cs="Arial"/>
                <w:sz w:val="18"/>
                <w:szCs w:val="18"/>
                <w:lang w:val="sr-Cyrl-BA"/>
              </w:rPr>
              <w:t>3,114,849</w:t>
            </w:r>
          </w:p>
        </w:tc>
        <w:tc>
          <w:tcPr>
            <w:tcW w:w="142" w:type="dxa"/>
            <w:tcBorders>
              <w:top w:val="nil"/>
              <w:left w:val="nil"/>
              <w:bottom w:val="nil"/>
              <w:right w:val="nil"/>
            </w:tcBorders>
            <w:shd w:val="clear" w:color="auto" w:fill="auto"/>
            <w:noWrap/>
            <w:tcMar>
              <w:left w:w="14" w:type="dxa"/>
              <w:right w:w="14" w:type="dxa"/>
            </w:tcMar>
            <w:vAlign w:val="center"/>
          </w:tcPr>
          <w:p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rsidR="00943628" w:rsidRPr="00F56FF5" w:rsidRDefault="00F56FF5" w:rsidP="00943628">
            <w:pPr>
              <w:ind w:right="57"/>
              <w:jc w:val="right"/>
              <w:rPr>
                <w:rFonts w:ascii="Arial" w:hAnsi="Arial" w:cs="Arial"/>
                <w:sz w:val="18"/>
                <w:szCs w:val="18"/>
                <w:lang w:val="sr-Cyrl-BA"/>
              </w:rPr>
            </w:pPr>
            <w:r>
              <w:rPr>
                <w:rFonts w:ascii="Arial" w:hAnsi="Arial" w:cs="Arial"/>
                <w:sz w:val="18"/>
                <w:szCs w:val="18"/>
                <w:lang w:val="sr-Cyrl-BA"/>
              </w:rPr>
              <w:t>702,453</w:t>
            </w: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rPr>
            </w:pPr>
          </w:p>
        </w:tc>
      </w:tr>
      <w:tr w:rsidR="00943628" w:rsidRPr="0012335D" w:rsidTr="00BE4C3B">
        <w:trPr>
          <w:trHeight w:val="255"/>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snapToGrid/>
                <w:sz w:val="18"/>
                <w:szCs w:val="18"/>
              </w:rPr>
            </w:pPr>
            <w:r w:rsidRPr="0012335D">
              <w:rPr>
                <w:rFonts w:ascii="Arial" w:hAnsi="Arial" w:cs="Arial"/>
                <w:snapToGrid/>
                <w:sz w:val="18"/>
                <w:szCs w:val="18"/>
              </w:rPr>
              <w:t>Расходи за дугор,резервисања и функционални рас,</w:t>
            </w: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snapToGrid/>
                <w:sz w:val="18"/>
                <w:szCs w:val="18"/>
                <w:lang w:val="sr-Cyrl-BA"/>
              </w:rPr>
            </w:pPr>
            <w:r w:rsidRPr="0012335D">
              <w:rPr>
                <w:rFonts w:ascii="Arial" w:hAnsi="Arial" w:cs="Arial"/>
                <w:snapToGrid/>
                <w:sz w:val="18"/>
                <w:szCs w:val="18"/>
                <w:lang w:val="sr-Cyrl-BA"/>
              </w:rPr>
              <w:t>7</w:t>
            </w:r>
          </w:p>
        </w:tc>
        <w:tc>
          <w:tcPr>
            <w:tcW w:w="49" w:type="dxa"/>
            <w:tcBorders>
              <w:top w:val="nil"/>
              <w:left w:val="nil"/>
              <w:bottom w:val="nil"/>
              <w:right w:val="nil"/>
            </w:tcBorders>
          </w:tcPr>
          <w:p w:rsidR="00943628" w:rsidRPr="0012335D" w:rsidRDefault="00943628" w:rsidP="00943628">
            <w:pPr>
              <w:widowControl/>
              <w:jc w:val="right"/>
              <w:rPr>
                <w:rFonts w:ascii="Arial" w:hAnsi="Arial" w:cs="Arial"/>
                <w:snapToGrid/>
                <w:sz w:val="18"/>
                <w:szCs w:val="18"/>
              </w:rPr>
            </w:pPr>
          </w:p>
        </w:tc>
        <w:tc>
          <w:tcPr>
            <w:tcW w:w="1203" w:type="dxa"/>
            <w:noWrap/>
          </w:tcPr>
          <w:p w:rsidR="00943628" w:rsidRPr="0012335D" w:rsidRDefault="00943628" w:rsidP="00943628">
            <w:pPr>
              <w:ind w:right="57"/>
              <w:jc w:val="right"/>
              <w:rPr>
                <w:rFonts w:ascii="Arial" w:hAnsi="Arial" w:cs="Arial"/>
                <w:sz w:val="18"/>
                <w:szCs w:val="18"/>
                <w:lang w:val="sr-Cyrl-BA"/>
              </w:rPr>
            </w:pPr>
            <w:r w:rsidRPr="0012335D">
              <w:rPr>
                <w:rFonts w:ascii="Arial" w:hAnsi="Arial" w:cs="Arial"/>
                <w:sz w:val="18"/>
                <w:szCs w:val="18"/>
              </w:rPr>
              <w:t>(</w:t>
            </w:r>
            <w:r>
              <w:rPr>
                <w:rFonts w:ascii="Arial" w:hAnsi="Arial" w:cs="Arial"/>
                <w:sz w:val="18"/>
                <w:szCs w:val="18"/>
                <w:lang w:val="sr-Cyrl-BA"/>
              </w:rPr>
              <w:t>766,613</w:t>
            </w:r>
            <w:r w:rsidRPr="0012335D">
              <w:rPr>
                <w:rFonts w:ascii="Arial" w:hAnsi="Arial" w:cs="Arial"/>
                <w:sz w:val="18"/>
                <w:szCs w:val="18"/>
              </w:rPr>
              <w:t>)</w:t>
            </w:r>
          </w:p>
        </w:tc>
        <w:tc>
          <w:tcPr>
            <w:tcW w:w="142" w:type="dxa"/>
            <w:tcBorders>
              <w:top w:val="nil"/>
              <w:left w:val="nil"/>
              <w:bottom w:val="nil"/>
              <w:right w:val="nil"/>
            </w:tcBorders>
            <w:shd w:val="clear" w:color="auto" w:fill="auto"/>
            <w:noWrap/>
            <w:tcMar>
              <w:left w:w="14" w:type="dxa"/>
              <w:right w:w="14" w:type="dxa"/>
            </w:tcMar>
            <w:vAlign w:val="center"/>
          </w:tcPr>
          <w:p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lang w:val="sr-Cyrl-BA"/>
              </w:rPr>
            </w:pP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lang w:val="sr-Cyrl-BA"/>
              </w:rPr>
            </w:pPr>
          </w:p>
        </w:tc>
      </w:tr>
      <w:tr w:rsidR="00943628" w:rsidRPr="0012335D" w:rsidTr="00BE4C3B">
        <w:trPr>
          <w:trHeight w:val="255"/>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snapToGrid/>
                <w:sz w:val="18"/>
                <w:szCs w:val="18"/>
                <w:lang w:val="sr-Cyrl-CS"/>
              </w:rPr>
            </w:pPr>
            <w:r w:rsidRPr="0012335D">
              <w:rPr>
                <w:rFonts w:ascii="Arial" w:hAnsi="Arial" w:cs="Arial"/>
                <w:snapToGrid/>
                <w:sz w:val="18"/>
                <w:szCs w:val="18"/>
              </w:rPr>
              <w:t xml:space="preserve">Накнаде штета из осигурања и </w:t>
            </w:r>
            <w:r w:rsidRPr="0012335D">
              <w:rPr>
                <w:rFonts w:ascii="Arial" w:hAnsi="Arial" w:cs="Arial"/>
                <w:snapToGrid/>
                <w:sz w:val="18"/>
                <w:szCs w:val="18"/>
                <w:lang w:val="sr-Cyrl-CS"/>
              </w:rPr>
              <w:t xml:space="preserve">остале </w:t>
            </w:r>
            <w:r w:rsidRPr="0012335D">
              <w:rPr>
                <w:rFonts w:ascii="Arial" w:hAnsi="Arial" w:cs="Arial"/>
                <w:snapToGrid/>
                <w:sz w:val="18"/>
                <w:szCs w:val="18"/>
              </w:rPr>
              <w:t>накнаде</w:t>
            </w: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snapToGrid/>
                <w:sz w:val="18"/>
                <w:szCs w:val="18"/>
                <w:lang w:val="sr-Cyrl-BA"/>
              </w:rPr>
            </w:pPr>
            <w:r w:rsidRPr="0012335D">
              <w:rPr>
                <w:rFonts w:ascii="Arial" w:hAnsi="Arial" w:cs="Arial"/>
                <w:snapToGrid/>
                <w:sz w:val="18"/>
                <w:szCs w:val="18"/>
                <w:lang w:val="sr-Cyrl-BA"/>
              </w:rPr>
              <w:t>8</w:t>
            </w:r>
          </w:p>
        </w:tc>
        <w:tc>
          <w:tcPr>
            <w:tcW w:w="49" w:type="dxa"/>
            <w:tcBorders>
              <w:top w:val="nil"/>
              <w:left w:val="nil"/>
              <w:bottom w:val="nil"/>
              <w:right w:val="nil"/>
            </w:tcBorders>
          </w:tcPr>
          <w:p w:rsidR="00943628" w:rsidRPr="0012335D" w:rsidRDefault="00943628" w:rsidP="00943628">
            <w:pPr>
              <w:widowControl/>
              <w:jc w:val="right"/>
              <w:rPr>
                <w:rFonts w:ascii="Arial" w:hAnsi="Arial" w:cs="Arial"/>
                <w:snapToGrid/>
                <w:sz w:val="18"/>
                <w:szCs w:val="18"/>
              </w:rPr>
            </w:pPr>
          </w:p>
        </w:tc>
        <w:tc>
          <w:tcPr>
            <w:tcW w:w="1203" w:type="dxa"/>
            <w:noWrap/>
          </w:tcPr>
          <w:p w:rsidR="00943628" w:rsidRPr="0012335D" w:rsidRDefault="00943628" w:rsidP="00943628">
            <w:pPr>
              <w:ind w:right="57"/>
              <w:jc w:val="right"/>
              <w:rPr>
                <w:rFonts w:ascii="Arial" w:hAnsi="Arial" w:cs="Arial"/>
                <w:sz w:val="18"/>
                <w:szCs w:val="18"/>
                <w:lang w:val="sr-Cyrl-BA"/>
              </w:rPr>
            </w:pPr>
            <w:r>
              <w:rPr>
                <w:rFonts w:ascii="Arial" w:hAnsi="Arial" w:cs="Arial"/>
                <w:sz w:val="18"/>
                <w:szCs w:val="18"/>
              </w:rPr>
              <w:t>(1</w:t>
            </w:r>
            <w:r>
              <w:rPr>
                <w:rFonts w:ascii="Arial" w:hAnsi="Arial" w:cs="Arial"/>
                <w:sz w:val="18"/>
                <w:szCs w:val="18"/>
                <w:lang w:val="sr-Cyrl-BA"/>
              </w:rPr>
              <w:t>8,099,642</w:t>
            </w:r>
            <w:r w:rsidRPr="0012335D">
              <w:rPr>
                <w:rFonts w:ascii="Arial" w:hAnsi="Arial" w:cs="Arial"/>
                <w:sz w:val="18"/>
                <w:szCs w:val="18"/>
              </w:rPr>
              <w:t>)</w:t>
            </w:r>
          </w:p>
        </w:tc>
        <w:tc>
          <w:tcPr>
            <w:tcW w:w="142" w:type="dxa"/>
            <w:tcBorders>
              <w:top w:val="nil"/>
              <w:left w:val="nil"/>
              <w:bottom w:val="nil"/>
              <w:right w:val="nil"/>
            </w:tcBorders>
            <w:shd w:val="clear" w:color="auto" w:fill="auto"/>
            <w:noWrap/>
            <w:tcMar>
              <w:left w:w="14" w:type="dxa"/>
              <w:right w:w="14" w:type="dxa"/>
            </w:tcMar>
            <w:vAlign w:val="center"/>
          </w:tcPr>
          <w:p w:rsidR="00943628" w:rsidRPr="0012335D" w:rsidRDefault="00943628" w:rsidP="00943628">
            <w:pPr>
              <w:ind w:right="57"/>
              <w:jc w:val="right"/>
              <w:rPr>
                <w:rFonts w:ascii="Arial" w:hAnsi="Arial" w:cs="Arial"/>
                <w:sz w:val="18"/>
                <w:szCs w:val="18"/>
              </w:rPr>
            </w:pPr>
          </w:p>
        </w:tc>
        <w:tc>
          <w:tcPr>
            <w:tcW w:w="165" w:type="dxa"/>
            <w:tcBorders>
              <w:top w:val="nil"/>
              <w:left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lang w:val="sr-Cyrl-BA"/>
              </w:rPr>
            </w:pP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lang w:val="sr-Cyrl-BA"/>
              </w:rPr>
            </w:pPr>
          </w:p>
        </w:tc>
      </w:tr>
      <w:tr w:rsidR="00943628" w:rsidRPr="0012335D" w:rsidTr="00BE4C3B">
        <w:trPr>
          <w:trHeight w:val="255"/>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snapToGrid/>
                <w:sz w:val="18"/>
                <w:szCs w:val="18"/>
              </w:rPr>
            </w:pPr>
            <w:r w:rsidRPr="0012335D">
              <w:rPr>
                <w:rFonts w:ascii="Arial" w:hAnsi="Arial" w:cs="Arial"/>
                <w:snapToGrid/>
                <w:sz w:val="18"/>
                <w:szCs w:val="18"/>
              </w:rPr>
              <w:t>Трошкови спровођења осигурања</w:t>
            </w: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snapToGrid/>
                <w:sz w:val="18"/>
                <w:szCs w:val="18"/>
                <w:lang w:val="sr-Cyrl-BA"/>
              </w:rPr>
            </w:pPr>
            <w:r w:rsidRPr="0012335D">
              <w:rPr>
                <w:rFonts w:ascii="Arial" w:hAnsi="Arial" w:cs="Arial"/>
                <w:snapToGrid/>
                <w:sz w:val="18"/>
                <w:szCs w:val="18"/>
                <w:lang w:val="sr-Cyrl-BA"/>
              </w:rPr>
              <w:t>9</w:t>
            </w:r>
          </w:p>
        </w:tc>
        <w:tc>
          <w:tcPr>
            <w:tcW w:w="49" w:type="dxa"/>
            <w:tcBorders>
              <w:top w:val="nil"/>
              <w:left w:val="nil"/>
              <w:bottom w:val="nil"/>
              <w:right w:val="nil"/>
            </w:tcBorders>
          </w:tcPr>
          <w:p w:rsidR="00943628" w:rsidRPr="0012335D" w:rsidRDefault="00943628" w:rsidP="00943628">
            <w:pPr>
              <w:widowControl/>
              <w:jc w:val="right"/>
              <w:rPr>
                <w:rFonts w:ascii="Arial" w:hAnsi="Arial" w:cs="Arial"/>
                <w:snapToGrid/>
                <w:sz w:val="18"/>
                <w:szCs w:val="18"/>
              </w:rPr>
            </w:pPr>
          </w:p>
        </w:tc>
        <w:tc>
          <w:tcPr>
            <w:tcW w:w="1203" w:type="dxa"/>
            <w:tcBorders>
              <w:bottom w:val="single" w:sz="4" w:space="0" w:color="auto"/>
            </w:tcBorders>
            <w:noWrap/>
          </w:tcPr>
          <w:p w:rsidR="00943628" w:rsidRPr="00F55049" w:rsidRDefault="00943628" w:rsidP="00943628">
            <w:pPr>
              <w:ind w:right="57"/>
              <w:jc w:val="right"/>
              <w:rPr>
                <w:rFonts w:ascii="Arial" w:hAnsi="Arial" w:cs="Arial"/>
                <w:sz w:val="18"/>
                <w:szCs w:val="18"/>
                <w:lang w:val="sr-Cyrl-BA"/>
              </w:rPr>
            </w:pPr>
            <w:r w:rsidRPr="00F55049">
              <w:rPr>
                <w:rFonts w:ascii="Arial" w:hAnsi="Arial" w:cs="Arial"/>
                <w:sz w:val="18"/>
                <w:szCs w:val="18"/>
              </w:rPr>
              <w:t>(</w:t>
            </w:r>
            <w:r w:rsidRPr="00F55049">
              <w:rPr>
                <w:rFonts w:ascii="Arial" w:hAnsi="Arial" w:cs="Arial"/>
                <w:sz w:val="18"/>
                <w:szCs w:val="18"/>
                <w:lang w:val="sr-Cyrl-BA"/>
              </w:rPr>
              <w:t>16,830,190</w:t>
            </w:r>
            <w:r w:rsidRPr="00F55049">
              <w:rPr>
                <w:rFonts w:ascii="Arial" w:hAnsi="Arial" w:cs="Arial"/>
                <w:sz w:val="18"/>
                <w:szCs w:val="18"/>
              </w:rPr>
              <w:t>)</w:t>
            </w:r>
          </w:p>
        </w:tc>
        <w:tc>
          <w:tcPr>
            <w:tcW w:w="142" w:type="dxa"/>
            <w:tcBorders>
              <w:top w:val="nil"/>
              <w:left w:val="nil"/>
              <w:bottom w:val="nil"/>
              <w:right w:val="nil"/>
            </w:tcBorders>
            <w:shd w:val="clear" w:color="auto" w:fill="auto"/>
            <w:noWrap/>
            <w:tcMar>
              <w:left w:w="14" w:type="dxa"/>
              <w:right w:w="14" w:type="dxa"/>
            </w:tcMar>
            <w:vAlign w:val="center"/>
          </w:tcPr>
          <w:p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rPr>
            </w:pPr>
            <w:r>
              <w:rPr>
                <w:rFonts w:ascii="Arial" w:hAnsi="Arial" w:cs="Arial"/>
                <w:sz w:val="18"/>
                <w:szCs w:val="18"/>
              </w:rPr>
              <w:t>(</w:t>
            </w:r>
            <w:r>
              <w:rPr>
                <w:rFonts w:ascii="Arial" w:hAnsi="Arial" w:cs="Arial"/>
                <w:sz w:val="18"/>
                <w:szCs w:val="18"/>
                <w:lang w:val="sr-Cyrl-BA"/>
              </w:rPr>
              <w:t>791,287</w:t>
            </w:r>
            <w:r w:rsidRPr="0012335D">
              <w:rPr>
                <w:rFonts w:ascii="Arial" w:hAnsi="Arial" w:cs="Arial"/>
                <w:sz w:val="18"/>
                <w:szCs w:val="18"/>
              </w:rPr>
              <w:t>)</w:t>
            </w: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lang w:val="sr-Cyrl-BA"/>
              </w:rPr>
            </w:pPr>
          </w:p>
        </w:tc>
      </w:tr>
      <w:tr w:rsidR="00943628" w:rsidRPr="0012335D" w:rsidTr="00BE4C3B">
        <w:trPr>
          <w:trHeight w:val="270"/>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b/>
                <w:bCs/>
                <w:snapToGrid/>
                <w:sz w:val="18"/>
                <w:szCs w:val="18"/>
              </w:rPr>
            </w:pPr>
            <w:r w:rsidRPr="0012335D">
              <w:rPr>
                <w:rFonts w:ascii="Arial" w:hAnsi="Arial" w:cs="Arial"/>
                <w:b/>
                <w:bCs/>
                <w:snapToGrid/>
                <w:sz w:val="18"/>
                <w:szCs w:val="18"/>
              </w:rPr>
              <w:t>Пословни добитак</w:t>
            </w: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snapToGrid/>
                <w:sz w:val="18"/>
                <w:szCs w:val="18"/>
              </w:rPr>
            </w:pPr>
          </w:p>
        </w:tc>
        <w:tc>
          <w:tcPr>
            <w:tcW w:w="49" w:type="dxa"/>
            <w:tcBorders>
              <w:left w:val="nil"/>
              <w:right w:val="nil"/>
            </w:tcBorders>
          </w:tcPr>
          <w:p w:rsidR="00943628" w:rsidRPr="0012335D" w:rsidRDefault="00943628" w:rsidP="00943628">
            <w:pPr>
              <w:widowControl/>
              <w:jc w:val="right"/>
              <w:rPr>
                <w:rFonts w:ascii="Arial" w:hAnsi="Arial" w:cs="Arial"/>
                <w:snapToGrid/>
                <w:sz w:val="18"/>
                <w:szCs w:val="18"/>
              </w:rPr>
            </w:pPr>
          </w:p>
        </w:tc>
        <w:tc>
          <w:tcPr>
            <w:tcW w:w="1203" w:type="dxa"/>
            <w:tcBorders>
              <w:top w:val="single" w:sz="4" w:space="0" w:color="auto"/>
              <w:bottom w:val="single" w:sz="4" w:space="0" w:color="auto"/>
            </w:tcBorders>
            <w:noWrap/>
          </w:tcPr>
          <w:p w:rsidR="00943628" w:rsidRPr="0012335D" w:rsidRDefault="00943628" w:rsidP="00943628">
            <w:pPr>
              <w:ind w:right="57"/>
              <w:jc w:val="right"/>
              <w:rPr>
                <w:rFonts w:ascii="Arial" w:hAnsi="Arial" w:cs="Arial"/>
                <w:b/>
                <w:sz w:val="18"/>
                <w:szCs w:val="18"/>
                <w:lang w:val="sr-Cyrl-BA"/>
              </w:rPr>
            </w:pPr>
            <w:r w:rsidRPr="0012335D">
              <w:rPr>
                <w:rFonts w:ascii="Arial" w:hAnsi="Arial" w:cs="Arial"/>
                <w:b/>
                <w:sz w:val="18"/>
                <w:szCs w:val="18"/>
              </w:rPr>
              <w:t>(</w:t>
            </w:r>
            <w:r>
              <w:rPr>
                <w:rFonts w:ascii="Arial" w:hAnsi="Arial" w:cs="Arial"/>
                <w:b/>
                <w:sz w:val="18"/>
                <w:szCs w:val="18"/>
                <w:lang w:val="sr-Cyrl-BA"/>
              </w:rPr>
              <w:t>648,576</w:t>
            </w:r>
            <w:r w:rsidRPr="0012335D">
              <w:rPr>
                <w:rFonts w:ascii="Arial" w:hAnsi="Arial" w:cs="Arial"/>
                <w:b/>
                <w:sz w:val="18"/>
                <w:szCs w:val="18"/>
              </w:rPr>
              <w:t>)</w:t>
            </w: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b/>
                <w:sz w:val="18"/>
                <w:szCs w:val="18"/>
              </w:rPr>
            </w:pPr>
          </w:p>
        </w:tc>
        <w:tc>
          <w:tcPr>
            <w:tcW w:w="165" w:type="dxa"/>
            <w:tcBorders>
              <w:left w:val="nil"/>
              <w:right w:val="nil"/>
            </w:tcBorders>
            <w:shd w:val="clear" w:color="auto" w:fill="auto"/>
            <w:noWrap/>
            <w:vAlign w:val="center"/>
          </w:tcPr>
          <w:p w:rsidR="00943628" w:rsidRPr="0012335D" w:rsidRDefault="00943628" w:rsidP="00943628">
            <w:pPr>
              <w:ind w:right="57"/>
              <w:jc w:val="right"/>
              <w:rPr>
                <w:rFonts w:ascii="Arial" w:hAnsi="Arial" w:cs="Arial"/>
                <w:b/>
                <w:sz w:val="18"/>
                <w:szCs w:val="18"/>
                <w:lang w:val="sr-Cyrl-BA"/>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b/>
                <w:sz w:val="18"/>
                <w:szCs w:val="18"/>
              </w:rPr>
            </w:pPr>
          </w:p>
        </w:tc>
        <w:tc>
          <w:tcPr>
            <w:tcW w:w="951" w:type="dxa"/>
            <w:tcBorders>
              <w:top w:val="single" w:sz="4" w:space="0" w:color="auto"/>
              <w:left w:val="nil"/>
              <w:bottom w:val="single" w:sz="8" w:space="0" w:color="auto"/>
              <w:right w:val="nil"/>
            </w:tcBorders>
            <w:shd w:val="clear" w:color="auto" w:fill="auto"/>
            <w:vAlign w:val="center"/>
          </w:tcPr>
          <w:p w:rsidR="00943628" w:rsidRPr="0012335D" w:rsidRDefault="00943628" w:rsidP="00943628">
            <w:pPr>
              <w:ind w:right="57"/>
              <w:jc w:val="right"/>
              <w:rPr>
                <w:rFonts w:ascii="Arial" w:hAnsi="Arial" w:cs="Arial"/>
                <w:b/>
                <w:sz w:val="18"/>
                <w:szCs w:val="18"/>
              </w:rPr>
            </w:pPr>
            <w:r w:rsidRPr="0012335D">
              <w:rPr>
                <w:rFonts w:ascii="Arial" w:hAnsi="Arial" w:cs="Arial"/>
                <w:b/>
                <w:sz w:val="18"/>
                <w:szCs w:val="18"/>
              </w:rPr>
              <w:t>(</w:t>
            </w:r>
            <w:r>
              <w:rPr>
                <w:rFonts w:ascii="Arial" w:hAnsi="Arial" w:cs="Arial"/>
                <w:b/>
                <w:sz w:val="18"/>
                <w:szCs w:val="18"/>
                <w:lang w:val="sr-Cyrl-BA"/>
              </w:rPr>
              <w:t>88,834</w:t>
            </w:r>
            <w:r w:rsidRPr="0012335D">
              <w:rPr>
                <w:rFonts w:ascii="Arial" w:hAnsi="Arial" w:cs="Arial"/>
                <w:b/>
                <w:sz w:val="18"/>
                <w:szCs w:val="18"/>
              </w:rPr>
              <w:t>)</w:t>
            </w: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b/>
                <w:sz w:val="18"/>
                <w:szCs w:val="18"/>
                <w:lang w:val="sr-Cyrl-BA"/>
              </w:rPr>
            </w:pPr>
          </w:p>
        </w:tc>
      </w:tr>
      <w:tr w:rsidR="00943628" w:rsidRPr="0012335D" w:rsidTr="00BE4C3B">
        <w:trPr>
          <w:trHeight w:val="255"/>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snapToGrid/>
                <w:sz w:val="18"/>
                <w:szCs w:val="18"/>
              </w:rPr>
            </w:pP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snapToGrid/>
                <w:sz w:val="18"/>
                <w:szCs w:val="18"/>
              </w:rPr>
            </w:pPr>
          </w:p>
        </w:tc>
        <w:tc>
          <w:tcPr>
            <w:tcW w:w="49" w:type="dxa"/>
            <w:tcBorders>
              <w:top w:val="nil"/>
              <w:left w:val="nil"/>
              <w:bottom w:val="nil"/>
              <w:right w:val="nil"/>
            </w:tcBorders>
          </w:tcPr>
          <w:p w:rsidR="00943628" w:rsidRPr="0012335D" w:rsidRDefault="00943628" w:rsidP="00943628">
            <w:pPr>
              <w:widowControl/>
              <w:jc w:val="right"/>
              <w:rPr>
                <w:rFonts w:ascii="Arial" w:hAnsi="Arial" w:cs="Arial"/>
                <w:snapToGrid/>
                <w:sz w:val="18"/>
                <w:szCs w:val="18"/>
              </w:rPr>
            </w:pPr>
          </w:p>
        </w:tc>
        <w:tc>
          <w:tcPr>
            <w:tcW w:w="1203"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rPr>
            </w:pP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rPr>
            </w:pPr>
          </w:p>
        </w:tc>
      </w:tr>
      <w:tr w:rsidR="00943628" w:rsidRPr="0012335D" w:rsidTr="00BE4C3B">
        <w:trPr>
          <w:trHeight w:val="255"/>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b/>
                <w:bCs/>
                <w:snapToGrid/>
                <w:sz w:val="18"/>
                <w:szCs w:val="18"/>
              </w:rPr>
            </w:pPr>
            <w:r w:rsidRPr="0012335D">
              <w:rPr>
                <w:rFonts w:ascii="Arial" w:hAnsi="Arial" w:cs="Arial"/>
                <w:b/>
                <w:bCs/>
                <w:snapToGrid/>
                <w:sz w:val="18"/>
                <w:szCs w:val="18"/>
              </w:rPr>
              <w:t xml:space="preserve">ФИНАНСИЈСКИ ПРИХОДИ И РАСХОДИ </w:t>
            </w: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b/>
                <w:bCs/>
                <w:snapToGrid/>
                <w:sz w:val="18"/>
                <w:szCs w:val="18"/>
              </w:rPr>
            </w:pPr>
          </w:p>
        </w:tc>
        <w:tc>
          <w:tcPr>
            <w:tcW w:w="49" w:type="dxa"/>
            <w:tcBorders>
              <w:top w:val="nil"/>
              <w:left w:val="nil"/>
              <w:bottom w:val="nil"/>
              <w:right w:val="nil"/>
            </w:tcBorders>
          </w:tcPr>
          <w:p w:rsidR="00943628" w:rsidRPr="0012335D" w:rsidRDefault="00943628" w:rsidP="00943628">
            <w:pPr>
              <w:widowControl/>
              <w:jc w:val="right"/>
              <w:rPr>
                <w:rFonts w:ascii="Arial" w:hAnsi="Arial" w:cs="Arial"/>
                <w:b/>
                <w:bCs/>
                <w:snapToGrid/>
                <w:sz w:val="18"/>
                <w:szCs w:val="18"/>
              </w:rPr>
            </w:pPr>
          </w:p>
        </w:tc>
        <w:tc>
          <w:tcPr>
            <w:tcW w:w="1203"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b/>
                <w:bCs/>
                <w:sz w:val="18"/>
                <w:szCs w:val="18"/>
              </w:rPr>
            </w:pPr>
          </w:p>
        </w:tc>
        <w:tc>
          <w:tcPr>
            <w:tcW w:w="165"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b/>
                <w:bCs/>
                <w:sz w:val="18"/>
                <w:szCs w:val="18"/>
              </w:rPr>
            </w:pPr>
          </w:p>
        </w:tc>
        <w:tc>
          <w:tcPr>
            <w:tcW w:w="951"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rPr>
            </w:pP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rPr>
            </w:pPr>
          </w:p>
        </w:tc>
      </w:tr>
      <w:tr w:rsidR="00943628" w:rsidRPr="0012335D" w:rsidTr="00BE4C3B">
        <w:trPr>
          <w:trHeight w:val="255"/>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snapToGrid/>
                <w:sz w:val="18"/>
                <w:szCs w:val="18"/>
              </w:rPr>
            </w:pPr>
            <w:r w:rsidRPr="0012335D">
              <w:rPr>
                <w:rFonts w:ascii="Arial" w:hAnsi="Arial" w:cs="Arial"/>
                <w:snapToGrid/>
                <w:sz w:val="18"/>
                <w:szCs w:val="18"/>
              </w:rPr>
              <w:t>Финансијски приходи</w:t>
            </w: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snapToGrid/>
                <w:sz w:val="18"/>
                <w:szCs w:val="18"/>
                <w:lang w:val="sr-Cyrl-BA"/>
              </w:rPr>
            </w:pPr>
            <w:r w:rsidRPr="0012335D">
              <w:rPr>
                <w:rFonts w:ascii="Arial" w:hAnsi="Arial" w:cs="Arial"/>
                <w:snapToGrid/>
                <w:sz w:val="18"/>
                <w:szCs w:val="18"/>
              </w:rPr>
              <w:t>1</w:t>
            </w:r>
            <w:r w:rsidRPr="0012335D">
              <w:rPr>
                <w:rFonts w:ascii="Arial" w:hAnsi="Arial" w:cs="Arial"/>
                <w:snapToGrid/>
                <w:sz w:val="18"/>
                <w:szCs w:val="18"/>
                <w:lang w:val="sr-Cyrl-BA"/>
              </w:rPr>
              <w:t>0</w:t>
            </w:r>
          </w:p>
        </w:tc>
        <w:tc>
          <w:tcPr>
            <w:tcW w:w="49" w:type="dxa"/>
            <w:tcBorders>
              <w:top w:val="nil"/>
              <w:left w:val="nil"/>
              <w:bottom w:val="nil"/>
              <w:right w:val="nil"/>
            </w:tcBorders>
          </w:tcPr>
          <w:p w:rsidR="00943628" w:rsidRPr="0012335D" w:rsidRDefault="00943628" w:rsidP="00943628">
            <w:pPr>
              <w:widowControl/>
              <w:jc w:val="right"/>
              <w:rPr>
                <w:rFonts w:ascii="Arial" w:hAnsi="Arial" w:cs="Arial"/>
                <w:snapToGrid/>
                <w:sz w:val="18"/>
                <w:szCs w:val="18"/>
              </w:rPr>
            </w:pPr>
          </w:p>
        </w:tc>
        <w:tc>
          <w:tcPr>
            <w:tcW w:w="1203" w:type="dxa"/>
            <w:noWrap/>
          </w:tcPr>
          <w:p w:rsidR="00943628" w:rsidRPr="00DE2C60" w:rsidRDefault="00943628" w:rsidP="00943628">
            <w:pPr>
              <w:ind w:right="57"/>
              <w:jc w:val="right"/>
              <w:rPr>
                <w:rFonts w:ascii="Arial" w:hAnsi="Arial" w:cs="Arial"/>
                <w:sz w:val="18"/>
                <w:szCs w:val="18"/>
                <w:lang w:val="sr-Cyrl-BA"/>
              </w:rPr>
            </w:pPr>
            <w:r>
              <w:rPr>
                <w:rFonts w:ascii="Arial" w:hAnsi="Arial" w:cs="Arial"/>
                <w:sz w:val="18"/>
                <w:szCs w:val="18"/>
                <w:lang w:val="sr-Cyrl-BA"/>
              </w:rPr>
              <w:t>599,650</w:t>
            </w: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rsidR="00943628" w:rsidRPr="0012335D" w:rsidRDefault="00943628" w:rsidP="00A82BD3">
            <w:pPr>
              <w:ind w:right="57"/>
              <w:jc w:val="right"/>
              <w:rPr>
                <w:rFonts w:ascii="Arial" w:hAnsi="Arial" w:cs="Arial"/>
                <w:sz w:val="18"/>
                <w:szCs w:val="18"/>
              </w:rPr>
            </w:pPr>
            <w:r>
              <w:rPr>
                <w:rFonts w:ascii="Arial" w:hAnsi="Arial" w:cs="Arial"/>
                <w:sz w:val="18"/>
                <w:szCs w:val="18"/>
                <w:lang w:val="sr-Cyrl-BA"/>
              </w:rPr>
              <w:t>18,004</w:t>
            </w: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rPr>
            </w:pPr>
          </w:p>
        </w:tc>
      </w:tr>
      <w:tr w:rsidR="00943628" w:rsidRPr="0012335D" w:rsidTr="00BE4C3B">
        <w:trPr>
          <w:trHeight w:val="255"/>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snapToGrid/>
                <w:sz w:val="18"/>
                <w:szCs w:val="18"/>
              </w:rPr>
            </w:pPr>
            <w:r w:rsidRPr="0012335D">
              <w:rPr>
                <w:rFonts w:ascii="Arial" w:hAnsi="Arial" w:cs="Arial"/>
                <w:snapToGrid/>
                <w:sz w:val="18"/>
                <w:szCs w:val="18"/>
              </w:rPr>
              <w:t>Финансијски расходи</w:t>
            </w: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snapToGrid/>
                <w:sz w:val="18"/>
                <w:szCs w:val="18"/>
                <w:lang w:val="sr-Cyrl-BA"/>
              </w:rPr>
            </w:pPr>
            <w:r w:rsidRPr="0012335D">
              <w:rPr>
                <w:rFonts w:ascii="Arial" w:hAnsi="Arial" w:cs="Arial"/>
                <w:snapToGrid/>
                <w:sz w:val="18"/>
                <w:szCs w:val="18"/>
              </w:rPr>
              <w:t>1</w:t>
            </w:r>
            <w:r w:rsidRPr="0012335D">
              <w:rPr>
                <w:rFonts w:ascii="Arial" w:hAnsi="Arial" w:cs="Arial"/>
                <w:snapToGrid/>
                <w:sz w:val="18"/>
                <w:szCs w:val="18"/>
                <w:lang w:val="sr-Cyrl-BA"/>
              </w:rPr>
              <w:t>1</w:t>
            </w:r>
          </w:p>
        </w:tc>
        <w:tc>
          <w:tcPr>
            <w:tcW w:w="49" w:type="dxa"/>
            <w:tcBorders>
              <w:top w:val="nil"/>
              <w:left w:val="nil"/>
              <w:bottom w:val="nil"/>
              <w:right w:val="nil"/>
            </w:tcBorders>
          </w:tcPr>
          <w:p w:rsidR="00943628" w:rsidRPr="0012335D" w:rsidRDefault="00943628" w:rsidP="00943628">
            <w:pPr>
              <w:widowControl/>
              <w:jc w:val="right"/>
              <w:rPr>
                <w:rFonts w:ascii="Arial" w:hAnsi="Arial" w:cs="Arial"/>
                <w:snapToGrid/>
                <w:sz w:val="18"/>
                <w:szCs w:val="18"/>
              </w:rPr>
            </w:pPr>
          </w:p>
        </w:tc>
        <w:tc>
          <w:tcPr>
            <w:tcW w:w="1203" w:type="dxa"/>
            <w:tcBorders>
              <w:bottom w:val="single" w:sz="4" w:space="0" w:color="auto"/>
            </w:tcBorders>
            <w:noWrap/>
          </w:tcPr>
          <w:p w:rsidR="00943628" w:rsidRPr="0012335D" w:rsidRDefault="00943628" w:rsidP="00943628">
            <w:pPr>
              <w:ind w:right="57"/>
              <w:jc w:val="right"/>
              <w:rPr>
                <w:rFonts w:ascii="Arial" w:hAnsi="Arial" w:cs="Arial"/>
                <w:sz w:val="18"/>
                <w:szCs w:val="18"/>
                <w:lang w:val="sr-Cyrl-BA"/>
              </w:rPr>
            </w:pPr>
            <w:r w:rsidRPr="0012335D">
              <w:rPr>
                <w:rFonts w:ascii="Arial" w:hAnsi="Arial" w:cs="Arial"/>
                <w:sz w:val="18"/>
                <w:szCs w:val="18"/>
              </w:rPr>
              <w:t>(1</w:t>
            </w:r>
            <w:r>
              <w:rPr>
                <w:rFonts w:ascii="Arial" w:hAnsi="Arial" w:cs="Arial"/>
                <w:sz w:val="18"/>
                <w:szCs w:val="18"/>
                <w:lang w:val="sr-Cyrl-BA"/>
              </w:rPr>
              <w:t>41</w:t>
            </w:r>
            <w:r w:rsidRPr="0012335D">
              <w:rPr>
                <w:rFonts w:ascii="Arial" w:hAnsi="Arial" w:cs="Arial"/>
                <w:sz w:val="18"/>
                <w:szCs w:val="18"/>
              </w:rPr>
              <w:t>,</w:t>
            </w:r>
            <w:r>
              <w:rPr>
                <w:rFonts w:ascii="Arial" w:hAnsi="Arial" w:cs="Arial"/>
                <w:sz w:val="18"/>
                <w:szCs w:val="18"/>
                <w:lang w:val="sr-Cyrl-BA"/>
              </w:rPr>
              <w:t>678</w:t>
            </w:r>
            <w:r w:rsidRPr="0012335D">
              <w:rPr>
                <w:rFonts w:ascii="Arial" w:hAnsi="Arial" w:cs="Arial"/>
                <w:sz w:val="18"/>
                <w:szCs w:val="18"/>
              </w:rPr>
              <w:t>)</w:t>
            </w: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rPr>
            </w:pPr>
            <w:r w:rsidRPr="0012335D">
              <w:rPr>
                <w:rFonts w:ascii="Arial" w:hAnsi="Arial" w:cs="Arial"/>
                <w:sz w:val="18"/>
                <w:szCs w:val="18"/>
              </w:rPr>
              <w:t>-</w:t>
            </w: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lang w:val="sr-Cyrl-BA"/>
              </w:rPr>
            </w:pPr>
          </w:p>
        </w:tc>
      </w:tr>
      <w:tr w:rsidR="00943628" w:rsidRPr="0012335D" w:rsidTr="00BE4C3B">
        <w:trPr>
          <w:trHeight w:val="270"/>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b/>
                <w:bCs/>
                <w:snapToGrid/>
                <w:sz w:val="18"/>
                <w:szCs w:val="18"/>
              </w:rPr>
            </w:pP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b/>
                <w:bCs/>
                <w:snapToGrid/>
                <w:sz w:val="18"/>
                <w:szCs w:val="18"/>
              </w:rPr>
            </w:pPr>
          </w:p>
        </w:tc>
        <w:tc>
          <w:tcPr>
            <w:tcW w:w="49" w:type="dxa"/>
            <w:tcBorders>
              <w:left w:val="nil"/>
              <w:right w:val="nil"/>
            </w:tcBorders>
          </w:tcPr>
          <w:p w:rsidR="00943628" w:rsidRPr="0012335D" w:rsidRDefault="00943628" w:rsidP="00943628">
            <w:pPr>
              <w:widowControl/>
              <w:jc w:val="right"/>
              <w:rPr>
                <w:rFonts w:ascii="Arial" w:hAnsi="Arial" w:cs="Arial"/>
                <w:snapToGrid/>
                <w:sz w:val="18"/>
                <w:szCs w:val="18"/>
              </w:rPr>
            </w:pPr>
          </w:p>
        </w:tc>
        <w:tc>
          <w:tcPr>
            <w:tcW w:w="1203" w:type="dxa"/>
            <w:tcBorders>
              <w:top w:val="single" w:sz="4" w:space="0" w:color="auto"/>
              <w:bottom w:val="single" w:sz="4" w:space="0" w:color="auto"/>
            </w:tcBorders>
            <w:noWrap/>
          </w:tcPr>
          <w:p w:rsidR="00943628" w:rsidRPr="001673BD" w:rsidRDefault="00943628" w:rsidP="00943628">
            <w:pPr>
              <w:ind w:right="57"/>
              <w:jc w:val="right"/>
              <w:rPr>
                <w:rFonts w:ascii="Arial" w:hAnsi="Arial" w:cs="Arial"/>
                <w:b/>
                <w:sz w:val="18"/>
                <w:szCs w:val="18"/>
                <w:lang w:val="sr-Cyrl-BA"/>
              </w:rPr>
            </w:pPr>
            <w:r>
              <w:rPr>
                <w:rFonts w:ascii="Arial" w:hAnsi="Arial" w:cs="Arial"/>
                <w:b/>
                <w:sz w:val="18"/>
                <w:szCs w:val="18"/>
                <w:lang w:val="sr-Cyrl-BA"/>
              </w:rPr>
              <w:t>457,972</w:t>
            </w: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b/>
                <w:sz w:val="18"/>
                <w:szCs w:val="18"/>
              </w:rPr>
            </w:pPr>
          </w:p>
        </w:tc>
        <w:tc>
          <w:tcPr>
            <w:tcW w:w="165" w:type="dxa"/>
            <w:tcBorders>
              <w:left w:val="nil"/>
              <w:right w:val="nil"/>
            </w:tcBorders>
            <w:shd w:val="clear" w:color="auto" w:fill="auto"/>
            <w:noWrap/>
            <w:vAlign w:val="center"/>
          </w:tcPr>
          <w:p w:rsidR="00943628" w:rsidRPr="0012335D" w:rsidRDefault="00943628" w:rsidP="00943628">
            <w:pPr>
              <w:ind w:right="57"/>
              <w:jc w:val="right"/>
              <w:rPr>
                <w:rFonts w:ascii="Arial" w:hAnsi="Arial" w:cs="Arial"/>
                <w:b/>
                <w:sz w:val="18"/>
                <w:szCs w:val="18"/>
                <w:lang w:val="sr-Cyrl-BA"/>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b/>
                <w:sz w:val="18"/>
                <w:szCs w:val="18"/>
              </w:rPr>
            </w:pPr>
          </w:p>
        </w:tc>
        <w:tc>
          <w:tcPr>
            <w:tcW w:w="951" w:type="dxa"/>
            <w:tcBorders>
              <w:top w:val="single" w:sz="4" w:space="0" w:color="auto"/>
              <w:left w:val="nil"/>
              <w:bottom w:val="single" w:sz="8" w:space="0" w:color="auto"/>
              <w:right w:val="nil"/>
            </w:tcBorders>
            <w:shd w:val="clear" w:color="auto" w:fill="auto"/>
            <w:vAlign w:val="center"/>
          </w:tcPr>
          <w:p w:rsidR="00943628" w:rsidRPr="0012335D" w:rsidRDefault="00943628" w:rsidP="00943628">
            <w:pPr>
              <w:ind w:right="57"/>
              <w:jc w:val="right"/>
              <w:rPr>
                <w:rFonts w:ascii="Arial" w:hAnsi="Arial" w:cs="Arial"/>
                <w:b/>
                <w:sz w:val="18"/>
                <w:szCs w:val="18"/>
              </w:rPr>
            </w:pPr>
            <w:r>
              <w:rPr>
                <w:rFonts w:ascii="Arial" w:hAnsi="Arial" w:cs="Arial"/>
                <w:b/>
                <w:sz w:val="18"/>
                <w:szCs w:val="18"/>
                <w:lang w:val="sr-Cyrl-BA"/>
              </w:rPr>
              <w:t>18,004</w:t>
            </w:r>
            <w:r w:rsidRPr="0012335D">
              <w:rPr>
                <w:rFonts w:ascii="Arial" w:hAnsi="Arial" w:cs="Arial"/>
                <w:b/>
                <w:sz w:val="18"/>
                <w:szCs w:val="18"/>
              </w:rPr>
              <w:t>-</w:t>
            </w: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b/>
                <w:sz w:val="18"/>
                <w:szCs w:val="18"/>
              </w:rPr>
            </w:pPr>
          </w:p>
        </w:tc>
      </w:tr>
      <w:tr w:rsidR="00943628" w:rsidRPr="0012335D" w:rsidTr="00BE4C3B">
        <w:trPr>
          <w:trHeight w:val="255"/>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b/>
                <w:bCs/>
                <w:snapToGrid/>
                <w:sz w:val="18"/>
                <w:szCs w:val="18"/>
              </w:rPr>
            </w:pPr>
            <w:r w:rsidRPr="0012335D">
              <w:rPr>
                <w:rFonts w:ascii="Arial" w:hAnsi="Arial" w:cs="Arial"/>
                <w:b/>
                <w:bCs/>
                <w:snapToGrid/>
                <w:sz w:val="18"/>
                <w:szCs w:val="18"/>
              </w:rPr>
              <w:t>ОСТАЛИ ПРИХОДИ И РАСХОДИ</w:t>
            </w: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b/>
                <w:bCs/>
                <w:snapToGrid/>
                <w:sz w:val="18"/>
                <w:szCs w:val="18"/>
              </w:rPr>
            </w:pPr>
          </w:p>
        </w:tc>
        <w:tc>
          <w:tcPr>
            <w:tcW w:w="49" w:type="dxa"/>
            <w:tcBorders>
              <w:top w:val="nil"/>
              <w:left w:val="nil"/>
              <w:bottom w:val="nil"/>
              <w:right w:val="nil"/>
            </w:tcBorders>
          </w:tcPr>
          <w:p w:rsidR="00943628" w:rsidRPr="0012335D" w:rsidRDefault="00943628" w:rsidP="00943628">
            <w:pPr>
              <w:widowControl/>
              <w:jc w:val="right"/>
              <w:rPr>
                <w:rFonts w:ascii="Arial" w:hAnsi="Arial" w:cs="Arial"/>
                <w:b/>
                <w:bCs/>
                <w:snapToGrid/>
                <w:sz w:val="18"/>
                <w:szCs w:val="18"/>
              </w:rPr>
            </w:pPr>
          </w:p>
        </w:tc>
        <w:tc>
          <w:tcPr>
            <w:tcW w:w="1203"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b/>
                <w:bCs/>
                <w:sz w:val="18"/>
                <w:szCs w:val="18"/>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b/>
                <w:bCs/>
                <w:sz w:val="18"/>
                <w:szCs w:val="18"/>
              </w:rPr>
            </w:pPr>
          </w:p>
        </w:tc>
        <w:tc>
          <w:tcPr>
            <w:tcW w:w="165"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b/>
                <w:bCs/>
                <w:sz w:val="18"/>
                <w:szCs w:val="18"/>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b/>
                <w:bCs/>
                <w:sz w:val="18"/>
                <w:szCs w:val="18"/>
              </w:rPr>
            </w:pPr>
          </w:p>
        </w:tc>
        <w:tc>
          <w:tcPr>
            <w:tcW w:w="951"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b/>
                <w:bCs/>
                <w:sz w:val="18"/>
                <w:szCs w:val="18"/>
              </w:rPr>
            </w:pP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b/>
                <w:bCs/>
                <w:sz w:val="18"/>
                <w:szCs w:val="18"/>
              </w:rPr>
            </w:pPr>
          </w:p>
        </w:tc>
      </w:tr>
      <w:tr w:rsidR="00943628" w:rsidRPr="0012335D" w:rsidTr="00BE4C3B">
        <w:trPr>
          <w:trHeight w:val="255"/>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snapToGrid/>
                <w:sz w:val="18"/>
                <w:szCs w:val="18"/>
              </w:rPr>
            </w:pPr>
            <w:r w:rsidRPr="0012335D">
              <w:rPr>
                <w:rFonts w:ascii="Arial" w:hAnsi="Arial" w:cs="Arial"/>
                <w:snapToGrid/>
                <w:sz w:val="18"/>
                <w:szCs w:val="18"/>
              </w:rPr>
              <w:t>Остали приходи</w:t>
            </w: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snapToGrid/>
                <w:sz w:val="18"/>
                <w:szCs w:val="18"/>
                <w:lang w:val="sr-Cyrl-BA"/>
              </w:rPr>
            </w:pPr>
            <w:r w:rsidRPr="0012335D">
              <w:rPr>
                <w:rFonts w:ascii="Arial" w:hAnsi="Arial" w:cs="Arial"/>
                <w:snapToGrid/>
                <w:sz w:val="18"/>
                <w:szCs w:val="18"/>
              </w:rPr>
              <w:t>1</w:t>
            </w:r>
            <w:r w:rsidRPr="0012335D">
              <w:rPr>
                <w:rFonts w:ascii="Arial" w:hAnsi="Arial" w:cs="Arial"/>
                <w:snapToGrid/>
                <w:sz w:val="18"/>
                <w:szCs w:val="18"/>
                <w:lang w:val="sr-Cyrl-BA"/>
              </w:rPr>
              <w:t>2</w:t>
            </w:r>
          </w:p>
        </w:tc>
        <w:tc>
          <w:tcPr>
            <w:tcW w:w="49" w:type="dxa"/>
            <w:tcBorders>
              <w:top w:val="nil"/>
              <w:left w:val="nil"/>
              <w:bottom w:val="nil"/>
              <w:right w:val="nil"/>
            </w:tcBorders>
          </w:tcPr>
          <w:p w:rsidR="00943628" w:rsidRPr="0012335D" w:rsidRDefault="00943628" w:rsidP="00943628">
            <w:pPr>
              <w:widowControl/>
              <w:jc w:val="right"/>
              <w:rPr>
                <w:rFonts w:ascii="Arial" w:hAnsi="Arial" w:cs="Arial"/>
                <w:snapToGrid/>
                <w:sz w:val="18"/>
                <w:szCs w:val="18"/>
              </w:rPr>
            </w:pPr>
          </w:p>
        </w:tc>
        <w:tc>
          <w:tcPr>
            <w:tcW w:w="1203" w:type="dxa"/>
            <w:noWrap/>
          </w:tcPr>
          <w:p w:rsidR="00943628" w:rsidRPr="003A1A09" w:rsidRDefault="00943628" w:rsidP="00943628">
            <w:pPr>
              <w:ind w:right="57"/>
              <w:jc w:val="right"/>
              <w:rPr>
                <w:rFonts w:ascii="Arial" w:hAnsi="Arial" w:cs="Arial"/>
                <w:sz w:val="18"/>
                <w:szCs w:val="18"/>
                <w:lang w:val="sr-Cyrl-BA"/>
              </w:rPr>
            </w:pPr>
            <w:r>
              <w:rPr>
                <w:rFonts w:ascii="Arial" w:hAnsi="Arial" w:cs="Arial"/>
                <w:sz w:val="18"/>
                <w:szCs w:val="18"/>
                <w:lang w:val="sr-Cyrl-BA"/>
              </w:rPr>
              <w:t>784,072</w:t>
            </w: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rsidR="00943628" w:rsidRPr="00BB1B8B" w:rsidRDefault="00943628" w:rsidP="00943628">
            <w:pPr>
              <w:ind w:right="57"/>
              <w:jc w:val="right"/>
              <w:rPr>
                <w:rFonts w:ascii="Arial" w:hAnsi="Arial" w:cs="Arial"/>
                <w:sz w:val="18"/>
                <w:szCs w:val="18"/>
                <w:lang w:val="sr-Cyrl-BA"/>
              </w:rPr>
            </w:pPr>
            <w:r>
              <w:rPr>
                <w:rFonts w:ascii="Arial" w:hAnsi="Arial" w:cs="Arial"/>
                <w:sz w:val="18"/>
                <w:szCs w:val="18"/>
                <w:lang w:val="sr-Cyrl-BA"/>
              </w:rPr>
              <w:t>-</w:t>
            </w: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rPr>
            </w:pPr>
          </w:p>
        </w:tc>
      </w:tr>
      <w:tr w:rsidR="00943628" w:rsidRPr="0012335D" w:rsidTr="00BE4C3B">
        <w:trPr>
          <w:trHeight w:val="255"/>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snapToGrid/>
                <w:sz w:val="18"/>
                <w:szCs w:val="18"/>
              </w:rPr>
            </w:pPr>
            <w:r w:rsidRPr="0012335D">
              <w:rPr>
                <w:rFonts w:ascii="Arial" w:hAnsi="Arial" w:cs="Arial"/>
                <w:snapToGrid/>
                <w:sz w:val="18"/>
                <w:szCs w:val="18"/>
              </w:rPr>
              <w:t>Остали расходи</w:t>
            </w: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snapToGrid/>
                <w:sz w:val="18"/>
                <w:szCs w:val="18"/>
                <w:lang w:val="sr-Cyrl-BA"/>
              </w:rPr>
            </w:pPr>
            <w:r w:rsidRPr="0012335D">
              <w:rPr>
                <w:rFonts w:ascii="Arial" w:hAnsi="Arial" w:cs="Arial"/>
                <w:snapToGrid/>
                <w:sz w:val="18"/>
                <w:szCs w:val="18"/>
              </w:rPr>
              <w:t>1</w:t>
            </w:r>
            <w:r w:rsidRPr="0012335D">
              <w:rPr>
                <w:rFonts w:ascii="Arial" w:hAnsi="Arial" w:cs="Arial"/>
                <w:snapToGrid/>
                <w:sz w:val="18"/>
                <w:szCs w:val="18"/>
                <w:lang w:val="sr-Cyrl-BA"/>
              </w:rPr>
              <w:t>3</w:t>
            </w:r>
          </w:p>
          <w:p w:rsidR="00943628" w:rsidRPr="0012335D" w:rsidRDefault="00943628" w:rsidP="00943628">
            <w:pPr>
              <w:widowControl/>
              <w:jc w:val="center"/>
              <w:rPr>
                <w:rFonts w:ascii="Arial" w:hAnsi="Arial" w:cs="Arial"/>
                <w:snapToGrid/>
                <w:sz w:val="18"/>
                <w:szCs w:val="18"/>
                <w:lang w:val="sr-Cyrl-BA"/>
              </w:rPr>
            </w:pPr>
          </w:p>
        </w:tc>
        <w:tc>
          <w:tcPr>
            <w:tcW w:w="49" w:type="dxa"/>
            <w:tcBorders>
              <w:top w:val="nil"/>
              <w:left w:val="nil"/>
              <w:bottom w:val="nil"/>
              <w:right w:val="nil"/>
            </w:tcBorders>
          </w:tcPr>
          <w:p w:rsidR="00943628" w:rsidRPr="0012335D" w:rsidRDefault="00943628" w:rsidP="00943628">
            <w:pPr>
              <w:widowControl/>
              <w:jc w:val="right"/>
              <w:rPr>
                <w:rFonts w:ascii="Arial" w:hAnsi="Arial" w:cs="Arial"/>
                <w:snapToGrid/>
                <w:sz w:val="18"/>
                <w:szCs w:val="18"/>
              </w:rPr>
            </w:pPr>
          </w:p>
        </w:tc>
        <w:tc>
          <w:tcPr>
            <w:tcW w:w="1203" w:type="dxa"/>
            <w:tcBorders>
              <w:bottom w:val="single" w:sz="4" w:space="0" w:color="auto"/>
            </w:tcBorders>
            <w:noWrap/>
          </w:tcPr>
          <w:p w:rsidR="00943628" w:rsidRPr="0012335D" w:rsidRDefault="00943628" w:rsidP="00943628">
            <w:pPr>
              <w:ind w:right="57"/>
              <w:jc w:val="right"/>
              <w:rPr>
                <w:rFonts w:ascii="Arial" w:hAnsi="Arial" w:cs="Arial"/>
                <w:sz w:val="18"/>
                <w:szCs w:val="18"/>
                <w:lang w:val="sr-Cyrl-BA"/>
              </w:rPr>
            </w:pPr>
            <w:r w:rsidRPr="0012335D">
              <w:rPr>
                <w:rFonts w:ascii="Arial" w:hAnsi="Arial" w:cs="Arial"/>
                <w:sz w:val="18"/>
                <w:szCs w:val="18"/>
              </w:rPr>
              <w:t>(</w:t>
            </w:r>
            <w:r>
              <w:rPr>
                <w:rFonts w:ascii="Arial" w:hAnsi="Arial" w:cs="Arial"/>
                <w:sz w:val="18"/>
                <w:szCs w:val="18"/>
                <w:lang w:val="sr-Cyrl-BA"/>
              </w:rPr>
              <w:t>697,340</w:t>
            </w:r>
            <w:r w:rsidRPr="0012335D">
              <w:rPr>
                <w:rFonts w:ascii="Arial" w:hAnsi="Arial" w:cs="Arial"/>
                <w:sz w:val="18"/>
                <w:szCs w:val="18"/>
              </w:rPr>
              <w:t>)</w:t>
            </w: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rsidR="00943628" w:rsidRPr="00BB1B8B" w:rsidRDefault="00943628" w:rsidP="00943628">
            <w:pPr>
              <w:ind w:right="57"/>
              <w:jc w:val="right"/>
              <w:rPr>
                <w:rFonts w:ascii="Arial" w:hAnsi="Arial" w:cs="Arial"/>
                <w:sz w:val="18"/>
                <w:szCs w:val="18"/>
                <w:lang w:val="sr-Cyrl-BA"/>
              </w:rPr>
            </w:pP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lang w:val="sr-Cyrl-BA"/>
              </w:rPr>
            </w:pPr>
          </w:p>
        </w:tc>
      </w:tr>
      <w:tr w:rsidR="00943628" w:rsidRPr="0012335D" w:rsidTr="00BE4C3B">
        <w:trPr>
          <w:trHeight w:val="270"/>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snapToGrid/>
                <w:sz w:val="18"/>
                <w:szCs w:val="18"/>
              </w:rPr>
            </w:pP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snapToGrid/>
                <w:sz w:val="18"/>
                <w:szCs w:val="18"/>
              </w:rPr>
            </w:pPr>
          </w:p>
        </w:tc>
        <w:tc>
          <w:tcPr>
            <w:tcW w:w="49" w:type="dxa"/>
            <w:tcBorders>
              <w:left w:val="nil"/>
              <w:right w:val="nil"/>
            </w:tcBorders>
          </w:tcPr>
          <w:p w:rsidR="00943628" w:rsidRPr="0012335D" w:rsidRDefault="00943628" w:rsidP="00943628">
            <w:pPr>
              <w:widowControl/>
              <w:jc w:val="right"/>
              <w:rPr>
                <w:rFonts w:ascii="Arial" w:hAnsi="Arial" w:cs="Arial"/>
                <w:snapToGrid/>
                <w:sz w:val="18"/>
                <w:szCs w:val="18"/>
              </w:rPr>
            </w:pPr>
          </w:p>
        </w:tc>
        <w:tc>
          <w:tcPr>
            <w:tcW w:w="1203" w:type="dxa"/>
            <w:tcBorders>
              <w:top w:val="single" w:sz="4" w:space="0" w:color="auto"/>
              <w:bottom w:val="single" w:sz="4" w:space="0" w:color="auto"/>
            </w:tcBorders>
            <w:noWrap/>
          </w:tcPr>
          <w:p w:rsidR="00943628" w:rsidRPr="0012335D" w:rsidRDefault="00943628" w:rsidP="00943628">
            <w:pPr>
              <w:ind w:right="57"/>
              <w:jc w:val="right"/>
              <w:rPr>
                <w:rFonts w:ascii="Arial" w:hAnsi="Arial" w:cs="Arial"/>
                <w:b/>
                <w:sz w:val="18"/>
                <w:szCs w:val="18"/>
                <w:lang w:val="sr-Cyrl-BA"/>
              </w:rPr>
            </w:pPr>
            <w:r>
              <w:rPr>
                <w:rFonts w:ascii="Arial" w:hAnsi="Arial" w:cs="Arial"/>
                <w:b/>
                <w:sz w:val="18"/>
                <w:szCs w:val="18"/>
                <w:lang w:val="sr-Cyrl-BA"/>
              </w:rPr>
              <w:t>86,732</w:t>
            </w: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b/>
                <w:sz w:val="18"/>
                <w:szCs w:val="18"/>
              </w:rPr>
            </w:pPr>
          </w:p>
        </w:tc>
        <w:tc>
          <w:tcPr>
            <w:tcW w:w="165" w:type="dxa"/>
            <w:tcBorders>
              <w:left w:val="nil"/>
              <w:right w:val="nil"/>
            </w:tcBorders>
            <w:shd w:val="clear" w:color="auto" w:fill="auto"/>
            <w:noWrap/>
            <w:vAlign w:val="center"/>
          </w:tcPr>
          <w:p w:rsidR="00943628" w:rsidRPr="0012335D" w:rsidRDefault="00943628" w:rsidP="00943628">
            <w:pPr>
              <w:ind w:right="57"/>
              <w:jc w:val="right"/>
              <w:rPr>
                <w:rFonts w:ascii="Arial" w:hAnsi="Arial" w:cs="Arial"/>
                <w:b/>
                <w:sz w:val="18"/>
                <w:szCs w:val="18"/>
                <w:lang w:val="sr-Cyrl-BA"/>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b/>
                <w:sz w:val="18"/>
                <w:szCs w:val="18"/>
              </w:rPr>
            </w:pPr>
          </w:p>
        </w:tc>
        <w:tc>
          <w:tcPr>
            <w:tcW w:w="951" w:type="dxa"/>
            <w:tcBorders>
              <w:top w:val="single" w:sz="4" w:space="0" w:color="auto"/>
              <w:left w:val="nil"/>
              <w:bottom w:val="single" w:sz="8" w:space="0" w:color="auto"/>
              <w:right w:val="nil"/>
            </w:tcBorders>
            <w:shd w:val="clear" w:color="auto" w:fill="auto"/>
            <w:vAlign w:val="center"/>
          </w:tcPr>
          <w:p w:rsidR="00943628" w:rsidRPr="00BB1B8B" w:rsidRDefault="00943628" w:rsidP="00943628">
            <w:pPr>
              <w:ind w:right="57"/>
              <w:jc w:val="right"/>
              <w:rPr>
                <w:rFonts w:ascii="Arial" w:hAnsi="Arial" w:cs="Arial"/>
                <w:b/>
                <w:sz w:val="18"/>
                <w:szCs w:val="18"/>
                <w:lang w:val="sr-Cyrl-BA"/>
              </w:rPr>
            </w:pP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b/>
                <w:sz w:val="18"/>
                <w:szCs w:val="18"/>
              </w:rPr>
            </w:pPr>
          </w:p>
        </w:tc>
      </w:tr>
      <w:tr w:rsidR="00943628" w:rsidRPr="0012335D" w:rsidTr="00BE4C3B">
        <w:trPr>
          <w:trHeight w:val="255"/>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snapToGrid/>
                <w:sz w:val="18"/>
                <w:szCs w:val="18"/>
              </w:rPr>
            </w:pP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snapToGrid/>
                <w:sz w:val="18"/>
                <w:szCs w:val="18"/>
              </w:rPr>
            </w:pPr>
          </w:p>
        </w:tc>
        <w:tc>
          <w:tcPr>
            <w:tcW w:w="49" w:type="dxa"/>
            <w:tcBorders>
              <w:top w:val="nil"/>
              <w:left w:val="nil"/>
              <w:bottom w:val="nil"/>
              <w:right w:val="nil"/>
            </w:tcBorders>
          </w:tcPr>
          <w:p w:rsidR="00943628" w:rsidRPr="0012335D" w:rsidRDefault="00943628" w:rsidP="00943628">
            <w:pPr>
              <w:widowControl/>
              <w:jc w:val="right"/>
              <w:rPr>
                <w:rFonts w:ascii="Arial" w:hAnsi="Arial" w:cs="Arial"/>
                <w:snapToGrid/>
                <w:sz w:val="18"/>
                <w:szCs w:val="18"/>
              </w:rPr>
            </w:pPr>
          </w:p>
        </w:tc>
        <w:tc>
          <w:tcPr>
            <w:tcW w:w="1203"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rPr>
            </w:pP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rPr>
            </w:pPr>
          </w:p>
        </w:tc>
      </w:tr>
      <w:tr w:rsidR="00943628" w:rsidRPr="0012335D" w:rsidTr="00BE4C3B">
        <w:trPr>
          <w:trHeight w:val="255"/>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b/>
                <w:bCs/>
                <w:snapToGrid/>
                <w:sz w:val="18"/>
                <w:szCs w:val="18"/>
              </w:rPr>
            </w:pPr>
            <w:r w:rsidRPr="0012335D">
              <w:rPr>
                <w:rFonts w:ascii="Arial" w:hAnsi="Arial" w:cs="Arial"/>
                <w:b/>
                <w:bCs/>
                <w:snapToGrid/>
                <w:sz w:val="18"/>
                <w:szCs w:val="18"/>
                <w:lang w:val="sr-Cyrl-BA"/>
              </w:rPr>
              <w:t>Приходи од усклађивања вр</w:t>
            </w:r>
            <w:r w:rsidRPr="0012335D">
              <w:rPr>
                <w:rFonts w:ascii="Arial" w:hAnsi="Arial" w:cs="Arial"/>
                <w:b/>
                <w:bCs/>
                <w:snapToGrid/>
                <w:sz w:val="18"/>
                <w:szCs w:val="18"/>
                <w:lang w:val="sr-Cyrl-CS"/>
              </w:rPr>
              <w:t>иједности</w:t>
            </w:r>
            <w:r w:rsidRPr="0012335D">
              <w:rPr>
                <w:rFonts w:ascii="Arial" w:hAnsi="Arial" w:cs="Arial"/>
                <w:b/>
                <w:bCs/>
                <w:snapToGrid/>
                <w:sz w:val="18"/>
                <w:szCs w:val="18"/>
                <w:lang w:val="sr-Cyrl-BA"/>
              </w:rPr>
              <w:t xml:space="preserve"> имовине</w:t>
            </w:r>
            <w:r w:rsidRPr="0012335D">
              <w:rPr>
                <w:rFonts w:ascii="Arial" w:hAnsi="Arial" w:cs="Arial"/>
                <w:b/>
                <w:bCs/>
                <w:snapToGrid/>
                <w:sz w:val="18"/>
                <w:szCs w:val="18"/>
              </w:rPr>
              <w:t xml:space="preserve"> </w:t>
            </w:r>
          </w:p>
        </w:tc>
        <w:tc>
          <w:tcPr>
            <w:tcW w:w="1134" w:type="dxa"/>
            <w:gridSpan w:val="2"/>
            <w:tcBorders>
              <w:top w:val="nil"/>
              <w:left w:val="nil"/>
              <w:bottom w:val="nil"/>
              <w:right w:val="nil"/>
            </w:tcBorders>
            <w:shd w:val="clear" w:color="auto" w:fill="auto"/>
            <w:noWrap/>
            <w:vAlign w:val="center"/>
          </w:tcPr>
          <w:p w:rsidR="00943628" w:rsidRPr="00F529CE" w:rsidRDefault="00F529CE" w:rsidP="00943628">
            <w:pPr>
              <w:widowControl/>
              <w:jc w:val="center"/>
              <w:rPr>
                <w:rFonts w:ascii="Arial" w:hAnsi="Arial" w:cs="Arial"/>
                <w:snapToGrid/>
                <w:sz w:val="18"/>
                <w:szCs w:val="18"/>
                <w:lang w:val="sr-Cyrl-BA"/>
              </w:rPr>
            </w:pPr>
            <w:r>
              <w:rPr>
                <w:rFonts w:ascii="Arial" w:hAnsi="Arial" w:cs="Arial"/>
                <w:snapToGrid/>
                <w:sz w:val="18"/>
                <w:szCs w:val="18"/>
                <w:lang w:val="sr-Cyrl-BA"/>
              </w:rPr>
              <w:t>14</w:t>
            </w:r>
          </w:p>
        </w:tc>
        <w:tc>
          <w:tcPr>
            <w:tcW w:w="49" w:type="dxa"/>
            <w:tcBorders>
              <w:top w:val="nil"/>
              <w:left w:val="nil"/>
              <w:bottom w:val="nil"/>
              <w:right w:val="nil"/>
            </w:tcBorders>
          </w:tcPr>
          <w:p w:rsidR="00943628" w:rsidRPr="0012335D" w:rsidRDefault="00943628" w:rsidP="00943628">
            <w:pPr>
              <w:widowControl/>
              <w:jc w:val="right"/>
              <w:rPr>
                <w:rFonts w:ascii="Arial" w:hAnsi="Arial" w:cs="Arial"/>
                <w:snapToGrid/>
                <w:sz w:val="18"/>
                <w:szCs w:val="18"/>
              </w:rPr>
            </w:pPr>
          </w:p>
        </w:tc>
        <w:tc>
          <w:tcPr>
            <w:tcW w:w="1203" w:type="dxa"/>
            <w:noWrap/>
          </w:tcPr>
          <w:p w:rsidR="00943628" w:rsidRPr="00EF2600" w:rsidRDefault="00943628" w:rsidP="00943628">
            <w:pPr>
              <w:ind w:right="57"/>
              <w:jc w:val="right"/>
              <w:rPr>
                <w:rFonts w:ascii="Arial" w:hAnsi="Arial" w:cs="Arial"/>
                <w:sz w:val="18"/>
                <w:szCs w:val="18"/>
                <w:lang w:val="sr-Cyrl-BA"/>
              </w:rPr>
            </w:pPr>
            <w:r>
              <w:rPr>
                <w:rFonts w:ascii="Arial" w:hAnsi="Arial" w:cs="Arial"/>
                <w:sz w:val="18"/>
                <w:szCs w:val="18"/>
                <w:lang w:val="sr-Cyrl-BA"/>
              </w:rPr>
              <w:t>364,689</w:t>
            </w: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rPr>
            </w:pPr>
            <w:r w:rsidRPr="0012335D">
              <w:rPr>
                <w:rFonts w:ascii="Arial" w:hAnsi="Arial" w:cs="Arial"/>
                <w:sz w:val="18"/>
                <w:szCs w:val="18"/>
              </w:rPr>
              <w:t>-</w:t>
            </w: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rPr>
            </w:pPr>
          </w:p>
        </w:tc>
      </w:tr>
      <w:tr w:rsidR="00943628" w:rsidRPr="0012335D" w:rsidTr="00BE4C3B">
        <w:trPr>
          <w:trHeight w:val="255"/>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b/>
                <w:bCs/>
                <w:snapToGrid/>
                <w:sz w:val="18"/>
                <w:szCs w:val="18"/>
              </w:rPr>
            </w:pPr>
            <w:r w:rsidRPr="0012335D">
              <w:rPr>
                <w:rFonts w:ascii="Arial" w:hAnsi="Arial" w:cs="Arial"/>
                <w:b/>
                <w:bCs/>
                <w:snapToGrid/>
                <w:sz w:val="18"/>
                <w:szCs w:val="18"/>
                <w:lang w:val="sr-Cyrl-BA"/>
              </w:rPr>
              <w:t>Расходи од усклађивања вриједности имовине</w:t>
            </w:r>
            <w:r w:rsidRPr="0012335D">
              <w:rPr>
                <w:rFonts w:ascii="Arial" w:hAnsi="Arial" w:cs="Arial"/>
                <w:b/>
                <w:bCs/>
                <w:snapToGrid/>
                <w:sz w:val="18"/>
                <w:szCs w:val="18"/>
              </w:rPr>
              <w:t xml:space="preserve"> </w:t>
            </w:r>
          </w:p>
        </w:tc>
        <w:tc>
          <w:tcPr>
            <w:tcW w:w="1134" w:type="dxa"/>
            <w:gridSpan w:val="2"/>
            <w:tcBorders>
              <w:top w:val="nil"/>
              <w:left w:val="nil"/>
              <w:bottom w:val="nil"/>
              <w:right w:val="nil"/>
            </w:tcBorders>
            <w:shd w:val="clear" w:color="auto" w:fill="auto"/>
            <w:noWrap/>
            <w:vAlign w:val="center"/>
          </w:tcPr>
          <w:p w:rsidR="00943628" w:rsidRPr="0012335D" w:rsidRDefault="00943628" w:rsidP="00943628">
            <w:pPr>
              <w:widowControl/>
              <w:jc w:val="center"/>
              <w:rPr>
                <w:rFonts w:ascii="Arial" w:hAnsi="Arial" w:cs="Arial"/>
                <w:snapToGrid/>
                <w:sz w:val="18"/>
                <w:szCs w:val="18"/>
              </w:rPr>
            </w:pPr>
          </w:p>
        </w:tc>
        <w:tc>
          <w:tcPr>
            <w:tcW w:w="49" w:type="dxa"/>
            <w:tcBorders>
              <w:top w:val="nil"/>
              <w:left w:val="nil"/>
              <w:bottom w:val="nil"/>
              <w:right w:val="nil"/>
            </w:tcBorders>
          </w:tcPr>
          <w:p w:rsidR="00943628" w:rsidRPr="0012335D" w:rsidRDefault="00943628" w:rsidP="00943628">
            <w:pPr>
              <w:widowControl/>
              <w:jc w:val="right"/>
              <w:rPr>
                <w:rFonts w:ascii="Arial" w:hAnsi="Arial" w:cs="Arial"/>
                <w:snapToGrid/>
                <w:sz w:val="18"/>
                <w:szCs w:val="18"/>
              </w:rPr>
            </w:pPr>
          </w:p>
        </w:tc>
        <w:tc>
          <w:tcPr>
            <w:tcW w:w="1203" w:type="dxa"/>
            <w:tcBorders>
              <w:bottom w:val="single" w:sz="4" w:space="0" w:color="auto"/>
            </w:tcBorders>
            <w:noWrap/>
          </w:tcPr>
          <w:p w:rsidR="00943628" w:rsidRPr="0012335D" w:rsidRDefault="00943628" w:rsidP="00943628">
            <w:pPr>
              <w:ind w:right="57"/>
              <w:jc w:val="right"/>
              <w:rPr>
                <w:rFonts w:ascii="Arial" w:hAnsi="Arial" w:cs="Arial"/>
                <w:sz w:val="18"/>
                <w:szCs w:val="18"/>
                <w:lang w:val="sr-Cyrl-BA"/>
              </w:rPr>
            </w:pPr>
            <w:r w:rsidRPr="0012335D">
              <w:rPr>
                <w:rFonts w:ascii="Arial" w:hAnsi="Arial" w:cs="Arial"/>
                <w:sz w:val="18"/>
                <w:szCs w:val="18"/>
              </w:rPr>
              <w:t>(</w:t>
            </w:r>
            <w:r>
              <w:rPr>
                <w:rFonts w:ascii="Arial" w:hAnsi="Arial" w:cs="Arial"/>
                <w:sz w:val="18"/>
                <w:szCs w:val="18"/>
                <w:lang w:val="sr-Cyrl-BA"/>
              </w:rPr>
              <w:t>4,769</w:t>
            </w:r>
            <w:r w:rsidRPr="0012335D">
              <w:rPr>
                <w:rFonts w:ascii="Arial" w:hAnsi="Arial" w:cs="Arial"/>
                <w:sz w:val="18"/>
                <w:szCs w:val="18"/>
              </w:rPr>
              <w:t>)</w:t>
            </w: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951" w:type="dxa"/>
            <w:tcBorders>
              <w:top w:val="nil"/>
              <w:left w:val="nil"/>
              <w:right w:val="nil"/>
            </w:tcBorders>
            <w:shd w:val="clear" w:color="auto" w:fill="auto"/>
            <w:vAlign w:val="center"/>
          </w:tcPr>
          <w:p w:rsidR="00943628" w:rsidRPr="0012335D" w:rsidRDefault="00943628" w:rsidP="00943628">
            <w:pPr>
              <w:ind w:right="57"/>
              <w:jc w:val="right"/>
              <w:rPr>
                <w:rFonts w:ascii="Arial" w:hAnsi="Arial" w:cs="Arial"/>
                <w:sz w:val="18"/>
                <w:szCs w:val="18"/>
              </w:rPr>
            </w:pPr>
            <w:r w:rsidRPr="0012335D">
              <w:rPr>
                <w:rFonts w:ascii="Arial" w:hAnsi="Arial" w:cs="Arial"/>
                <w:sz w:val="18"/>
                <w:szCs w:val="18"/>
              </w:rPr>
              <w:t>-</w:t>
            </w: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lang w:val="sr-Cyrl-BA"/>
              </w:rPr>
            </w:pPr>
          </w:p>
        </w:tc>
      </w:tr>
      <w:tr w:rsidR="00943628" w:rsidRPr="0012335D" w:rsidTr="00BE4C3B">
        <w:trPr>
          <w:trHeight w:val="270"/>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snapToGrid/>
                <w:sz w:val="18"/>
                <w:szCs w:val="18"/>
              </w:rPr>
            </w:pP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snapToGrid/>
                <w:sz w:val="18"/>
                <w:szCs w:val="18"/>
              </w:rPr>
            </w:pPr>
          </w:p>
        </w:tc>
        <w:tc>
          <w:tcPr>
            <w:tcW w:w="49" w:type="dxa"/>
            <w:tcBorders>
              <w:left w:val="nil"/>
              <w:right w:val="nil"/>
            </w:tcBorders>
          </w:tcPr>
          <w:p w:rsidR="00943628" w:rsidRPr="0012335D" w:rsidRDefault="00943628" w:rsidP="00943628">
            <w:pPr>
              <w:widowControl/>
              <w:jc w:val="right"/>
              <w:rPr>
                <w:rFonts w:ascii="Arial" w:hAnsi="Arial" w:cs="Arial"/>
                <w:snapToGrid/>
                <w:sz w:val="18"/>
                <w:szCs w:val="18"/>
              </w:rPr>
            </w:pPr>
          </w:p>
        </w:tc>
        <w:tc>
          <w:tcPr>
            <w:tcW w:w="1203" w:type="dxa"/>
            <w:tcBorders>
              <w:top w:val="single" w:sz="4" w:space="0" w:color="auto"/>
              <w:bottom w:val="single" w:sz="4" w:space="0" w:color="auto"/>
            </w:tcBorders>
            <w:noWrap/>
          </w:tcPr>
          <w:p w:rsidR="00943628" w:rsidRPr="00EF2600" w:rsidRDefault="00943628" w:rsidP="00943628">
            <w:pPr>
              <w:ind w:right="57"/>
              <w:jc w:val="right"/>
              <w:rPr>
                <w:rFonts w:ascii="Arial" w:hAnsi="Arial" w:cs="Arial"/>
                <w:b/>
                <w:sz w:val="18"/>
                <w:szCs w:val="18"/>
                <w:lang w:val="sr-Cyrl-BA"/>
              </w:rPr>
            </w:pPr>
            <w:r>
              <w:rPr>
                <w:rFonts w:ascii="Arial" w:hAnsi="Arial" w:cs="Arial"/>
                <w:b/>
                <w:sz w:val="18"/>
                <w:szCs w:val="18"/>
                <w:lang w:val="sr-Cyrl-BA"/>
              </w:rPr>
              <w:t>359,920</w:t>
            </w: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b/>
                <w:sz w:val="18"/>
                <w:szCs w:val="18"/>
              </w:rPr>
            </w:pPr>
          </w:p>
        </w:tc>
        <w:tc>
          <w:tcPr>
            <w:tcW w:w="165" w:type="dxa"/>
            <w:tcBorders>
              <w:left w:val="nil"/>
              <w:right w:val="nil"/>
            </w:tcBorders>
            <w:shd w:val="clear" w:color="auto" w:fill="auto"/>
            <w:noWrap/>
            <w:vAlign w:val="center"/>
          </w:tcPr>
          <w:p w:rsidR="00943628" w:rsidRPr="0012335D" w:rsidRDefault="00943628" w:rsidP="00943628">
            <w:pPr>
              <w:ind w:right="57"/>
              <w:jc w:val="right"/>
              <w:rPr>
                <w:rFonts w:ascii="Arial" w:hAnsi="Arial" w:cs="Arial"/>
                <w:b/>
                <w:sz w:val="18"/>
                <w:szCs w:val="18"/>
                <w:lang w:val="sr-Cyrl-BA"/>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b/>
                <w:sz w:val="18"/>
                <w:szCs w:val="18"/>
              </w:rPr>
            </w:pPr>
          </w:p>
        </w:tc>
        <w:tc>
          <w:tcPr>
            <w:tcW w:w="951" w:type="dxa"/>
            <w:tcBorders>
              <w:left w:val="nil"/>
              <w:right w:val="nil"/>
            </w:tcBorders>
            <w:shd w:val="clear" w:color="auto" w:fill="auto"/>
            <w:vAlign w:val="center"/>
          </w:tcPr>
          <w:p w:rsidR="00943628" w:rsidRPr="0012335D" w:rsidRDefault="00943628" w:rsidP="00943628">
            <w:pPr>
              <w:ind w:right="57"/>
              <w:jc w:val="right"/>
              <w:rPr>
                <w:rFonts w:ascii="Arial" w:hAnsi="Arial" w:cs="Arial"/>
                <w:b/>
                <w:sz w:val="18"/>
                <w:szCs w:val="18"/>
              </w:rPr>
            </w:pPr>
            <w:r w:rsidRPr="0012335D">
              <w:rPr>
                <w:rFonts w:ascii="Arial" w:hAnsi="Arial" w:cs="Arial"/>
                <w:b/>
                <w:sz w:val="18"/>
                <w:szCs w:val="18"/>
              </w:rPr>
              <w:t>-</w:t>
            </w: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b/>
                <w:sz w:val="18"/>
                <w:szCs w:val="18"/>
              </w:rPr>
            </w:pPr>
          </w:p>
        </w:tc>
      </w:tr>
      <w:tr w:rsidR="00943628" w:rsidRPr="0012335D" w:rsidTr="00BE4C3B">
        <w:trPr>
          <w:trHeight w:val="480"/>
        </w:trPr>
        <w:tc>
          <w:tcPr>
            <w:tcW w:w="3992" w:type="dxa"/>
            <w:gridSpan w:val="2"/>
            <w:tcBorders>
              <w:top w:val="nil"/>
              <w:left w:val="nil"/>
              <w:bottom w:val="nil"/>
              <w:right w:val="nil"/>
            </w:tcBorders>
            <w:shd w:val="clear" w:color="auto" w:fill="auto"/>
            <w:vAlign w:val="center"/>
            <w:hideMark/>
          </w:tcPr>
          <w:p w:rsidR="00943628" w:rsidRPr="0012335D" w:rsidRDefault="00943628" w:rsidP="00943628">
            <w:pPr>
              <w:widowControl/>
              <w:rPr>
                <w:rFonts w:ascii="Arial" w:hAnsi="Arial" w:cs="Arial"/>
                <w:bCs/>
                <w:snapToGrid/>
                <w:sz w:val="18"/>
                <w:szCs w:val="18"/>
                <w:lang w:val="sr-Cyrl-BA"/>
              </w:rPr>
            </w:pPr>
            <w:r w:rsidRPr="0012335D">
              <w:rPr>
                <w:rFonts w:ascii="Arial" w:hAnsi="Arial" w:cs="Arial"/>
                <w:bCs/>
                <w:snapToGrid/>
                <w:sz w:val="18"/>
                <w:szCs w:val="18"/>
              </w:rPr>
              <w:t xml:space="preserve">Приход по основу промјене рачун, </w:t>
            </w:r>
            <w:r w:rsidRPr="0012335D">
              <w:rPr>
                <w:rFonts w:ascii="Arial" w:hAnsi="Arial" w:cs="Arial"/>
                <w:snapToGrid/>
                <w:sz w:val="18"/>
                <w:szCs w:val="18"/>
              </w:rPr>
              <w:t>политика</w:t>
            </w:r>
            <w:r w:rsidRPr="0012335D">
              <w:rPr>
                <w:rFonts w:ascii="Arial" w:hAnsi="Arial" w:cs="Arial"/>
                <w:bCs/>
                <w:snapToGrid/>
                <w:sz w:val="18"/>
                <w:szCs w:val="18"/>
              </w:rPr>
              <w:t xml:space="preserve"> и исправке грешака </w:t>
            </w: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snapToGrid/>
                <w:sz w:val="18"/>
                <w:szCs w:val="18"/>
              </w:rPr>
            </w:pPr>
          </w:p>
        </w:tc>
        <w:tc>
          <w:tcPr>
            <w:tcW w:w="49" w:type="dxa"/>
            <w:tcBorders>
              <w:top w:val="nil"/>
              <w:left w:val="nil"/>
              <w:right w:val="nil"/>
            </w:tcBorders>
          </w:tcPr>
          <w:p w:rsidR="00943628" w:rsidRPr="0012335D" w:rsidRDefault="00943628" w:rsidP="00943628">
            <w:pPr>
              <w:widowControl/>
              <w:jc w:val="right"/>
              <w:rPr>
                <w:rFonts w:ascii="Arial" w:hAnsi="Arial" w:cs="Arial"/>
                <w:snapToGrid/>
                <w:sz w:val="18"/>
                <w:szCs w:val="18"/>
              </w:rPr>
            </w:pPr>
          </w:p>
        </w:tc>
        <w:tc>
          <w:tcPr>
            <w:tcW w:w="1203" w:type="dxa"/>
            <w:tcBorders>
              <w:top w:val="nil"/>
              <w:left w:val="nil"/>
              <w:bottom w:val="single" w:sz="4" w:space="0" w:color="auto"/>
              <w:right w:val="nil"/>
            </w:tcBorders>
            <w:shd w:val="clear" w:color="auto" w:fill="auto"/>
            <w:noWrap/>
            <w:vAlign w:val="center"/>
          </w:tcPr>
          <w:p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65" w:type="dxa"/>
            <w:tcBorders>
              <w:top w:val="nil"/>
              <w:left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951" w:type="dxa"/>
            <w:tcBorders>
              <w:top w:val="nil"/>
              <w:left w:val="nil"/>
              <w:bottom w:val="single" w:sz="4" w:space="0" w:color="auto"/>
              <w:right w:val="nil"/>
            </w:tcBorders>
            <w:shd w:val="clear" w:color="auto" w:fill="auto"/>
            <w:vAlign w:val="center"/>
          </w:tcPr>
          <w:p w:rsidR="00943628" w:rsidRPr="0012335D" w:rsidRDefault="00943628" w:rsidP="00943628">
            <w:pPr>
              <w:ind w:right="57"/>
              <w:jc w:val="right"/>
              <w:rPr>
                <w:rFonts w:ascii="Arial" w:hAnsi="Arial" w:cs="Arial"/>
                <w:sz w:val="18"/>
                <w:szCs w:val="18"/>
                <w:lang w:val="sr-Cyrl-BA"/>
              </w:rPr>
            </w:pP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rPr>
            </w:pPr>
          </w:p>
        </w:tc>
      </w:tr>
      <w:tr w:rsidR="00943628" w:rsidRPr="0012335D" w:rsidTr="00BE4C3B">
        <w:trPr>
          <w:trHeight w:val="480"/>
        </w:trPr>
        <w:tc>
          <w:tcPr>
            <w:tcW w:w="3992" w:type="dxa"/>
            <w:gridSpan w:val="2"/>
            <w:tcBorders>
              <w:top w:val="nil"/>
              <w:left w:val="nil"/>
              <w:bottom w:val="nil"/>
              <w:right w:val="nil"/>
            </w:tcBorders>
            <w:shd w:val="clear" w:color="auto" w:fill="auto"/>
            <w:vAlign w:val="center"/>
            <w:hideMark/>
          </w:tcPr>
          <w:p w:rsidR="00943628" w:rsidRPr="0012335D" w:rsidRDefault="00943628" w:rsidP="00943628">
            <w:pPr>
              <w:widowControl/>
              <w:rPr>
                <w:rFonts w:ascii="Arial" w:hAnsi="Arial" w:cs="Arial"/>
                <w:bCs/>
                <w:snapToGrid/>
                <w:sz w:val="18"/>
                <w:szCs w:val="18"/>
                <w:lang w:val="sr-Cyrl-BA"/>
              </w:rPr>
            </w:pPr>
            <w:r w:rsidRPr="0012335D">
              <w:rPr>
                <w:rFonts w:ascii="Arial" w:hAnsi="Arial" w:cs="Arial"/>
                <w:bCs/>
                <w:snapToGrid/>
                <w:sz w:val="18"/>
                <w:szCs w:val="18"/>
              </w:rPr>
              <w:t xml:space="preserve">Расход по основу промјене рачун, </w:t>
            </w:r>
            <w:r w:rsidRPr="0012335D">
              <w:rPr>
                <w:rFonts w:ascii="Arial" w:hAnsi="Arial" w:cs="Arial"/>
                <w:snapToGrid/>
                <w:sz w:val="18"/>
                <w:szCs w:val="18"/>
              </w:rPr>
              <w:t>политика</w:t>
            </w:r>
            <w:r w:rsidRPr="0012335D">
              <w:rPr>
                <w:rFonts w:ascii="Arial" w:hAnsi="Arial" w:cs="Arial"/>
                <w:bCs/>
                <w:snapToGrid/>
                <w:sz w:val="18"/>
                <w:szCs w:val="18"/>
              </w:rPr>
              <w:t xml:space="preserve"> и исправке грешака </w:t>
            </w: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snapToGrid/>
                <w:sz w:val="18"/>
                <w:szCs w:val="18"/>
              </w:rPr>
            </w:pPr>
          </w:p>
        </w:tc>
        <w:tc>
          <w:tcPr>
            <w:tcW w:w="49" w:type="dxa"/>
            <w:tcBorders>
              <w:top w:val="nil"/>
              <w:left w:val="nil"/>
              <w:right w:val="nil"/>
            </w:tcBorders>
          </w:tcPr>
          <w:p w:rsidR="00943628" w:rsidRPr="0012335D" w:rsidRDefault="00943628" w:rsidP="00943628">
            <w:pPr>
              <w:widowControl/>
              <w:jc w:val="right"/>
              <w:rPr>
                <w:rFonts w:ascii="Arial" w:hAnsi="Arial" w:cs="Arial"/>
                <w:snapToGrid/>
                <w:sz w:val="18"/>
                <w:szCs w:val="18"/>
              </w:rPr>
            </w:pPr>
          </w:p>
        </w:tc>
        <w:tc>
          <w:tcPr>
            <w:tcW w:w="1203" w:type="dxa"/>
            <w:tcBorders>
              <w:top w:val="nil"/>
              <w:left w:val="nil"/>
              <w:bottom w:val="single" w:sz="4" w:space="0" w:color="auto"/>
              <w:right w:val="nil"/>
            </w:tcBorders>
            <w:shd w:val="clear" w:color="auto" w:fill="auto"/>
            <w:noWrap/>
            <w:vAlign w:val="center"/>
          </w:tcPr>
          <w:p w:rsidR="00943628" w:rsidRPr="0012335D" w:rsidRDefault="00943628" w:rsidP="00943628">
            <w:pPr>
              <w:ind w:right="57"/>
              <w:jc w:val="right"/>
              <w:rPr>
                <w:rFonts w:ascii="Arial" w:hAnsi="Arial" w:cs="Arial"/>
                <w:sz w:val="18"/>
                <w:szCs w:val="18"/>
                <w:lang w:val="sr-Cyrl-BA"/>
              </w:rPr>
            </w:pPr>
            <w:r w:rsidRPr="0012335D">
              <w:rPr>
                <w:rFonts w:ascii="Arial" w:hAnsi="Arial" w:cs="Arial"/>
                <w:sz w:val="18"/>
                <w:szCs w:val="18"/>
                <w:lang w:val="sr-Cyrl-BA"/>
              </w:rPr>
              <w:t>(</w:t>
            </w:r>
            <w:r>
              <w:rPr>
                <w:rFonts w:ascii="Arial" w:hAnsi="Arial" w:cs="Arial"/>
                <w:sz w:val="18"/>
                <w:szCs w:val="18"/>
                <w:lang w:val="sr-Cyrl-BA"/>
              </w:rPr>
              <w:t>1,087</w:t>
            </w:r>
            <w:r w:rsidRPr="0012335D">
              <w:rPr>
                <w:rFonts w:ascii="Arial" w:hAnsi="Arial" w:cs="Arial"/>
                <w:sz w:val="18"/>
                <w:szCs w:val="18"/>
              </w:rPr>
              <w:t>)</w:t>
            </w:r>
            <w:r w:rsidRPr="0012335D">
              <w:rPr>
                <w:rFonts w:ascii="Arial" w:hAnsi="Arial" w:cs="Arial"/>
                <w:sz w:val="18"/>
                <w:szCs w:val="18"/>
                <w:lang w:val="sr-Cyrl-BA"/>
              </w:rPr>
              <w:t xml:space="preserve">              </w:t>
            </w: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65" w:type="dxa"/>
            <w:tcBorders>
              <w:top w:val="nil"/>
              <w:left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951" w:type="dxa"/>
            <w:tcBorders>
              <w:top w:val="nil"/>
              <w:left w:val="nil"/>
              <w:bottom w:val="single" w:sz="4" w:space="0" w:color="auto"/>
              <w:right w:val="nil"/>
            </w:tcBorders>
            <w:shd w:val="clear" w:color="auto" w:fill="auto"/>
            <w:vAlign w:val="center"/>
          </w:tcPr>
          <w:p w:rsidR="00943628" w:rsidRPr="0012335D" w:rsidRDefault="00943628" w:rsidP="00943628">
            <w:pPr>
              <w:ind w:right="57"/>
              <w:jc w:val="right"/>
              <w:rPr>
                <w:rFonts w:ascii="Arial" w:hAnsi="Arial" w:cs="Arial"/>
                <w:sz w:val="18"/>
                <w:szCs w:val="18"/>
                <w:lang w:val="sr-Cyrl-BA"/>
              </w:rPr>
            </w:pPr>
            <w:r w:rsidRPr="0012335D">
              <w:rPr>
                <w:rFonts w:ascii="Arial" w:hAnsi="Arial" w:cs="Arial"/>
                <w:sz w:val="18"/>
                <w:szCs w:val="18"/>
              </w:rPr>
              <w:t>-</w:t>
            </w:r>
            <w:r w:rsidRPr="0012335D">
              <w:rPr>
                <w:rFonts w:ascii="Arial" w:hAnsi="Arial" w:cs="Arial"/>
                <w:sz w:val="18"/>
                <w:szCs w:val="18"/>
                <w:lang w:val="sr-Cyrl-BA"/>
              </w:rPr>
              <w:t xml:space="preserve">    </w:t>
            </w: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lang w:val="sr-Cyrl-BA"/>
              </w:rPr>
            </w:pPr>
          </w:p>
        </w:tc>
      </w:tr>
      <w:tr w:rsidR="00943628" w:rsidRPr="0012335D" w:rsidTr="00BE4C3B">
        <w:trPr>
          <w:trHeight w:val="255"/>
        </w:trPr>
        <w:tc>
          <w:tcPr>
            <w:tcW w:w="3992" w:type="dxa"/>
            <w:gridSpan w:val="2"/>
            <w:tcBorders>
              <w:top w:val="nil"/>
              <w:left w:val="nil"/>
              <w:bottom w:val="nil"/>
              <w:right w:val="nil"/>
            </w:tcBorders>
            <w:shd w:val="clear" w:color="auto" w:fill="auto"/>
            <w:vAlign w:val="center"/>
            <w:hideMark/>
          </w:tcPr>
          <w:p w:rsidR="00943628" w:rsidRPr="0012335D" w:rsidRDefault="00943628" w:rsidP="00943628">
            <w:pPr>
              <w:widowControl/>
              <w:rPr>
                <w:rFonts w:ascii="Arial" w:hAnsi="Arial" w:cs="Arial"/>
                <w:b/>
                <w:bCs/>
                <w:snapToGrid/>
                <w:sz w:val="18"/>
                <w:szCs w:val="18"/>
              </w:rPr>
            </w:pP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snapToGrid/>
                <w:sz w:val="18"/>
                <w:szCs w:val="18"/>
              </w:rPr>
            </w:pPr>
          </w:p>
        </w:tc>
        <w:tc>
          <w:tcPr>
            <w:tcW w:w="49" w:type="dxa"/>
            <w:tcBorders>
              <w:top w:val="nil"/>
              <w:left w:val="nil"/>
              <w:bottom w:val="nil"/>
              <w:right w:val="nil"/>
            </w:tcBorders>
          </w:tcPr>
          <w:p w:rsidR="00943628" w:rsidRPr="0012335D" w:rsidRDefault="00943628" w:rsidP="00943628">
            <w:pPr>
              <w:widowControl/>
              <w:jc w:val="right"/>
              <w:rPr>
                <w:rFonts w:ascii="Arial" w:hAnsi="Arial" w:cs="Arial"/>
                <w:snapToGrid/>
                <w:sz w:val="18"/>
                <w:szCs w:val="18"/>
              </w:rPr>
            </w:pPr>
          </w:p>
        </w:tc>
        <w:tc>
          <w:tcPr>
            <w:tcW w:w="1203"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951"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rPr>
            </w:pP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rPr>
            </w:pPr>
          </w:p>
        </w:tc>
      </w:tr>
      <w:tr w:rsidR="00943628" w:rsidRPr="0012335D" w:rsidTr="00BE4C3B">
        <w:trPr>
          <w:trHeight w:val="255"/>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b/>
                <w:bCs/>
                <w:snapToGrid/>
                <w:sz w:val="18"/>
                <w:szCs w:val="18"/>
              </w:rPr>
            </w:pPr>
            <w:r w:rsidRPr="0012335D">
              <w:rPr>
                <w:rFonts w:ascii="Arial" w:hAnsi="Arial" w:cs="Arial"/>
                <w:b/>
                <w:bCs/>
                <w:snapToGrid/>
                <w:sz w:val="18"/>
                <w:szCs w:val="18"/>
                <w:lang w:val="sr-Cyrl-BA"/>
              </w:rPr>
              <w:t xml:space="preserve">ДОБИТАК </w:t>
            </w:r>
            <w:r w:rsidRPr="0012335D">
              <w:rPr>
                <w:rFonts w:ascii="Arial" w:hAnsi="Arial" w:cs="Arial"/>
                <w:b/>
                <w:bCs/>
                <w:snapToGrid/>
                <w:sz w:val="18"/>
                <w:szCs w:val="18"/>
              </w:rPr>
              <w:t>ПРИЈЕ ОПОРЕЗИВАЊА</w:t>
            </w:r>
          </w:p>
        </w:tc>
        <w:tc>
          <w:tcPr>
            <w:tcW w:w="1134" w:type="dxa"/>
            <w:gridSpan w:val="2"/>
            <w:tcBorders>
              <w:top w:val="nil"/>
              <w:left w:val="nil"/>
              <w:bottom w:val="nil"/>
              <w:right w:val="nil"/>
            </w:tcBorders>
            <w:shd w:val="clear" w:color="auto" w:fill="auto"/>
            <w:noWrap/>
            <w:vAlign w:val="center"/>
            <w:hideMark/>
          </w:tcPr>
          <w:p w:rsidR="00943628" w:rsidRPr="000C7B43" w:rsidRDefault="00F56FF5" w:rsidP="000C7B43">
            <w:pPr>
              <w:widowControl/>
              <w:jc w:val="center"/>
              <w:rPr>
                <w:rFonts w:ascii="Arial" w:hAnsi="Arial" w:cs="Arial"/>
                <w:snapToGrid/>
                <w:sz w:val="18"/>
                <w:szCs w:val="18"/>
                <w:lang w:val="sr-Cyrl-BA"/>
              </w:rPr>
            </w:pPr>
            <w:r>
              <w:rPr>
                <w:rFonts w:ascii="Arial" w:hAnsi="Arial" w:cs="Arial"/>
                <w:snapToGrid/>
                <w:sz w:val="18"/>
                <w:szCs w:val="18"/>
              </w:rPr>
              <w:t>2</w:t>
            </w:r>
            <w:r w:rsidR="000C7B43">
              <w:rPr>
                <w:rFonts w:ascii="Arial" w:hAnsi="Arial" w:cs="Arial"/>
                <w:snapToGrid/>
                <w:sz w:val="18"/>
                <w:szCs w:val="18"/>
                <w:lang w:val="sr-Cyrl-BA"/>
              </w:rPr>
              <w:t>9</w:t>
            </w:r>
          </w:p>
        </w:tc>
        <w:tc>
          <w:tcPr>
            <w:tcW w:w="49" w:type="dxa"/>
            <w:tcBorders>
              <w:top w:val="nil"/>
              <w:left w:val="nil"/>
              <w:right w:val="nil"/>
            </w:tcBorders>
          </w:tcPr>
          <w:p w:rsidR="00943628" w:rsidRPr="0012335D" w:rsidRDefault="00943628" w:rsidP="00943628">
            <w:pPr>
              <w:widowControl/>
              <w:jc w:val="right"/>
              <w:rPr>
                <w:rFonts w:ascii="Arial" w:hAnsi="Arial" w:cs="Arial"/>
                <w:snapToGrid/>
                <w:sz w:val="18"/>
                <w:szCs w:val="18"/>
              </w:rPr>
            </w:pPr>
          </w:p>
        </w:tc>
        <w:tc>
          <w:tcPr>
            <w:tcW w:w="1203" w:type="dxa"/>
            <w:noWrap/>
          </w:tcPr>
          <w:p w:rsidR="00943628" w:rsidRPr="0012335D" w:rsidRDefault="00943628" w:rsidP="00943628">
            <w:pPr>
              <w:ind w:right="57"/>
              <w:jc w:val="right"/>
              <w:rPr>
                <w:rFonts w:ascii="Arial" w:hAnsi="Arial" w:cs="Arial"/>
                <w:b/>
                <w:sz w:val="18"/>
                <w:szCs w:val="18"/>
                <w:lang w:val="sr-Cyrl-BA"/>
              </w:rPr>
            </w:pPr>
            <w:r>
              <w:rPr>
                <w:rFonts w:ascii="Arial" w:hAnsi="Arial" w:cs="Arial"/>
                <w:b/>
                <w:sz w:val="18"/>
                <w:szCs w:val="18"/>
                <w:lang w:val="sr-Cyrl-BA"/>
              </w:rPr>
              <w:t>254,961</w:t>
            </w: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b/>
                <w:sz w:val="18"/>
                <w:szCs w:val="18"/>
              </w:rPr>
            </w:pPr>
          </w:p>
        </w:tc>
        <w:tc>
          <w:tcPr>
            <w:tcW w:w="165" w:type="dxa"/>
            <w:tcBorders>
              <w:top w:val="nil"/>
              <w:left w:val="nil"/>
              <w:right w:val="nil"/>
            </w:tcBorders>
            <w:shd w:val="clear" w:color="auto" w:fill="auto"/>
            <w:noWrap/>
            <w:vAlign w:val="center"/>
          </w:tcPr>
          <w:p w:rsidR="00943628" w:rsidRPr="0012335D" w:rsidRDefault="00943628" w:rsidP="00943628">
            <w:pPr>
              <w:ind w:right="57"/>
              <w:jc w:val="right"/>
              <w:rPr>
                <w:rFonts w:ascii="Arial" w:hAnsi="Arial" w:cs="Arial"/>
                <w:b/>
                <w:sz w:val="18"/>
                <w:szCs w:val="18"/>
                <w:lang w:val="sr-Cyrl-BA"/>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b/>
                <w:sz w:val="18"/>
                <w:szCs w:val="18"/>
              </w:rPr>
            </w:pPr>
          </w:p>
        </w:tc>
        <w:tc>
          <w:tcPr>
            <w:tcW w:w="951" w:type="dxa"/>
            <w:tcBorders>
              <w:top w:val="nil"/>
              <w:left w:val="nil"/>
              <w:bottom w:val="single" w:sz="4" w:space="0" w:color="auto"/>
              <w:right w:val="nil"/>
            </w:tcBorders>
            <w:shd w:val="clear" w:color="auto" w:fill="auto"/>
            <w:vAlign w:val="center"/>
          </w:tcPr>
          <w:p w:rsidR="00943628" w:rsidRPr="0012335D" w:rsidRDefault="00943628" w:rsidP="00943628">
            <w:pPr>
              <w:ind w:right="57"/>
              <w:jc w:val="right"/>
              <w:rPr>
                <w:rFonts w:ascii="Arial" w:hAnsi="Arial" w:cs="Arial"/>
                <w:b/>
                <w:sz w:val="18"/>
                <w:szCs w:val="18"/>
              </w:rPr>
            </w:pPr>
            <w:r w:rsidRPr="0012335D">
              <w:rPr>
                <w:rFonts w:ascii="Arial" w:hAnsi="Arial" w:cs="Arial"/>
                <w:b/>
                <w:sz w:val="18"/>
                <w:szCs w:val="18"/>
              </w:rPr>
              <w:t>(</w:t>
            </w:r>
            <w:r>
              <w:rPr>
                <w:rFonts w:ascii="Arial" w:hAnsi="Arial" w:cs="Arial"/>
                <w:b/>
                <w:sz w:val="18"/>
                <w:szCs w:val="18"/>
                <w:lang w:val="sr-Cyrl-BA"/>
              </w:rPr>
              <w:t>70,830</w:t>
            </w:r>
            <w:r w:rsidRPr="0012335D">
              <w:rPr>
                <w:rFonts w:ascii="Arial" w:hAnsi="Arial" w:cs="Arial"/>
                <w:b/>
                <w:sz w:val="18"/>
                <w:szCs w:val="18"/>
              </w:rPr>
              <w:t>)</w:t>
            </w:r>
          </w:p>
        </w:tc>
        <w:tc>
          <w:tcPr>
            <w:tcW w:w="46" w:type="dxa"/>
            <w:tcBorders>
              <w:top w:val="nil"/>
              <w:left w:val="nil"/>
              <w:bottom w:val="nil"/>
              <w:right w:val="nil"/>
            </w:tcBorders>
            <w:shd w:val="clear" w:color="auto" w:fill="auto"/>
          </w:tcPr>
          <w:p w:rsidR="00943628" w:rsidRPr="0012335D" w:rsidRDefault="00943628" w:rsidP="00943628">
            <w:pPr>
              <w:ind w:right="57"/>
              <w:jc w:val="right"/>
              <w:rPr>
                <w:rFonts w:ascii="Arial" w:hAnsi="Arial" w:cs="Arial"/>
                <w:b/>
                <w:sz w:val="18"/>
                <w:szCs w:val="18"/>
              </w:rPr>
            </w:pPr>
          </w:p>
        </w:tc>
      </w:tr>
      <w:tr w:rsidR="00943628" w:rsidRPr="0012335D" w:rsidTr="00BE4C3B">
        <w:trPr>
          <w:trHeight w:val="255"/>
        </w:trPr>
        <w:tc>
          <w:tcPr>
            <w:tcW w:w="3992" w:type="dxa"/>
            <w:gridSpan w:val="2"/>
            <w:tcBorders>
              <w:top w:val="nil"/>
              <w:left w:val="nil"/>
              <w:bottom w:val="nil"/>
              <w:right w:val="nil"/>
            </w:tcBorders>
            <w:shd w:val="clear" w:color="auto" w:fill="auto"/>
            <w:noWrap/>
            <w:vAlign w:val="center"/>
          </w:tcPr>
          <w:p w:rsidR="00943628" w:rsidRPr="0012335D" w:rsidRDefault="00943628" w:rsidP="00943628">
            <w:pPr>
              <w:widowControl/>
              <w:rPr>
                <w:rFonts w:ascii="Arial" w:hAnsi="Arial" w:cs="Arial"/>
                <w:snapToGrid/>
                <w:sz w:val="18"/>
                <w:szCs w:val="18"/>
                <w:lang w:val="sr-Cyrl-BA"/>
              </w:rPr>
            </w:pPr>
            <w:r w:rsidRPr="0012335D">
              <w:rPr>
                <w:rFonts w:ascii="Arial" w:hAnsi="Arial" w:cs="Arial"/>
                <w:snapToGrid/>
                <w:sz w:val="18"/>
                <w:szCs w:val="18"/>
                <w:lang w:val="sr-Cyrl-BA"/>
              </w:rPr>
              <w:t>Порески расходи периода</w:t>
            </w:r>
          </w:p>
        </w:tc>
        <w:tc>
          <w:tcPr>
            <w:tcW w:w="1134" w:type="dxa"/>
            <w:gridSpan w:val="2"/>
            <w:tcBorders>
              <w:top w:val="nil"/>
              <w:left w:val="nil"/>
              <w:bottom w:val="nil"/>
              <w:right w:val="nil"/>
            </w:tcBorders>
            <w:shd w:val="clear" w:color="auto" w:fill="auto"/>
            <w:noWrap/>
            <w:vAlign w:val="center"/>
          </w:tcPr>
          <w:p w:rsidR="00943628" w:rsidRPr="0012335D" w:rsidRDefault="00943628" w:rsidP="00943628">
            <w:pPr>
              <w:widowControl/>
              <w:jc w:val="center"/>
              <w:rPr>
                <w:rFonts w:ascii="Arial" w:hAnsi="Arial" w:cs="Arial"/>
                <w:snapToGrid/>
                <w:sz w:val="18"/>
                <w:szCs w:val="18"/>
              </w:rPr>
            </w:pPr>
          </w:p>
        </w:tc>
        <w:tc>
          <w:tcPr>
            <w:tcW w:w="49" w:type="dxa"/>
            <w:tcBorders>
              <w:top w:val="nil"/>
              <w:left w:val="nil"/>
              <w:right w:val="nil"/>
            </w:tcBorders>
          </w:tcPr>
          <w:p w:rsidR="00943628" w:rsidRPr="0012335D" w:rsidRDefault="00943628" w:rsidP="00943628">
            <w:pPr>
              <w:widowControl/>
              <w:jc w:val="right"/>
              <w:rPr>
                <w:rFonts w:ascii="Arial" w:hAnsi="Arial" w:cs="Arial"/>
                <w:snapToGrid/>
                <w:sz w:val="18"/>
                <w:szCs w:val="18"/>
              </w:rPr>
            </w:pPr>
          </w:p>
        </w:tc>
        <w:tc>
          <w:tcPr>
            <w:tcW w:w="1203" w:type="dxa"/>
            <w:tcBorders>
              <w:bottom w:val="single" w:sz="4" w:space="0" w:color="auto"/>
            </w:tcBorders>
            <w:noWrap/>
          </w:tcPr>
          <w:p w:rsidR="00943628" w:rsidRPr="0012335D" w:rsidRDefault="00943628" w:rsidP="00943628">
            <w:pPr>
              <w:ind w:right="57"/>
              <w:jc w:val="right"/>
              <w:rPr>
                <w:rFonts w:ascii="Arial" w:hAnsi="Arial" w:cs="Arial"/>
                <w:sz w:val="18"/>
                <w:szCs w:val="18"/>
                <w:lang w:val="sr-Cyrl-BA"/>
              </w:rPr>
            </w:pPr>
            <w:r w:rsidRPr="0012335D">
              <w:rPr>
                <w:rFonts w:ascii="Arial" w:hAnsi="Arial" w:cs="Arial"/>
                <w:color w:val="000000"/>
                <w:sz w:val="18"/>
                <w:szCs w:val="18"/>
              </w:rPr>
              <w:t>(</w:t>
            </w:r>
            <w:r>
              <w:rPr>
                <w:rFonts w:ascii="Arial" w:hAnsi="Arial" w:cs="Arial"/>
                <w:color w:val="000000"/>
                <w:sz w:val="18"/>
                <w:szCs w:val="18"/>
                <w:lang w:val="sr-Cyrl-BA"/>
              </w:rPr>
              <w:t>24,775</w:t>
            </w:r>
            <w:r w:rsidRPr="0012335D">
              <w:rPr>
                <w:rFonts w:ascii="Arial" w:hAnsi="Arial" w:cs="Arial"/>
                <w:color w:val="000000"/>
                <w:sz w:val="18"/>
                <w:szCs w:val="18"/>
              </w:rPr>
              <w:t>)</w:t>
            </w: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65" w:type="dxa"/>
            <w:tcBorders>
              <w:top w:val="nil"/>
              <w:left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951" w:type="dxa"/>
            <w:tcBorders>
              <w:top w:val="nil"/>
              <w:left w:val="nil"/>
              <w:bottom w:val="single" w:sz="4" w:space="0" w:color="auto"/>
              <w:right w:val="nil"/>
            </w:tcBorders>
            <w:shd w:val="clear" w:color="auto" w:fill="auto"/>
            <w:vAlign w:val="center"/>
          </w:tcPr>
          <w:p w:rsidR="00943628" w:rsidRPr="0012335D" w:rsidRDefault="00943628" w:rsidP="00943628">
            <w:pPr>
              <w:ind w:right="57"/>
              <w:jc w:val="right"/>
              <w:rPr>
                <w:rFonts w:ascii="Arial" w:hAnsi="Arial" w:cs="Arial"/>
                <w:sz w:val="18"/>
                <w:szCs w:val="18"/>
              </w:rPr>
            </w:pPr>
            <w:r w:rsidRPr="0012335D">
              <w:rPr>
                <w:rFonts w:ascii="Arial" w:hAnsi="Arial" w:cs="Arial"/>
                <w:sz w:val="18"/>
                <w:szCs w:val="18"/>
              </w:rPr>
              <w:t>-</w:t>
            </w:r>
          </w:p>
        </w:tc>
        <w:tc>
          <w:tcPr>
            <w:tcW w:w="46" w:type="dxa"/>
            <w:tcBorders>
              <w:top w:val="nil"/>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lang w:val="sr-Cyrl-BA"/>
              </w:rPr>
            </w:pPr>
          </w:p>
        </w:tc>
      </w:tr>
      <w:tr w:rsidR="00943628" w:rsidRPr="0012335D" w:rsidTr="00BE4C3B">
        <w:trPr>
          <w:trHeight w:val="255"/>
        </w:trPr>
        <w:tc>
          <w:tcPr>
            <w:tcW w:w="3992" w:type="dxa"/>
            <w:gridSpan w:val="2"/>
            <w:tcBorders>
              <w:top w:val="nil"/>
              <w:left w:val="nil"/>
              <w:bottom w:val="nil"/>
              <w:right w:val="nil"/>
            </w:tcBorders>
            <w:shd w:val="clear" w:color="auto" w:fill="auto"/>
            <w:noWrap/>
            <w:vAlign w:val="center"/>
            <w:hideMark/>
          </w:tcPr>
          <w:p w:rsidR="00943628" w:rsidRPr="00F56FF5" w:rsidRDefault="00943628" w:rsidP="00943628">
            <w:pPr>
              <w:widowControl/>
              <w:rPr>
                <w:rFonts w:ascii="Arial" w:hAnsi="Arial" w:cs="Arial"/>
                <w:snapToGrid/>
                <w:sz w:val="18"/>
                <w:szCs w:val="18"/>
                <w:lang w:val="sr-Cyrl-BA"/>
              </w:rPr>
            </w:pPr>
            <w:r w:rsidRPr="0012335D">
              <w:rPr>
                <w:rFonts w:ascii="Arial" w:hAnsi="Arial" w:cs="Arial"/>
                <w:snapToGrid/>
                <w:sz w:val="18"/>
                <w:szCs w:val="18"/>
                <w:lang w:val="sr-Cyrl-BA"/>
              </w:rPr>
              <w:t>Одложени порески расходи</w:t>
            </w:r>
            <w:r w:rsidR="00F56FF5">
              <w:rPr>
                <w:rFonts w:ascii="Arial" w:hAnsi="Arial" w:cs="Arial"/>
                <w:snapToGrid/>
                <w:sz w:val="18"/>
                <w:szCs w:val="18"/>
              </w:rPr>
              <w:t xml:space="preserve"> периода</w:t>
            </w: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F56FF5">
            <w:pPr>
              <w:widowControl/>
              <w:rPr>
                <w:rFonts w:ascii="Arial" w:hAnsi="Arial" w:cs="Arial"/>
                <w:snapToGrid/>
                <w:sz w:val="18"/>
                <w:szCs w:val="18"/>
              </w:rPr>
            </w:pPr>
          </w:p>
        </w:tc>
        <w:tc>
          <w:tcPr>
            <w:tcW w:w="49" w:type="dxa"/>
            <w:tcBorders>
              <w:top w:val="nil"/>
              <w:left w:val="nil"/>
              <w:right w:val="nil"/>
            </w:tcBorders>
          </w:tcPr>
          <w:p w:rsidR="00943628" w:rsidRPr="0012335D" w:rsidRDefault="00943628" w:rsidP="00943628">
            <w:pPr>
              <w:widowControl/>
              <w:jc w:val="right"/>
              <w:rPr>
                <w:rFonts w:ascii="Arial" w:hAnsi="Arial" w:cs="Arial"/>
                <w:snapToGrid/>
                <w:sz w:val="18"/>
                <w:szCs w:val="18"/>
              </w:rPr>
            </w:pPr>
          </w:p>
        </w:tc>
        <w:tc>
          <w:tcPr>
            <w:tcW w:w="1203" w:type="dxa"/>
            <w:tcBorders>
              <w:top w:val="single" w:sz="4" w:space="0" w:color="auto"/>
              <w:bottom w:val="single" w:sz="4" w:space="0" w:color="auto"/>
            </w:tcBorders>
            <w:noWrap/>
          </w:tcPr>
          <w:p w:rsidR="00943628" w:rsidRPr="0012335D" w:rsidRDefault="00943628" w:rsidP="00943628">
            <w:pPr>
              <w:ind w:right="57"/>
              <w:jc w:val="right"/>
              <w:rPr>
                <w:rFonts w:ascii="Arial" w:hAnsi="Arial" w:cs="Arial"/>
                <w:sz w:val="18"/>
                <w:szCs w:val="18"/>
                <w:lang w:val="sr-Cyrl-BA"/>
              </w:rPr>
            </w:pPr>
            <w:r w:rsidRPr="0012335D">
              <w:rPr>
                <w:rFonts w:ascii="Arial" w:hAnsi="Arial" w:cs="Arial"/>
                <w:color w:val="000000"/>
                <w:sz w:val="18"/>
                <w:szCs w:val="18"/>
              </w:rPr>
              <w:t>(</w:t>
            </w:r>
            <w:r>
              <w:rPr>
                <w:rFonts w:ascii="Arial" w:hAnsi="Arial" w:cs="Arial"/>
                <w:color w:val="000000"/>
                <w:sz w:val="18"/>
                <w:szCs w:val="18"/>
                <w:lang w:val="sr-Cyrl-BA"/>
              </w:rPr>
              <w:t>3,181</w:t>
            </w:r>
            <w:r w:rsidRPr="0012335D">
              <w:rPr>
                <w:rFonts w:ascii="Arial" w:hAnsi="Arial" w:cs="Arial"/>
                <w:color w:val="000000"/>
                <w:sz w:val="18"/>
                <w:szCs w:val="18"/>
              </w:rPr>
              <w:t>)</w:t>
            </w:r>
          </w:p>
        </w:tc>
        <w:tc>
          <w:tcPr>
            <w:tcW w:w="142" w:type="dxa"/>
            <w:tcBorders>
              <w:top w:val="nil"/>
              <w:left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lang w:val="sr-Cyrl-CS"/>
              </w:rPr>
            </w:pPr>
          </w:p>
        </w:tc>
        <w:tc>
          <w:tcPr>
            <w:tcW w:w="142" w:type="dxa"/>
            <w:tcBorders>
              <w:top w:val="nil"/>
              <w:left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951" w:type="dxa"/>
            <w:tcBorders>
              <w:top w:val="nil"/>
              <w:left w:val="nil"/>
              <w:bottom w:val="single" w:sz="4" w:space="0" w:color="auto"/>
              <w:right w:val="nil"/>
            </w:tcBorders>
            <w:shd w:val="clear" w:color="auto" w:fill="auto"/>
            <w:vAlign w:val="center"/>
          </w:tcPr>
          <w:p w:rsidR="00943628" w:rsidRPr="0012335D" w:rsidRDefault="00943628" w:rsidP="00943628">
            <w:pPr>
              <w:ind w:right="57"/>
              <w:jc w:val="right"/>
              <w:rPr>
                <w:rFonts w:ascii="Arial" w:hAnsi="Arial" w:cs="Arial"/>
                <w:sz w:val="18"/>
                <w:szCs w:val="18"/>
              </w:rPr>
            </w:pPr>
            <w:r w:rsidRPr="0012335D">
              <w:rPr>
                <w:rFonts w:ascii="Arial" w:hAnsi="Arial" w:cs="Arial"/>
                <w:sz w:val="18"/>
                <w:szCs w:val="18"/>
              </w:rPr>
              <w:t>-</w:t>
            </w:r>
          </w:p>
        </w:tc>
        <w:tc>
          <w:tcPr>
            <w:tcW w:w="46" w:type="dxa"/>
            <w:tcBorders>
              <w:top w:val="nil"/>
              <w:left w:val="nil"/>
              <w:bottom w:val="single" w:sz="4" w:space="0" w:color="auto"/>
              <w:right w:val="nil"/>
            </w:tcBorders>
            <w:shd w:val="clear" w:color="auto" w:fill="auto"/>
            <w:vAlign w:val="center"/>
          </w:tcPr>
          <w:p w:rsidR="00943628" w:rsidRPr="0012335D" w:rsidRDefault="00943628" w:rsidP="00943628">
            <w:pPr>
              <w:ind w:right="57"/>
              <w:jc w:val="right"/>
              <w:rPr>
                <w:rFonts w:ascii="Arial" w:hAnsi="Arial" w:cs="Arial"/>
                <w:sz w:val="18"/>
                <w:szCs w:val="18"/>
              </w:rPr>
            </w:pPr>
          </w:p>
        </w:tc>
      </w:tr>
      <w:tr w:rsidR="00943628" w:rsidRPr="0012335D" w:rsidTr="00BE4C3B">
        <w:trPr>
          <w:trHeight w:val="255"/>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b/>
                <w:bCs/>
                <w:snapToGrid/>
                <w:sz w:val="18"/>
                <w:szCs w:val="18"/>
              </w:rPr>
            </w:pP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snapToGrid/>
                <w:sz w:val="18"/>
                <w:szCs w:val="18"/>
              </w:rPr>
            </w:pPr>
          </w:p>
        </w:tc>
        <w:tc>
          <w:tcPr>
            <w:tcW w:w="49" w:type="dxa"/>
            <w:tcBorders>
              <w:top w:val="nil"/>
              <w:left w:val="nil"/>
              <w:bottom w:val="nil"/>
              <w:right w:val="nil"/>
            </w:tcBorders>
          </w:tcPr>
          <w:p w:rsidR="00943628" w:rsidRPr="0012335D" w:rsidRDefault="00943628" w:rsidP="00943628">
            <w:pPr>
              <w:widowControl/>
              <w:jc w:val="right"/>
              <w:rPr>
                <w:rFonts w:ascii="Arial" w:hAnsi="Arial" w:cs="Arial"/>
                <w:snapToGrid/>
                <w:sz w:val="18"/>
                <w:szCs w:val="18"/>
              </w:rPr>
            </w:pPr>
          </w:p>
        </w:tc>
        <w:tc>
          <w:tcPr>
            <w:tcW w:w="1203" w:type="dxa"/>
            <w:tcBorders>
              <w:top w:val="single" w:sz="4" w:space="0" w:color="auto"/>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65"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943628" w:rsidRPr="0012335D" w:rsidRDefault="00943628" w:rsidP="00943628">
            <w:pPr>
              <w:ind w:right="57"/>
              <w:jc w:val="right"/>
              <w:rPr>
                <w:rFonts w:ascii="Arial" w:hAnsi="Arial" w:cs="Arial"/>
                <w:sz w:val="18"/>
                <w:szCs w:val="18"/>
              </w:rPr>
            </w:pPr>
          </w:p>
        </w:tc>
        <w:tc>
          <w:tcPr>
            <w:tcW w:w="951" w:type="dxa"/>
            <w:tcBorders>
              <w:top w:val="single" w:sz="4" w:space="0" w:color="auto"/>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rPr>
            </w:pPr>
          </w:p>
        </w:tc>
        <w:tc>
          <w:tcPr>
            <w:tcW w:w="46" w:type="dxa"/>
            <w:tcBorders>
              <w:top w:val="single" w:sz="4" w:space="0" w:color="auto"/>
              <w:left w:val="nil"/>
              <w:bottom w:val="nil"/>
              <w:right w:val="nil"/>
            </w:tcBorders>
            <w:shd w:val="clear" w:color="auto" w:fill="auto"/>
            <w:vAlign w:val="center"/>
          </w:tcPr>
          <w:p w:rsidR="00943628" w:rsidRPr="0012335D" w:rsidRDefault="00943628" w:rsidP="00943628">
            <w:pPr>
              <w:ind w:right="57"/>
              <w:jc w:val="right"/>
              <w:rPr>
                <w:rFonts w:ascii="Arial" w:hAnsi="Arial" w:cs="Arial"/>
                <w:sz w:val="18"/>
                <w:szCs w:val="18"/>
              </w:rPr>
            </w:pPr>
          </w:p>
        </w:tc>
      </w:tr>
      <w:tr w:rsidR="00943628" w:rsidRPr="0012335D" w:rsidTr="00BE4C3B">
        <w:trPr>
          <w:trHeight w:val="270"/>
        </w:trPr>
        <w:tc>
          <w:tcPr>
            <w:tcW w:w="3992" w:type="dxa"/>
            <w:gridSpan w:val="2"/>
            <w:tcBorders>
              <w:top w:val="nil"/>
              <w:left w:val="nil"/>
              <w:bottom w:val="nil"/>
              <w:right w:val="nil"/>
            </w:tcBorders>
            <w:shd w:val="clear" w:color="auto" w:fill="auto"/>
            <w:noWrap/>
            <w:vAlign w:val="center"/>
            <w:hideMark/>
          </w:tcPr>
          <w:p w:rsidR="00943628" w:rsidRPr="0012335D" w:rsidRDefault="00943628" w:rsidP="00943628">
            <w:pPr>
              <w:widowControl/>
              <w:rPr>
                <w:rFonts w:ascii="Arial" w:hAnsi="Arial" w:cs="Arial"/>
                <w:b/>
                <w:bCs/>
                <w:snapToGrid/>
                <w:sz w:val="18"/>
                <w:szCs w:val="18"/>
              </w:rPr>
            </w:pPr>
            <w:r w:rsidRPr="0012335D">
              <w:rPr>
                <w:rFonts w:ascii="Arial" w:hAnsi="Arial" w:cs="Arial"/>
                <w:b/>
                <w:bCs/>
                <w:snapToGrid/>
                <w:sz w:val="18"/>
                <w:szCs w:val="18"/>
              </w:rPr>
              <w:t xml:space="preserve">НЕТО </w:t>
            </w:r>
            <w:r w:rsidRPr="0012335D">
              <w:rPr>
                <w:rFonts w:ascii="Arial" w:hAnsi="Arial" w:cs="Arial"/>
                <w:b/>
                <w:bCs/>
                <w:snapToGrid/>
                <w:sz w:val="18"/>
                <w:szCs w:val="18"/>
                <w:lang w:val="sr-Cyrl-BA"/>
              </w:rPr>
              <w:t>ДОБИТАК</w:t>
            </w:r>
            <w:r w:rsidR="007B1224">
              <w:rPr>
                <w:rFonts w:ascii="Arial" w:hAnsi="Arial" w:cs="Arial"/>
                <w:b/>
                <w:bCs/>
                <w:snapToGrid/>
                <w:sz w:val="18"/>
                <w:szCs w:val="18"/>
                <w:lang w:val="sr-Cyrl-BA"/>
              </w:rPr>
              <w:t>/ГУБИТАК</w:t>
            </w:r>
            <w:r w:rsidRPr="0012335D">
              <w:rPr>
                <w:rFonts w:ascii="Arial" w:hAnsi="Arial" w:cs="Arial"/>
                <w:b/>
                <w:bCs/>
                <w:snapToGrid/>
                <w:sz w:val="18"/>
                <w:szCs w:val="18"/>
              </w:rPr>
              <w:t xml:space="preserve"> ПЕРИОДА</w:t>
            </w:r>
          </w:p>
        </w:tc>
        <w:tc>
          <w:tcPr>
            <w:tcW w:w="1134" w:type="dxa"/>
            <w:gridSpan w:val="2"/>
            <w:tcBorders>
              <w:top w:val="nil"/>
              <w:left w:val="nil"/>
              <w:bottom w:val="nil"/>
              <w:right w:val="nil"/>
            </w:tcBorders>
            <w:shd w:val="clear" w:color="auto" w:fill="auto"/>
            <w:noWrap/>
            <w:vAlign w:val="center"/>
            <w:hideMark/>
          </w:tcPr>
          <w:p w:rsidR="00943628" w:rsidRPr="0012335D" w:rsidRDefault="00943628" w:rsidP="00943628">
            <w:pPr>
              <w:widowControl/>
              <w:jc w:val="center"/>
              <w:rPr>
                <w:rFonts w:ascii="Arial" w:hAnsi="Arial" w:cs="Arial"/>
                <w:b/>
                <w:bCs/>
                <w:snapToGrid/>
                <w:sz w:val="18"/>
                <w:szCs w:val="18"/>
              </w:rPr>
            </w:pPr>
          </w:p>
        </w:tc>
        <w:tc>
          <w:tcPr>
            <w:tcW w:w="49" w:type="dxa"/>
            <w:tcBorders>
              <w:top w:val="nil"/>
              <w:left w:val="nil"/>
              <w:right w:val="nil"/>
            </w:tcBorders>
          </w:tcPr>
          <w:p w:rsidR="00943628" w:rsidRPr="0012335D" w:rsidRDefault="00943628" w:rsidP="00943628">
            <w:pPr>
              <w:widowControl/>
              <w:jc w:val="right"/>
              <w:rPr>
                <w:rFonts w:ascii="Arial" w:hAnsi="Arial" w:cs="Arial"/>
                <w:b/>
                <w:bCs/>
                <w:snapToGrid/>
                <w:sz w:val="18"/>
                <w:szCs w:val="18"/>
              </w:rPr>
            </w:pPr>
          </w:p>
        </w:tc>
        <w:tc>
          <w:tcPr>
            <w:tcW w:w="1203" w:type="dxa"/>
            <w:tcBorders>
              <w:top w:val="nil"/>
              <w:left w:val="nil"/>
              <w:bottom w:val="double" w:sz="6" w:space="0" w:color="auto"/>
              <w:right w:val="nil"/>
            </w:tcBorders>
            <w:shd w:val="clear" w:color="auto" w:fill="auto"/>
            <w:noWrap/>
            <w:vAlign w:val="center"/>
          </w:tcPr>
          <w:p w:rsidR="00943628" w:rsidRPr="00924626" w:rsidRDefault="00943628" w:rsidP="00943628">
            <w:pPr>
              <w:ind w:right="57"/>
              <w:jc w:val="right"/>
              <w:rPr>
                <w:rFonts w:ascii="Arial" w:hAnsi="Arial" w:cs="Arial"/>
                <w:b/>
                <w:sz w:val="18"/>
                <w:szCs w:val="18"/>
                <w:lang w:val="sr-Cyrl-BA"/>
              </w:rPr>
            </w:pPr>
            <w:r>
              <w:rPr>
                <w:rFonts w:ascii="Arial" w:hAnsi="Arial" w:cs="Arial"/>
                <w:b/>
                <w:sz w:val="18"/>
                <w:szCs w:val="18"/>
                <w:lang w:val="sr-Cyrl-BA"/>
              </w:rPr>
              <w:t>227,005</w:t>
            </w:r>
          </w:p>
        </w:tc>
        <w:tc>
          <w:tcPr>
            <w:tcW w:w="142" w:type="dxa"/>
            <w:tcBorders>
              <w:top w:val="nil"/>
              <w:left w:val="nil"/>
              <w:right w:val="nil"/>
            </w:tcBorders>
            <w:shd w:val="clear" w:color="auto" w:fill="auto"/>
            <w:noWrap/>
            <w:vAlign w:val="center"/>
          </w:tcPr>
          <w:p w:rsidR="00943628" w:rsidRPr="0012335D" w:rsidRDefault="00943628" w:rsidP="00943628">
            <w:pPr>
              <w:ind w:right="57"/>
              <w:jc w:val="right"/>
              <w:rPr>
                <w:rFonts w:ascii="Arial" w:hAnsi="Arial" w:cs="Arial"/>
                <w:b/>
                <w:bCs/>
                <w:sz w:val="18"/>
                <w:szCs w:val="18"/>
              </w:rPr>
            </w:pPr>
          </w:p>
        </w:tc>
        <w:tc>
          <w:tcPr>
            <w:tcW w:w="165" w:type="dxa"/>
            <w:tcBorders>
              <w:top w:val="nil"/>
              <w:left w:val="nil"/>
              <w:right w:val="nil"/>
            </w:tcBorders>
            <w:shd w:val="clear" w:color="auto" w:fill="auto"/>
            <w:noWrap/>
            <w:vAlign w:val="center"/>
          </w:tcPr>
          <w:p w:rsidR="00943628" w:rsidRPr="0012335D" w:rsidRDefault="00943628" w:rsidP="00943628">
            <w:pPr>
              <w:ind w:right="57"/>
              <w:jc w:val="right"/>
              <w:rPr>
                <w:rFonts w:ascii="Arial" w:hAnsi="Arial" w:cs="Arial"/>
                <w:b/>
                <w:sz w:val="18"/>
                <w:szCs w:val="18"/>
                <w:lang w:val="sr-Cyrl-BA"/>
              </w:rPr>
            </w:pPr>
          </w:p>
        </w:tc>
        <w:tc>
          <w:tcPr>
            <w:tcW w:w="142" w:type="dxa"/>
            <w:tcBorders>
              <w:top w:val="nil"/>
              <w:left w:val="nil"/>
              <w:right w:val="nil"/>
            </w:tcBorders>
            <w:shd w:val="clear" w:color="auto" w:fill="auto"/>
            <w:noWrap/>
            <w:vAlign w:val="center"/>
          </w:tcPr>
          <w:p w:rsidR="00943628" w:rsidRPr="0012335D" w:rsidRDefault="00943628" w:rsidP="00943628">
            <w:pPr>
              <w:ind w:right="57"/>
              <w:jc w:val="right"/>
              <w:rPr>
                <w:rFonts w:ascii="Arial" w:hAnsi="Arial" w:cs="Arial"/>
                <w:b/>
                <w:bCs/>
                <w:sz w:val="18"/>
                <w:szCs w:val="18"/>
              </w:rPr>
            </w:pPr>
          </w:p>
        </w:tc>
        <w:tc>
          <w:tcPr>
            <w:tcW w:w="951" w:type="dxa"/>
            <w:tcBorders>
              <w:top w:val="nil"/>
              <w:left w:val="nil"/>
              <w:bottom w:val="double" w:sz="6" w:space="0" w:color="auto"/>
              <w:right w:val="nil"/>
            </w:tcBorders>
            <w:shd w:val="clear" w:color="auto" w:fill="auto"/>
            <w:vAlign w:val="center"/>
          </w:tcPr>
          <w:p w:rsidR="00943628" w:rsidRPr="0012335D" w:rsidRDefault="00943628" w:rsidP="00943628">
            <w:pPr>
              <w:ind w:right="57"/>
              <w:jc w:val="right"/>
              <w:rPr>
                <w:rFonts w:ascii="Arial" w:hAnsi="Arial" w:cs="Arial"/>
                <w:b/>
                <w:bCs/>
                <w:sz w:val="18"/>
                <w:szCs w:val="18"/>
              </w:rPr>
            </w:pPr>
            <w:r w:rsidRPr="0012335D">
              <w:rPr>
                <w:rFonts w:ascii="Arial" w:hAnsi="Arial" w:cs="Arial"/>
                <w:b/>
                <w:bCs/>
                <w:sz w:val="18"/>
                <w:szCs w:val="18"/>
              </w:rPr>
              <w:t>(</w:t>
            </w:r>
            <w:r>
              <w:rPr>
                <w:rFonts w:ascii="Arial" w:hAnsi="Arial" w:cs="Arial"/>
                <w:b/>
                <w:bCs/>
                <w:sz w:val="18"/>
                <w:szCs w:val="18"/>
                <w:lang w:val="sr-Cyrl-BA"/>
              </w:rPr>
              <w:t>70,830</w:t>
            </w:r>
            <w:r w:rsidRPr="0012335D">
              <w:rPr>
                <w:rFonts w:ascii="Arial" w:hAnsi="Arial" w:cs="Arial"/>
                <w:b/>
                <w:bCs/>
                <w:sz w:val="18"/>
                <w:szCs w:val="18"/>
              </w:rPr>
              <w:t>)</w:t>
            </w:r>
          </w:p>
        </w:tc>
        <w:tc>
          <w:tcPr>
            <w:tcW w:w="46" w:type="dxa"/>
            <w:tcBorders>
              <w:top w:val="nil"/>
              <w:left w:val="nil"/>
              <w:right w:val="nil"/>
            </w:tcBorders>
            <w:shd w:val="clear" w:color="auto" w:fill="auto"/>
            <w:vAlign w:val="center"/>
          </w:tcPr>
          <w:p w:rsidR="00943628" w:rsidRPr="0012335D" w:rsidRDefault="00943628" w:rsidP="00943628">
            <w:pPr>
              <w:ind w:right="57"/>
              <w:jc w:val="right"/>
              <w:rPr>
                <w:rFonts w:ascii="Arial" w:hAnsi="Arial" w:cs="Arial"/>
                <w:b/>
                <w:bCs/>
                <w:sz w:val="18"/>
                <w:szCs w:val="18"/>
                <w:lang w:val="sr-Cyrl-BA"/>
              </w:rPr>
            </w:pPr>
          </w:p>
        </w:tc>
      </w:tr>
    </w:tbl>
    <w:p w:rsidR="0035434D" w:rsidRPr="0012335D" w:rsidRDefault="0035434D" w:rsidP="0035434D">
      <w:pPr>
        <w:ind w:left="709"/>
        <w:jc w:val="both"/>
        <w:rPr>
          <w:rFonts w:ascii="Arial" w:hAnsi="Arial" w:cs="Arial"/>
          <w:sz w:val="18"/>
          <w:szCs w:val="18"/>
          <w:lang w:val="sr-Cyrl-CS"/>
        </w:rPr>
      </w:pPr>
    </w:p>
    <w:p w:rsidR="0035434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A57138" w:rsidRDefault="00A57138"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A57138" w:rsidRPr="0012335D" w:rsidRDefault="00A57138"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B04631" w:rsidRDefault="00B04631"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B04631" w:rsidRDefault="00B04631"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B04631" w:rsidRPr="0012335D" w:rsidRDefault="00B04631"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35434D">
      <w:pPr>
        <w:widowControl/>
        <w:ind w:left="360"/>
        <w:jc w:val="both"/>
        <w:rPr>
          <w:rFonts w:ascii="Arial" w:hAnsi="Arial" w:cs="Arial"/>
          <w:b/>
          <w:sz w:val="18"/>
          <w:szCs w:val="18"/>
          <w:lang w:val="sr-Cyrl-CS"/>
        </w:rPr>
      </w:pPr>
      <w:r w:rsidRPr="0012335D">
        <w:rPr>
          <w:rFonts w:ascii="Arial" w:hAnsi="Arial" w:cs="Arial"/>
          <w:b/>
          <w:sz w:val="18"/>
          <w:szCs w:val="18"/>
          <w:lang w:val="sr-Cyrl-CS"/>
        </w:rPr>
        <w:t>3</w:t>
      </w:r>
      <w:r w:rsidR="009841D1" w:rsidRPr="0012335D">
        <w:rPr>
          <w:rFonts w:ascii="Arial" w:hAnsi="Arial" w:cs="Arial"/>
          <w:b/>
          <w:sz w:val="18"/>
          <w:szCs w:val="18"/>
          <w:lang w:val="sr-Cyrl-CS"/>
        </w:rPr>
        <w:t>6</w:t>
      </w:r>
      <w:r w:rsidRPr="0012335D">
        <w:rPr>
          <w:rFonts w:ascii="Arial" w:hAnsi="Arial" w:cs="Arial"/>
          <w:b/>
          <w:sz w:val="18"/>
          <w:szCs w:val="18"/>
          <w:lang w:val="sr-Cyrl-CS"/>
        </w:rPr>
        <w:t>.ИНФОРМАЦИЈЕ О СЕГМЕНТИМА (наставак)</w:t>
      </w:r>
    </w:p>
    <w:p w:rsidR="0035434D" w:rsidRPr="0012335D" w:rsidRDefault="0035434D" w:rsidP="0035434D">
      <w:pPr>
        <w:widowControl/>
        <w:ind w:left="435"/>
        <w:jc w:val="both"/>
        <w:rPr>
          <w:rFonts w:ascii="Arial" w:hAnsi="Arial" w:cs="Arial"/>
          <w:b/>
          <w:sz w:val="18"/>
          <w:szCs w:val="18"/>
          <w:lang w:val="sr-Cyrl-CS"/>
        </w:rPr>
      </w:pPr>
    </w:p>
    <w:p w:rsidR="0035434D" w:rsidRPr="0012335D" w:rsidRDefault="0035434D" w:rsidP="0035434D">
      <w:pPr>
        <w:ind w:left="709" w:hanging="709"/>
        <w:jc w:val="both"/>
        <w:rPr>
          <w:rFonts w:ascii="Arial" w:hAnsi="Arial" w:cs="Arial"/>
          <w:b/>
          <w:sz w:val="18"/>
          <w:szCs w:val="18"/>
          <w:lang w:val="sr-Cyrl-CS"/>
        </w:rPr>
      </w:pPr>
      <w:r w:rsidRPr="0012335D">
        <w:rPr>
          <w:rFonts w:ascii="Arial" w:hAnsi="Arial" w:cs="Arial"/>
          <w:b/>
          <w:sz w:val="18"/>
          <w:szCs w:val="18"/>
          <w:lang w:val="sr-Cyrl-CS"/>
        </w:rPr>
        <w:t>3</w:t>
      </w:r>
      <w:r w:rsidR="009841D1" w:rsidRPr="0012335D">
        <w:rPr>
          <w:rFonts w:ascii="Arial" w:hAnsi="Arial" w:cs="Arial"/>
          <w:b/>
          <w:sz w:val="18"/>
          <w:szCs w:val="18"/>
          <w:lang w:val="sr-Cyrl-CS"/>
        </w:rPr>
        <w:t>6</w:t>
      </w:r>
      <w:r w:rsidRPr="0012335D">
        <w:rPr>
          <w:rFonts w:ascii="Arial" w:hAnsi="Arial" w:cs="Arial"/>
          <w:b/>
          <w:sz w:val="18"/>
          <w:szCs w:val="18"/>
          <w:lang w:val="sr-Cyrl-CS"/>
        </w:rPr>
        <w:t>.1.</w:t>
      </w:r>
      <w:r w:rsidRPr="0012335D">
        <w:rPr>
          <w:rFonts w:ascii="Arial" w:hAnsi="Arial" w:cs="Arial"/>
          <w:b/>
          <w:sz w:val="18"/>
          <w:szCs w:val="18"/>
          <w:lang w:val="sr-Cyrl-CS"/>
        </w:rPr>
        <w:tab/>
        <w:t>Приходи и резултати сегмената (наставак)</w:t>
      </w:r>
    </w:p>
    <w:p w:rsidR="0035434D" w:rsidRPr="0012335D" w:rsidRDefault="0035434D" w:rsidP="0035434D">
      <w:pPr>
        <w:ind w:left="709" w:hanging="709"/>
        <w:jc w:val="both"/>
        <w:rPr>
          <w:rFonts w:ascii="Arial" w:hAnsi="Arial" w:cs="Arial"/>
          <w:i/>
          <w:sz w:val="12"/>
          <w:szCs w:val="12"/>
          <w:lang w:val="sr-Cyrl-CS"/>
        </w:rPr>
      </w:pPr>
    </w:p>
    <w:p w:rsidR="0035434D" w:rsidRPr="0012335D" w:rsidRDefault="0035434D" w:rsidP="0035434D">
      <w:pPr>
        <w:ind w:left="709"/>
        <w:jc w:val="both"/>
        <w:rPr>
          <w:rFonts w:ascii="Arial" w:hAnsi="Arial" w:cs="Arial"/>
          <w:sz w:val="18"/>
          <w:szCs w:val="18"/>
          <w:lang w:val="sr-Cyrl-CS"/>
        </w:rPr>
      </w:pPr>
      <w:r w:rsidRPr="0012335D">
        <w:rPr>
          <w:rFonts w:ascii="Arial" w:hAnsi="Arial" w:cs="Arial"/>
          <w:sz w:val="18"/>
          <w:szCs w:val="18"/>
          <w:lang w:val="sr-Cyrl-CS"/>
        </w:rPr>
        <w:t>Приходи и резултати сегмената за годину која се завршила на дан 31. децембар 20</w:t>
      </w:r>
      <w:r w:rsidRPr="0012335D">
        <w:rPr>
          <w:rFonts w:ascii="Arial" w:hAnsi="Arial" w:cs="Arial"/>
          <w:sz w:val="18"/>
          <w:szCs w:val="18"/>
        </w:rPr>
        <w:t>2</w:t>
      </w:r>
      <w:r w:rsidR="00D94CF0">
        <w:rPr>
          <w:rFonts w:ascii="Arial" w:hAnsi="Arial" w:cs="Arial"/>
          <w:sz w:val="18"/>
          <w:szCs w:val="18"/>
        </w:rPr>
        <w:t>3</w:t>
      </w:r>
      <w:r w:rsidRPr="0012335D">
        <w:rPr>
          <w:rFonts w:ascii="Arial" w:hAnsi="Arial" w:cs="Arial"/>
          <w:sz w:val="18"/>
          <w:szCs w:val="18"/>
          <w:lang w:val="sr-Cyrl-CS"/>
        </w:rPr>
        <w:t>. године дати су у прегледу који слиједи:</w:t>
      </w:r>
    </w:p>
    <w:p w:rsidR="0035434D" w:rsidRPr="0012335D" w:rsidRDefault="0035434D" w:rsidP="0035434D">
      <w:pPr>
        <w:ind w:left="709" w:hanging="709"/>
        <w:jc w:val="both"/>
        <w:rPr>
          <w:rFonts w:ascii="Arial" w:hAnsi="Arial" w:cs="Arial"/>
          <w:i/>
          <w:sz w:val="12"/>
          <w:szCs w:val="12"/>
          <w:lang w:val="sr-Cyrl-CS"/>
        </w:rPr>
      </w:pPr>
    </w:p>
    <w:p w:rsidR="0035434D" w:rsidRPr="0012335D" w:rsidRDefault="0035434D" w:rsidP="0035434D">
      <w:pPr>
        <w:ind w:left="709"/>
        <w:jc w:val="both"/>
        <w:rPr>
          <w:rFonts w:ascii="Arial" w:hAnsi="Arial" w:cs="Arial"/>
          <w:b/>
          <w:sz w:val="18"/>
          <w:szCs w:val="18"/>
          <w:lang w:val="sr-Cyrl-CS"/>
        </w:rPr>
      </w:pPr>
      <w:r w:rsidRPr="0012335D">
        <w:rPr>
          <w:rFonts w:ascii="Arial" w:hAnsi="Arial" w:cs="Arial"/>
          <w:b/>
          <w:sz w:val="18"/>
          <w:szCs w:val="18"/>
          <w:lang w:val="sr-Cyrl-CS"/>
        </w:rPr>
        <w:t>БИЛАНС УСПЈЕХА</w:t>
      </w:r>
    </w:p>
    <w:p w:rsidR="0035434D" w:rsidRPr="0012335D" w:rsidRDefault="00D739B0" w:rsidP="00D739B0">
      <w:pPr>
        <w:widowControl/>
        <w:ind w:left="570" w:firstLine="57"/>
        <w:rPr>
          <w:rFonts w:ascii="Arial" w:hAnsi="Arial" w:cs="Arial"/>
          <w:b/>
          <w:bCs/>
          <w:snapToGrid/>
          <w:sz w:val="18"/>
          <w:szCs w:val="18"/>
          <w:lang w:val="sr-Cyrl-BA"/>
        </w:rPr>
      </w:pPr>
      <w:r>
        <w:rPr>
          <w:rFonts w:ascii="Arial" w:hAnsi="Arial" w:cs="Arial"/>
          <w:b/>
          <w:bCs/>
          <w:snapToGrid/>
          <w:sz w:val="18"/>
          <w:szCs w:val="18"/>
        </w:rPr>
        <w:t xml:space="preserve">                                                                                                                                                         </w:t>
      </w:r>
      <w:r w:rsidR="0035434D" w:rsidRPr="0012335D">
        <w:rPr>
          <w:rFonts w:ascii="Arial" w:hAnsi="Arial" w:cs="Arial"/>
          <w:b/>
          <w:bCs/>
          <w:snapToGrid/>
          <w:sz w:val="18"/>
          <w:szCs w:val="18"/>
        </w:rPr>
        <w:t>У BAM</w:t>
      </w:r>
      <w:r w:rsidR="0035434D" w:rsidRPr="0012335D">
        <w:rPr>
          <w:rFonts w:ascii="Arial" w:hAnsi="Arial" w:cs="Arial"/>
          <w:b/>
          <w:bCs/>
          <w:snapToGrid/>
          <w:sz w:val="18"/>
          <w:szCs w:val="18"/>
          <w:lang w:val="sr-Cyrl-BA"/>
        </w:rPr>
        <w:t xml:space="preserve"> </w:t>
      </w:r>
    </w:p>
    <w:tbl>
      <w:tblPr>
        <w:tblW w:w="8046" w:type="dxa"/>
        <w:tblInd w:w="828" w:type="dxa"/>
        <w:tblCellMar>
          <w:left w:w="14" w:type="dxa"/>
          <w:right w:w="14" w:type="dxa"/>
        </w:tblCellMar>
        <w:tblLook w:val="04A0" w:firstRow="1" w:lastRow="0" w:firstColumn="1" w:lastColumn="0" w:noHBand="0" w:noVBand="1"/>
      </w:tblPr>
      <w:tblGrid>
        <w:gridCol w:w="1135"/>
        <w:gridCol w:w="2999"/>
        <w:gridCol w:w="1134"/>
        <w:gridCol w:w="283"/>
        <w:gridCol w:w="1203"/>
        <w:gridCol w:w="142"/>
        <w:gridCol w:w="68"/>
        <w:gridCol w:w="142"/>
        <w:gridCol w:w="856"/>
        <w:gridCol w:w="34"/>
        <w:gridCol w:w="50"/>
      </w:tblGrid>
      <w:tr w:rsidR="00F20EAE" w:rsidRPr="0012335D" w:rsidTr="00664018">
        <w:trPr>
          <w:trHeight w:val="241"/>
        </w:trPr>
        <w:tc>
          <w:tcPr>
            <w:tcW w:w="1135" w:type="dxa"/>
            <w:tcBorders>
              <w:top w:val="nil"/>
              <w:left w:val="nil"/>
              <w:bottom w:val="nil"/>
              <w:right w:val="nil"/>
            </w:tcBorders>
          </w:tcPr>
          <w:p w:rsidR="00F20EAE" w:rsidRPr="0012335D" w:rsidRDefault="00F20EAE" w:rsidP="008E38A7">
            <w:pPr>
              <w:widowControl/>
              <w:ind w:left="360"/>
              <w:jc w:val="right"/>
              <w:rPr>
                <w:rFonts w:ascii="Arial" w:hAnsi="Arial" w:cs="Arial"/>
                <w:b/>
                <w:bCs/>
                <w:snapToGrid/>
                <w:sz w:val="18"/>
                <w:szCs w:val="18"/>
                <w:lang w:val="sr-Cyrl-BA"/>
              </w:rPr>
            </w:pPr>
          </w:p>
        </w:tc>
        <w:tc>
          <w:tcPr>
            <w:tcW w:w="2999" w:type="dxa"/>
            <w:tcBorders>
              <w:top w:val="nil"/>
              <w:left w:val="nil"/>
              <w:bottom w:val="nil"/>
              <w:right w:val="nil"/>
            </w:tcBorders>
          </w:tcPr>
          <w:p w:rsidR="00F20EAE" w:rsidRPr="0012335D" w:rsidRDefault="00F20EAE" w:rsidP="008E38A7">
            <w:pPr>
              <w:widowControl/>
              <w:ind w:left="360"/>
              <w:jc w:val="right"/>
              <w:rPr>
                <w:rFonts w:ascii="Arial" w:hAnsi="Arial" w:cs="Arial"/>
                <w:b/>
                <w:bCs/>
                <w:snapToGrid/>
                <w:sz w:val="18"/>
                <w:szCs w:val="18"/>
                <w:lang w:val="sr-Cyrl-BA"/>
              </w:rPr>
            </w:pPr>
          </w:p>
        </w:tc>
        <w:tc>
          <w:tcPr>
            <w:tcW w:w="3912" w:type="dxa"/>
            <w:gridSpan w:val="9"/>
            <w:tcBorders>
              <w:top w:val="nil"/>
              <w:left w:val="nil"/>
              <w:bottom w:val="nil"/>
              <w:right w:val="nil"/>
            </w:tcBorders>
            <w:shd w:val="clear" w:color="auto" w:fill="auto"/>
            <w:noWrap/>
            <w:vAlign w:val="center"/>
          </w:tcPr>
          <w:p w:rsidR="00F20EAE" w:rsidRPr="0012335D" w:rsidRDefault="00F20EAE" w:rsidP="008E38A7">
            <w:pPr>
              <w:widowControl/>
              <w:ind w:left="360"/>
              <w:jc w:val="right"/>
              <w:rPr>
                <w:rFonts w:ascii="Arial" w:hAnsi="Arial" w:cs="Arial"/>
                <w:b/>
                <w:bCs/>
                <w:snapToGrid/>
                <w:sz w:val="18"/>
                <w:szCs w:val="18"/>
                <w:lang w:val="sr-Cyrl-BA"/>
              </w:rPr>
            </w:pPr>
            <w:r w:rsidRPr="0012335D">
              <w:rPr>
                <w:rFonts w:ascii="Arial" w:hAnsi="Arial" w:cs="Arial"/>
                <w:b/>
                <w:bCs/>
                <w:snapToGrid/>
                <w:sz w:val="18"/>
                <w:szCs w:val="18"/>
                <w:lang w:val="sr-Cyrl-BA"/>
              </w:rPr>
              <w:t xml:space="preserve">За годину која се завршила </w:t>
            </w:r>
          </w:p>
          <w:p w:rsidR="00F20EAE" w:rsidRPr="0012335D" w:rsidRDefault="00C465C7" w:rsidP="008E38A7">
            <w:pPr>
              <w:widowControl/>
              <w:ind w:left="360"/>
              <w:jc w:val="right"/>
              <w:rPr>
                <w:rFonts w:ascii="Arial" w:hAnsi="Arial" w:cs="Arial"/>
                <w:b/>
                <w:bCs/>
                <w:snapToGrid/>
                <w:sz w:val="18"/>
                <w:szCs w:val="18"/>
              </w:rPr>
            </w:pPr>
            <w:r>
              <w:rPr>
                <w:rFonts w:ascii="Arial" w:hAnsi="Arial" w:cs="Arial"/>
                <w:b/>
                <w:bCs/>
                <w:snapToGrid/>
                <w:sz w:val="18"/>
                <w:szCs w:val="18"/>
                <w:lang w:val="sr-Cyrl-BA"/>
              </w:rPr>
              <w:t>31. децембра 2023</w:t>
            </w:r>
            <w:r w:rsidR="00F20EAE" w:rsidRPr="0012335D">
              <w:rPr>
                <w:rFonts w:ascii="Arial" w:hAnsi="Arial" w:cs="Arial"/>
                <w:b/>
                <w:bCs/>
                <w:snapToGrid/>
                <w:sz w:val="18"/>
                <w:szCs w:val="18"/>
                <w:lang w:val="sr-Cyrl-BA"/>
              </w:rPr>
              <w:t xml:space="preserve">. године                     </w:t>
            </w:r>
          </w:p>
        </w:tc>
      </w:tr>
      <w:tr w:rsidR="00F70FA8" w:rsidRPr="0012335D" w:rsidTr="00664018">
        <w:trPr>
          <w:gridAfter w:val="1"/>
          <w:wAfter w:w="50" w:type="dxa"/>
          <w:trHeight w:val="383"/>
        </w:trPr>
        <w:tc>
          <w:tcPr>
            <w:tcW w:w="4134" w:type="dxa"/>
            <w:gridSpan w:val="2"/>
            <w:tcBorders>
              <w:top w:val="nil"/>
              <w:left w:val="nil"/>
              <w:bottom w:val="nil"/>
              <w:right w:val="nil"/>
            </w:tcBorders>
            <w:shd w:val="clear" w:color="auto" w:fill="auto"/>
            <w:noWrap/>
            <w:vAlign w:val="center"/>
            <w:hideMark/>
          </w:tcPr>
          <w:p w:rsidR="00F70FA8" w:rsidRPr="0012335D" w:rsidRDefault="00F70FA8" w:rsidP="008E38A7">
            <w:pPr>
              <w:widowControl/>
              <w:rPr>
                <w:rFonts w:ascii="Arial" w:hAnsi="Arial" w:cs="Arial"/>
                <w:b/>
                <w:bCs/>
                <w:snapToGrid/>
                <w:sz w:val="18"/>
                <w:szCs w:val="18"/>
                <w:lang w:val="sr-Cyrl-BA"/>
              </w:rPr>
            </w:pPr>
          </w:p>
        </w:tc>
        <w:tc>
          <w:tcPr>
            <w:tcW w:w="1134" w:type="dxa"/>
            <w:tcBorders>
              <w:top w:val="nil"/>
              <w:left w:val="nil"/>
              <w:bottom w:val="single" w:sz="8" w:space="0" w:color="000000"/>
              <w:right w:val="nil"/>
            </w:tcBorders>
            <w:shd w:val="clear" w:color="auto" w:fill="auto"/>
            <w:noWrap/>
            <w:vAlign w:val="center"/>
            <w:hideMark/>
          </w:tcPr>
          <w:p w:rsidR="00F70FA8" w:rsidRPr="0012335D" w:rsidRDefault="00F70FA8" w:rsidP="00664018">
            <w:pPr>
              <w:widowControl/>
              <w:jc w:val="center"/>
              <w:rPr>
                <w:rFonts w:ascii="Arial" w:hAnsi="Arial" w:cs="Arial"/>
                <w:b/>
                <w:bCs/>
                <w:snapToGrid/>
                <w:sz w:val="18"/>
                <w:szCs w:val="18"/>
              </w:rPr>
            </w:pPr>
            <w:r w:rsidRPr="0012335D">
              <w:rPr>
                <w:rFonts w:ascii="Arial" w:hAnsi="Arial" w:cs="Arial"/>
                <w:b/>
                <w:bCs/>
                <w:snapToGrid/>
                <w:sz w:val="18"/>
                <w:szCs w:val="18"/>
              </w:rPr>
              <w:t>Напомене</w:t>
            </w:r>
          </w:p>
        </w:tc>
        <w:tc>
          <w:tcPr>
            <w:tcW w:w="283" w:type="dxa"/>
            <w:tcBorders>
              <w:top w:val="nil"/>
              <w:left w:val="nil"/>
              <w:right w:val="nil"/>
            </w:tcBorders>
          </w:tcPr>
          <w:p w:rsidR="00F70FA8" w:rsidRPr="0012335D" w:rsidRDefault="00F70FA8" w:rsidP="008E38A7">
            <w:pPr>
              <w:widowControl/>
              <w:jc w:val="center"/>
              <w:rPr>
                <w:rFonts w:ascii="Arial" w:hAnsi="Arial" w:cs="Arial"/>
                <w:b/>
                <w:bCs/>
                <w:snapToGrid/>
                <w:sz w:val="18"/>
                <w:szCs w:val="18"/>
              </w:rPr>
            </w:pPr>
            <w:r w:rsidRPr="0012335D">
              <w:rPr>
                <w:rFonts w:ascii="Arial" w:hAnsi="Arial" w:cs="Arial"/>
                <w:b/>
                <w:bCs/>
                <w:snapToGrid/>
                <w:sz w:val="18"/>
                <w:szCs w:val="18"/>
              </w:rPr>
              <w:t xml:space="preserve"> </w:t>
            </w:r>
          </w:p>
        </w:tc>
        <w:tc>
          <w:tcPr>
            <w:tcW w:w="1203" w:type="dxa"/>
            <w:tcBorders>
              <w:top w:val="nil"/>
              <w:left w:val="nil"/>
              <w:bottom w:val="single" w:sz="8" w:space="0" w:color="000000"/>
              <w:right w:val="nil"/>
            </w:tcBorders>
            <w:shd w:val="clear" w:color="auto" w:fill="auto"/>
            <w:noWrap/>
            <w:vAlign w:val="bottom"/>
            <w:hideMark/>
          </w:tcPr>
          <w:p w:rsidR="00F70FA8" w:rsidRPr="0012335D" w:rsidRDefault="00F70FA8" w:rsidP="008E38A7">
            <w:pPr>
              <w:widowControl/>
              <w:jc w:val="center"/>
              <w:rPr>
                <w:rFonts w:ascii="Arial" w:hAnsi="Arial" w:cs="Arial"/>
                <w:b/>
                <w:bCs/>
                <w:snapToGrid/>
                <w:sz w:val="18"/>
                <w:szCs w:val="18"/>
                <w:lang w:val="sr-Cyrl-BA"/>
              </w:rPr>
            </w:pPr>
            <w:r w:rsidRPr="0012335D">
              <w:rPr>
                <w:rFonts w:ascii="Arial" w:hAnsi="Arial" w:cs="Arial"/>
                <w:b/>
                <w:bCs/>
                <w:snapToGrid/>
                <w:sz w:val="18"/>
                <w:szCs w:val="18"/>
                <w:lang w:val="sr-Cyrl-BA"/>
              </w:rPr>
              <w:t>ДУНАВ ОСИГУРАЊЕ</w:t>
            </w:r>
          </w:p>
        </w:tc>
        <w:tc>
          <w:tcPr>
            <w:tcW w:w="142" w:type="dxa"/>
            <w:tcBorders>
              <w:top w:val="nil"/>
              <w:left w:val="nil"/>
              <w:bottom w:val="nil"/>
              <w:right w:val="nil"/>
            </w:tcBorders>
            <w:shd w:val="clear" w:color="000000" w:fill="FFFFFF"/>
            <w:noWrap/>
            <w:tcMar>
              <w:left w:w="14" w:type="dxa"/>
              <w:right w:w="14" w:type="dxa"/>
            </w:tcMar>
            <w:vAlign w:val="bottom"/>
            <w:hideMark/>
          </w:tcPr>
          <w:p w:rsidR="00F70FA8" w:rsidRPr="0012335D" w:rsidRDefault="00F70FA8" w:rsidP="008E38A7">
            <w:pPr>
              <w:widowControl/>
              <w:jc w:val="center"/>
              <w:rPr>
                <w:rFonts w:ascii="Arial" w:hAnsi="Arial" w:cs="Arial"/>
                <w:b/>
                <w:bCs/>
                <w:snapToGrid/>
                <w:color w:val="FF0000"/>
                <w:sz w:val="18"/>
                <w:szCs w:val="18"/>
              </w:rPr>
            </w:pPr>
          </w:p>
        </w:tc>
        <w:tc>
          <w:tcPr>
            <w:tcW w:w="68" w:type="dxa"/>
            <w:tcBorders>
              <w:top w:val="nil"/>
              <w:left w:val="nil"/>
              <w:right w:val="nil"/>
            </w:tcBorders>
            <w:shd w:val="clear" w:color="auto" w:fill="auto"/>
            <w:noWrap/>
            <w:vAlign w:val="bottom"/>
          </w:tcPr>
          <w:p w:rsidR="00F70FA8" w:rsidRPr="0012335D" w:rsidRDefault="00F70FA8" w:rsidP="008E38A7">
            <w:pPr>
              <w:widowControl/>
              <w:jc w:val="center"/>
              <w:rPr>
                <w:rFonts w:ascii="Arial" w:hAnsi="Arial" w:cs="Arial"/>
                <w:b/>
                <w:bCs/>
                <w:snapToGrid/>
                <w:sz w:val="18"/>
                <w:szCs w:val="18"/>
              </w:rPr>
            </w:pPr>
          </w:p>
        </w:tc>
        <w:tc>
          <w:tcPr>
            <w:tcW w:w="142" w:type="dxa"/>
            <w:tcBorders>
              <w:top w:val="nil"/>
              <w:left w:val="nil"/>
              <w:bottom w:val="nil"/>
              <w:right w:val="nil"/>
            </w:tcBorders>
            <w:shd w:val="clear" w:color="000000" w:fill="FFFFFF"/>
            <w:noWrap/>
            <w:vAlign w:val="bottom"/>
            <w:hideMark/>
          </w:tcPr>
          <w:p w:rsidR="00F70FA8" w:rsidRPr="0012335D" w:rsidRDefault="00F70FA8" w:rsidP="008E38A7">
            <w:pPr>
              <w:widowControl/>
              <w:jc w:val="center"/>
              <w:rPr>
                <w:rFonts w:ascii="Arial" w:hAnsi="Arial" w:cs="Arial"/>
                <w:b/>
                <w:bCs/>
                <w:snapToGrid/>
                <w:sz w:val="18"/>
                <w:szCs w:val="18"/>
              </w:rPr>
            </w:pPr>
          </w:p>
        </w:tc>
        <w:tc>
          <w:tcPr>
            <w:tcW w:w="856" w:type="dxa"/>
            <w:tcBorders>
              <w:top w:val="nil"/>
              <w:left w:val="nil"/>
              <w:bottom w:val="single" w:sz="8" w:space="0" w:color="000000"/>
              <w:right w:val="nil"/>
            </w:tcBorders>
            <w:vAlign w:val="bottom"/>
          </w:tcPr>
          <w:p w:rsidR="00F70FA8" w:rsidRPr="0012335D" w:rsidRDefault="00F70FA8" w:rsidP="008E38A7">
            <w:pPr>
              <w:widowControl/>
              <w:jc w:val="center"/>
              <w:rPr>
                <w:rFonts w:ascii="Arial" w:hAnsi="Arial" w:cs="Arial"/>
                <w:b/>
                <w:bCs/>
                <w:snapToGrid/>
                <w:sz w:val="18"/>
                <w:szCs w:val="18"/>
                <w:lang w:val="sr-Cyrl-BA"/>
              </w:rPr>
            </w:pPr>
            <w:r w:rsidRPr="0012335D">
              <w:rPr>
                <w:rFonts w:ascii="Arial" w:hAnsi="Arial" w:cs="Arial"/>
                <w:b/>
                <w:bCs/>
                <w:snapToGrid/>
                <w:sz w:val="18"/>
                <w:szCs w:val="18"/>
                <w:lang w:val="sr-Cyrl-BA"/>
              </w:rPr>
              <w:t>ДУНАВ АУТО</w:t>
            </w:r>
          </w:p>
        </w:tc>
        <w:tc>
          <w:tcPr>
            <w:tcW w:w="34" w:type="dxa"/>
            <w:tcBorders>
              <w:top w:val="nil"/>
              <w:left w:val="nil"/>
              <w:right w:val="nil"/>
            </w:tcBorders>
          </w:tcPr>
          <w:p w:rsidR="00F70FA8" w:rsidRPr="0012335D" w:rsidRDefault="00F70FA8" w:rsidP="008E38A7">
            <w:pPr>
              <w:widowControl/>
              <w:jc w:val="center"/>
              <w:rPr>
                <w:rFonts w:ascii="Arial" w:hAnsi="Arial" w:cs="Arial"/>
                <w:b/>
                <w:bCs/>
                <w:snapToGrid/>
                <w:sz w:val="18"/>
                <w:szCs w:val="18"/>
              </w:rPr>
            </w:pPr>
          </w:p>
        </w:tc>
      </w:tr>
      <w:tr w:rsidR="00F70FA8" w:rsidRPr="0012335D" w:rsidTr="00664018">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rsidR="00F70FA8" w:rsidRPr="0012335D" w:rsidRDefault="00F70FA8" w:rsidP="008E38A7">
            <w:pPr>
              <w:widowControl/>
              <w:rPr>
                <w:rFonts w:ascii="Arial" w:hAnsi="Arial" w:cs="Arial"/>
                <w:b/>
                <w:bCs/>
                <w:snapToGrid/>
                <w:sz w:val="18"/>
                <w:szCs w:val="18"/>
              </w:rPr>
            </w:pPr>
            <w:r w:rsidRPr="0012335D">
              <w:rPr>
                <w:rFonts w:ascii="Arial" w:hAnsi="Arial" w:cs="Arial"/>
                <w:b/>
                <w:bCs/>
                <w:snapToGrid/>
                <w:sz w:val="18"/>
                <w:szCs w:val="18"/>
              </w:rPr>
              <w:t>ПОСЛОВНИ ПРИХОДИ И РАСХОДИ</w:t>
            </w:r>
          </w:p>
        </w:tc>
        <w:tc>
          <w:tcPr>
            <w:tcW w:w="1134" w:type="dxa"/>
            <w:tcBorders>
              <w:top w:val="nil"/>
              <w:left w:val="nil"/>
              <w:bottom w:val="nil"/>
              <w:right w:val="nil"/>
            </w:tcBorders>
            <w:shd w:val="clear" w:color="auto" w:fill="auto"/>
            <w:noWrap/>
            <w:vAlign w:val="center"/>
            <w:hideMark/>
          </w:tcPr>
          <w:p w:rsidR="00F70FA8" w:rsidRPr="0012335D" w:rsidRDefault="00F70FA8" w:rsidP="008E38A7">
            <w:pPr>
              <w:widowControl/>
              <w:rPr>
                <w:rFonts w:ascii="Arial" w:hAnsi="Arial" w:cs="Arial"/>
                <w:b/>
                <w:bCs/>
                <w:snapToGrid/>
                <w:sz w:val="18"/>
                <w:szCs w:val="18"/>
              </w:rPr>
            </w:pPr>
          </w:p>
        </w:tc>
        <w:tc>
          <w:tcPr>
            <w:tcW w:w="283" w:type="dxa"/>
            <w:tcBorders>
              <w:top w:val="nil"/>
              <w:left w:val="nil"/>
              <w:right w:val="nil"/>
            </w:tcBorders>
          </w:tcPr>
          <w:p w:rsidR="00F70FA8" w:rsidRPr="0012335D" w:rsidRDefault="00F70FA8" w:rsidP="008E38A7">
            <w:pPr>
              <w:widowControl/>
              <w:rPr>
                <w:rFonts w:ascii="Arial" w:hAnsi="Arial" w:cs="Arial"/>
                <w:b/>
                <w:bCs/>
                <w:snapToGrid/>
                <w:sz w:val="18"/>
                <w:szCs w:val="18"/>
              </w:rPr>
            </w:pPr>
          </w:p>
        </w:tc>
        <w:tc>
          <w:tcPr>
            <w:tcW w:w="1203" w:type="dxa"/>
            <w:tcBorders>
              <w:top w:val="nil"/>
              <w:left w:val="nil"/>
              <w:right w:val="nil"/>
            </w:tcBorders>
            <w:shd w:val="clear" w:color="auto" w:fill="auto"/>
            <w:noWrap/>
            <w:vAlign w:val="center"/>
            <w:hideMark/>
          </w:tcPr>
          <w:p w:rsidR="00F70FA8" w:rsidRPr="0012335D" w:rsidRDefault="00F70FA8" w:rsidP="008E38A7">
            <w:pPr>
              <w:widowControl/>
              <w:rPr>
                <w:rFonts w:ascii="Arial" w:hAnsi="Arial" w:cs="Arial"/>
                <w:b/>
                <w:bCs/>
                <w:snapToGrid/>
                <w:sz w:val="18"/>
                <w:szCs w:val="18"/>
              </w:rPr>
            </w:pPr>
          </w:p>
        </w:tc>
        <w:tc>
          <w:tcPr>
            <w:tcW w:w="142" w:type="dxa"/>
            <w:tcBorders>
              <w:top w:val="nil"/>
              <w:left w:val="nil"/>
              <w:right w:val="nil"/>
            </w:tcBorders>
            <w:shd w:val="clear" w:color="000000" w:fill="FFFFFF"/>
            <w:noWrap/>
            <w:tcMar>
              <w:left w:w="14" w:type="dxa"/>
              <w:right w:w="14" w:type="dxa"/>
            </w:tcMar>
            <w:vAlign w:val="center"/>
            <w:hideMark/>
          </w:tcPr>
          <w:p w:rsidR="00F70FA8" w:rsidRPr="0012335D" w:rsidRDefault="00F70FA8" w:rsidP="008E38A7">
            <w:pPr>
              <w:widowControl/>
              <w:rPr>
                <w:rFonts w:ascii="Arial" w:hAnsi="Arial" w:cs="Arial"/>
                <w:b/>
                <w:bCs/>
                <w:snapToGrid/>
                <w:color w:val="FF0000"/>
                <w:sz w:val="18"/>
                <w:szCs w:val="18"/>
              </w:rPr>
            </w:pPr>
            <w:r w:rsidRPr="0012335D">
              <w:rPr>
                <w:rFonts w:ascii="Arial" w:hAnsi="Arial" w:cs="Arial"/>
                <w:b/>
                <w:bCs/>
                <w:snapToGrid/>
                <w:color w:val="FF0000"/>
                <w:sz w:val="18"/>
                <w:szCs w:val="18"/>
              </w:rPr>
              <w:t> </w:t>
            </w:r>
          </w:p>
        </w:tc>
        <w:tc>
          <w:tcPr>
            <w:tcW w:w="68" w:type="dxa"/>
            <w:tcBorders>
              <w:top w:val="nil"/>
              <w:left w:val="nil"/>
              <w:right w:val="nil"/>
            </w:tcBorders>
            <w:shd w:val="clear" w:color="auto" w:fill="auto"/>
            <w:noWrap/>
            <w:vAlign w:val="center"/>
          </w:tcPr>
          <w:p w:rsidR="00F70FA8" w:rsidRPr="0012335D" w:rsidRDefault="00F70FA8" w:rsidP="008E38A7">
            <w:pPr>
              <w:widowControl/>
              <w:rPr>
                <w:rFonts w:ascii="Arial" w:hAnsi="Arial" w:cs="Arial"/>
                <w:b/>
                <w:bCs/>
                <w:snapToGrid/>
                <w:sz w:val="18"/>
                <w:szCs w:val="18"/>
              </w:rPr>
            </w:pPr>
          </w:p>
        </w:tc>
        <w:tc>
          <w:tcPr>
            <w:tcW w:w="142" w:type="dxa"/>
            <w:tcBorders>
              <w:top w:val="nil"/>
              <w:left w:val="nil"/>
              <w:right w:val="nil"/>
            </w:tcBorders>
            <w:shd w:val="clear" w:color="000000" w:fill="FFFFFF"/>
            <w:noWrap/>
            <w:vAlign w:val="center"/>
            <w:hideMark/>
          </w:tcPr>
          <w:p w:rsidR="00F70FA8" w:rsidRPr="0012335D" w:rsidRDefault="00F70FA8" w:rsidP="008E38A7">
            <w:pPr>
              <w:widowControl/>
              <w:rPr>
                <w:rFonts w:ascii="Arial" w:hAnsi="Arial" w:cs="Arial"/>
                <w:b/>
                <w:bCs/>
                <w:snapToGrid/>
                <w:sz w:val="18"/>
                <w:szCs w:val="18"/>
              </w:rPr>
            </w:pPr>
            <w:r w:rsidRPr="0012335D">
              <w:rPr>
                <w:rFonts w:ascii="Arial" w:hAnsi="Arial" w:cs="Arial"/>
                <w:b/>
                <w:bCs/>
                <w:snapToGrid/>
                <w:sz w:val="18"/>
                <w:szCs w:val="18"/>
              </w:rPr>
              <w:t> </w:t>
            </w:r>
          </w:p>
        </w:tc>
        <w:tc>
          <w:tcPr>
            <w:tcW w:w="856" w:type="dxa"/>
            <w:tcBorders>
              <w:top w:val="nil"/>
              <w:left w:val="nil"/>
              <w:right w:val="nil"/>
            </w:tcBorders>
          </w:tcPr>
          <w:p w:rsidR="00F70FA8" w:rsidRPr="0012335D" w:rsidRDefault="00F70FA8" w:rsidP="008E38A7">
            <w:pPr>
              <w:widowControl/>
              <w:rPr>
                <w:rFonts w:ascii="Arial" w:hAnsi="Arial" w:cs="Arial"/>
                <w:b/>
                <w:bCs/>
                <w:snapToGrid/>
                <w:sz w:val="18"/>
                <w:szCs w:val="18"/>
              </w:rPr>
            </w:pPr>
          </w:p>
        </w:tc>
        <w:tc>
          <w:tcPr>
            <w:tcW w:w="34" w:type="dxa"/>
            <w:tcBorders>
              <w:top w:val="nil"/>
              <w:left w:val="nil"/>
              <w:right w:val="nil"/>
            </w:tcBorders>
          </w:tcPr>
          <w:p w:rsidR="00F70FA8" w:rsidRPr="0012335D" w:rsidRDefault="00F70FA8" w:rsidP="008E38A7">
            <w:pPr>
              <w:widowControl/>
              <w:rPr>
                <w:rFonts w:ascii="Arial" w:hAnsi="Arial" w:cs="Arial"/>
                <w:b/>
                <w:bCs/>
                <w:snapToGrid/>
                <w:sz w:val="18"/>
                <w:szCs w:val="18"/>
              </w:rPr>
            </w:pPr>
          </w:p>
        </w:tc>
      </w:tr>
      <w:tr w:rsidR="00D94CF0" w:rsidRPr="0012335D"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rPr>
                <w:rFonts w:ascii="Arial" w:hAnsi="Arial" w:cs="Arial"/>
                <w:snapToGrid/>
                <w:sz w:val="18"/>
                <w:szCs w:val="18"/>
              </w:rPr>
            </w:pPr>
            <w:r w:rsidRPr="0012335D">
              <w:rPr>
                <w:rFonts w:ascii="Arial" w:hAnsi="Arial" w:cs="Arial"/>
                <w:snapToGrid/>
                <w:sz w:val="18"/>
                <w:szCs w:val="18"/>
              </w:rPr>
              <w:t xml:space="preserve">Приходи од премије осигурања </w:t>
            </w: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snapToGrid/>
                <w:sz w:val="18"/>
                <w:szCs w:val="18"/>
                <w:lang w:val="sr-Cyrl-BA"/>
              </w:rPr>
            </w:pPr>
            <w:r w:rsidRPr="0012335D">
              <w:rPr>
                <w:rFonts w:ascii="Arial" w:hAnsi="Arial" w:cs="Arial"/>
                <w:snapToGrid/>
                <w:sz w:val="18"/>
                <w:szCs w:val="18"/>
                <w:lang w:val="sr-Cyrl-BA"/>
              </w:rPr>
              <w:t>5</w:t>
            </w:r>
          </w:p>
        </w:tc>
        <w:tc>
          <w:tcPr>
            <w:tcW w:w="283" w:type="dxa"/>
            <w:tcBorders>
              <w:top w:val="nil"/>
              <w:left w:val="nil"/>
              <w:bottom w:val="nil"/>
              <w:right w:val="nil"/>
            </w:tcBorders>
          </w:tcPr>
          <w:p w:rsidR="00D94CF0" w:rsidRPr="0012335D" w:rsidRDefault="00D94CF0" w:rsidP="00D94CF0">
            <w:pPr>
              <w:widowControl/>
              <w:jc w:val="right"/>
              <w:rPr>
                <w:rFonts w:ascii="Arial" w:hAnsi="Arial" w:cs="Arial"/>
                <w:snapToGrid/>
                <w:sz w:val="18"/>
                <w:szCs w:val="18"/>
              </w:rPr>
            </w:pPr>
          </w:p>
        </w:tc>
        <w:tc>
          <w:tcPr>
            <w:tcW w:w="1203" w:type="dxa"/>
            <w:noWrap/>
          </w:tcPr>
          <w:p w:rsidR="00D94CF0" w:rsidRPr="0012335D" w:rsidRDefault="00D94CF0" w:rsidP="00D94CF0">
            <w:pPr>
              <w:ind w:right="57"/>
              <w:jc w:val="right"/>
              <w:rPr>
                <w:rFonts w:ascii="Arial" w:hAnsi="Arial" w:cs="Arial"/>
                <w:sz w:val="18"/>
                <w:szCs w:val="18"/>
              </w:rPr>
            </w:pPr>
            <w:r>
              <w:rPr>
                <w:rFonts w:ascii="Arial" w:hAnsi="Arial" w:cs="Arial"/>
                <w:sz w:val="18"/>
                <w:szCs w:val="18"/>
              </w:rPr>
              <w:t>29,589,669</w:t>
            </w:r>
          </w:p>
        </w:tc>
        <w:tc>
          <w:tcPr>
            <w:tcW w:w="142" w:type="dxa"/>
            <w:tcBorders>
              <w:top w:val="nil"/>
              <w:left w:val="nil"/>
              <w:bottom w:val="nil"/>
              <w:right w:val="nil"/>
            </w:tcBorders>
            <w:shd w:val="clear" w:color="auto" w:fill="auto"/>
            <w:noWrap/>
            <w:tcMar>
              <w:left w:w="14" w:type="dxa"/>
              <w:right w:w="14" w:type="dxa"/>
            </w:tcMar>
            <w:vAlign w:val="center"/>
          </w:tcPr>
          <w:p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rsidR="00D94CF0" w:rsidRPr="001E50FC" w:rsidRDefault="00D94CF0" w:rsidP="00D94CF0">
            <w:pPr>
              <w:ind w:right="57"/>
              <w:jc w:val="right"/>
              <w:rPr>
                <w:rFonts w:ascii="Arial" w:hAnsi="Arial" w:cs="Arial"/>
                <w:sz w:val="18"/>
                <w:szCs w:val="18"/>
              </w:rPr>
            </w:pPr>
            <w:r>
              <w:rPr>
                <w:rFonts w:ascii="Arial" w:hAnsi="Arial" w:cs="Arial"/>
                <w:sz w:val="18"/>
                <w:szCs w:val="18"/>
              </w:rPr>
              <w:t>-</w:t>
            </w: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rPr>
            </w:pPr>
          </w:p>
        </w:tc>
      </w:tr>
      <w:tr w:rsidR="00D94CF0" w:rsidRPr="0012335D"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rPr>
                <w:rFonts w:ascii="Arial" w:hAnsi="Arial" w:cs="Arial"/>
                <w:snapToGrid/>
                <w:sz w:val="18"/>
                <w:szCs w:val="18"/>
              </w:rPr>
            </w:pPr>
            <w:r w:rsidRPr="0012335D">
              <w:rPr>
                <w:rFonts w:ascii="Arial" w:hAnsi="Arial" w:cs="Arial"/>
                <w:snapToGrid/>
                <w:sz w:val="18"/>
                <w:szCs w:val="18"/>
              </w:rPr>
              <w:t>Други пословни приходи</w:t>
            </w: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snapToGrid/>
                <w:sz w:val="18"/>
                <w:szCs w:val="18"/>
                <w:lang w:val="sr-Cyrl-BA"/>
              </w:rPr>
            </w:pPr>
            <w:r w:rsidRPr="0012335D">
              <w:rPr>
                <w:rFonts w:ascii="Arial" w:hAnsi="Arial" w:cs="Arial"/>
                <w:snapToGrid/>
                <w:sz w:val="18"/>
                <w:szCs w:val="18"/>
                <w:lang w:val="sr-Cyrl-BA"/>
              </w:rPr>
              <w:t>6</w:t>
            </w:r>
          </w:p>
        </w:tc>
        <w:tc>
          <w:tcPr>
            <w:tcW w:w="283" w:type="dxa"/>
            <w:tcBorders>
              <w:top w:val="nil"/>
              <w:left w:val="nil"/>
              <w:bottom w:val="nil"/>
              <w:right w:val="nil"/>
            </w:tcBorders>
          </w:tcPr>
          <w:p w:rsidR="00D94CF0" w:rsidRPr="0012335D" w:rsidRDefault="00D94CF0" w:rsidP="00D94CF0">
            <w:pPr>
              <w:widowControl/>
              <w:jc w:val="right"/>
              <w:rPr>
                <w:rFonts w:ascii="Arial" w:hAnsi="Arial" w:cs="Arial"/>
                <w:snapToGrid/>
                <w:sz w:val="18"/>
                <w:szCs w:val="18"/>
              </w:rPr>
            </w:pPr>
          </w:p>
        </w:tc>
        <w:tc>
          <w:tcPr>
            <w:tcW w:w="1203" w:type="dxa"/>
            <w:noWrap/>
          </w:tcPr>
          <w:p w:rsidR="00D94CF0" w:rsidRPr="0012335D" w:rsidRDefault="00D94CF0" w:rsidP="00D94CF0">
            <w:pPr>
              <w:ind w:right="57"/>
              <w:jc w:val="right"/>
              <w:rPr>
                <w:rFonts w:ascii="Arial" w:hAnsi="Arial" w:cs="Arial"/>
                <w:sz w:val="18"/>
                <w:szCs w:val="18"/>
              </w:rPr>
            </w:pPr>
            <w:r>
              <w:rPr>
                <w:rFonts w:ascii="Arial" w:hAnsi="Arial" w:cs="Arial"/>
                <w:sz w:val="18"/>
                <w:szCs w:val="18"/>
              </w:rPr>
              <w:t>3,636,155</w:t>
            </w:r>
          </w:p>
        </w:tc>
        <w:tc>
          <w:tcPr>
            <w:tcW w:w="142" w:type="dxa"/>
            <w:tcBorders>
              <w:top w:val="nil"/>
              <w:left w:val="nil"/>
              <w:bottom w:val="nil"/>
              <w:right w:val="nil"/>
            </w:tcBorders>
            <w:shd w:val="clear" w:color="auto" w:fill="auto"/>
            <w:noWrap/>
            <w:tcMar>
              <w:left w:w="14" w:type="dxa"/>
              <w:right w:w="14" w:type="dxa"/>
            </w:tcMar>
            <w:vAlign w:val="center"/>
          </w:tcPr>
          <w:p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rsidR="00D94CF0" w:rsidRPr="001E50FC" w:rsidRDefault="00D94CF0" w:rsidP="00D94CF0">
            <w:pPr>
              <w:ind w:right="57"/>
              <w:jc w:val="right"/>
              <w:rPr>
                <w:rFonts w:ascii="Arial" w:hAnsi="Arial" w:cs="Arial"/>
                <w:sz w:val="18"/>
                <w:szCs w:val="18"/>
              </w:rPr>
            </w:pPr>
            <w:r>
              <w:rPr>
                <w:rFonts w:ascii="Arial" w:hAnsi="Arial" w:cs="Arial"/>
                <w:sz w:val="18"/>
                <w:szCs w:val="18"/>
              </w:rPr>
              <w:t>756,761</w:t>
            </w: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rPr>
            </w:pPr>
          </w:p>
        </w:tc>
      </w:tr>
      <w:tr w:rsidR="00D94CF0" w:rsidRPr="0012335D"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rPr>
                <w:rFonts w:ascii="Arial" w:hAnsi="Arial" w:cs="Arial"/>
                <w:snapToGrid/>
                <w:sz w:val="18"/>
                <w:szCs w:val="18"/>
              </w:rPr>
            </w:pPr>
            <w:r w:rsidRPr="0012335D">
              <w:rPr>
                <w:rFonts w:ascii="Arial" w:hAnsi="Arial" w:cs="Arial"/>
                <w:snapToGrid/>
                <w:sz w:val="18"/>
                <w:szCs w:val="18"/>
              </w:rPr>
              <w:t>Расходи за дугор</w:t>
            </w:r>
            <w:r w:rsidR="007B1224">
              <w:rPr>
                <w:rFonts w:ascii="Arial" w:hAnsi="Arial" w:cs="Arial"/>
                <w:snapToGrid/>
                <w:sz w:val="18"/>
                <w:szCs w:val="18"/>
              </w:rPr>
              <w:t>,резервисања и функционални расходи</w:t>
            </w: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snapToGrid/>
                <w:sz w:val="18"/>
                <w:szCs w:val="18"/>
                <w:lang w:val="sr-Cyrl-BA"/>
              </w:rPr>
            </w:pPr>
            <w:r w:rsidRPr="0012335D">
              <w:rPr>
                <w:rFonts w:ascii="Arial" w:hAnsi="Arial" w:cs="Arial"/>
                <w:snapToGrid/>
                <w:sz w:val="18"/>
                <w:szCs w:val="18"/>
                <w:lang w:val="sr-Cyrl-BA"/>
              </w:rPr>
              <w:t>7</w:t>
            </w:r>
          </w:p>
        </w:tc>
        <w:tc>
          <w:tcPr>
            <w:tcW w:w="283" w:type="dxa"/>
            <w:tcBorders>
              <w:top w:val="nil"/>
              <w:left w:val="nil"/>
              <w:bottom w:val="nil"/>
              <w:right w:val="nil"/>
            </w:tcBorders>
          </w:tcPr>
          <w:p w:rsidR="00D94CF0" w:rsidRPr="0012335D" w:rsidRDefault="00D94CF0" w:rsidP="00D94CF0">
            <w:pPr>
              <w:widowControl/>
              <w:jc w:val="right"/>
              <w:rPr>
                <w:rFonts w:ascii="Arial" w:hAnsi="Arial" w:cs="Arial"/>
                <w:snapToGrid/>
                <w:sz w:val="18"/>
                <w:szCs w:val="18"/>
              </w:rPr>
            </w:pPr>
          </w:p>
        </w:tc>
        <w:tc>
          <w:tcPr>
            <w:tcW w:w="1203" w:type="dxa"/>
            <w:noWrap/>
          </w:tcPr>
          <w:p w:rsidR="00D94CF0" w:rsidRPr="0012335D" w:rsidRDefault="00D94CF0" w:rsidP="00D94CF0">
            <w:pPr>
              <w:ind w:right="57"/>
              <w:jc w:val="right"/>
              <w:rPr>
                <w:rFonts w:ascii="Arial" w:hAnsi="Arial" w:cs="Arial"/>
                <w:sz w:val="18"/>
                <w:szCs w:val="18"/>
                <w:lang w:val="sr-Cyrl-BA"/>
              </w:rPr>
            </w:pPr>
            <w:r w:rsidRPr="0012335D">
              <w:rPr>
                <w:rFonts w:ascii="Arial" w:hAnsi="Arial" w:cs="Arial"/>
                <w:sz w:val="18"/>
                <w:szCs w:val="18"/>
              </w:rPr>
              <w:t>(</w:t>
            </w:r>
            <w:r>
              <w:rPr>
                <w:rFonts w:ascii="Arial" w:hAnsi="Arial" w:cs="Arial"/>
                <w:sz w:val="18"/>
                <w:szCs w:val="18"/>
              </w:rPr>
              <w:t>715.567</w:t>
            </w:r>
            <w:r w:rsidRPr="0012335D">
              <w:rPr>
                <w:rFonts w:ascii="Arial" w:hAnsi="Arial" w:cs="Arial"/>
                <w:sz w:val="18"/>
                <w:szCs w:val="18"/>
              </w:rPr>
              <w:t>)</w:t>
            </w:r>
          </w:p>
        </w:tc>
        <w:tc>
          <w:tcPr>
            <w:tcW w:w="142" w:type="dxa"/>
            <w:tcBorders>
              <w:top w:val="nil"/>
              <w:left w:val="nil"/>
              <w:bottom w:val="nil"/>
              <w:right w:val="nil"/>
            </w:tcBorders>
            <w:shd w:val="clear" w:color="auto" w:fill="auto"/>
            <w:noWrap/>
            <w:tcMar>
              <w:left w:w="14" w:type="dxa"/>
              <w:right w:w="14" w:type="dxa"/>
            </w:tcMar>
            <w:vAlign w:val="center"/>
          </w:tcPr>
          <w:p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rsidR="00D94CF0" w:rsidRPr="001E50FC" w:rsidRDefault="00D94CF0" w:rsidP="00D94CF0">
            <w:pPr>
              <w:ind w:right="57"/>
              <w:jc w:val="right"/>
              <w:rPr>
                <w:rFonts w:ascii="Arial" w:hAnsi="Arial" w:cs="Arial"/>
                <w:sz w:val="18"/>
                <w:szCs w:val="18"/>
              </w:rPr>
            </w:pPr>
            <w:r>
              <w:rPr>
                <w:rFonts w:ascii="Arial" w:hAnsi="Arial" w:cs="Arial"/>
                <w:sz w:val="18"/>
                <w:szCs w:val="18"/>
              </w:rPr>
              <w:t>-</w:t>
            </w: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lang w:val="sr-Cyrl-BA"/>
              </w:rPr>
            </w:pPr>
          </w:p>
        </w:tc>
      </w:tr>
      <w:tr w:rsidR="00D94CF0" w:rsidRPr="0012335D"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ind w:left="181" w:hanging="181"/>
              <w:rPr>
                <w:rFonts w:ascii="Arial" w:hAnsi="Arial" w:cs="Arial"/>
                <w:snapToGrid/>
                <w:sz w:val="18"/>
                <w:szCs w:val="18"/>
                <w:lang w:val="sr-Cyrl-CS"/>
              </w:rPr>
            </w:pPr>
            <w:r w:rsidRPr="0012335D">
              <w:rPr>
                <w:rFonts w:ascii="Arial" w:hAnsi="Arial" w:cs="Arial"/>
                <w:snapToGrid/>
                <w:sz w:val="18"/>
                <w:szCs w:val="18"/>
              </w:rPr>
              <w:t xml:space="preserve">Накнаде штета из осигурања и </w:t>
            </w:r>
            <w:r w:rsidRPr="0012335D">
              <w:rPr>
                <w:rFonts w:ascii="Arial" w:hAnsi="Arial" w:cs="Arial"/>
                <w:snapToGrid/>
                <w:sz w:val="18"/>
                <w:szCs w:val="18"/>
                <w:lang w:val="sr-Cyrl-CS"/>
              </w:rPr>
              <w:t xml:space="preserve">остале </w:t>
            </w:r>
            <w:r w:rsidRPr="0012335D">
              <w:rPr>
                <w:rFonts w:ascii="Arial" w:hAnsi="Arial" w:cs="Arial"/>
                <w:snapToGrid/>
                <w:sz w:val="18"/>
                <w:szCs w:val="18"/>
              </w:rPr>
              <w:t>накнаде</w:t>
            </w: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snapToGrid/>
                <w:sz w:val="18"/>
                <w:szCs w:val="18"/>
                <w:lang w:val="sr-Cyrl-BA"/>
              </w:rPr>
            </w:pPr>
            <w:r w:rsidRPr="0012335D">
              <w:rPr>
                <w:rFonts w:ascii="Arial" w:hAnsi="Arial" w:cs="Arial"/>
                <w:snapToGrid/>
                <w:sz w:val="18"/>
                <w:szCs w:val="18"/>
                <w:lang w:val="sr-Cyrl-BA"/>
              </w:rPr>
              <w:t>8</w:t>
            </w:r>
          </w:p>
        </w:tc>
        <w:tc>
          <w:tcPr>
            <w:tcW w:w="283" w:type="dxa"/>
            <w:tcBorders>
              <w:top w:val="nil"/>
              <w:left w:val="nil"/>
              <w:bottom w:val="nil"/>
              <w:right w:val="nil"/>
            </w:tcBorders>
          </w:tcPr>
          <w:p w:rsidR="00D94CF0" w:rsidRPr="0012335D" w:rsidRDefault="00D94CF0" w:rsidP="00D94CF0">
            <w:pPr>
              <w:widowControl/>
              <w:jc w:val="right"/>
              <w:rPr>
                <w:rFonts w:ascii="Arial" w:hAnsi="Arial" w:cs="Arial"/>
                <w:snapToGrid/>
                <w:sz w:val="18"/>
                <w:szCs w:val="18"/>
              </w:rPr>
            </w:pPr>
          </w:p>
        </w:tc>
        <w:tc>
          <w:tcPr>
            <w:tcW w:w="1203" w:type="dxa"/>
            <w:noWrap/>
          </w:tcPr>
          <w:p w:rsidR="00D94CF0" w:rsidRPr="0012335D" w:rsidRDefault="00D94CF0" w:rsidP="00D94CF0">
            <w:pPr>
              <w:ind w:right="57"/>
              <w:jc w:val="right"/>
              <w:rPr>
                <w:rFonts w:ascii="Arial" w:hAnsi="Arial" w:cs="Arial"/>
                <w:sz w:val="18"/>
                <w:szCs w:val="18"/>
                <w:lang w:val="sr-Cyrl-BA"/>
              </w:rPr>
            </w:pPr>
            <w:r w:rsidRPr="0012335D">
              <w:rPr>
                <w:rFonts w:ascii="Arial" w:hAnsi="Arial" w:cs="Arial"/>
                <w:sz w:val="18"/>
                <w:szCs w:val="18"/>
              </w:rPr>
              <w:t>(</w:t>
            </w:r>
            <w:r>
              <w:rPr>
                <w:rFonts w:ascii="Arial" w:hAnsi="Arial" w:cs="Arial"/>
                <w:sz w:val="18"/>
                <w:szCs w:val="18"/>
              </w:rPr>
              <w:t>17,748,072</w:t>
            </w:r>
            <w:r w:rsidRPr="0012335D">
              <w:rPr>
                <w:rFonts w:ascii="Arial" w:hAnsi="Arial" w:cs="Arial"/>
                <w:sz w:val="18"/>
                <w:szCs w:val="18"/>
              </w:rPr>
              <w:t>)</w:t>
            </w:r>
          </w:p>
        </w:tc>
        <w:tc>
          <w:tcPr>
            <w:tcW w:w="142" w:type="dxa"/>
            <w:tcBorders>
              <w:top w:val="nil"/>
              <w:left w:val="nil"/>
              <w:bottom w:val="nil"/>
              <w:right w:val="nil"/>
            </w:tcBorders>
            <w:shd w:val="clear" w:color="auto" w:fill="auto"/>
            <w:noWrap/>
            <w:tcMar>
              <w:left w:w="14" w:type="dxa"/>
              <w:right w:w="14" w:type="dxa"/>
            </w:tcMar>
            <w:vAlign w:val="center"/>
          </w:tcPr>
          <w:p w:rsidR="00D94CF0" w:rsidRPr="0012335D" w:rsidRDefault="00D94CF0" w:rsidP="00D94CF0">
            <w:pPr>
              <w:ind w:right="57"/>
              <w:jc w:val="right"/>
              <w:rPr>
                <w:rFonts w:ascii="Arial" w:hAnsi="Arial" w:cs="Arial"/>
                <w:sz w:val="18"/>
                <w:szCs w:val="18"/>
              </w:rPr>
            </w:pPr>
          </w:p>
        </w:tc>
        <w:tc>
          <w:tcPr>
            <w:tcW w:w="68" w:type="dxa"/>
            <w:tcBorders>
              <w:top w:val="nil"/>
              <w:left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rsidR="00D94CF0" w:rsidRPr="001E50FC" w:rsidRDefault="00D94CF0" w:rsidP="00D94CF0">
            <w:pPr>
              <w:ind w:right="57"/>
              <w:jc w:val="right"/>
              <w:rPr>
                <w:rFonts w:ascii="Arial" w:hAnsi="Arial" w:cs="Arial"/>
                <w:sz w:val="18"/>
                <w:szCs w:val="18"/>
              </w:rPr>
            </w:pPr>
            <w:r>
              <w:rPr>
                <w:rFonts w:ascii="Arial" w:hAnsi="Arial" w:cs="Arial"/>
                <w:sz w:val="18"/>
                <w:szCs w:val="18"/>
              </w:rPr>
              <w:t>-</w:t>
            </w: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lang w:val="sr-Cyrl-BA"/>
              </w:rPr>
            </w:pPr>
          </w:p>
        </w:tc>
      </w:tr>
      <w:tr w:rsidR="00D94CF0" w:rsidRPr="0012335D"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rPr>
                <w:rFonts w:ascii="Arial" w:hAnsi="Arial" w:cs="Arial"/>
                <w:snapToGrid/>
                <w:sz w:val="18"/>
                <w:szCs w:val="18"/>
              </w:rPr>
            </w:pPr>
            <w:r w:rsidRPr="0012335D">
              <w:rPr>
                <w:rFonts w:ascii="Arial" w:hAnsi="Arial" w:cs="Arial"/>
                <w:snapToGrid/>
                <w:sz w:val="18"/>
                <w:szCs w:val="18"/>
              </w:rPr>
              <w:t>Трошкови спровођења осигурања</w:t>
            </w: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snapToGrid/>
                <w:sz w:val="18"/>
                <w:szCs w:val="18"/>
                <w:lang w:val="sr-Cyrl-BA"/>
              </w:rPr>
            </w:pPr>
            <w:r w:rsidRPr="0012335D">
              <w:rPr>
                <w:rFonts w:ascii="Arial" w:hAnsi="Arial" w:cs="Arial"/>
                <w:snapToGrid/>
                <w:sz w:val="18"/>
                <w:szCs w:val="18"/>
                <w:lang w:val="sr-Cyrl-BA"/>
              </w:rPr>
              <w:t>9</w:t>
            </w:r>
          </w:p>
        </w:tc>
        <w:tc>
          <w:tcPr>
            <w:tcW w:w="283" w:type="dxa"/>
            <w:tcBorders>
              <w:top w:val="nil"/>
              <w:left w:val="nil"/>
              <w:bottom w:val="nil"/>
              <w:right w:val="nil"/>
            </w:tcBorders>
          </w:tcPr>
          <w:p w:rsidR="00D94CF0" w:rsidRPr="0012335D" w:rsidRDefault="00D94CF0" w:rsidP="00D94CF0">
            <w:pPr>
              <w:widowControl/>
              <w:jc w:val="right"/>
              <w:rPr>
                <w:rFonts w:ascii="Arial" w:hAnsi="Arial" w:cs="Arial"/>
                <w:snapToGrid/>
                <w:sz w:val="18"/>
                <w:szCs w:val="18"/>
              </w:rPr>
            </w:pPr>
          </w:p>
        </w:tc>
        <w:tc>
          <w:tcPr>
            <w:tcW w:w="1203" w:type="dxa"/>
            <w:noWrap/>
          </w:tcPr>
          <w:p w:rsidR="00D94CF0" w:rsidRPr="007B1224" w:rsidRDefault="00D94CF0" w:rsidP="00D94CF0">
            <w:pPr>
              <w:ind w:right="57"/>
              <w:jc w:val="right"/>
              <w:rPr>
                <w:rFonts w:ascii="Arial" w:hAnsi="Arial" w:cs="Arial"/>
                <w:sz w:val="18"/>
                <w:szCs w:val="18"/>
                <w:u w:val="single"/>
                <w:lang w:val="sr-Cyrl-BA"/>
              </w:rPr>
            </w:pPr>
            <w:r w:rsidRPr="007B1224">
              <w:rPr>
                <w:rFonts w:ascii="Arial" w:hAnsi="Arial" w:cs="Arial"/>
                <w:sz w:val="18"/>
                <w:szCs w:val="18"/>
                <w:u w:val="single"/>
              </w:rPr>
              <w:t>(15,079,944)</w:t>
            </w:r>
          </w:p>
        </w:tc>
        <w:tc>
          <w:tcPr>
            <w:tcW w:w="142" w:type="dxa"/>
            <w:tcBorders>
              <w:top w:val="nil"/>
              <w:left w:val="nil"/>
              <w:bottom w:val="nil"/>
              <w:right w:val="nil"/>
            </w:tcBorders>
            <w:shd w:val="clear" w:color="auto" w:fill="auto"/>
            <w:noWrap/>
            <w:tcMar>
              <w:left w:w="14" w:type="dxa"/>
              <w:right w:w="14" w:type="dxa"/>
            </w:tcMar>
            <w:vAlign w:val="center"/>
          </w:tcPr>
          <w:p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tcPr>
          <w:p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tcPr>
          <w:p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tcPr>
          <w:p w:rsidR="00D94CF0" w:rsidRPr="0012335D" w:rsidRDefault="00D94CF0" w:rsidP="00D94CF0">
            <w:pPr>
              <w:ind w:right="57"/>
              <w:jc w:val="right"/>
              <w:rPr>
                <w:rFonts w:ascii="Arial" w:hAnsi="Arial" w:cs="Arial"/>
                <w:sz w:val="18"/>
                <w:szCs w:val="18"/>
              </w:rPr>
            </w:pPr>
            <w:r w:rsidRPr="0012335D">
              <w:rPr>
                <w:rFonts w:ascii="Arial" w:hAnsi="Arial" w:cs="Arial"/>
                <w:sz w:val="18"/>
                <w:szCs w:val="18"/>
              </w:rPr>
              <w:t>(</w:t>
            </w:r>
            <w:r>
              <w:rPr>
                <w:rFonts w:ascii="Arial" w:hAnsi="Arial" w:cs="Arial"/>
                <w:sz w:val="18"/>
                <w:szCs w:val="18"/>
              </w:rPr>
              <w:t>749,485</w:t>
            </w:r>
            <w:r w:rsidRPr="0012335D">
              <w:rPr>
                <w:rFonts w:ascii="Arial" w:hAnsi="Arial" w:cs="Arial"/>
                <w:sz w:val="18"/>
                <w:szCs w:val="18"/>
              </w:rPr>
              <w:t>)</w:t>
            </w: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lang w:val="sr-Cyrl-BA"/>
              </w:rPr>
            </w:pPr>
          </w:p>
        </w:tc>
      </w:tr>
      <w:tr w:rsidR="00D94CF0" w:rsidRPr="0012335D" w:rsidTr="00BE4C3B">
        <w:trPr>
          <w:gridAfter w:val="1"/>
          <w:wAfter w:w="50" w:type="dxa"/>
          <w:trHeight w:val="270"/>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rPr>
                <w:rFonts w:ascii="Arial" w:hAnsi="Arial" w:cs="Arial"/>
                <w:b/>
                <w:bCs/>
                <w:snapToGrid/>
                <w:sz w:val="18"/>
                <w:szCs w:val="18"/>
              </w:rPr>
            </w:pPr>
            <w:r w:rsidRPr="0012335D">
              <w:rPr>
                <w:rFonts w:ascii="Arial" w:hAnsi="Arial" w:cs="Arial"/>
                <w:b/>
                <w:bCs/>
                <w:snapToGrid/>
                <w:sz w:val="18"/>
                <w:szCs w:val="18"/>
              </w:rPr>
              <w:t>Пословни добитак</w:t>
            </w: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snapToGrid/>
                <w:sz w:val="18"/>
                <w:szCs w:val="18"/>
              </w:rPr>
            </w:pPr>
          </w:p>
        </w:tc>
        <w:tc>
          <w:tcPr>
            <w:tcW w:w="283" w:type="dxa"/>
            <w:tcBorders>
              <w:left w:val="nil"/>
              <w:right w:val="nil"/>
            </w:tcBorders>
          </w:tcPr>
          <w:p w:rsidR="00D94CF0" w:rsidRPr="0012335D" w:rsidRDefault="00D94CF0" w:rsidP="00D94CF0">
            <w:pPr>
              <w:widowControl/>
              <w:jc w:val="right"/>
              <w:rPr>
                <w:rFonts w:ascii="Arial" w:hAnsi="Arial" w:cs="Arial"/>
                <w:snapToGrid/>
                <w:sz w:val="18"/>
                <w:szCs w:val="18"/>
              </w:rPr>
            </w:pPr>
          </w:p>
        </w:tc>
        <w:tc>
          <w:tcPr>
            <w:tcW w:w="1203" w:type="dxa"/>
            <w:tcBorders>
              <w:bottom w:val="single" w:sz="4" w:space="0" w:color="auto"/>
            </w:tcBorders>
            <w:noWrap/>
          </w:tcPr>
          <w:p w:rsidR="00D94CF0" w:rsidRPr="0012335D" w:rsidRDefault="00D94CF0" w:rsidP="00D94CF0">
            <w:pPr>
              <w:ind w:right="57"/>
              <w:jc w:val="right"/>
              <w:rPr>
                <w:rFonts w:ascii="Arial" w:hAnsi="Arial" w:cs="Arial"/>
                <w:b/>
                <w:sz w:val="18"/>
                <w:szCs w:val="18"/>
                <w:lang w:val="sr-Cyrl-BA"/>
              </w:rPr>
            </w:pPr>
            <w:r w:rsidRPr="0012335D">
              <w:rPr>
                <w:rFonts w:ascii="Arial" w:hAnsi="Arial" w:cs="Arial"/>
                <w:b/>
                <w:sz w:val="18"/>
                <w:szCs w:val="18"/>
              </w:rPr>
              <w:t>(</w:t>
            </w:r>
            <w:r>
              <w:rPr>
                <w:rFonts w:ascii="Arial" w:hAnsi="Arial" w:cs="Arial"/>
                <w:b/>
                <w:sz w:val="18"/>
                <w:szCs w:val="18"/>
              </w:rPr>
              <w:t>317,759</w:t>
            </w:r>
            <w:r w:rsidRPr="0012335D">
              <w:rPr>
                <w:rFonts w:ascii="Arial" w:hAnsi="Arial" w:cs="Arial"/>
                <w:b/>
                <w:sz w:val="18"/>
                <w:szCs w:val="18"/>
              </w:rPr>
              <w:t>)</w:t>
            </w: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b/>
                <w:sz w:val="18"/>
                <w:szCs w:val="18"/>
              </w:rPr>
            </w:pPr>
          </w:p>
        </w:tc>
        <w:tc>
          <w:tcPr>
            <w:tcW w:w="68" w:type="dxa"/>
            <w:tcBorders>
              <w:left w:val="nil"/>
              <w:right w:val="nil"/>
            </w:tcBorders>
            <w:shd w:val="clear" w:color="auto" w:fill="auto"/>
            <w:noWrap/>
            <w:vAlign w:val="center"/>
          </w:tcPr>
          <w:p w:rsidR="00D94CF0" w:rsidRPr="0012335D" w:rsidRDefault="00D94CF0" w:rsidP="00D94CF0">
            <w:pPr>
              <w:ind w:right="57"/>
              <w:jc w:val="right"/>
              <w:rPr>
                <w:rFonts w:ascii="Arial" w:hAnsi="Arial" w:cs="Arial"/>
                <w:b/>
                <w:sz w:val="18"/>
                <w:szCs w:val="18"/>
                <w:lang w:val="sr-Cyrl-BA"/>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b/>
                <w:sz w:val="18"/>
                <w:szCs w:val="18"/>
              </w:rPr>
            </w:pPr>
          </w:p>
        </w:tc>
        <w:tc>
          <w:tcPr>
            <w:tcW w:w="856" w:type="dxa"/>
            <w:tcBorders>
              <w:top w:val="single" w:sz="4" w:space="0" w:color="auto"/>
              <w:left w:val="nil"/>
              <w:bottom w:val="single" w:sz="8" w:space="0" w:color="auto"/>
              <w:right w:val="nil"/>
            </w:tcBorders>
            <w:shd w:val="clear" w:color="auto" w:fill="auto"/>
            <w:vAlign w:val="center"/>
          </w:tcPr>
          <w:p w:rsidR="00D94CF0" w:rsidRPr="00440757" w:rsidRDefault="00D94CF0" w:rsidP="00D94CF0">
            <w:pPr>
              <w:ind w:right="57"/>
              <w:jc w:val="right"/>
              <w:rPr>
                <w:rFonts w:ascii="Arial" w:hAnsi="Arial" w:cs="Arial"/>
                <w:b/>
                <w:sz w:val="18"/>
                <w:szCs w:val="18"/>
              </w:rPr>
            </w:pPr>
            <w:r>
              <w:rPr>
                <w:rFonts w:ascii="Arial" w:hAnsi="Arial" w:cs="Arial"/>
                <w:b/>
                <w:sz w:val="18"/>
                <w:szCs w:val="18"/>
              </w:rPr>
              <w:t>7,276</w:t>
            </w: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b/>
                <w:sz w:val="18"/>
                <w:szCs w:val="18"/>
                <w:lang w:val="sr-Cyrl-BA"/>
              </w:rPr>
            </w:pPr>
          </w:p>
        </w:tc>
      </w:tr>
      <w:tr w:rsidR="00D94CF0" w:rsidRPr="0012335D"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rPr>
                <w:rFonts w:ascii="Arial" w:hAnsi="Arial" w:cs="Arial"/>
                <w:snapToGrid/>
                <w:sz w:val="18"/>
                <w:szCs w:val="18"/>
              </w:rPr>
            </w:pP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snapToGrid/>
                <w:sz w:val="18"/>
                <w:szCs w:val="18"/>
              </w:rPr>
            </w:pPr>
          </w:p>
        </w:tc>
        <w:tc>
          <w:tcPr>
            <w:tcW w:w="283" w:type="dxa"/>
            <w:tcBorders>
              <w:top w:val="nil"/>
              <w:left w:val="nil"/>
              <w:bottom w:val="nil"/>
              <w:right w:val="nil"/>
            </w:tcBorders>
          </w:tcPr>
          <w:p w:rsidR="00D94CF0" w:rsidRPr="0012335D" w:rsidRDefault="00D94CF0" w:rsidP="00D94CF0">
            <w:pPr>
              <w:widowControl/>
              <w:jc w:val="right"/>
              <w:rPr>
                <w:rFonts w:ascii="Arial" w:hAnsi="Arial" w:cs="Arial"/>
                <w:snapToGrid/>
                <w:sz w:val="18"/>
                <w:szCs w:val="18"/>
              </w:rPr>
            </w:pPr>
          </w:p>
        </w:tc>
        <w:tc>
          <w:tcPr>
            <w:tcW w:w="1203"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rPr>
            </w:pP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rPr>
            </w:pPr>
          </w:p>
        </w:tc>
      </w:tr>
      <w:tr w:rsidR="00D94CF0" w:rsidRPr="0012335D"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rPr>
                <w:rFonts w:ascii="Arial" w:hAnsi="Arial" w:cs="Arial"/>
                <w:b/>
                <w:bCs/>
                <w:snapToGrid/>
                <w:sz w:val="18"/>
                <w:szCs w:val="18"/>
              </w:rPr>
            </w:pPr>
            <w:r w:rsidRPr="0012335D">
              <w:rPr>
                <w:rFonts w:ascii="Arial" w:hAnsi="Arial" w:cs="Arial"/>
                <w:b/>
                <w:bCs/>
                <w:snapToGrid/>
                <w:sz w:val="18"/>
                <w:szCs w:val="18"/>
              </w:rPr>
              <w:t xml:space="preserve">ФИНАНСИЈСКИ ПРИХОДИ И РАСХОДИ </w:t>
            </w: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b/>
                <w:bCs/>
                <w:snapToGrid/>
                <w:sz w:val="18"/>
                <w:szCs w:val="18"/>
              </w:rPr>
            </w:pPr>
          </w:p>
        </w:tc>
        <w:tc>
          <w:tcPr>
            <w:tcW w:w="283" w:type="dxa"/>
            <w:tcBorders>
              <w:top w:val="nil"/>
              <w:left w:val="nil"/>
              <w:bottom w:val="nil"/>
              <w:right w:val="nil"/>
            </w:tcBorders>
          </w:tcPr>
          <w:p w:rsidR="00D94CF0" w:rsidRPr="0012335D" w:rsidRDefault="00D94CF0" w:rsidP="00D94CF0">
            <w:pPr>
              <w:widowControl/>
              <w:jc w:val="right"/>
              <w:rPr>
                <w:rFonts w:ascii="Arial" w:hAnsi="Arial" w:cs="Arial"/>
                <w:b/>
                <w:bCs/>
                <w:snapToGrid/>
                <w:sz w:val="18"/>
                <w:szCs w:val="18"/>
              </w:rPr>
            </w:pPr>
          </w:p>
        </w:tc>
        <w:tc>
          <w:tcPr>
            <w:tcW w:w="1203"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b/>
                <w:bCs/>
                <w:sz w:val="18"/>
                <w:szCs w:val="18"/>
              </w:rPr>
            </w:pPr>
          </w:p>
        </w:tc>
        <w:tc>
          <w:tcPr>
            <w:tcW w:w="68"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b/>
                <w:bCs/>
                <w:sz w:val="18"/>
                <w:szCs w:val="18"/>
              </w:rPr>
            </w:pPr>
          </w:p>
        </w:tc>
        <w:tc>
          <w:tcPr>
            <w:tcW w:w="856"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rPr>
            </w:pP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rPr>
            </w:pPr>
          </w:p>
        </w:tc>
      </w:tr>
      <w:tr w:rsidR="00D94CF0" w:rsidRPr="0012335D"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rPr>
                <w:rFonts w:ascii="Arial" w:hAnsi="Arial" w:cs="Arial"/>
                <w:snapToGrid/>
                <w:sz w:val="18"/>
                <w:szCs w:val="18"/>
              </w:rPr>
            </w:pPr>
            <w:r w:rsidRPr="0012335D">
              <w:rPr>
                <w:rFonts w:ascii="Arial" w:hAnsi="Arial" w:cs="Arial"/>
                <w:snapToGrid/>
                <w:sz w:val="18"/>
                <w:szCs w:val="18"/>
              </w:rPr>
              <w:t>Финансијски приходи</w:t>
            </w: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snapToGrid/>
                <w:sz w:val="18"/>
                <w:szCs w:val="18"/>
                <w:lang w:val="sr-Cyrl-BA"/>
              </w:rPr>
            </w:pPr>
            <w:r w:rsidRPr="0012335D">
              <w:rPr>
                <w:rFonts w:ascii="Arial" w:hAnsi="Arial" w:cs="Arial"/>
                <w:snapToGrid/>
                <w:sz w:val="18"/>
                <w:szCs w:val="18"/>
              </w:rPr>
              <w:t>1</w:t>
            </w:r>
            <w:r w:rsidRPr="0012335D">
              <w:rPr>
                <w:rFonts w:ascii="Arial" w:hAnsi="Arial" w:cs="Arial"/>
                <w:snapToGrid/>
                <w:sz w:val="18"/>
                <w:szCs w:val="18"/>
                <w:lang w:val="sr-Cyrl-BA"/>
              </w:rPr>
              <w:t>0</w:t>
            </w:r>
          </w:p>
        </w:tc>
        <w:tc>
          <w:tcPr>
            <w:tcW w:w="283" w:type="dxa"/>
            <w:tcBorders>
              <w:top w:val="nil"/>
              <w:left w:val="nil"/>
              <w:bottom w:val="nil"/>
              <w:right w:val="nil"/>
            </w:tcBorders>
          </w:tcPr>
          <w:p w:rsidR="00D94CF0" w:rsidRPr="0012335D" w:rsidRDefault="00D94CF0" w:rsidP="00D94CF0">
            <w:pPr>
              <w:widowControl/>
              <w:jc w:val="right"/>
              <w:rPr>
                <w:rFonts w:ascii="Arial" w:hAnsi="Arial" w:cs="Arial"/>
                <w:snapToGrid/>
                <w:sz w:val="18"/>
                <w:szCs w:val="18"/>
              </w:rPr>
            </w:pPr>
          </w:p>
        </w:tc>
        <w:tc>
          <w:tcPr>
            <w:tcW w:w="1203" w:type="dxa"/>
            <w:noWrap/>
          </w:tcPr>
          <w:p w:rsidR="00D94CF0" w:rsidRPr="0012335D" w:rsidRDefault="00D94CF0" w:rsidP="00D94CF0">
            <w:pPr>
              <w:ind w:right="57"/>
              <w:jc w:val="right"/>
              <w:rPr>
                <w:rFonts w:ascii="Arial" w:hAnsi="Arial" w:cs="Arial"/>
                <w:sz w:val="18"/>
                <w:szCs w:val="18"/>
              </w:rPr>
            </w:pPr>
            <w:r>
              <w:rPr>
                <w:rFonts w:ascii="Arial" w:hAnsi="Arial" w:cs="Arial"/>
                <w:sz w:val="18"/>
                <w:szCs w:val="18"/>
              </w:rPr>
              <w:t>453.910</w:t>
            </w: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rsidR="00D94CF0" w:rsidRPr="001E2E4C" w:rsidRDefault="00D94CF0" w:rsidP="00D94CF0">
            <w:pPr>
              <w:ind w:right="57"/>
              <w:jc w:val="right"/>
              <w:rPr>
                <w:rFonts w:ascii="Arial" w:hAnsi="Arial" w:cs="Arial"/>
                <w:sz w:val="18"/>
                <w:szCs w:val="18"/>
              </w:rPr>
            </w:pPr>
            <w:r>
              <w:rPr>
                <w:rFonts w:ascii="Arial" w:hAnsi="Arial" w:cs="Arial"/>
                <w:sz w:val="18"/>
                <w:szCs w:val="18"/>
              </w:rPr>
              <w:t>9,770</w:t>
            </w: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rPr>
            </w:pPr>
          </w:p>
        </w:tc>
      </w:tr>
      <w:tr w:rsidR="00D94CF0" w:rsidRPr="0012335D"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rPr>
                <w:rFonts w:ascii="Arial" w:hAnsi="Arial" w:cs="Arial"/>
                <w:snapToGrid/>
                <w:sz w:val="18"/>
                <w:szCs w:val="18"/>
              </w:rPr>
            </w:pPr>
            <w:r w:rsidRPr="0012335D">
              <w:rPr>
                <w:rFonts w:ascii="Arial" w:hAnsi="Arial" w:cs="Arial"/>
                <w:snapToGrid/>
                <w:sz w:val="18"/>
                <w:szCs w:val="18"/>
              </w:rPr>
              <w:t>Финансијски расходи</w:t>
            </w: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snapToGrid/>
                <w:sz w:val="18"/>
                <w:szCs w:val="18"/>
                <w:lang w:val="sr-Cyrl-BA"/>
              </w:rPr>
            </w:pPr>
            <w:r w:rsidRPr="0012335D">
              <w:rPr>
                <w:rFonts w:ascii="Arial" w:hAnsi="Arial" w:cs="Arial"/>
                <w:snapToGrid/>
                <w:sz w:val="18"/>
                <w:szCs w:val="18"/>
              </w:rPr>
              <w:t>1</w:t>
            </w:r>
            <w:r w:rsidRPr="0012335D">
              <w:rPr>
                <w:rFonts w:ascii="Arial" w:hAnsi="Arial" w:cs="Arial"/>
                <w:snapToGrid/>
                <w:sz w:val="18"/>
                <w:szCs w:val="18"/>
                <w:lang w:val="sr-Cyrl-BA"/>
              </w:rPr>
              <w:t>1</w:t>
            </w:r>
          </w:p>
        </w:tc>
        <w:tc>
          <w:tcPr>
            <w:tcW w:w="283" w:type="dxa"/>
            <w:tcBorders>
              <w:top w:val="nil"/>
              <w:left w:val="nil"/>
              <w:bottom w:val="nil"/>
              <w:right w:val="nil"/>
            </w:tcBorders>
          </w:tcPr>
          <w:p w:rsidR="00D94CF0" w:rsidRPr="0012335D" w:rsidRDefault="00D94CF0" w:rsidP="00D94CF0">
            <w:pPr>
              <w:widowControl/>
              <w:jc w:val="right"/>
              <w:rPr>
                <w:rFonts w:ascii="Arial" w:hAnsi="Arial" w:cs="Arial"/>
                <w:snapToGrid/>
                <w:sz w:val="18"/>
                <w:szCs w:val="18"/>
              </w:rPr>
            </w:pPr>
          </w:p>
        </w:tc>
        <w:tc>
          <w:tcPr>
            <w:tcW w:w="1203" w:type="dxa"/>
            <w:tcBorders>
              <w:bottom w:val="single" w:sz="4" w:space="0" w:color="auto"/>
            </w:tcBorders>
            <w:noWrap/>
          </w:tcPr>
          <w:p w:rsidR="00D94CF0" w:rsidRPr="0012335D" w:rsidRDefault="00D94CF0" w:rsidP="00D94CF0">
            <w:pPr>
              <w:ind w:right="57"/>
              <w:jc w:val="right"/>
              <w:rPr>
                <w:rFonts w:ascii="Arial" w:hAnsi="Arial" w:cs="Arial"/>
                <w:sz w:val="18"/>
                <w:szCs w:val="18"/>
                <w:lang w:val="sr-Cyrl-BA"/>
              </w:rPr>
            </w:pPr>
            <w:r w:rsidRPr="0012335D">
              <w:rPr>
                <w:rFonts w:ascii="Arial" w:hAnsi="Arial" w:cs="Arial"/>
                <w:sz w:val="18"/>
                <w:szCs w:val="18"/>
              </w:rPr>
              <w:t>(</w:t>
            </w:r>
            <w:r>
              <w:rPr>
                <w:rFonts w:ascii="Arial" w:hAnsi="Arial" w:cs="Arial"/>
                <w:sz w:val="18"/>
                <w:szCs w:val="18"/>
              </w:rPr>
              <w:t>148.638</w:t>
            </w:r>
            <w:r w:rsidRPr="0012335D">
              <w:rPr>
                <w:rFonts w:ascii="Arial" w:hAnsi="Arial" w:cs="Arial"/>
                <w:sz w:val="18"/>
                <w:szCs w:val="18"/>
              </w:rPr>
              <w:t>)</w:t>
            </w: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rPr>
            </w:pPr>
            <w:r w:rsidRPr="0012335D">
              <w:rPr>
                <w:rFonts w:ascii="Arial" w:hAnsi="Arial" w:cs="Arial"/>
                <w:sz w:val="18"/>
                <w:szCs w:val="18"/>
              </w:rPr>
              <w:t>-</w:t>
            </w: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lang w:val="sr-Cyrl-BA"/>
              </w:rPr>
            </w:pPr>
          </w:p>
        </w:tc>
      </w:tr>
      <w:tr w:rsidR="00D94CF0" w:rsidRPr="0012335D" w:rsidTr="00BE4C3B">
        <w:trPr>
          <w:gridAfter w:val="1"/>
          <w:wAfter w:w="50" w:type="dxa"/>
          <w:trHeight w:val="270"/>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rPr>
                <w:rFonts w:ascii="Arial" w:hAnsi="Arial" w:cs="Arial"/>
                <w:b/>
                <w:bCs/>
                <w:snapToGrid/>
                <w:sz w:val="18"/>
                <w:szCs w:val="18"/>
              </w:rPr>
            </w:pP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b/>
                <w:bCs/>
                <w:snapToGrid/>
                <w:sz w:val="18"/>
                <w:szCs w:val="18"/>
              </w:rPr>
            </w:pPr>
          </w:p>
        </w:tc>
        <w:tc>
          <w:tcPr>
            <w:tcW w:w="283" w:type="dxa"/>
            <w:tcBorders>
              <w:left w:val="nil"/>
              <w:right w:val="nil"/>
            </w:tcBorders>
          </w:tcPr>
          <w:p w:rsidR="00D94CF0" w:rsidRPr="0012335D" w:rsidRDefault="00D94CF0" w:rsidP="00D94CF0">
            <w:pPr>
              <w:widowControl/>
              <w:jc w:val="right"/>
              <w:rPr>
                <w:rFonts w:ascii="Arial" w:hAnsi="Arial" w:cs="Arial"/>
                <w:snapToGrid/>
                <w:sz w:val="18"/>
                <w:szCs w:val="18"/>
              </w:rPr>
            </w:pPr>
          </w:p>
        </w:tc>
        <w:tc>
          <w:tcPr>
            <w:tcW w:w="1203" w:type="dxa"/>
            <w:tcBorders>
              <w:top w:val="single" w:sz="4" w:space="0" w:color="auto"/>
              <w:bottom w:val="single" w:sz="4" w:space="0" w:color="auto"/>
            </w:tcBorders>
            <w:noWrap/>
          </w:tcPr>
          <w:p w:rsidR="00D94CF0" w:rsidRPr="0012335D" w:rsidRDefault="00D94CF0" w:rsidP="00D94CF0">
            <w:pPr>
              <w:ind w:right="57"/>
              <w:jc w:val="right"/>
              <w:rPr>
                <w:rFonts w:ascii="Arial" w:hAnsi="Arial" w:cs="Arial"/>
                <w:b/>
                <w:sz w:val="18"/>
                <w:szCs w:val="18"/>
              </w:rPr>
            </w:pPr>
            <w:r>
              <w:rPr>
                <w:rFonts w:ascii="Arial" w:hAnsi="Arial" w:cs="Arial"/>
                <w:b/>
                <w:sz w:val="18"/>
                <w:szCs w:val="18"/>
              </w:rPr>
              <w:t>305.272</w:t>
            </w: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b/>
                <w:sz w:val="18"/>
                <w:szCs w:val="18"/>
              </w:rPr>
            </w:pPr>
          </w:p>
        </w:tc>
        <w:tc>
          <w:tcPr>
            <w:tcW w:w="68" w:type="dxa"/>
            <w:tcBorders>
              <w:left w:val="nil"/>
              <w:right w:val="nil"/>
            </w:tcBorders>
            <w:shd w:val="clear" w:color="auto" w:fill="auto"/>
            <w:noWrap/>
            <w:vAlign w:val="center"/>
          </w:tcPr>
          <w:p w:rsidR="00D94CF0" w:rsidRPr="0012335D" w:rsidRDefault="00D94CF0" w:rsidP="00D94CF0">
            <w:pPr>
              <w:ind w:right="57"/>
              <w:jc w:val="right"/>
              <w:rPr>
                <w:rFonts w:ascii="Arial" w:hAnsi="Arial" w:cs="Arial"/>
                <w:b/>
                <w:sz w:val="18"/>
                <w:szCs w:val="18"/>
                <w:lang w:val="sr-Cyrl-BA"/>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b/>
                <w:sz w:val="18"/>
                <w:szCs w:val="18"/>
              </w:rPr>
            </w:pPr>
          </w:p>
        </w:tc>
        <w:tc>
          <w:tcPr>
            <w:tcW w:w="856" w:type="dxa"/>
            <w:tcBorders>
              <w:top w:val="single" w:sz="4" w:space="0" w:color="auto"/>
              <w:left w:val="nil"/>
              <w:bottom w:val="single" w:sz="8" w:space="0" w:color="auto"/>
              <w:right w:val="nil"/>
            </w:tcBorders>
            <w:shd w:val="clear" w:color="auto" w:fill="auto"/>
            <w:vAlign w:val="center"/>
          </w:tcPr>
          <w:p w:rsidR="00D94CF0" w:rsidRPr="001E2E4C" w:rsidRDefault="00D94CF0" w:rsidP="00D94CF0">
            <w:pPr>
              <w:ind w:right="57"/>
              <w:jc w:val="right"/>
              <w:rPr>
                <w:rFonts w:ascii="Arial" w:hAnsi="Arial" w:cs="Arial"/>
                <w:b/>
                <w:sz w:val="18"/>
                <w:szCs w:val="18"/>
              </w:rPr>
            </w:pPr>
            <w:r>
              <w:rPr>
                <w:rFonts w:ascii="Arial" w:hAnsi="Arial" w:cs="Arial"/>
                <w:b/>
                <w:sz w:val="18"/>
                <w:szCs w:val="18"/>
              </w:rPr>
              <w:t>9,770</w:t>
            </w: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b/>
                <w:sz w:val="18"/>
                <w:szCs w:val="18"/>
              </w:rPr>
            </w:pPr>
          </w:p>
        </w:tc>
      </w:tr>
      <w:tr w:rsidR="00D94CF0" w:rsidRPr="0012335D"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rPr>
                <w:rFonts w:ascii="Arial" w:hAnsi="Arial" w:cs="Arial"/>
                <w:b/>
                <w:bCs/>
                <w:snapToGrid/>
                <w:sz w:val="18"/>
                <w:szCs w:val="18"/>
              </w:rPr>
            </w:pPr>
            <w:r w:rsidRPr="0012335D">
              <w:rPr>
                <w:rFonts w:ascii="Arial" w:hAnsi="Arial" w:cs="Arial"/>
                <w:b/>
                <w:bCs/>
                <w:snapToGrid/>
                <w:sz w:val="18"/>
                <w:szCs w:val="18"/>
              </w:rPr>
              <w:t>ОСТАЛИ ПРИХОДИ И РАСХОДИ</w:t>
            </w: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b/>
                <w:bCs/>
                <w:snapToGrid/>
                <w:sz w:val="18"/>
                <w:szCs w:val="18"/>
              </w:rPr>
            </w:pPr>
          </w:p>
        </w:tc>
        <w:tc>
          <w:tcPr>
            <w:tcW w:w="283" w:type="dxa"/>
            <w:tcBorders>
              <w:top w:val="nil"/>
              <w:left w:val="nil"/>
              <w:bottom w:val="nil"/>
              <w:right w:val="nil"/>
            </w:tcBorders>
          </w:tcPr>
          <w:p w:rsidR="00D94CF0" w:rsidRPr="0012335D" w:rsidRDefault="00D94CF0" w:rsidP="00D94CF0">
            <w:pPr>
              <w:widowControl/>
              <w:jc w:val="right"/>
              <w:rPr>
                <w:rFonts w:ascii="Arial" w:hAnsi="Arial" w:cs="Arial"/>
                <w:b/>
                <w:bCs/>
                <w:snapToGrid/>
                <w:sz w:val="18"/>
                <w:szCs w:val="18"/>
              </w:rPr>
            </w:pPr>
          </w:p>
        </w:tc>
        <w:tc>
          <w:tcPr>
            <w:tcW w:w="1203"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b/>
                <w:bCs/>
                <w:sz w:val="18"/>
                <w:szCs w:val="18"/>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b/>
                <w:bCs/>
                <w:sz w:val="18"/>
                <w:szCs w:val="18"/>
              </w:rPr>
            </w:pPr>
          </w:p>
        </w:tc>
        <w:tc>
          <w:tcPr>
            <w:tcW w:w="68"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b/>
                <w:bCs/>
                <w:sz w:val="18"/>
                <w:szCs w:val="18"/>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b/>
                <w:bCs/>
                <w:sz w:val="18"/>
                <w:szCs w:val="18"/>
              </w:rPr>
            </w:pPr>
          </w:p>
        </w:tc>
        <w:tc>
          <w:tcPr>
            <w:tcW w:w="856"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b/>
                <w:bCs/>
                <w:sz w:val="18"/>
                <w:szCs w:val="18"/>
              </w:rPr>
            </w:pP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b/>
                <w:bCs/>
                <w:sz w:val="18"/>
                <w:szCs w:val="18"/>
              </w:rPr>
            </w:pPr>
          </w:p>
        </w:tc>
      </w:tr>
      <w:tr w:rsidR="00D94CF0" w:rsidRPr="0012335D"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rPr>
                <w:rFonts w:ascii="Arial" w:hAnsi="Arial" w:cs="Arial"/>
                <w:snapToGrid/>
                <w:sz w:val="18"/>
                <w:szCs w:val="18"/>
              </w:rPr>
            </w:pPr>
            <w:r w:rsidRPr="0012335D">
              <w:rPr>
                <w:rFonts w:ascii="Arial" w:hAnsi="Arial" w:cs="Arial"/>
                <w:snapToGrid/>
                <w:sz w:val="18"/>
                <w:szCs w:val="18"/>
              </w:rPr>
              <w:t>Остали приходи</w:t>
            </w: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snapToGrid/>
                <w:sz w:val="18"/>
                <w:szCs w:val="18"/>
                <w:lang w:val="sr-Cyrl-BA"/>
              </w:rPr>
            </w:pPr>
            <w:r w:rsidRPr="0012335D">
              <w:rPr>
                <w:rFonts w:ascii="Arial" w:hAnsi="Arial" w:cs="Arial"/>
                <w:snapToGrid/>
                <w:sz w:val="18"/>
                <w:szCs w:val="18"/>
              </w:rPr>
              <w:t>1</w:t>
            </w:r>
            <w:r w:rsidRPr="0012335D">
              <w:rPr>
                <w:rFonts w:ascii="Arial" w:hAnsi="Arial" w:cs="Arial"/>
                <w:snapToGrid/>
                <w:sz w:val="18"/>
                <w:szCs w:val="18"/>
                <w:lang w:val="sr-Cyrl-BA"/>
              </w:rPr>
              <w:t>2</w:t>
            </w:r>
          </w:p>
        </w:tc>
        <w:tc>
          <w:tcPr>
            <w:tcW w:w="283" w:type="dxa"/>
            <w:tcBorders>
              <w:top w:val="nil"/>
              <w:left w:val="nil"/>
              <w:bottom w:val="nil"/>
              <w:right w:val="nil"/>
            </w:tcBorders>
          </w:tcPr>
          <w:p w:rsidR="00D94CF0" w:rsidRPr="0012335D" w:rsidRDefault="00D94CF0" w:rsidP="00D94CF0">
            <w:pPr>
              <w:widowControl/>
              <w:jc w:val="right"/>
              <w:rPr>
                <w:rFonts w:ascii="Arial" w:hAnsi="Arial" w:cs="Arial"/>
                <w:snapToGrid/>
                <w:sz w:val="18"/>
                <w:szCs w:val="18"/>
              </w:rPr>
            </w:pPr>
          </w:p>
        </w:tc>
        <w:tc>
          <w:tcPr>
            <w:tcW w:w="1203" w:type="dxa"/>
            <w:noWrap/>
          </w:tcPr>
          <w:p w:rsidR="00D94CF0" w:rsidRPr="0012335D" w:rsidRDefault="00D94CF0" w:rsidP="00D94CF0">
            <w:pPr>
              <w:ind w:right="57"/>
              <w:jc w:val="right"/>
              <w:rPr>
                <w:rFonts w:ascii="Arial" w:hAnsi="Arial" w:cs="Arial"/>
                <w:sz w:val="18"/>
                <w:szCs w:val="18"/>
              </w:rPr>
            </w:pPr>
            <w:r>
              <w:rPr>
                <w:rFonts w:ascii="Arial" w:hAnsi="Arial" w:cs="Arial"/>
                <w:sz w:val="18"/>
                <w:szCs w:val="18"/>
              </w:rPr>
              <w:t>745.776</w:t>
            </w: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rsidR="00D94CF0" w:rsidRPr="001E2E4C" w:rsidRDefault="00D94CF0" w:rsidP="00D94CF0">
            <w:pPr>
              <w:ind w:right="57"/>
              <w:jc w:val="right"/>
              <w:rPr>
                <w:rFonts w:ascii="Arial" w:hAnsi="Arial" w:cs="Arial"/>
                <w:sz w:val="18"/>
                <w:szCs w:val="18"/>
              </w:rPr>
            </w:pPr>
            <w:r>
              <w:rPr>
                <w:rFonts w:ascii="Arial" w:hAnsi="Arial" w:cs="Arial"/>
                <w:sz w:val="18"/>
                <w:szCs w:val="18"/>
              </w:rPr>
              <w:t>-</w:t>
            </w: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rPr>
            </w:pPr>
          </w:p>
        </w:tc>
      </w:tr>
      <w:tr w:rsidR="00D94CF0" w:rsidRPr="0012335D"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rPr>
                <w:rFonts w:ascii="Arial" w:hAnsi="Arial" w:cs="Arial"/>
                <w:snapToGrid/>
                <w:sz w:val="18"/>
                <w:szCs w:val="18"/>
              </w:rPr>
            </w:pPr>
            <w:r w:rsidRPr="0012335D">
              <w:rPr>
                <w:rFonts w:ascii="Arial" w:hAnsi="Arial" w:cs="Arial"/>
                <w:snapToGrid/>
                <w:sz w:val="18"/>
                <w:szCs w:val="18"/>
              </w:rPr>
              <w:t>Остали расходи</w:t>
            </w: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snapToGrid/>
                <w:sz w:val="18"/>
                <w:szCs w:val="18"/>
                <w:lang w:val="sr-Cyrl-BA"/>
              </w:rPr>
            </w:pPr>
            <w:r w:rsidRPr="0012335D">
              <w:rPr>
                <w:rFonts w:ascii="Arial" w:hAnsi="Arial" w:cs="Arial"/>
                <w:snapToGrid/>
                <w:sz w:val="18"/>
                <w:szCs w:val="18"/>
              </w:rPr>
              <w:t>1</w:t>
            </w:r>
            <w:r w:rsidRPr="0012335D">
              <w:rPr>
                <w:rFonts w:ascii="Arial" w:hAnsi="Arial" w:cs="Arial"/>
                <w:snapToGrid/>
                <w:sz w:val="18"/>
                <w:szCs w:val="18"/>
                <w:lang w:val="sr-Cyrl-BA"/>
              </w:rPr>
              <w:t>3</w:t>
            </w:r>
          </w:p>
          <w:p w:rsidR="00D94CF0" w:rsidRPr="0012335D" w:rsidRDefault="00D94CF0" w:rsidP="00D94CF0">
            <w:pPr>
              <w:widowControl/>
              <w:jc w:val="center"/>
              <w:rPr>
                <w:rFonts w:ascii="Arial" w:hAnsi="Arial" w:cs="Arial"/>
                <w:snapToGrid/>
                <w:sz w:val="18"/>
                <w:szCs w:val="18"/>
                <w:lang w:val="sr-Cyrl-BA"/>
              </w:rPr>
            </w:pPr>
          </w:p>
        </w:tc>
        <w:tc>
          <w:tcPr>
            <w:tcW w:w="283" w:type="dxa"/>
            <w:tcBorders>
              <w:top w:val="nil"/>
              <w:left w:val="nil"/>
              <w:bottom w:val="nil"/>
              <w:right w:val="nil"/>
            </w:tcBorders>
          </w:tcPr>
          <w:p w:rsidR="00D94CF0" w:rsidRPr="0012335D" w:rsidRDefault="00D94CF0" w:rsidP="00D94CF0">
            <w:pPr>
              <w:widowControl/>
              <w:jc w:val="right"/>
              <w:rPr>
                <w:rFonts w:ascii="Arial" w:hAnsi="Arial" w:cs="Arial"/>
                <w:snapToGrid/>
                <w:sz w:val="18"/>
                <w:szCs w:val="18"/>
              </w:rPr>
            </w:pPr>
          </w:p>
        </w:tc>
        <w:tc>
          <w:tcPr>
            <w:tcW w:w="1203" w:type="dxa"/>
            <w:tcBorders>
              <w:bottom w:val="single" w:sz="4" w:space="0" w:color="auto"/>
            </w:tcBorders>
            <w:noWrap/>
          </w:tcPr>
          <w:p w:rsidR="00D94CF0" w:rsidRPr="0012335D" w:rsidRDefault="00D94CF0" w:rsidP="00F529CE">
            <w:pPr>
              <w:ind w:right="57"/>
              <w:jc w:val="right"/>
              <w:rPr>
                <w:rFonts w:ascii="Arial" w:hAnsi="Arial" w:cs="Arial"/>
                <w:sz w:val="18"/>
                <w:szCs w:val="18"/>
                <w:lang w:val="sr-Cyrl-BA"/>
              </w:rPr>
            </w:pPr>
            <w:r w:rsidRPr="0012335D">
              <w:rPr>
                <w:rFonts w:ascii="Arial" w:hAnsi="Arial" w:cs="Arial"/>
                <w:sz w:val="18"/>
                <w:szCs w:val="18"/>
              </w:rPr>
              <w:t>(</w:t>
            </w:r>
            <w:r>
              <w:rPr>
                <w:rFonts w:ascii="Arial" w:hAnsi="Arial" w:cs="Arial"/>
                <w:sz w:val="18"/>
                <w:szCs w:val="18"/>
              </w:rPr>
              <w:t>906.055</w:t>
            </w:r>
            <w:r w:rsidRPr="0012335D">
              <w:rPr>
                <w:rFonts w:ascii="Arial" w:hAnsi="Arial" w:cs="Arial"/>
                <w:sz w:val="18"/>
                <w:szCs w:val="18"/>
              </w:rPr>
              <w:t>)</w:t>
            </w: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rsidR="00D94CF0" w:rsidRPr="0012335D" w:rsidRDefault="00D94CF0" w:rsidP="00F529CE">
            <w:pPr>
              <w:ind w:right="57"/>
              <w:jc w:val="right"/>
              <w:rPr>
                <w:rFonts w:ascii="Arial" w:hAnsi="Arial" w:cs="Arial"/>
                <w:sz w:val="18"/>
                <w:szCs w:val="18"/>
              </w:rPr>
            </w:pPr>
            <w:r w:rsidRPr="0012335D">
              <w:rPr>
                <w:rFonts w:ascii="Arial" w:hAnsi="Arial" w:cs="Arial"/>
                <w:sz w:val="18"/>
                <w:szCs w:val="18"/>
              </w:rPr>
              <w:t>(</w:t>
            </w:r>
            <w:r>
              <w:rPr>
                <w:rFonts w:ascii="Arial" w:hAnsi="Arial" w:cs="Arial"/>
                <w:sz w:val="18"/>
                <w:szCs w:val="18"/>
              </w:rPr>
              <w:t>1,900</w:t>
            </w:r>
            <w:r w:rsidRPr="0012335D">
              <w:rPr>
                <w:rFonts w:ascii="Arial" w:hAnsi="Arial" w:cs="Arial"/>
                <w:sz w:val="18"/>
                <w:szCs w:val="18"/>
              </w:rPr>
              <w:t>)</w:t>
            </w: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lang w:val="sr-Cyrl-BA"/>
              </w:rPr>
            </w:pPr>
          </w:p>
        </w:tc>
      </w:tr>
      <w:tr w:rsidR="00D94CF0" w:rsidRPr="0012335D" w:rsidTr="00BE4C3B">
        <w:trPr>
          <w:gridAfter w:val="1"/>
          <w:wAfter w:w="50" w:type="dxa"/>
          <w:trHeight w:val="270"/>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rPr>
                <w:rFonts w:ascii="Arial" w:hAnsi="Arial" w:cs="Arial"/>
                <w:snapToGrid/>
                <w:sz w:val="18"/>
                <w:szCs w:val="18"/>
              </w:rPr>
            </w:pP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snapToGrid/>
                <w:sz w:val="18"/>
                <w:szCs w:val="18"/>
              </w:rPr>
            </w:pPr>
          </w:p>
        </w:tc>
        <w:tc>
          <w:tcPr>
            <w:tcW w:w="283" w:type="dxa"/>
            <w:tcBorders>
              <w:left w:val="nil"/>
              <w:right w:val="nil"/>
            </w:tcBorders>
          </w:tcPr>
          <w:p w:rsidR="00D94CF0" w:rsidRPr="0012335D" w:rsidRDefault="00D94CF0" w:rsidP="00D94CF0">
            <w:pPr>
              <w:widowControl/>
              <w:jc w:val="right"/>
              <w:rPr>
                <w:rFonts w:ascii="Arial" w:hAnsi="Arial" w:cs="Arial"/>
                <w:snapToGrid/>
                <w:sz w:val="18"/>
                <w:szCs w:val="18"/>
              </w:rPr>
            </w:pPr>
          </w:p>
        </w:tc>
        <w:tc>
          <w:tcPr>
            <w:tcW w:w="1203" w:type="dxa"/>
            <w:tcBorders>
              <w:top w:val="single" w:sz="4" w:space="0" w:color="auto"/>
              <w:bottom w:val="single" w:sz="4" w:space="0" w:color="auto"/>
            </w:tcBorders>
            <w:noWrap/>
          </w:tcPr>
          <w:p w:rsidR="00D94CF0" w:rsidRPr="0012335D" w:rsidRDefault="00D94CF0" w:rsidP="00D94CF0">
            <w:pPr>
              <w:ind w:right="57"/>
              <w:jc w:val="right"/>
              <w:rPr>
                <w:rFonts w:ascii="Arial" w:hAnsi="Arial" w:cs="Arial"/>
                <w:b/>
                <w:sz w:val="18"/>
                <w:szCs w:val="18"/>
                <w:lang w:val="sr-Cyrl-BA"/>
              </w:rPr>
            </w:pPr>
            <w:r w:rsidRPr="0012335D">
              <w:rPr>
                <w:rFonts w:ascii="Arial" w:hAnsi="Arial" w:cs="Arial"/>
                <w:b/>
                <w:sz w:val="18"/>
                <w:szCs w:val="18"/>
                <w:lang w:val="sr-Cyrl-BA"/>
              </w:rPr>
              <w:t>(</w:t>
            </w:r>
            <w:r>
              <w:rPr>
                <w:rFonts w:ascii="Arial" w:hAnsi="Arial" w:cs="Arial"/>
                <w:b/>
                <w:sz w:val="18"/>
                <w:szCs w:val="18"/>
              </w:rPr>
              <w:t>160.279</w:t>
            </w:r>
            <w:r w:rsidRPr="0012335D">
              <w:rPr>
                <w:rFonts w:ascii="Arial" w:hAnsi="Arial" w:cs="Arial"/>
                <w:b/>
                <w:sz w:val="18"/>
                <w:szCs w:val="18"/>
                <w:lang w:val="sr-Cyrl-BA"/>
              </w:rPr>
              <w:t>)</w:t>
            </w: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b/>
                <w:sz w:val="18"/>
                <w:szCs w:val="18"/>
              </w:rPr>
            </w:pPr>
          </w:p>
        </w:tc>
        <w:tc>
          <w:tcPr>
            <w:tcW w:w="68" w:type="dxa"/>
            <w:tcBorders>
              <w:left w:val="nil"/>
              <w:right w:val="nil"/>
            </w:tcBorders>
            <w:shd w:val="clear" w:color="auto" w:fill="auto"/>
            <w:noWrap/>
            <w:vAlign w:val="center"/>
          </w:tcPr>
          <w:p w:rsidR="00D94CF0" w:rsidRPr="0012335D" w:rsidRDefault="00D94CF0" w:rsidP="00D94CF0">
            <w:pPr>
              <w:ind w:right="57"/>
              <w:jc w:val="right"/>
              <w:rPr>
                <w:rFonts w:ascii="Arial" w:hAnsi="Arial" w:cs="Arial"/>
                <w:b/>
                <w:sz w:val="18"/>
                <w:szCs w:val="18"/>
                <w:lang w:val="sr-Cyrl-BA"/>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b/>
                <w:sz w:val="18"/>
                <w:szCs w:val="18"/>
              </w:rPr>
            </w:pPr>
          </w:p>
        </w:tc>
        <w:tc>
          <w:tcPr>
            <w:tcW w:w="856" w:type="dxa"/>
            <w:tcBorders>
              <w:top w:val="single" w:sz="4" w:space="0" w:color="auto"/>
              <w:left w:val="nil"/>
              <w:bottom w:val="single" w:sz="8" w:space="0" w:color="auto"/>
              <w:right w:val="nil"/>
            </w:tcBorders>
            <w:shd w:val="clear" w:color="auto" w:fill="auto"/>
            <w:vAlign w:val="center"/>
          </w:tcPr>
          <w:p w:rsidR="00D94CF0" w:rsidRPr="001E2E4C" w:rsidRDefault="00D94CF0" w:rsidP="00D94CF0">
            <w:pPr>
              <w:ind w:right="57"/>
              <w:jc w:val="right"/>
              <w:rPr>
                <w:rFonts w:ascii="Arial" w:hAnsi="Arial" w:cs="Arial"/>
                <w:b/>
                <w:sz w:val="18"/>
                <w:szCs w:val="18"/>
              </w:rPr>
            </w:pPr>
            <w:r>
              <w:rPr>
                <w:rFonts w:ascii="Arial" w:hAnsi="Arial" w:cs="Arial"/>
                <w:b/>
                <w:sz w:val="18"/>
                <w:szCs w:val="18"/>
              </w:rPr>
              <w:t>(1,900)</w:t>
            </w: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b/>
                <w:sz w:val="18"/>
                <w:szCs w:val="18"/>
              </w:rPr>
            </w:pPr>
          </w:p>
        </w:tc>
      </w:tr>
      <w:tr w:rsidR="00D94CF0" w:rsidRPr="0012335D"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rPr>
                <w:rFonts w:ascii="Arial" w:hAnsi="Arial" w:cs="Arial"/>
                <w:snapToGrid/>
                <w:sz w:val="18"/>
                <w:szCs w:val="18"/>
              </w:rPr>
            </w:pP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snapToGrid/>
                <w:sz w:val="18"/>
                <w:szCs w:val="18"/>
              </w:rPr>
            </w:pPr>
          </w:p>
        </w:tc>
        <w:tc>
          <w:tcPr>
            <w:tcW w:w="283" w:type="dxa"/>
            <w:tcBorders>
              <w:top w:val="nil"/>
              <w:left w:val="nil"/>
              <w:bottom w:val="nil"/>
              <w:right w:val="nil"/>
            </w:tcBorders>
          </w:tcPr>
          <w:p w:rsidR="00D94CF0" w:rsidRPr="0012335D" w:rsidRDefault="00D94CF0" w:rsidP="00D94CF0">
            <w:pPr>
              <w:widowControl/>
              <w:jc w:val="right"/>
              <w:rPr>
                <w:rFonts w:ascii="Arial" w:hAnsi="Arial" w:cs="Arial"/>
                <w:snapToGrid/>
                <w:sz w:val="18"/>
                <w:szCs w:val="18"/>
              </w:rPr>
            </w:pPr>
          </w:p>
        </w:tc>
        <w:tc>
          <w:tcPr>
            <w:tcW w:w="1203"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rPr>
            </w:pP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rPr>
            </w:pPr>
          </w:p>
        </w:tc>
      </w:tr>
      <w:tr w:rsidR="00D94CF0" w:rsidRPr="0012335D"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ind w:left="162" w:hanging="162"/>
              <w:rPr>
                <w:rFonts w:ascii="Arial" w:hAnsi="Arial" w:cs="Arial"/>
                <w:b/>
                <w:bCs/>
                <w:snapToGrid/>
                <w:sz w:val="18"/>
                <w:szCs w:val="18"/>
              </w:rPr>
            </w:pPr>
            <w:r w:rsidRPr="0012335D">
              <w:rPr>
                <w:rFonts w:ascii="Arial" w:hAnsi="Arial" w:cs="Arial"/>
                <w:b/>
                <w:bCs/>
                <w:snapToGrid/>
                <w:sz w:val="18"/>
                <w:szCs w:val="18"/>
                <w:lang w:val="sr-Cyrl-BA"/>
              </w:rPr>
              <w:t>Приходи од усклађивања вр</w:t>
            </w:r>
            <w:r w:rsidRPr="0012335D">
              <w:rPr>
                <w:rFonts w:ascii="Arial" w:hAnsi="Arial" w:cs="Arial"/>
                <w:b/>
                <w:bCs/>
                <w:snapToGrid/>
                <w:sz w:val="18"/>
                <w:szCs w:val="18"/>
                <w:lang w:val="sr-Cyrl-CS"/>
              </w:rPr>
              <w:t>иједности</w:t>
            </w:r>
            <w:r w:rsidR="007B1224">
              <w:rPr>
                <w:rFonts w:ascii="Arial" w:hAnsi="Arial" w:cs="Arial"/>
                <w:b/>
                <w:bCs/>
                <w:snapToGrid/>
                <w:sz w:val="18"/>
                <w:szCs w:val="18"/>
                <w:lang w:val="sr-Cyrl-BA"/>
              </w:rPr>
              <w:t xml:space="preserve"> </w:t>
            </w:r>
            <w:r w:rsidRPr="0012335D">
              <w:rPr>
                <w:rFonts w:ascii="Arial" w:hAnsi="Arial" w:cs="Arial"/>
                <w:b/>
                <w:bCs/>
                <w:snapToGrid/>
                <w:sz w:val="18"/>
                <w:szCs w:val="18"/>
                <w:lang w:val="sr-Cyrl-BA"/>
              </w:rPr>
              <w:t>имовине</w:t>
            </w:r>
            <w:r w:rsidRPr="0012335D">
              <w:rPr>
                <w:rFonts w:ascii="Arial" w:hAnsi="Arial" w:cs="Arial"/>
                <w:b/>
                <w:bCs/>
                <w:snapToGrid/>
                <w:sz w:val="18"/>
                <w:szCs w:val="18"/>
              </w:rPr>
              <w:t xml:space="preserve"> </w:t>
            </w:r>
          </w:p>
        </w:tc>
        <w:tc>
          <w:tcPr>
            <w:tcW w:w="1134" w:type="dxa"/>
            <w:tcBorders>
              <w:top w:val="nil"/>
              <w:left w:val="nil"/>
              <w:bottom w:val="nil"/>
              <w:right w:val="nil"/>
            </w:tcBorders>
            <w:shd w:val="clear" w:color="auto" w:fill="auto"/>
            <w:noWrap/>
            <w:vAlign w:val="center"/>
          </w:tcPr>
          <w:p w:rsidR="00D94CF0" w:rsidRPr="006A60C8" w:rsidRDefault="006A60C8" w:rsidP="000B69D2">
            <w:pPr>
              <w:widowControl/>
              <w:jc w:val="center"/>
              <w:rPr>
                <w:rFonts w:ascii="Arial" w:hAnsi="Arial" w:cs="Arial"/>
                <w:snapToGrid/>
                <w:sz w:val="18"/>
                <w:szCs w:val="18"/>
                <w:lang w:val="sr-Cyrl-BA"/>
              </w:rPr>
            </w:pPr>
            <w:r>
              <w:rPr>
                <w:rFonts w:ascii="Arial" w:hAnsi="Arial" w:cs="Arial"/>
                <w:snapToGrid/>
                <w:sz w:val="18"/>
                <w:szCs w:val="18"/>
                <w:lang w:val="sr-Cyrl-BA"/>
              </w:rPr>
              <w:t>14</w:t>
            </w:r>
          </w:p>
        </w:tc>
        <w:tc>
          <w:tcPr>
            <w:tcW w:w="283" w:type="dxa"/>
            <w:tcBorders>
              <w:top w:val="nil"/>
              <w:left w:val="nil"/>
              <w:bottom w:val="nil"/>
              <w:right w:val="nil"/>
            </w:tcBorders>
          </w:tcPr>
          <w:p w:rsidR="00D94CF0" w:rsidRPr="0012335D" w:rsidRDefault="00D94CF0" w:rsidP="00D94CF0">
            <w:pPr>
              <w:widowControl/>
              <w:jc w:val="right"/>
              <w:rPr>
                <w:rFonts w:ascii="Arial" w:hAnsi="Arial" w:cs="Arial"/>
                <w:snapToGrid/>
                <w:sz w:val="18"/>
                <w:szCs w:val="18"/>
              </w:rPr>
            </w:pPr>
          </w:p>
        </w:tc>
        <w:tc>
          <w:tcPr>
            <w:tcW w:w="1203" w:type="dxa"/>
            <w:noWrap/>
          </w:tcPr>
          <w:p w:rsidR="00D94CF0" w:rsidRPr="0012335D" w:rsidRDefault="00D94CF0" w:rsidP="00D94CF0">
            <w:pPr>
              <w:ind w:right="57"/>
              <w:jc w:val="right"/>
              <w:rPr>
                <w:rFonts w:ascii="Arial" w:hAnsi="Arial" w:cs="Arial"/>
                <w:sz w:val="18"/>
                <w:szCs w:val="18"/>
              </w:rPr>
            </w:pPr>
            <w:r>
              <w:rPr>
                <w:rFonts w:ascii="Arial" w:hAnsi="Arial" w:cs="Arial"/>
                <w:sz w:val="18"/>
                <w:szCs w:val="18"/>
              </w:rPr>
              <w:t>337.778</w:t>
            </w: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rPr>
            </w:pPr>
            <w:r w:rsidRPr="0012335D">
              <w:rPr>
                <w:rFonts w:ascii="Arial" w:hAnsi="Arial" w:cs="Arial"/>
                <w:sz w:val="18"/>
                <w:szCs w:val="18"/>
              </w:rPr>
              <w:t>-</w:t>
            </w: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rPr>
            </w:pPr>
          </w:p>
        </w:tc>
      </w:tr>
      <w:tr w:rsidR="00D94CF0" w:rsidRPr="0012335D"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ind w:left="162" w:hanging="162"/>
              <w:rPr>
                <w:rFonts w:ascii="Arial" w:hAnsi="Arial" w:cs="Arial"/>
                <w:b/>
                <w:bCs/>
                <w:snapToGrid/>
                <w:sz w:val="18"/>
                <w:szCs w:val="18"/>
              </w:rPr>
            </w:pPr>
            <w:r w:rsidRPr="0012335D">
              <w:rPr>
                <w:rFonts w:ascii="Arial" w:hAnsi="Arial" w:cs="Arial"/>
                <w:b/>
                <w:bCs/>
                <w:snapToGrid/>
                <w:sz w:val="18"/>
                <w:szCs w:val="18"/>
                <w:lang w:val="sr-Cyrl-BA"/>
              </w:rPr>
              <w:t>Расходи од усклађивања вриједности имовине</w:t>
            </w:r>
            <w:r w:rsidRPr="0012335D">
              <w:rPr>
                <w:rFonts w:ascii="Arial" w:hAnsi="Arial" w:cs="Arial"/>
                <w:b/>
                <w:bCs/>
                <w:snapToGrid/>
                <w:sz w:val="18"/>
                <w:szCs w:val="18"/>
              </w:rPr>
              <w:t xml:space="preserve"> </w:t>
            </w:r>
          </w:p>
        </w:tc>
        <w:tc>
          <w:tcPr>
            <w:tcW w:w="1134" w:type="dxa"/>
            <w:tcBorders>
              <w:top w:val="nil"/>
              <w:left w:val="nil"/>
              <w:bottom w:val="nil"/>
              <w:right w:val="nil"/>
            </w:tcBorders>
            <w:shd w:val="clear" w:color="auto" w:fill="auto"/>
            <w:noWrap/>
            <w:vAlign w:val="center"/>
          </w:tcPr>
          <w:p w:rsidR="00D94CF0" w:rsidRPr="0012335D" w:rsidRDefault="00D94CF0" w:rsidP="00D94CF0">
            <w:pPr>
              <w:widowControl/>
              <w:jc w:val="center"/>
              <w:rPr>
                <w:rFonts w:ascii="Arial" w:hAnsi="Arial" w:cs="Arial"/>
                <w:snapToGrid/>
                <w:sz w:val="18"/>
                <w:szCs w:val="18"/>
              </w:rPr>
            </w:pPr>
          </w:p>
        </w:tc>
        <w:tc>
          <w:tcPr>
            <w:tcW w:w="283" w:type="dxa"/>
            <w:tcBorders>
              <w:top w:val="nil"/>
              <w:left w:val="nil"/>
              <w:bottom w:val="nil"/>
              <w:right w:val="nil"/>
            </w:tcBorders>
          </w:tcPr>
          <w:p w:rsidR="00D94CF0" w:rsidRPr="0012335D" w:rsidRDefault="00D94CF0" w:rsidP="00D94CF0">
            <w:pPr>
              <w:widowControl/>
              <w:jc w:val="right"/>
              <w:rPr>
                <w:rFonts w:ascii="Arial" w:hAnsi="Arial" w:cs="Arial"/>
                <w:snapToGrid/>
                <w:sz w:val="18"/>
                <w:szCs w:val="18"/>
              </w:rPr>
            </w:pPr>
          </w:p>
        </w:tc>
        <w:tc>
          <w:tcPr>
            <w:tcW w:w="1203" w:type="dxa"/>
            <w:tcBorders>
              <w:bottom w:val="single" w:sz="4" w:space="0" w:color="auto"/>
            </w:tcBorders>
            <w:noWrap/>
          </w:tcPr>
          <w:p w:rsidR="00D94CF0" w:rsidRPr="0012335D" w:rsidRDefault="00D94CF0" w:rsidP="00D94CF0">
            <w:pPr>
              <w:ind w:right="57"/>
              <w:jc w:val="right"/>
              <w:rPr>
                <w:rFonts w:ascii="Arial" w:hAnsi="Arial" w:cs="Arial"/>
                <w:sz w:val="18"/>
                <w:szCs w:val="18"/>
                <w:lang w:val="sr-Cyrl-BA"/>
              </w:rPr>
            </w:pPr>
            <w:r w:rsidRPr="0012335D">
              <w:rPr>
                <w:rFonts w:ascii="Arial" w:hAnsi="Arial" w:cs="Arial"/>
                <w:sz w:val="18"/>
                <w:szCs w:val="18"/>
              </w:rPr>
              <w:t>(</w:t>
            </w:r>
            <w:r>
              <w:rPr>
                <w:rFonts w:ascii="Arial" w:hAnsi="Arial" w:cs="Arial"/>
                <w:sz w:val="18"/>
                <w:szCs w:val="18"/>
              </w:rPr>
              <w:t>6.638</w:t>
            </w:r>
            <w:r w:rsidRPr="0012335D">
              <w:rPr>
                <w:rFonts w:ascii="Arial" w:hAnsi="Arial" w:cs="Arial"/>
                <w:sz w:val="18"/>
                <w:szCs w:val="18"/>
              </w:rPr>
              <w:t>)</w:t>
            </w: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856" w:type="dxa"/>
            <w:tcBorders>
              <w:top w:val="nil"/>
              <w:left w:val="nil"/>
              <w:right w:val="nil"/>
            </w:tcBorders>
            <w:shd w:val="clear" w:color="auto" w:fill="auto"/>
            <w:vAlign w:val="center"/>
          </w:tcPr>
          <w:p w:rsidR="00D94CF0" w:rsidRPr="0012335D" w:rsidRDefault="00D94CF0" w:rsidP="00D94CF0">
            <w:pPr>
              <w:ind w:right="57"/>
              <w:jc w:val="right"/>
              <w:rPr>
                <w:rFonts w:ascii="Arial" w:hAnsi="Arial" w:cs="Arial"/>
                <w:sz w:val="18"/>
                <w:szCs w:val="18"/>
              </w:rPr>
            </w:pPr>
            <w:r w:rsidRPr="0012335D">
              <w:rPr>
                <w:rFonts w:ascii="Arial" w:hAnsi="Arial" w:cs="Arial"/>
                <w:sz w:val="18"/>
                <w:szCs w:val="18"/>
              </w:rPr>
              <w:t>-</w:t>
            </w: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lang w:val="sr-Cyrl-BA"/>
              </w:rPr>
            </w:pPr>
          </w:p>
        </w:tc>
      </w:tr>
      <w:tr w:rsidR="00D94CF0" w:rsidRPr="0012335D" w:rsidTr="00BE4C3B">
        <w:trPr>
          <w:gridAfter w:val="1"/>
          <w:wAfter w:w="50" w:type="dxa"/>
          <w:trHeight w:val="270"/>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rPr>
                <w:rFonts w:ascii="Arial" w:hAnsi="Arial" w:cs="Arial"/>
                <w:snapToGrid/>
                <w:sz w:val="18"/>
                <w:szCs w:val="18"/>
              </w:rPr>
            </w:pP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snapToGrid/>
                <w:sz w:val="18"/>
                <w:szCs w:val="18"/>
              </w:rPr>
            </w:pPr>
          </w:p>
        </w:tc>
        <w:tc>
          <w:tcPr>
            <w:tcW w:w="283" w:type="dxa"/>
            <w:tcBorders>
              <w:left w:val="nil"/>
              <w:right w:val="nil"/>
            </w:tcBorders>
          </w:tcPr>
          <w:p w:rsidR="00D94CF0" w:rsidRPr="0012335D" w:rsidRDefault="00D94CF0" w:rsidP="00D94CF0">
            <w:pPr>
              <w:widowControl/>
              <w:jc w:val="right"/>
              <w:rPr>
                <w:rFonts w:ascii="Arial" w:hAnsi="Arial" w:cs="Arial"/>
                <w:snapToGrid/>
                <w:sz w:val="18"/>
                <w:szCs w:val="18"/>
              </w:rPr>
            </w:pPr>
          </w:p>
        </w:tc>
        <w:tc>
          <w:tcPr>
            <w:tcW w:w="1203" w:type="dxa"/>
            <w:tcBorders>
              <w:top w:val="single" w:sz="4" w:space="0" w:color="auto"/>
              <w:bottom w:val="single" w:sz="4" w:space="0" w:color="auto"/>
            </w:tcBorders>
            <w:noWrap/>
          </w:tcPr>
          <w:p w:rsidR="00D94CF0" w:rsidRPr="0012335D" w:rsidRDefault="00D94CF0" w:rsidP="00D94CF0">
            <w:pPr>
              <w:ind w:right="57"/>
              <w:jc w:val="right"/>
              <w:rPr>
                <w:rFonts w:ascii="Arial" w:hAnsi="Arial" w:cs="Arial"/>
                <w:b/>
                <w:sz w:val="18"/>
                <w:szCs w:val="18"/>
              </w:rPr>
            </w:pPr>
            <w:r>
              <w:rPr>
                <w:rFonts w:ascii="Arial" w:hAnsi="Arial" w:cs="Arial"/>
                <w:b/>
                <w:sz w:val="18"/>
                <w:szCs w:val="18"/>
              </w:rPr>
              <w:t>331.140</w:t>
            </w: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b/>
                <w:sz w:val="18"/>
                <w:szCs w:val="18"/>
              </w:rPr>
            </w:pPr>
          </w:p>
        </w:tc>
        <w:tc>
          <w:tcPr>
            <w:tcW w:w="68" w:type="dxa"/>
            <w:tcBorders>
              <w:left w:val="nil"/>
              <w:right w:val="nil"/>
            </w:tcBorders>
            <w:shd w:val="clear" w:color="auto" w:fill="auto"/>
            <w:noWrap/>
            <w:vAlign w:val="center"/>
          </w:tcPr>
          <w:p w:rsidR="00D94CF0" w:rsidRPr="0012335D" w:rsidRDefault="00D94CF0" w:rsidP="00D94CF0">
            <w:pPr>
              <w:ind w:right="57"/>
              <w:jc w:val="right"/>
              <w:rPr>
                <w:rFonts w:ascii="Arial" w:hAnsi="Arial" w:cs="Arial"/>
                <w:b/>
                <w:sz w:val="18"/>
                <w:szCs w:val="18"/>
                <w:lang w:val="sr-Cyrl-BA"/>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b/>
                <w:sz w:val="18"/>
                <w:szCs w:val="18"/>
              </w:rPr>
            </w:pPr>
          </w:p>
        </w:tc>
        <w:tc>
          <w:tcPr>
            <w:tcW w:w="856" w:type="dxa"/>
            <w:tcBorders>
              <w:left w:val="nil"/>
              <w:right w:val="nil"/>
            </w:tcBorders>
            <w:shd w:val="clear" w:color="auto" w:fill="auto"/>
            <w:vAlign w:val="center"/>
          </w:tcPr>
          <w:p w:rsidR="00D94CF0" w:rsidRPr="0012335D" w:rsidRDefault="00D94CF0" w:rsidP="00D94CF0">
            <w:pPr>
              <w:ind w:right="57"/>
              <w:jc w:val="right"/>
              <w:rPr>
                <w:rFonts w:ascii="Arial" w:hAnsi="Arial" w:cs="Arial"/>
                <w:b/>
                <w:sz w:val="18"/>
                <w:szCs w:val="18"/>
              </w:rPr>
            </w:pPr>
            <w:r w:rsidRPr="0012335D">
              <w:rPr>
                <w:rFonts w:ascii="Arial" w:hAnsi="Arial" w:cs="Arial"/>
                <w:b/>
                <w:sz w:val="18"/>
                <w:szCs w:val="18"/>
              </w:rPr>
              <w:t>-</w:t>
            </w: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b/>
                <w:sz w:val="18"/>
                <w:szCs w:val="18"/>
              </w:rPr>
            </w:pPr>
          </w:p>
        </w:tc>
      </w:tr>
      <w:tr w:rsidR="00D94CF0" w:rsidRPr="0012335D" w:rsidTr="00BE4C3B">
        <w:trPr>
          <w:gridAfter w:val="1"/>
          <w:wAfter w:w="50" w:type="dxa"/>
          <w:trHeight w:val="480"/>
        </w:trPr>
        <w:tc>
          <w:tcPr>
            <w:tcW w:w="4134" w:type="dxa"/>
            <w:gridSpan w:val="2"/>
            <w:tcBorders>
              <w:top w:val="nil"/>
              <w:left w:val="nil"/>
              <w:bottom w:val="nil"/>
              <w:right w:val="nil"/>
            </w:tcBorders>
            <w:shd w:val="clear" w:color="auto" w:fill="auto"/>
            <w:vAlign w:val="center"/>
            <w:hideMark/>
          </w:tcPr>
          <w:p w:rsidR="00D94CF0" w:rsidRPr="0012335D" w:rsidRDefault="00D94CF0" w:rsidP="00D94CF0">
            <w:pPr>
              <w:widowControl/>
              <w:ind w:left="181" w:hanging="181"/>
              <w:rPr>
                <w:rFonts w:ascii="Arial" w:hAnsi="Arial" w:cs="Arial"/>
                <w:bCs/>
                <w:snapToGrid/>
                <w:sz w:val="18"/>
                <w:szCs w:val="18"/>
                <w:lang w:val="sr-Cyrl-BA"/>
              </w:rPr>
            </w:pPr>
            <w:r w:rsidRPr="0012335D">
              <w:rPr>
                <w:rFonts w:ascii="Arial" w:hAnsi="Arial" w:cs="Arial"/>
                <w:bCs/>
                <w:snapToGrid/>
                <w:sz w:val="18"/>
                <w:szCs w:val="18"/>
              </w:rPr>
              <w:t xml:space="preserve">Приход по основу промјене рачун, </w:t>
            </w:r>
            <w:r w:rsidRPr="0012335D">
              <w:rPr>
                <w:rFonts w:ascii="Arial" w:hAnsi="Arial" w:cs="Arial"/>
                <w:snapToGrid/>
                <w:sz w:val="18"/>
                <w:szCs w:val="18"/>
              </w:rPr>
              <w:t>политика</w:t>
            </w:r>
            <w:r w:rsidRPr="0012335D">
              <w:rPr>
                <w:rFonts w:ascii="Arial" w:hAnsi="Arial" w:cs="Arial"/>
                <w:bCs/>
                <w:snapToGrid/>
                <w:sz w:val="18"/>
                <w:szCs w:val="18"/>
              </w:rPr>
              <w:t xml:space="preserve"> и исправке грешака </w:t>
            </w: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snapToGrid/>
                <w:sz w:val="18"/>
                <w:szCs w:val="18"/>
              </w:rPr>
            </w:pPr>
          </w:p>
        </w:tc>
        <w:tc>
          <w:tcPr>
            <w:tcW w:w="283" w:type="dxa"/>
            <w:tcBorders>
              <w:top w:val="nil"/>
              <w:left w:val="nil"/>
              <w:right w:val="nil"/>
            </w:tcBorders>
          </w:tcPr>
          <w:p w:rsidR="00D94CF0" w:rsidRPr="0012335D" w:rsidRDefault="00D94CF0" w:rsidP="00D94CF0">
            <w:pPr>
              <w:widowControl/>
              <w:jc w:val="right"/>
              <w:rPr>
                <w:rFonts w:ascii="Arial" w:hAnsi="Arial" w:cs="Arial"/>
                <w:snapToGrid/>
                <w:sz w:val="18"/>
                <w:szCs w:val="18"/>
              </w:rPr>
            </w:pPr>
          </w:p>
        </w:tc>
        <w:tc>
          <w:tcPr>
            <w:tcW w:w="1203" w:type="dxa"/>
            <w:tcBorders>
              <w:top w:val="nil"/>
              <w:left w:val="nil"/>
              <w:bottom w:val="single" w:sz="4" w:space="0" w:color="auto"/>
              <w:right w:val="nil"/>
            </w:tcBorders>
            <w:shd w:val="clear" w:color="auto" w:fill="auto"/>
            <w:noWrap/>
            <w:vAlign w:val="center"/>
          </w:tcPr>
          <w:p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68" w:type="dxa"/>
            <w:tcBorders>
              <w:top w:val="nil"/>
              <w:left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856" w:type="dxa"/>
            <w:tcBorders>
              <w:top w:val="nil"/>
              <w:left w:val="nil"/>
              <w:bottom w:val="single" w:sz="4" w:space="0" w:color="auto"/>
              <w:right w:val="nil"/>
            </w:tcBorders>
            <w:shd w:val="clear" w:color="auto" w:fill="auto"/>
            <w:vAlign w:val="center"/>
          </w:tcPr>
          <w:p w:rsidR="00D94CF0" w:rsidRPr="0012335D" w:rsidRDefault="00D94CF0" w:rsidP="00D94CF0">
            <w:pPr>
              <w:ind w:right="57"/>
              <w:jc w:val="right"/>
              <w:rPr>
                <w:rFonts w:ascii="Arial" w:hAnsi="Arial" w:cs="Arial"/>
                <w:sz w:val="18"/>
                <w:szCs w:val="18"/>
                <w:lang w:val="sr-Cyrl-BA"/>
              </w:rPr>
            </w:pP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rPr>
            </w:pPr>
          </w:p>
        </w:tc>
      </w:tr>
      <w:tr w:rsidR="00D94CF0" w:rsidRPr="0012335D" w:rsidTr="00BE4C3B">
        <w:trPr>
          <w:gridAfter w:val="1"/>
          <w:wAfter w:w="50" w:type="dxa"/>
          <w:trHeight w:val="480"/>
        </w:trPr>
        <w:tc>
          <w:tcPr>
            <w:tcW w:w="4134" w:type="dxa"/>
            <w:gridSpan w:val="2"/>
            <w:tcBorders>
              <w:top w:val="nil"/>
              <w:left w:val="nil"/>
              <w:bottom w:val="nil"/>
              <w:right w:val="nil"/>
            </w:tcBorders>
            <w:shd w:val="clear" w:color="auto" w:fill="auto"/>
            <w:vAlign w:val="center"/>
            <w:hideMark/>
          </w:tcPr>
          <w:p w:rsidR="00D94CF0" w:rsidRPr="0012335D" w:rsidRDefault="00D94CF0" w:rsidP="00D94CF0">
            <w:pPr>
              <w:widowControl/>
              <w:ind w:left="181" w:hanging="181"/>
              <w:rPr>
                <w:rFonts w:ascii="Arial" w:hAnsi="Arial" w:cs="Arial"/>
                <w:bCs/>
                <w:snapToGrid/>
                <w:sz w:val="18"/>
                <w:szCs w:val="18"/>
                <w:lang w:val="sr-Cyrl-BA"/>
              </w:rPr>
            </w:pPr>
            <w:r w:rsidRPr="0012335D">
              <w:rPr>
                <w:rFonts w:ascii="Arial" w:hAnsi="Arial" w:cs="Arial"/>
                <w:bCs/>
                <w:snapToGrid/>
                <w:sz w:val="18"/>
                <w:szCs w:val="18"/>
              </w:rPr>
              <w:t xml:space="preserve">Расход по основу промјене рачун, </w:t>
            </w:r>
            <w:r w:rsidRPr="0012335D">
              <w:rPr>
                <w:rFonts w:ascii="Arial" w:hAnsi="Arial" w:cs="Arial"/>
                <w:snapToGrid/>
                <w:sz w:val="18"/>
                <w:szCs w:val="18"/>
              </w:rPr>
              <w:t>политика</w:t>
            </w:r>
            <w:r w:rsidRPr="0012335D">
              <w:rPr>
                <w:rFonts w:ascii="Arial" w:hAnsi="Arial" w:cs="Arial"/>
                <w:bCs/>
                <w:snapToGrid/>
                <w:sz w:val="18"/>
                <w:szCs w:val="18"/>
              </w:rPr>
              <w:t xml:space="preserve"> и исправке грешака </w:t>
            </w: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snapToGrid/>
                <w:sz w:val="18"/>
                <w:szCs w:val="18"/>
              </w:rPr>
            </w:pPr>
          </w:p>
        </w:tc>
        <w:tc>
          <w:tcPr>
            <w:tcW w:w="283" w:type="dxa"/>
            <w:tcBorders>
              <w:top w:val="nil"/>
              <w:left w:val="nil"/>
              <w:right w:val="nil"/>
            </w:tcBorders>
          </w:tcPr>
          <w:p w:rsidR="00D94CF0" w:rsidRPr="0012335D" w:rsidRDefault="00D94CF0" w:rsidP="00D94CF0">
            <w:pPr>
              <w:widowControl/>
              <w:jc w:val="right"/>
              <w:rPr>
                <w:rFonts w:ascii="Arial" w:hAnsi="Arial" w:cs="Arial"/>
                <w:snapToGrid/>
                <w:sz w:val="18"/>
                <w:szCs w:val="18"/>
              </w:rPr>
            </w:pPr>
          </w:p>
        </w:tc>
        <w:tc>
          <w:tcPr>
            <w:tcW w:w="1203" w:type="dxa"/>
            <w:tcBorders>
              <w:top w:val="nil"/>
              <w:left w:val="nil"/>
              <w:bottom w:val="single" w:sz="4" w:space="0" w:color="auto"/>
              <w:right w:val="nil"/>
            </w:tcBorders>
            <w:shd w:val="clear" w:color="auto" w:fill="auto"/>
            <w:noWrap/>
            <w:vAlign w:val="center"/>
          </w:tcPr>
          <w:p w:rsidR="00D94CF0" w:rsidRPr="0012335D" w:rsidRDefault="00D94CF0" w:rsidP="00D94CF0">
            <w:pPr>
              <w:ind w:right="57"/>
              <w:jc w:val="right"/>
              <w:rPr>
                <w:rFonts w:ascii="Arial" w:hAnsi="Arial" w:cs="Arial"/>
                <w:sz w:val="18"/>
                <w:szCs w:val="18"/>
                <w:lang w:val="sr-Cyrl-BA"/>
              </w:rPr>
            </w:pPr>
            <w:r w:rsidRPr="0012335D">
              <w:rPr>
                <w:rFonts w:ascii="Arial" w:hAnsi="Arial" w:cs="Arial"/>
                <w:sz w:val="18"/>
                <w:szCs w:val="18"/>
                <w:lang w:val="sr-Cyrl-BA"/>
              </w:rPr>
              <w:t>(</w:t>
            </w:r>
            <w:r>
              <w:rPr>
                <w:rFonts w:ascii="Arial" w:hAnsi="Arial" w:cs="Arial"/>
                <w:sz w:val="18"/>
                <w:szCs w:val="18"/>
              </w:rPr>
              <w:t>724</w:t>
            </w:r>
            <w:r w:rsidRPr="0012335D">
              <w:rPr>
                <w:rFonts w:ascii="Arial" w:hAnsi="Arial" w:cs="Arial"/>
                <w:sz w:val="18"/>
                <w:szCs w:val="18"/>
              </w:rPr>
              <w:t>)</w:t>
            </w:r>
            <w:r w:rsidRPr="0012335D">
              <w:rPr>
                <w:rFonts w:ascii="Arial" w:hAnsi="Arial" w:cs="Arial"/>
                <w:sz w:val="18"/>
                <w:szCs w:val="18"/>
                <w:lang w:val="sr-Cyrl-BA"/>
              </w:rPr>
              <w:t xml:space="preserve">              </w:t>
            </w: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68" w:type="dxa"/>
            <w:tcBorders>
              <w:top w:val="nil"/>
              <w:left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856" w:type="dxa"/>
            <w:tcBorders>
              <w:top w:val="nil"/>
              <w:left w:val="nil"/>
              <w:bottom w:val="single" w:sz="4" w:space="0" w:color="auto"/>
              <w:right w:val="nil"/>
            </w:tcBorders>
            <w:shd w:val="clear" w:color="auto" w:fill="auto"/>
            <w:vAlign w:val="center"/>
          </w:tcPr>
          <w:p w:rsidR="00D94CF0" w:rsidRPr="0012335D" w:rsidRDefault="00D94CF0" w:rsidP="00D94CF0">
            <w:pPr>
              <w:ind w:right="57"/>
              <w:jc w:val="right"/>
              <w:rPr>
                <w:rFonts w:ascii="Arial" w:hAnsi="Arial" w:cs="Arial"/>
                <w:sz w:val="18"/>
                <w:szCs w:val="18"/>
                <w:lang w:val="sr-Cyrl-BA"/>
              </w:rPr>
            </w:pPr>
            <w:r w:rsidRPr="0012335D">
              <w:rPr>
                <w:rFonts w:ascii="Arial" w:hAnsi="Arial" w:cs="Arial"/>
                <w:sz w:val="18"/>
                <w:szCs w:val="18"/>
              </w:rPr>
              <w:t>-</w:t>
            </w:r>
            <w:r w:rsidRPr="0012335D">
              <w:rPr>
                <w:rFonts w:ascii="Arial" w:hAnsi="Arial" w:cs="Arial"/>
                <w:sz w:val="18"/>
                <w:szCs w:val="18"/>
                <w:lang w:val="sr-Cyrl-BA"/>
              </w:rPr>
              <w:t xml:space="preserve">    </w:t>
            </w: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lang w:val="sr-Cyrl-BA"/>
              </w:rPr>
            </w:pPr>
          </w:p>
        </w:tc>
      </w:tr>
      <w:tr w:rsidR="00D94CF0" w:rsidRPr="0012335D" w:rsidTr="00BE4C3B">
        <w:trPr>
          <w:gridAfter w:val="1"/>
          <w:wAfter w:w="50" w:type="dxa"/>
          <w:trHeight w:val="255"/>
        </w:trPr>
        <w:tc>
          <w:tcPr>
            <w:tcW w:w="4134" w:type="dxa"/>
            <w:gridSpan w:val="2"/>
            <w:tcBorders>
              <w:top w:val="nil"/>
              <w:left w:val="nil"/>
              <w:bottom w:val="nil"/>
              <w:right w:val="nil"/>
            </w:tcBorders>
            <w:shd w:val="clear" w:color="auto" w:fill="auto"/>
            <w:vAlign w:val="center"/>
            <w:hideMark/>
          </w:tcPr>
          <w:p w:rsidR="00D94CF0" w:rsidRPr="0012335D" w:rsidRDefault="00D94CF0" w:rsidP="00D94CF0">
            <w:pPr>
              <w:widowControl/>
              <w:rPr>
                <w:rFonts w:ascii="Arial" w:hAnsi="Arial" w:cs="Arial"/>
                <w:b/>
                <w:bCs/>
                <w:snapToGrid/>
                <w:sz w:val="18"/>
                <w:szCs w:val="18"/>
              </w:rPr>
            </w:pP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snapToGrid/>
                <w:sz w:val="18"/>
                <w:szCs w:val="18"/>
              </w:rPr>
            </w:pPr>
          </w:p>
        </w:tc>
        <w:tc>
          <w:tcPr>
            <w:tcW w:w="283" w:type="dxa"/>
            <w:tcBorders>
              <w:top w:val="nil"/>
              <w:left w:val="nil"/>
              <w:bottom w:val="nil"/>
              <w:right w:val="nil"/>
            </w:tcBorders>
          </w:tcPr>
          <w:p w:rsidR="00D94CF0" w:rsidRPr="0012335D" w:rsidRDefault="00D94CF0" w:rsidP="00D94CF0">
            <w:pPr>
              <w:widowControl/>
              <w:jc w:val="right"/>
              <w:rPr>
                <w:rFonts w:ascii="Arial" w:hAnsi="Arial" w:cs="Arial"/>
                <w:snapToGrid/>
                <w:sz w:val="18"/>
                <w:szCs w:val="18"/>
              </w:rPr>
            </w:pPr>
          </w:p>
        </w:tc>
        <w:tc>
          <w:tcPr>
            <w:tcW w:w="1203"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rPr>
            </w:pP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rPr>
            </w:pPr>
          </w:p>
        </w:tc>
      </w:tr>
      <w:tr w:rsidR="00D94CF0" w:rsidRPr="0012335D"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rPr>
                <w:rFonts w:ascii="Arial" w:hAnsi="Arial" w:cs="Arial"/>
                <w:b/>
                <w:bCs/>
                <w:snapToGrid/>
                <w:sz w:val="18"/>
                <w:szCs w:val="18"/>
              </w:rPr>
            </w:pPr>
            <w:r w:rsidRPr="0012335D">
              <w:rPr>
                <w:rFonts w:ascii="Arial" w:hAnsi="Arial" w:cs="Arial"/>
                <w:b/>
                <w:bCs/>
                <w:snapToGrid/>
                <w:sz w:val="18"/>
                <w:szCs w:val="18"/>
                <w:lang w:val="sr-Cyrl-BA"/>
              </w:rPr>
              <w:t xml:space="preserve">ДОБИТАК </w:t>
            </w:r>
            <w:r w:rsidRPr="0012335D">
              <w:rPr>
                <w:rFonts w:ascii="Arial" w:hAnsi="Arial" w:cs="Arial"/>
                <w:b/>
                <w:bCs/>
                <w:snapToGrid/>
                <w:sz w:val="18"/>
                <w:szCs w:val="18"/>
              </w:rPr>
              <w:t>ПРИЈЕ ОПОРЕЗИВАЊА</w:t>
            </w:r>
          </w:p>
        </w:tc>
        <w:tc>
          <w:tcPr>
            <w:tcW w:w="1134" w:type="dxa"/>
            <w:tcBorders>
              <w:top w:val="nil"/>
              <w:left w:val="nil"/>
              <w:bottom w:val="nil"/>
              <w:right w:val="nil"/>
            </w:tcBorders>
            <w:shd w:val="clear" w:color="auto" w:fill="auto"/>
            <w:noWrap/>
            <w:vAlign w:val="center"/>
            <w:hideMark/>
          </w:tcPr>
          <w:p w:rsidR="00D94CF0" w:rsidRPr="0012335D" w:rsidRDefault="007B1224" w:rsidP="000C7B43">
            <w:pPr>
              <w:widowControl/>
              <w:jc w:val="center"/>
              <w:rPr>
                <w:rFonts w:ascii="Arial" w:hAnsi="Arial" w:cs="Arial"/>
                <w:snapToGrid/>
                <w:sz w:val="18"/>
                <w:szCs w:val="18"/>
                <w:lang w:val="sr-Cyrl-BA"/>
              </w:rPr>
            </w:pPr>
            <w:r>
              <w:rPr>
                <w:rFonts w:ascii="Arial" w:hAnsi="Arial" w:cs="Arial"/>
                <w:snapToGrid/>
                <w:sz w:val="18"/>
                <w:szCs w:val="18"/>
                <w:lang w:val="sr-Cyrl-BA"/>
              </w:rPr>
              <w:t>2</w:t>
            </w:r>
            <w:r w:rsidR="000C7B43">
              <w:rPr>
                <w:rFonts w:ascii="Arial" w:hAnsi="Arial" w:cs="Arial"/>
                <w:snapToGrid/>
                <w:sz w:val="18"/>
                <w:szCs w:val="18"/>
                <w:lang w:val="sr-Cyrl-BA"/>
              </w:rPr>
              <w:t>9</w:t>
            </w:r>
          </w:p>
        </w:tc>
        <w:tc>
          <w:tcPr>
            <w:tcW w:w="283" w:type="dxa"/>
            <w:tcBorders>
              <w:top w:val="nil"/>
              <w:left w:val="nil"/>
              <w:right w:val="nil"/>
            </w:tcBorders>
          </w:tcPr>
          <w:p w:rsidR="00D94CF0" w:rsidRPr="0012335D" w:rsidRDefault="00D94CF0" w:rsidP="00D94CF0">
            <w:pPr>
              <w:widowControl/>
              <w:jc w:val="right"/>
              <w:rPr>
                <w:rFonts w:ascii="Arial" w:hAnsi="Arial" w:cs="Arial"/>
                <w:snapToGrid/>
                <w:sz w:val="18"/>
                <w:szCs w:val="18"/>
              </w:rPr>
            </w:pPr>
          </w:p>
        </w:tc>
        <w:tc>
          <w:tcPr>
            <w:tcW w:w="1203" w:type="dxa"/>
            <w:noWrap/>
          </w:tcPr>
          <w:p w:rsidR="00D94CF0" w:rsidRPr="0012335D" w:rsidRDefault="00D94CF0" w:rsidP="00D94CF0">
            <w:pPr>
              <w:ind w:right="57"/>
              <w:jc w:val="right"/>
              <w:rPr>
                <w:rFonts w:ascii="Arial" w:hAnsi="Arial" w:cs="Arial"/>
                <w:b/>
                <w:sz w:val="18"/>
                <w:szCs w:val="18"/>
                <w:lang w:val="sr-Cyrl-BA"/>
              </w:rPr>
            </w:pPr>
            <w:r>
              <w:rPr>
                <w:rFonts w:ascii="Arial" w:hAnsi="Arial" w:cs="Arial"/>
                <w:b/>
                <w:sz w:val="18"/>
                <w:szCs w:val="18"/>
              </w:rPr>
              <w:t>157,650</w:t>
            </w:r>
          </w:p>
        </w:tc>
        <w:tc>
          <w:tcPr>
            <w:tcW w:w="142" w:type="dxa"/>
            <w:tcBorders>
              <w:top w:val="nil"/>
              <w:left w:val="nil"/>
              <w:bottom w:val="nil"/>
              <w:right w:val="nil"/>
            </w:tcBorders>
            <w:shd w:val="clear" w:color="auto" w:fill="auto"/>
            <w:noWrap/>
          </w:tcPr>
          <w:p w:rsidR="00D94CF0" w:rsidRPr="0012335D" w:rsidRDefault="00D94CF0" w:rsidP="00D94CF0">
            <w:pPr>
              <w:ind w:right="57"/>
              <w:jc w:val="right"/>
              <w:rPr>
                <w:rFonts w:ascii="Arial" w:hAnsi="Arial" w:cs="Arial"/>
                <w:b/>
                <w:sz w:val="18"/>
                <w:szCs w:val="18"/>
              </w:rPr>
            </w:pPr>
          </w:p>
        </w:tc>
        <w:tc>
          <w:tcPr>
            <w:tcW w:w="68" w:type="dxa"/>
            <w:tcBorders>
              <w:top w:val="nil"/>
              <w:left w:val="nil"/>
              <w:right w:val="nil"/>
            </w:tcBorders>
            <w:shd w:val="clear" w:color="auto" w:fill="auto"/>
            <w:noWrap/>
          </w:tcPr>
          <w:p w:rsidR="00D94CF0" w:rsidRPr="0012335D" w:rsidRDefault="00D94CF0" w:rsidP="00D94CF0">
            <w:pPr>
              <w:ind w:right="57"/>
              <w:jc w:val="right"/>
              <w:rPr>
                <w:rFonts w:ascii="Arial" w:hAnsi="Arial" w:cs="Arial"/>
                <w:b/>
                <w:sz w:val="18"/>
                <w:szCs w:val="18"/>
                <w:lang w:val="sr-Cyrl-BA"/>
              </w:rPr>
            </w:pPr>
          </w:p>
        </w:tc>
        <w:tc>
          <w:tcPr>
            <w:tcW w:w="142" w:type="dxa"/>
            <w:tcBorders>
              <w:top w:val="nil"/>
              <w:left w:val="nil"/>
              <w:bottom w:val="nil"/>
              <w:right w:val="nil"/>
            </w:tcBorders>
            <w:shd w:val="clear" w:color="auto" w:fill="auto"/>
            <w:noWrap/>
          </w:tcPr>
          <w:p w:rsidR="00D94CF0" w:rsidRPr="0012335D" w:rsidRDefault="00D94CF0" w:rsidP="00D94CF0">
            <w:pPr>
              <w:ind w:right="57"/>
              <w:jc w:val="right"/>
              <w:rPr>
                <w:rFonts w:ascii="Arial" w:hAnsi="Arial" w:cs="Arial"/>
                <w:b/>
                <w:sz w:val="18"/>
                <w:szCs w:val="18"/>
              </w:rPr>
            </w:pPr>
          </w:p>
        </w:tc>
        <w:tc>
          <w:tcPr>
            <w:tcW w:w="856" w:type="dxa"/>
            <w:tcBorders>
              <w:top w:val="nil"/>
              <w:left w:val="nil"/>
              <w:bottom w:val="single" w:sz="4" w:space="0" w:color="auto"/>
              <w:right w:val="nil"/>
            </w:tcBorders>
            <w:shd w:val="clear" w:color="auto" w:fill="auto"/>
          </w:tcPr>
          <w:p w:rsidR="00D94CF0" w:rsidRPr="00A52459" w:rsidRDefault="00D94CF0" w:rsidP="00D94CF0">
            <w:pPr>
              <w:ind w:right="57"/>
              <w:jc w:val="right"/>
              <w:rPr>
                <w:rFonts w:ascii="Arial" w:hAnsi="Arial" w:cs="Arial"/>
                <w:b/>
                <w:sz w:val="18"/>
                <w:szCs w:val="18"/>
              </w:rPr>
            </w:pPr>
            <w:r>
              <w:rPr>
                <w:rFonts w:ascii="Arial" w:hAnsi="Arial" w:cs="Arial"/>
                <w:b/>
                <w:sz w:val="18"/>
                <w:szCs w:val="18"/>
              </w:rPr>
              <w:t>15,146</w:t>
            </w: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b/>
                <w:sz w:val="18"/>
                <w:szCs w:val="18"/>
              </w:rPr>
            </w:pPr>
          </w:p>
        </w:tc>
      </w:tr>
      <w:tr w:rsidR="00D94CF0" w:rsidRPr="0012335D" w:rsidTr="00BE4C3B">
        <w:trPr>
          <w:gridAfter w:val="1"/>
          <w:wAfter w:w="50" w:type="dxa"/>
          <w:trHeight w:val="255"/>
        </w:trPr>
        <w:tc>
          <w:tcPr>
            <w:tcW w:w="4134" w:type="dxa"/>
            <w:gridSpan w:val="2"/>
            <w:tcBorders>
              <w:top w:val="nil"/>
              <w:left w:val="nil"/>
              <w:bottom w:val="nil"/>
              <w:right w:val="nil"/>
            </w:tcBorders>
            <w:shd w:val="clear" w:color="auto" w:fill="auto"/>
            <w:noWrap/>
            <w:vAlign w:val="center"/>
          </w:tcPr>
          <w:p w:rsidR="00D94CF0" w:rsidRPr="0012335D" w:rsidRDefault="00D94CF0" w:rsidP="00D94CF0">
            <w:pPr>
              <w:widowControl/>
              <w:rPr>
                <w:rFonts w:ascii="Arial" w:hAnsi="Arial" w:cs="Arial"/>
                <w:snapToGrid/>
                <w:sz w:val="18"/>
                <w:szCs w:val="18"/>
                <w:lang w:val="sr-Cyrl-BA"/>
              </w:rPr>
            </w:pPr>
            <w:r w:rsidRPr="0012335D">
              <w:rPr>
                <w:rFonts w:ascii="Arial" w:hAnsi="Arial" w:cs="Arial"/>
                <w:snapToGrid/>
                <w:sz w:val="18"/>
                <w:szCs w:val="18"/>
                <w:lang w:val="sr-Cyrl-BA"/>
              </w:rPr>
              <w:t>Порески расходи периода</w:t>
            </w:r>
          </w:p>
        </w:tc>
        <w:tc>
          <w:tcPr>
            <w:tcW w:w="1134" w:type="dxa"/>
            <w:tcBorders>
              <w:top w:val="nil"/>
              <w:left w:val="nil"/>
              <w:bottom w:val="nil"/>
              <w:right w:val="nil"/>
            </w:tcBorders>
            <w:shd w:val="clear" w:color="auto" w:fill="auto"/>
            <w:noWrap/>
            <w:vAlign w:val="center"/>
          </w:tcPr>
          <w:p w:rsidR="00D94CF0" w:rsidRPr="0012335D" w:rsidRDefault="00D94CF0" w:rsidP="00D94CF0">
            <w:pPr>
              <w:widowControl/>
              <w:jc w:val="center"/>
              <w:rPr>
                <w:rFonts w:ascii="Arial" w:hAnsi="Arial" w:cs="Arial"/>
                <w:snapToGrid/>
                <w:sz w:val="18"/>
                <w:szCs w:val="18"/>
              </w:rPr>
            </w:pPr>
          </w:p>
        </w:tc>
        <w:tc>
          <w:tcPr>
            <w:tcW w:w="283" w:type="dxa"/>
            <w:tcBorders>
              <w:top w:val="nil"/>
              <w:left w:val="nil"/>
              <w:right w:val="nil"/>
            </w:tcBorders>
          </w:tcPr>
          <w:p w:rsidR="00D94CF0" w:rsidRPr="0012335D" w:rsidRDefault="00D94CF0" w:rsidP="00D94CF0">
            <w:pPr>
              <w:widowControl/>
              <w:jc w:val="right"/>
              <w:rPr>
                <w:rFonts w:ascii="Arial" w:hAnsi="Arial" w:cs="Arial"/>
                <w:snapToGrid/>
                <w:sz w:val="18"/>
                <w:szCs w:val="18"/>
              </w:rPr>
            </w:pPr>
          </w:p>
        </w:tc>
        <w:tc>
          <w:tcPr>
            <w:tcW w:w="1203" w:type="dxa"/>
            <w:tcBorders>
              <w:bottom w:val="single" w:sz="4" w:space="0" w:color="auto"/>
            </w:tcBorders>
            <w:noWrap/>
          </w:tcPr>
          <w:p w:rsidR="00D94CF0" w:rsidRPr="0012335D" w:rsidRDefault="00D94CF0" w:rsidP="00D94CF0">
            <w:pPr>
              <w:ind w:right="57"/>
              <w:jc w:val="right"/>
              <w:rPr>
                <w:rFonts w:ascii="Arial" w:hAnsi="Arial" w:cs="Arial"/>
                <w:sz w:val="18"/>
                <w:szCs w:val="18"/>
                <w:lang w:val="sr-Cyrl-BA"/>
              </w:rPr>
            </w:pPr>
            <w:r w:rsidRPr="0012335D">
              <w:rPr>
                <w:rFonts w:ascii="Arial" w:hAnsi="Arial" w:cs="Arial"/>
                <w:color w:val="000000"/>
                <w:sz w:val="18"/>
                <w:szCs w:val="18"/>
              </w:rPr>
              <w:t>(</w:t>
            </w:r>
            <w:r>
              <w:rPr>
                <w:rFonts w:ascii="Arial" w:hAnsi="Arial" w:cs="Arial"/>
                <w:color w:val="000000"/>
                <w:sz w:val="18"/>
                <w:szCs w:val="18"/>
              </w:rPr>
              <w:t>13.506</w:t>
            </w:r>
            <w:r w:rsidRPr="0012335D">
              <w:rPr>
                <w:rFonts w:ascii="Arial" w:hAnsi="Arial" w:cs="Arial"/>
                <w:color w:val="000000"/>
                <w:sz w:val="18"/>
                <w:szCs w:val="18"/>
              </w:rPr>
              <w:t>)</w:t>
            </w: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68" w:type="dxa"/>
            <w:tcBorders>
              <w:top w:val="nil"/>
              <w:left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lang w:val="sr-Cyrl-BA"/>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856" w:type="dxa"/>
            <w:tcBorders>
              <w:top w:val="nil"/>
              <w:left w:val="nil"/>
              <w:bottom w:val="single" w:sz="4" w:space="0" w:color="auto"/>
              <w:right w:val="nil"/>
            </w:tcBorders>
            <w:shd w:val="clear" w:color="auto" w:fill="auto"/>
            <w:vAlign w:val="center"/>
          </w:tcPr>
          <w:p w:rsidR="00D94CF0" w:rsidRPr="0012335D" w:rsidRDefault="00D94CF0" w:rsidP="00D94CF0">
            <w:pPr>
              <w:ind w:right="57"/>
              <w:jc w:val="right"/>
              <w:rPr>
                <w:rFonts w:ascii="Arial" w:hAnsi="Arial" w:cs="Arial"/>
                <w:sz w:val="18"/>
                <w:szCs w:val="18"/>
              </w:rPr>
            </w:pPr>
            <w:r w:rsidRPr="0012335D">
              <w:rPr>
                <w:rFonts w:ascii="Arial" w:hAnsi="Arial" w:cs="Arial"/>
                <w:sz w:val="18"/>
                <w:szCs w:val="18"/>
              </w:rPr>
              <w:t>-</w:t>
            </w: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lang w:val="sr-Cyrl-BA"/>
              </w:rPr>
            </w:pPr>
          </w:p>
        </w:tc>
      </w:tr>
      <w:tr w:rsidR="00D94CF0" w:rsidRPr="0012335D"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rPr>
                <w:rFonts w:ascii="Arial" w:hAnsi="Arial" w:cs="Arial"/>
                <w:snapToGrid/>
                <w:sz w:val="18"/>
                <w:szCs w:val="18"/>
              </w:rPr>
            </w:pPr>
            <w:r w:rsidRPr="0012335D">
              <w:rPr>
                <w:rFonts w:ascii="Arial" w:hAnsi="Arial" w:cs="Arial"/>
                <w:snapToGrid/>
                <w:sz w:val="18"/>
                <w:szCs w:val="18"/>
                <w:lang w:val="sr-Cyrl-BA"/>
              </w:rPr>
              <w:t>Одложени порески расходи</w:t>
            </w: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snapToGrid/>
                <w:sz w:val="18"/>
                <w:szCs w:val="18"/>
              </w:rPr>
            </w:pPr>
          </w:p>
        </w:tc>
        <w:tc>
          <w:tcPr>
            <w:tcW w:w="283" w:type="dxa"/>
            <w:tcBorders>
              <w:top w:val="nil"/>
              <w:left w:val="nil"/>
              <w:right w:val="nil"/>
            </w:tcBorders>
          </w:tcPr>
          <w:p w:rsidR="00D94CF0" w:rsidRPr="0012335D" w:rsidRDefault="00D94CF0" w:rsidP="00D94CF0">
            <w:pPr>
              <w:widowControl/>
              <w:jc w:val="right"/>
              <w:rPr>
                <w:rFonts w:ascii="Arial" w:hAnsi="Arial" w:cs="Arial"/>
                <w:snapToGrid/>
                <w:sz w:val="18"/>
                <w:szCs w:val="18"/>
              </w:rPr>
            </w:pPr>
          </w:p>
        </w:tc>
        <w:tc>
          <w:tcPr>
            <w:tcW w:w="1203" w:type="dxa"/>
            <w:tcBorders>
              <w:top w:val="single" w:sz="4" w:space="0" w:color="auto"/>
              <w:bottom w:val="single" w:sz="4" w:space="0" w:color="auto"/>
            </w:tcBorders>
            <w:noWrap/>
          </w:tcPr>
          <w:p w:rsidR="00D94CF0" w:rsidRPr="0012335D" w:rsidRDefault="00D94CF0" w:rsidP="00D94CF0">
            <w:pPr>
              <w:ind w:right="57"/>
              <w:jc w:val="right"/>
              <w:rPr>
                <w:rFonts w:ascii="Arial" w:hAnsi="Arial" w:cs="Arial"/>
                <w:sz w:val="18"/>
                <w:szCs w:val="18"/>
                <w:lang w:val="sr-Cyrl-BA"/>
              </w:rPr>
            </w:pPr>
            <w:r w:rsidRPr="0012335D">
              <w:rPr>
                <w:rFonts w:ascii="Arial" w:hAnsi="Arial" w:cs="Arial"/>
                <w:color w:val="000000"/>
                <w:sz w:val="18"/>
                <w:szCs w:val="18"/>
              </w:rPr>
              <w:t>(</w:t>
            </w:r>
            <w:r>
              <w:rPr>
                <w:rFonts w:ascii="Arial" w:hAnsi="Arial" w:cs="Arial"/>
                <w:color w:val="000000"/>
                <w:sz w:val="18"/>
                <w:szCs w:val="18"/>
              </w:rPr>
              <w:t>12.056</w:t>
            </w:r>
            <w:r w:rsidRPr="0012335D">
              <w:rPr>
                <w:rFonts w:ascii="Arial" w:hAnsi="Arial" w:cs="Arial"/>
                <w:color w:val="000000"/>
                <w:sz w:val="18"/>
                <w:szCs w:val="18"/>
              </w:rPr>
              <w:t>)</w:t>
            </w:r>
          </w:p>
        </w:tc>
        <w:tc>
          <w:tcPr>
            <w:tcW w:w="142" w:type="dxa"/>
            <w:tcBorders>
              <w:top w:val="nil"/>
              <w:left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lang w:val="sr-Cyrl-CS"/>
              </w:rPr>
            </w:pPr>
          </w:p>
        </w:tc>
        <w:tc>
          <w:tcPr>
            <w:tcW w:w="142" w:type="dxa"/>
            <w:tcBorders>
              <w:top w:val="nil"/>
              <w:left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rPr>
            </w:pPr>
            <w:r w:rsidRPr="0012335D">
              <w:rPr>
                <w:rFonts w:ascii="Arial" w:hAnsi="Arial" w:cs="Arial"/>
                <w:sz w:val="18"/>
                <w:szCs w:val="18"/>
              </w:rPr>
              <w:t>-</w:t>
            </w:r>
          </w:p>
        </w:tc>
        <w:tc>
          <w:tcPr>
            <w:tcW w:w="34" w:type="dxa"/>
            <w:tcBorders>
              <w:top w:val="nil"/>
              <w:left w:val="nil"/>
              <w:right w:val="nil"/>
            </w:tcBorders>
            <w:shd w:val="clear" w:color="auto" w:fill="auto"/>
            <w:vAlign w:val="center"/>
          </w:tcPr>
          <w:p w:rsidR="00D94CF0" w:rsidRPr="0012335D" w:rsidRDefault="00D94CF0" w:rsidP="00D94CF0">
            <w:pPr>
              <w:ind w:right="57"/>
              <w:jc w:val="right"/>
              <w:rPr>
                <w:rFonts w:ascii="Arial" w:hAnsi="Arial" w:cs="Arial"/>
                <w:sz w:val="18"/>
                <w:szCs w:val="18"/>
              </w:rPr>
            </w:pPr>
          </w:p>
        </w:tc>
      </w:tr>
      <w:tr w:rsidR="00D94CF0" w:rsidRPr="0012335D" w:rsidTr="00BE4C3B">
        <w:trPr>
          <w:gridAfter w:val="1"/>
          <w:wAfter w:w="50" w:type="dxa"/>
          <w:trHeight w:val="255"/>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rPr>
                <w:rFonts w:ascii="Arial" w:hAnsi="Arial" w:cs="Arial"/>
                <w:b/>
                <w:bCs/>
                <w:snapToGrid/>
                <w:sz w:val="18"/>
                <w:szCs w:val="18"/>
              </w:rPr>
            </w:pP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snapToGrid/>
                <w:sz w:val="18"/>
                <w:szCs w:val="18"/>
              </w:rPr>
            </w:pPr>
          </w:p>
        </w:tc>
        <w:tc>
          <w:tcPr>
            <w:tcW w:w="283" w:type="dxa"/>
            <w:tcBorders>
              <w:top w:val="nil"/>
              <w:left w:val="nil"/>
              <w:bottom w:val="nil"/>
              <w:right w:val="nil"/>
            </w:tcBorders>
          </w:tcPr>
          <w:p w:rsidR="00D94CF0" w:rsidRPr="0012335D" w:rsidRDefault="00D94CF0" w:rsidP="00D94CF0">
            <w:pPr>
              <w:widowControl/>
              <w:jc w:val="right"/>
              <w:rPr>
                <w:rFonts w:ascii="Arial" w:hAnsi="Arial" w:cs="Arial"/>
                <w:snapToGrid/>
                <w:sz w:val="18"/>
                <w:szCs w:val="18"/>
              </w:rPr>
            </w:pPr>
          </w:p>
        </w:tc>
        <w:tc>
          <w:tcPr>
            <w:tcW w:w="1203" w:type="dxa"/>
            <w:tcBorders>
              <w:top w:val="single" w:sz="4" w:space="0" w:color="auto"/>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68"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142" w:type="dxa"/>
            <w:tcBorders>
              <w:top w:val="nil"/>
              <w:left w:val="nil"/>
              <w:bottom w:val="nil"/>
              <w:right w:val="nil"/>
            </w:tcBorders>
            <w:shd w:val="clear" w:color="auto" w:fill="auto"/>
            <w:noWrap/>
            <w:vAlign w:val="center"/>
          </w:tcPr>
          <w:p w:rsidR="00D94CF0" w:rsidRPr="0012335D" w:rsidRDefault="00D94CF0" w:rsidP="00D94CF0">
            <w:pPr>
              <w:ind w:right="57"/>
              <w:jc w:val="right"/>
              <w:rPr>
                <w:rFonts w:ascii="Arial" w:hAnsi="Arial" w:cs="Arial"/>
                <w:sz w:val="18"/>
                <w:szCs w:val="18"/>
              </w:rPr>
            </w:pPr>
          </w:p>
        </w:tc>
        <w:tc>
          <w:tcPr>
            <w:tcW w:w="856"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rPr>
            </w:pPr>
          </w:p>
        </w:tc>
        <w:tc>
          <w:tcPr>
            <w:tcW w:w="34" w:type="dxa"/>
            <w:tcBorders>
              <w:top w:val="nil"/>
              <w:left w:val="nil"/>
              <w:bottom w:val="nil"/>
              <w:right w:val="nil"/>
            </w:tcBorders>
            <w:shd w:val="clear" w:color="auto" w:fill="auto"/>
            <w:vAlign w:val="center"/>
          </w:tcPr>
          <w:p w:rsidR="00D94CF0" w:rsidRPr="0012335D" w:rsidRDefault="00D94CF0" w:rsidP="00D94CF0">
            <w:pPr>
              <w:ind w:right="57"/>
              <w:jc w:val="right"/>
              <w:rPr>
                <w:rFonts w:ascii="Arial" w:hAnsi="Arial" w:cs="Arial"/>
                <w:sz w:val="18"/>
                <w:szCs w:val="18"/>
              </w:rPr>
            </w:pPr>
          </w:p>
        </w:tc>
      </w:tr>
      <w:tr w:rsidR="00D94CF0" w:rsidRPr="0012335D" w:rsidTr="00664018">
        <w:trPr>
          <w:gridAfter w:val="1"/>
          <w:wAfter w:w="50" w:type="dxa"/>
          <w:trHeight w:val="270"/>
        </w:trPr>
        <w:tc>
          <w:tcPr>
            <w:tcW w:w="4134" w:type="dxa"/>
            <w:gridSpan w:val="2"/>
            <w:tcBorders>
              <w:top w:val="nil"/>
              <w:left w:val="nil"/>
              <w:bottom w:val="nil"/>
              <w:right w:val="nil"/>
            </w:tcBorders>
            <w:shd w:val="clear" w:color="auto" w:fill="auto"/>
            <w:noWrap/>
            <w:vAlign w:val="center"/>
            <w:hideMark/>
          </w:tcPr>
          <w:p w:rsidR="00D94CF0" w:rsidRPr="0012335D" w:rsidRDefault="00D94CF0" w:rsidP="00D94CF0">
            <w:pPr>
              <w:widowControl/>
              <w:rPr>
                <w:rFonts w:ascii="Arial" w:hAnsi="Arial" w:cs="Arial"/>
                <w:b/>
                <w:bCs/>
                <w:snapToGrid/>
                <w:sz w:val="18"/>
                <w:szCs w:val="18"/>
              </w:rPr>
            </w:pPr>
            <w:r w:rsidRPr="0012335D">
              <w:rPr>
                <w:rFonts w:ascii="Arial" w:hAnsi="Arial" w:cs="Arial"/>
                <w:b/>
                <w:bCs/>
                <w:snapToGrid/>
                <w:sz w:val="18"/>
                <w:szCs w:val="18"/>
              </w:rPr>
              <w:t xml:space="preserve">НЕТО </w:t>
            </w:r>
            <w:r w:rsidRPr="0012335D">
              <w:rPr>
                <w:rFonts w:ascii="Arial" w:hAnsi="Arial" w:cs="Arial"/>
                <w:b/>
                <w:bCs/>
                <w:snapToGrid/>
                <w:sz w:val="18"/>
                <w:szCs w:val="18"/>
                <w:lang w:val="sr-Cyrl-BA"/>
              </w:rPr>
              <w:t>ДОБИТАК</w:t>
            </w:r>
            <w:r w:rsidR="000C7B43">
              <w:rPr>
                <w:rFonts w:ascii="Arial" w:hAnsi="Arial" w:cs="Arial"/>
                <w:b/>
                <w:bCs/>
                <w:snapToGrid/>
                <w:sz w:val="18"/>
                <w:szCs w:val="18"/>
              </w:rPr>
              <w:t xml:space="preserve"> </w:t>
            </w:r>
            <w:r w:rsidRPr="0012335D">
              <w:rPr>
                <w:rFonts w:ascii="Arial" w:hAnsi="Arial" w:cs="Arial"/>
                <w:b/>
                <w:bCs/>
                <w:snapToGrid/>
                <w:sz w:val="18"/>
                <w:szCs w:val="18"/>
              </w:rPr>
              <w:t>ПЕРИОДА</w:t>
            </w:r>
          </w:p>
        </w:tc>
        <w:tc>
          <w:tcPr>
            <w:tcW w:w="1134" w:type="dxa"/>
            <w:tcBorders>
              <w:top w:val="nil"/>
              <w:left w:val="nil"/>
              <w:bottom w:val="nil"/>
              <w:right w:val="nil"/>
            </w:tcBorders>
            <w:shd w:val="clear" w:color="auto" w:fill="auto"/>
            <w:noWrap/>
            <w:vAlign w:val="center"/>
            <w:hideMark/>
          </w:tcPr>
          <w:p w:rsidR="00D94CF0" w:rsidRPr="0012335D" w:rsidRDefault="00D94CF0" w:rsidP="00D94CF0">
            <w:pPr>
              <w:widowControl/>
              <w:jc w:val="center"/>
              <w:rPr>
                <w:rFonts w:ascii="Arial" w:hAnsi="Arial" w:cs="Arial"/>
                <w:b/>
                <w:bCs/>
                <w:snapToGrid/>
                <w:sz w:val="18"/>
                <w:szCs w:val="18"/>
              </w:rPr>
            </w:pPr>
          </w:p>
        </w:tc>
        <w:tc>
          <w:tcPr>
            <w:tcW w:w="283" w:type="dxa"/>
            <w:tcBorders>
              <w:top w:val="nil"/>
              <w:left w:val="nil"/>
              <w:right w:val="nil"/>
            </w:tcBorders>
          </w:tcPr>
          <w:p w:rsidR="00D94CF0" w:rsidRPr="0012335D" w:rsidRDefault="00D94CF0" w:rsidP="00D94CF0">
            <w:pPr>
              <w:widowControl/>
              <w:jc w:val="right"/>
              <w:rPr>
                <w:rFonts w:ascii="Arial" w:hAnsi="Arial" w:cs="Arial"/>
                <w:b/>
                <w:bCs/>
                <w:snapToGrid/>
                <w:sz w:val="18"/>
                <w:szCs w:val="18"/>
              </w:rPr>
            </w:pPr>
          </w:p>
        </w:tc>
        <w:tc>
          <w:tcPr>
            <w:tcW w:w="1203" w:type="dxa"/>
            <w:tcBorders>
              <w:top w:val="nil"/>
              <w:left w:val="nil"/>
              <w:bottom w:val="double" w:sz="6" w:space="0" w:color="auto"/>
              <w:right w:val="nil"/>
            </w:tcBorders>
            <w:shd w:val="clear" w:color="auto" w:fill="auto"/>
            <w:noWrap/>
            <w:vAlign w:val="center"/>
          </w:tcPr>
          <w:p w:rsidR="00D94CF0" w:rsidRPr="0012335D" w:rsidRDefault="00D94CF0" w:rsidP="00D94CF0">
            <w:pPr>
              <w:ind w:right="57"/>
              <w:jc w:val="right"/>
              <w:rPr>
                <w:rFonts w:ascii="Arial" w:hAnsi="Arial" w:cs="Arial"/>
                <w:b/>
                <w:sz w:val="18"/>
                <w:szCs w:val="18"/>
              </w:rPr>
            </w:pPr>
            <w:r>
              <w:rPr>
                <w:rFonts w:ascii="Arial" w:hAnsi="Arial" w:cs="Arial"/>
                <w:b/>
                <w:sz w:val="18"/>
                <w:szCs w:val="18"/>
              </w:rPr>
              <w:t>132,088</w:t>
            </w:r>
          </w:p>
        </w:tc>
        <w:tc>
          <w:tcPr>
            <w:tcW w:w="142" w:type="dxa"/>
            <w:tcBorders>
              <w:top w:val="nil"/>
              <w:left w:val="nil"/>
              <w:right w:val="nil"/>
            </w:tcBorders>
            <w:shd w:val="clear" w:color="auto" w:fill="auto"/>
            <w:noWrap/>
            <w:vAlign w:val="center"/>
          </w:tcPr>
          <w:p w:rsidR="00D94CF0" w:rsidRPr="0012335D" w:rsidRDefault="00D94CF0" w:rsidP="00D94CF0">
            <w:pPr>
              <w:ind w:right="57"/>
              <w:jc w:val="right"/>
              <w:rPr>
                <w:rFonts w:ascii="Arial" w:hAnsi="Arial" w:cs="Arial"/>
                <w:b/>
                <w:bCs/>
                <w:sz w:val="18"/>
                <w:szCs w:val="18"/>
              </w:rPr>
            </w:pPr>
          </w:p>
        </w:tc>
        <w:tc>
          <w:tcPr>
            <w:tcW w:w="68" w:type="dxa"/>
            <w:tcBorders>
              <w:top w:val="nil"/>
              <w:left w:val="nil"/>
              <w:right w:val="nil"/>
            </w:tcBorders>
            <w:shd w:val="clear" w:color="auto" w:fill="auto"/>
            <w:noWrap/>
            <w:vAlign w:val="center"/>
          </w:tcPr>
          <w:p w:rsidR="00D94CF0" w:rsidRPr="0012335D" w:rsidRDefault="00D94CF0" w:rsidP="00D94CF0">
            <w:pPr>
              <w:ind w:right="57"/>
              <w:jc w:val="right"/>
              <w:rPr>
                <w:rFonts w:ascii="Arial" w:hAnsi="Arial" w:cs="Arial"/>
                <w:b/>
                <w:sz w:val="18"/>
                <w:szCs w:val="18"/>
                <w:lang w:val="sr-Cyrl-BA"/>
              </w:rPr>
            </w:pPr>
          </w:p>
        </w:tc>
        <w:tc>
          <w:tcPr>
            <w:tcW w:w="142" w:type="dxa"/>
            <w:tcBorders>
              <w:top w:val="nil"/>
              <w:left w:val="nil"/>
              <w:right w:val="nil"/>
            </w:tcBorders>
            <w:shd w:val="clear" w:color="auto" w:fill="auto"/>
            <w:noWrap/>
            <w:vAlign w:val="center"/>
          </w:tcPr>
          <w:p w:rsidR="00D94CF0" w:rsidRPr="0012335D" w:rsidRDefault="00D94CF0" w:rsidP="00D94CF0">
            <w:pPr>
              <w:ind w:right="57"/>
              <w:jc w:val="right"/>
              <w:rPr>
                <w:rFonts w:ascii="Arial" w:hAnsi="Arial" w:cs="Arial"/>
                <w:b/>
                <w:bCs/>
                <w:sz w:val="18"/>
                <w:szCs w:val="18"/>
              </w:rPr>
            </w:pPr>
          </w:p>
        </w:tc>
        <w:tc>
          <w:tcPr>
            <w:tcW w:w="856" w:type="dxa"/>
            <w:tcBorders>
              <w:top w:val="nil"/>
              <w:left w:val="nil"/>
              <w:bottom w:val="double" w:sz="6" w:space="0" w:color="auto"/>
              <w:right w:val="nil"/>
            </w:tcBorders>
            <w:shd w:val="clear" w:color="auto" w:fill="auto"/>
            <w:vAlign w:val="center"/>
          </w:tcPr>
          <w:p w:rsidR="00D94CF0" w:rsidRPr="00A52459" w:rsidRDefault="00D94CF0" w:rsidP="00D94CF0">
            <w:pPr>
              <w:ind w:right="57"/>
              <w:jc w:val="right"/>
              <w:rPr>
                <w:rFonts w:ascii="Arial" w:hAnsi="Arial" w:cs="Arial"/>
                <w:b/>
                <w:bCs/>
                <w:sz w:val="18"/>
                <w:szCs w:val="18"/>
              </w:rPr>
            </w:pPr>
            <w:r>
              <w:rPr>
                <w:rFonts w:ascii="Arial" w:hAnsi="Arial" w:cs="Arial"/>
                <w:b/>
                <w:bCs/>
                <w:sz w:val="18"/>
                <w:szCs w:val="18"/>
              </w:rPr>
              <w:t>15,146</w:t>
            </w:r>
          </w:p>
        </w:tc>
        <w:tc>
          <w:tcPr>
            <w:tcW w:w="34" w:type="dxa"/>
            <w:tcBorders>
              <w:top w:val="nil"/>
              <w:left w:val="nil"/>
              <w:right w:val="nil"/>
            </w:tcBorders>
            <w:shd w:val="clear" w:color="auto" w:fill="auto"/>
            <w:vAlign w:val="center"/>
          </w:tcPr>
          <w:p w:rsidR="00D94CF0" w:rsidRPr="0012335D" w:rsidRDefault="00D94CF0" w:rsidP="00D94CF0">
            <w:pPr>
              <w:ind w:right="57"/>
              <w:jc w:val="right"/>
              <w:rPr>
                <w:rFonts w:ascii="Arial" w:hAnsi="Arial" w:cs="Arial"/>
                <w:b/>
                <w:bCs/>
                <w:sz w:val="18"/>
                <w:szCs w:val="18"/>
                <w:lang w:val="sr-Cyrl-BA"/>
              </w:rPr>
            </w:pPr>
          </w:p>
        </w:tc>
      </w:tr>
    </w:tbl>
    <w:p w:rsidR="0035434D" w:rsidRPr="0012335D" w:rsidRDefault="0035434D" w:rsidP="0035434D">
      <w:pPr>
        <w:pStyle w:val="BodyText2"/>
        <w:tabs>
          <w:tab w:val="left" w:pos="-1440"/>
          <w:tab w:val="left" w:pos="-720"/>
          <w:tab w:val="left" w:pos="0"/>
          <w:tab w:val="center" w:pos="709"/>
          <w:tab w:val="left" w:pos="6586"/>
          <w:tab w:val="right" w:pos="7526"/>
          <w:tab w:val="left" w:pos="7776"/>
          <w:tab w:val="right" w:pos="9005"/>
        </w:tabs>
        <w:suppressAutoHyphens/>
        <w:ind w:left="360"/>
        <w:rPr>
          <w:rFonts w:ascii="Arial" w:hAnsi="Arial" w:cs="Arial"/>
          <w:sz w:val="18"/>
          <w:szCs w:val="18"/>
        </w:rPr>
      </w:pPr>
    </w:p>
    <w:p w:rsidR="0035434D" w:rsidRDefault="0035434D" w:rsidP="0035434D">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sz w:val="18"/>
          <w:szCs w:val="18"/>
        </w:rPr>
      </w:pPr>
      <w:r w:rsidRPr="0012335D">
        <w:rPr>
          <w:rFonts w:ascii="Arial" w:hAnsi="Arial" w:cs="Arial"/>
          <w:sz w:val="18"/>
          <w:szCs w:val="18"/>
        </w:rPr>
        <w:t>Рачуноводствене политике извјештајних сегмената су идентичне као и рачуноводствене политике Друштва описане у напомени 3. Добитак сегмента представља профит сваког сегмента, са укљученом алокацијом свих трошкова, и то на бази прихода остварних од стране сваког сегмента посебно. То представља критеријум који се извјештава према руководиоцима надлежним за доношење кључних одлука, у циљу алокације адекватних ресурса сегментима, као и анализе њихових резултата</w:t>
      </w:r>
    </w:p>
    <w:p w:rsidR="003D6AF1" w:rsidRDefault="003D6AF1" w:rsidP="0035434D">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sz w:val="18"/>
          <w:szCs w:val="18"/>
        </w:rPr>
      </w:pPr>
    </w:p>
    <w:p w:rsidR="00FF3AB3" w:rsidRDefault="00FF3AB3" w:rsidP="0035434D">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sz w:val="18"/>
          <w:szCs w:val="18"/>
        </w:rPr>
      </w:pPr>
    </w:p>
    <w:p w:rsidR="00FF3AB3" w:rsidRDefault="00FF3AB3" w:rsidP="0035434D">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sz w:val="18"/>
          <w:szCs w:val="18"/>
        </w:rPr>
      </w:pPr>
    </w:p>
    <w:p w:rsidR="00FF3AB3" w:rsidRDefault="00FF3AB3" w:rsidP="0035434D">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sz w:val="18"/>
          <w:szCs w:val="18"/>
        </w:rPr>
      </w:pPr>
    </w:p>
    <w:p w:rsidR="00FF3AB3" w:rsidRDefault="00FF3AB3" w:rsidP="0035434D">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sz w:val="18"/>
          <w:szCs w:val="18"/>
        </w:rPr>
      </w:pPr>
    </w:p>
    <w:p w:rsidR="005621EA" w:rsidRPr="0012335D" w:rsidRDefault="005621EA" w:rsidP="0035434D">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35434D" w:rsidRPr="0012335D" w:rsidRDefault="0035434D" w:rsidP="0035434D">
      <w:pPr>
        <w:widowControl/>
        <w:ind w:left="360"/>
        <w:jc w:val="both"/>
        <w:rPr>
          <w:rFonts w:ascii="Arial" w:hAnsi="Arial" w:cs="Arial"/>
          <w:b/>
          <w:sz w:val="18"/>
          <w:szCs w:val="18"/>
          <w:lang w:val="sr-Cyrl-CS"/>
        </w:rPr>
      </w:pPr>
      <w:r w:rsidRPr="0012335D">
        <w:rPr>
          <w:rFonts w:ascii="Arial" w:hAnsi="Arial" w:cs="Arial"/>
          <w:b/>
          <w:sz w:val="18"/>
          <w:szCs w:val="18"/>
        </w:rPr>
        <w:t>3</w:t>
      </w:r>
      <w:r w:rsidR="009841D1" w:rsidRPr="0012335D">
        <w:rPr>
          <w:rFonts w:ascii="Arial" w:hAnsi="Arial" w:cs="Arial"/>
          <w:b/>
          <w:sz w:val="18"/>
          <w:szCs w:val="18"/>
          <w:lang w:val="sr-Cyrl-BA"/>
        </w:rPr>
        <w:t>6</w:t>
      </w:r>
      <w:r w:rsidRPr="0012335D">
        <w:rPr>
          <w:rFonts w:ascii="Arial" w:hAnsi="Arial" w:cs="Arial"/>
          <w:b/>
          <w:sz w:val="18"/>
          <w:szCs w:val="18"/>
        </w:rPr>
        <w:t>.</w:t>
      </w:r>
      <w:r w:rsidRPr="0012335D">
        <w:rPr>
          <w:rFonts w:ascii="Arial" w:hAnsi="Arial" w:cs="Arial"/>
          <w:b/>
          <w:sz w:val="18"/>
          <w:szCs w:val="18"/>
          <w:lang w:val="sr-Cyrl-CS"/>
        </w:rPr>
        <w:t>ИНФОРМАЦИЈЕ О СЕГМЕНТИМА (наставак)</w:t>
      </w:r>
    </w:p>
    <w:p w:rsidR="0035434D" w:rsidRPr="0012335D" w:rsidRDefault="0035434D" w:rsidP="0035434D">
      <w:pPr>
        <w:ind w:left="720" w:hanging="720"/>
        <w:jc w:val="both"/>
        <w:rPr>
          <w:rFonts w:ascii="Arial" w:hAnsi="Arial" w:cs="Arial"/>
          <w:b/>
          <w:sz w:val="18"/>
          <w:szCs w:val="18"/>
          <w:lang w:val="sr-Cyrl-CS"/>
        </w:rPr>
      </w:pPr>
      <w:r w:rsidRPr="0012335D">
        <w:rPr>
          <w:rFonts w:ascii="Arial" w:hAnsi="Arial" w:cs="Arial"/>
          <w:b/>
          <w:sz w:val="18"/>
          <w:szCs w:val="18"/>
          <w:lang w:val="sr-Cyrl-CS"/>
        </w:rPr>
        <w:t>3</w:t>
      </w:r>
      <w:r w:rsidR="009841D1" w:rsidRPr="0012335D">
        <w:rPr>
          <w:rFonts w:ascii="Arial" w:hAnsi="Arial" w:cs="Arial"/>
          <w:b/>
          <w:sz w:val="18"/>
          <w:szCs w:val="18"/>
          <w:lang w:val="sr-Cyrl-CS"/>
        </w:rPr>
        <w:t>6</w:t>
      </w:r>
      <w:r w:rsidRPr="0012335D">
        <w:rPr>
          <w:rFonts w:ascii="Arial" w:hAnsi="Arial" w:cs="Arial"/>
          <w:b/>
          <w:sz w:val="18"/>
          <w:szCs w:val="18"/>
          <w:lang w:val="sr-Cyrl-CS"/>
        </w:rPr>
        <w:t xml:space="preserve">.2. </w:t>
      </w:r>
      <w:r w:rsidRPr="0012335D">
        <w:rPr>
          <w:rFonts w:ascii="Arial" w:hAnsi="Arial" w:cs="Arial"/>
          <w:b/>
          <w:sz w:val="18"/>
          <w:szCs w:val="18"/>
          <w:lang w:val="sr-Cyrl-CS"/>
        </w:rPr>
        <w:tab/>
        <w:t>Средства и обавезе сегмената</w:t>
      </w:r>
    </w:p>
    <w:p w:rsidR="0035434D" w:rsidRPr="0012335D" w:rsidRDefault="0035434D" w:rsidP="0035434D">
      <w:pPr>
        <w:ind w:left="709"/>
        <w:jc w:val="both"/>
        <w:rPr>
          <w:rFonts w:ascii="Arial" w:hAnsi="Arial" w:cs="Arial"/>
          <w:sz w:val="18"/>
          <w:szCs w:val="18"/>
          <w:lang w:val="sr-Cyrl-BA"/>
        </w:rPr>
      </w:pPr>
      <w:r w:rsidRPr="0012335D">
        <w:rPr>
          <w:rFonts w:ascii="Arial" w:hAnsi="Arial" w:cs="Arial"/>
          <w:sz w:val="18"/>
          <w:szCs w:val="18"/>
          <w:lang w:val="sr-Cyrl-BA"/>
        </w:rPr>
        <w:t>Имовина Групе, као и припадајући капитал и обавезе на дан 31. децембар 202</w:t>
      </w:r>
      <w:r w:rsidR="00D94CF0">
        <w:rPr>
          <w:rFonts w:ascii="Arial" w:hAnsi="Arial" w:cs="Arial"/>
          <w:sz w:val="18"/>
          <w:szCs w:val="18"/>
        </w:rPr>
        <w:t>4</w:t>
      </w:r>
      <w:r w:rsidRPr="0012335D">
        <w:rPr>
          <w:rFonts w:ascii="Arial" w:hAnsi="Arial" w:cs="Arial"/>
          <w:sz w:val="18"/>
          <w:szCs w:val="18"/>
          <w:lang w:val="sr-Cyrl-BA"/>
        </w:rPr>
        <w:t>. године приказани су у сљедећој табели:</w:t>
      </w:r>
    </w:p>
    <w:p w:rsidR="0035434D" w:rsidRPr="0012335D" w:rsidRDefault="0035434D" w:rsidP="005E6FAE">
      <w:pPr>
        <w:ind w:left="720"/>
        <w:jc w:val="both"/>
        <w:rPr>
          <w:rFonts w:ascii="Arial" w:hAnsi="Arial" w:cs="Arial"/>
          <w:b/>
          <w:sz w:val="18"/>
          <w:szCs w:val="18"/>
          <w:lang w:val="sr-Cyrl-CS"/>
        </w:rPr>
      </w:pPr>
      <w:r w:rsidRPr="0012335D">
        <w:rPr>
          <w:rFonts w:ascii="Arial" w:hAnsi="Arial" w:cs="Arial"/>
          <w:b/>
          <w:sz w:val="18"/>
          <w:szCs w:val="18"/>
          <w:lang w:val="sr-Cyrl-CS"/>
        </w:rPr>
        <w:t>БИЛАНС СТАЊА</w:t>
      </w:r>
      <w:r w:rsidR="005E6FAE" w:rsidRPr="0012335D">
        <w:rPr>
          <w:rFonts w:ascii="Arial" w:hAnsi="Arial" w:cs="Arial"/>
          <w:b/>
          <w:sz w:val="18"/>
          <w:szCs w:val="18"/>
          <w:lang w:val="sr-Cyrl-CS"/>
        </w:rPr>
        <w:t xml:space="preserve">                                                                                                                     </w:t>
      </w:r>
      <w:r w:rsidRPr="0012335D">
        <w:rPr>
          <w:rFonts w:ascii="Arial" w:hAnsi="Arial" w:cs="Arial"/>
          <w:b/>
          <w:snapToGrid/>
          <w:sz w:val="18"/>
          <w:szCs w:val="18"/>
          <w:lang w:val="sr-Cyrl-CS"/>
        </w:rPr>
        <w:t>У BAM</w:t>
      </w:r>
    </w:p>
    <w:tbl>
      <w:tblPr>
        <w:tblW w:w="7868" w:type="dxa"/>
        <w:tblInd w:w="824" w:type="dxa"/>
        <w:shd w:val="clear" w:color="auto" w:fill="FFFFFF"/>
        <w:tblCellMar>
          <w:left w:w="14" w:type="dxa"/>
          <w:right w:w="14" w:type="dxa"/>
        </w:tblCellMar>
        <w:tblLook w:val="04A0" w:firstRow="1" w:lastRow="0" w:firstColumn="1" w:lastColumn="0" w:noHBand="0" w:noVBand="1"/>
      </w:tblPr>
      <w:tblGrid>
        <w:gridCol w:w="1023"/>
        <w:gridCol w:w="3115"/>
        <w:gridCol w:w="1134"/>
        <w:gridCol w:w="142"/>
        <w:gridCol w:w="1203"/>
        <w:gridCol w:w="137"/>
        <w:gridCol w:w="86"/>
        <w:gridCol w:w="137"/>
        <w:gridCol w:w="841"/>
        <w:gridCol w:w="16"/>
        <w:gridCol w:w="34"/>
      </w:tblGrid>
      <w:tr w:rsidR="0035434D" w:rsidRPr="0012335D" w:rsidTr="002A7DCD">
        <w:trPr>
          <w:gridAfter w:val="2"/>
          <w:wAfter w:w="50" w:type="dxa"/>
          <w:trHeight w:val="296"/>
        </w:trPr>
        <w:tc>
          <w:tcPr>
            <w:tcW w:w="1023" w:type="dxa"/>
            <w:shd w:val="clear" w:color="auto" w:fill="FFFFFF"/>
          </w:tcPr>
          <w:p w:rsidR="0035434D" w:rsidRPr="0012335D" w:rsidRDefault="0035434D" w:rsidP="00A56D3A">
            <w:pPr>
              <w:widowControl/>
              <w:jc w:val="right"/>
              <w:rPr>
                <w:rFonts w:ascii="Arial" w:hAnsi="Arial" w:cs="Arial"/>
                <w:b/>
                <w:bCs/>
                <w:snapToGrid/>
                <w:sz w:val="18"/>
                <w:szCs w:val="18"/>
                <w:lang w:val="sr-Cyrl-BA"/>
              </w:rPr>
            </w:pPr>
          </w:p>
        </w:tc>
        <w:tc>
          <w:tcPr>
            <w:tcW w:w="3115" w:type="dxa"/>
            <w:shd w:val="clear" w:color="auto" w:fill="FFFFFF"/>
          </w:tcPr>
          <w:p w:rsidR="0035434D" w:rsidRPr="0012335D" w:rsidRDefault="0035434D" w:rsidP="00A56D3A">
            <w:pPr>
              <w:widowControl/>
              <w:jc w:val="right"/>
              <w:rPr>
                <w:rFonts w:ascii="Arial" w:hAnsi="Arial" w:cs="Arial"/>
                <w:b/>
                <w:bCs/>
                <w:snapToGrid/>
                <w:sz w:val="18"/>
                <w:szCs w:val="18"/>
                <w:lang w:val="sr-Cyrl-BA"/>
              </w:rPr>
            </w:pPr>
          </w:p>
        </w:tc>
        <w:tc>
          <w:tcPr>
            <w:tcW w:w="3680" w:type="dxa"/>
            <w:gridSpan w:val="7"/>
            <w:shd w:val="clear" w:color="auto" w:fill="FFFFFF"/>
            <w:noWrap/>
            <w:vAlign w:val="center"/>
          </w:tcPr>
          <w:p w:rsidR="0035434D" w:rsidRPr="0012335D" w:rsidRDefault="0035434D" w:rsidP="004D456F">
            <w:pPr>
              <w:widowControl/>
              <w:jc w:val="right"/>
              <w:rPr>
                <w:rFonts w:ascii="Arial" w:hAnsi="Arial" w:cs="Arial"/>
                <w:b/>
                <w:snapToGrid/>
                <w:sz w:val="18"/>
                <w:szCs w:val="18"/>
                <w:lang w:val="sr-Cyrl-CS"/>
              </w:rPr>
            </w:pPr>
            <w:r w:rsidRPr="0012335D">
              <w:rPr>
                <w:rFonts w:ascii="Arial" w:hAnsi="Arial" w:cs="Arial"/>
                <w:b/>
                <w:bCs/>
                <w:snapToGrid/>
                <w:sz w:val="18"/>
                <w:szCs w:val="18"/>
                <w:lang w:val="sr-Cyrl-BA"/>
              </w:rPr>
              <w:t xml:space="preserve">На дан </w:t>
            </w:r>
            <w:r w:rsidRPr="0012335D">
              <w:rPr>
                <w:rFonts w:ascii="Arial" w:hAnsi="Arial" w:cs="Arial"/>
                <w:b/>
                <w:snapToGrid/>
                <w:sz w:val="18"/>
                <w:szCs w:val="18"/>
                <w:lang w:val="sr-Cyrl-CS"/>
              </w:rPr>
              <w:t>31. децембар 202</w:t>
            </w:r>
            <w:r w:rsidR="00D94CF0">
              <w:rPr>
                <w:rFonts w:ascii="Arial" w:hAnsi="Arial" w:cs="Arial"/>
                <w:b/>
                <w:snapToGrid/>
                <w:sz w:val="18"/>
                <w:szCs w:val="18"/>
                <w:lang w:val="sr-Cyrl-CS"/>
              </w:rPr>
              <w:t>4</w:t>
            </w:r>
            <w:r w:rsidRPr="0012335D">
              <w:rPr>
                <w:rFonts w:ascii="Arial" w:hAnsi="Arial" w:cs="Arial"/>
                <w:b/>
                <w:snapToGrid/>
                <w:sz w:val="18"/>
                <w:szCs w:val="18"/>
                <w:lang w:val="sr-Cyrl-CS"/>
              </w:rPr>
              <w:t>. године</w:t>
            </w:r>
          </w:p>
        </w:tc>
      </w:tr>
      <w:tr w:rsidR="00FF3AB3" w:rsidRPr="0012335D" w:rsidTr="002A7DCD">
        <w:trPr>
          <w:trHeight w:val="94"/>
        </w:trPr>
        <w:tc>
          <w:tcPr>
            <w:tcW w:w="4138" w:type="dxa"/>
            <w:gridSpan w:val="2"/>
            <w:shd w:val="clear" w:color="auto" w:fill="FFFFFF"/>
            <w:noWrap/>
            <w:vAlign w:val="center"/>
            <w:hideMark/>
          </w:tcPr>
          <w:p w:rsidR="00FF3AB3" w:rsidRPr="0012335D" w:rsidRDefault="00FF3AB3" w:rsidP="00A56D3A">
            <w:pPr>
              <w:widowControl/>
              <w:rPr>
                <w:rFonts w:ascii="Arial" w:hAnsi="Arial" w:cs="Arial"/>
                <w:b/>
                <w:bCs/>
                <w:snapToGrid/>
                <w:sz w:val="18"/>
                <w:szCs w:val="18"/>
              </w:rPr>
            </w:pPr>
          </w:p>
        </w:tc>
        <w:tc>
          <w:tcPr>
            <w:tcW w:w="1134" w:type="dxa"/>
            <w:shd w:val="clear" w:color="auto" w:fill="FFFFFF"/>
            <w:noWrap/>
            <w:vAlign w:val="center"/>
            <w:hideMark/>
          </w:tcPr>
          <w:p w:rsidR="00FF3AB3" w:rsidRPr="0012335D" w:rsidRDefault="00FF3AB3" w:rsidP="002A7DCD">
            <w:pPr>
              <w:widowControl/>
              <w:jc w:val="center"/>
              <w:rPr>
                <w:rFonts w:ascii="Arial" w:hAnsi="Arial" w:cs="Arial"/>
                <w:b/>
                <w:bCs/>
                <w:snapToGrid/>
                <w:sz w:val="18"/>
                <w:szCs w:val="18"/>
              </w:rPr>
            </w:pPr>
            <w:r w:rsidRPr="0012335D">
              <w:rPr>
                <w:rFonts w:ascii="Arial" w:hAnsi="Arial" w:cs="Arial"/>
                <w:b/>
                <w:bCs/>
                <w:snapToGrid/>
                <w:sz w:val="18"/>
                <w:szCs w:val="18"/>
              </w:rPr>
              <w:t>Напомене</w:t>
            </w:r>
          </w:p>
        </w:tc>
        <w:tc>
          <w:tcPr>
            <w:tcW w:w="142" w:type="dxa"/>
            <w:shd w:val="clear" w:color="auto" w:fill="FFFFFF"/>
          </w:tcPr>
          <w:p w:rsidR="00FF3AB3" w:rsidRPr="0012335D" w:rsidRDefault="00FF3AB3" w:rsidP="00A56D3A">
            <w:pPr>
              <w:widowControl/>
              <w:jc w:val="center"/>
              <w:rPr>
                <w:rFonts w:ascii="Arial" w:hAnsi="Arial" w:cs="Arial"/>
                <w:b/>
                <w:bCs/>
                <w:snapToGrid/>
                <w:sz w:val="18"/>
                <w:szCs w:val="18"/>
              </w:rPr>
            </w:pPr>
          </w:p>
        </w:tc>
        <w:tc>
          <w:tcPr>
            <w:tcW w:w="1203" w:type="dxa"/>
            <w:shd w:val="clear" w:color="auto" w:fill="FFFFFF"/>
            <w:noWrap/>
            <w:vAlign w:val="bottom"/>
            <w:hideMark/>
          </w:tcPr>
          <w:p w:rsidR="00FF3AB3" w:rsidRPr="0012335D" w:rsidRDefault="00FF3AB3" w:rsidP="00A56D3A">
            <w:pPr>
              <w:widowControl/>
              <w:jc w:val="center"/>
              <w:rPr>
                <w:rFonts w:ascii="Arial" w:hAnsi="Arial" w:cs="Arial"/>
                <w:b/>
                <w:bCs/>
                <w:snapToGrid/>
                <w:sz w:val="18"/>
                <w:szCs w:val="18"/>
                <w:lang w:val="sr-Cyrl-BA"/>
              </w:rPr>
            </w:pPr>
            <w:r w:rsidRPr="0012335D">
              <w:rPr>
                <w:rFonts w:ascii="Arial" w:hAnsi="Arial" w:cs="Arial"/>
                <w:b/>
                <w:bCs/>
                <w:snapToGrid/>
                <w:sz w:val="18"/>
                <w:szCs w:val="18"/>
                <w:lang w:val="sr-Cyrl-BA"/>
              </w:rPr>
              <w:t>ДУНАВ ОСИГУРАЊЕ</w:t>
            </w:r>
          </w:p>
        </w:tc>
        <w:tc>
          <w:tcPr>
            <w:tcW w:w="137" w:type="dxa"/>
            <w:shd w:val="clear" w:color="auto" w:fill="FFFFFF"/>
            <w:noWrap/>
            <w:vAlign w:val="bottom"/>
            <w:hideMark/>
          </w:tcPr>
          <w:p w:rsidR="00FF3AB3" w:rsidRPr="0012335D" w:rsidRDefault="00FF3AB3" w:rsidP="00A56D3A">
            <w:pPr>
              <w:widowControl/>
              <w:jc w:val="center"/>
              <w:rPr>
                <w:rFonts w:ascii="Arial" w:hAnsi="Arial" w:cs="Arial"/>
                <w:b/>
                <w:bCs/>
                <w:snapToGrid/>
                <w:sz w:val="18"/>
                <w:szCs w:val="18"/>
              </w:rPr>
            </w:pPr>
          </w:p>
        </w:tc>
        <w:tc>
          <w:tcPr>
            <w:tcW w:w="86" w:type="dxa"/>
            <w:shd w:val="clear" w:color="auto" w:fill="FFFFFF"/>
            <w:noWrap/>
            <w:vAlign w:val="bottom"/>
          </w:tcPr>
          <w:p w:rsidR="00FF3AB3" w:rsidRPr="0012335D" w:rsidRDefault="00FF3AB3" w:rsidP="00A56D3A">
            <w:pPr>
              <w:widowControl/>
              <w:jc w:val="center"/>
              <w:rPr>
                <w:rFonts w:ascii="Arial" w:hAnsi="Arial" w:cs="Arial"/>
                <w:b/>
                <w:bCs/>
                <w:snapToGrid/>
                <w:sz w:val="18"/>
                <w:szCs w:val="18"/>
              </w:rPr>
            </w:pPr>
          </w:p>
        </w:tc>
        <w:tc>
          <w:tcPr>
            <w:tcW w:w="137" w:type="dxa"/>
            <w:shd w:val="clear" w:color="auto" w:fill="FFFFFF"/>
            <w:noWrap/>
            <w:vAlign w:val="bottom"/>
            <w:hideMark/>
          </w:tcPr>
          <w:p w:rsidR="00FF3AB3" w:rsidRPr="0012335D" w:rsidRDefault="00FF3AB3" w:rsidP="00A56D3A">
            <w:pPr>
              <w:widowControl/>
              <w:jc w:val="center"/>
              <w:rPr>
                <w:rFonts w:ascii="Arial" w:hAnsi="Arial" w:cs="Arial"/>
                <w:b/>
                <w:bCs/>
                <w:snapToGrid/>
                <w:sz w:val="18"/>
                <w:szCs w:val="18"/>
              </w:rPr>
            </w:pPr>
          </w:p>
        </w:tc>
        <w:tc>
          <w:tcPr>
            <w:tcW w:w="857" w:type="dxa"/>
            <w:gridSpan w:val="2"/>
            <w:shd w:val="clear" w:color="auto" w:fill="FFFFFF"/>
            <w:vAlign w:val="bottom"/>
          </w:tcPr>
          <w:p w:rsidR="00FF3AB3" w:rsidRPr="0012335D" w:rsidRDefault="00FF3AB3" w:rsidP="00A56D3A">
            <w:pPr>
              <w:widowControl/>
              <w:jc w:val="center"/>
              <w:rPr>
                <w:rFonts w:ascii="Arial" w:hAnsi="Arial" w:cs="Arial"/>
                <w:b/>
                <w:bCs/>
                <w:snapToGrid/>
                <w:sz w:val="18"/>
                <w:szCs w:val="18"/>
                <w:lang w:val="sr-Cyrl-BA"/>
              </w:rPr>
            </w:pPr>
            <w:r w:rsidRPr="0012335D">
              <w:rPr>
                <w:rFonts w:ascii="Arial" w:hAnsi="Arial" w:cs="Arial"/>
                <w:b/>
                <w:bCs/>
                <w:snapToGrid/>
                <w:sz w:val="18"/>
                <w:szCs w:val="18"/>
                <w:lang w:val="sr-Cyrl-BA"/>
              </w:rPr>
              <w:t>ДУНАВ АУТО</w:t>
            </w:r>
          </w:p>
        </w:tc>
        <w:tc>
          <w:tcPr>
            <w:tcW w:w="34" w:type="dxa"/>
            <w:shd w:val="clear" w:color="auto" w:fill="FFFFFF"/>
          </w:tcPr>
          <w:p w:rsidR="00FF3AB3" w:rsidRPr="0012335D" w:rsidRDefault="00FF3AB3" w:rsidP="00A56D3A">
            <w:pPr>
              <w:widowControl/>
              <w:jc w:val="center"/>
              <w:rPr>
                <w:rFonts w:ascii="Arial" w:hAnsi="Arial" w:cs="Arial"/>
                <w:b/>
                <w:bCs/>
                <w:snapToGrid/>
                <w:sz w:val="18"/>
                <w:szCs w:val="18"/>
              </w:rPr>
            </w:pPr>
          </w:p>
        </w:tc>
      </w:tr>
      <w:tr w:rsidR="00FF3AB3" w:rsidRPr="0012335D" w:rsidTr="002A7DCD">
        <w:trPr>
          <w:trHeight w:val="111"/>
        </w:trPr>
        <w:tc>
          <w:tcPr>
            <w:tcW w:w="4138" w:type="dxa"/>
            <w:gridSpan w:val="2"/>
            <w:shd w:val="clear" w:color="auto" w:fill="FFFFFF"/>
            <w:noWrap/>
            <w:vAlign w:val="center"/>
            <w:hideMark/>
          </w:tcPr>
          <w:p w:rsidR="00FF3AB3" w:rsidRPr="0012335D" w:rsidRDefault="00FF3AB3" w:rsidP="00A56D3A">
            <w:pPr>
              <w:widowControl/>
              <w:rPr>
                <w:rFonts w:ascii="Arial" w:hAnsi="Arial" w:cs="Arial"/>
                <w:b/>
                <w:bCs/>
                <w:snapToGrid/>
                <w:sz w:val="18"/>
                <w:szCs w:val="18"/>
              </w:rPr>
            </w:pPr>
            <w:r w:rsidRPr="0012335D">
              <w:rPr>
                <w:rFonts w:ascii="Arial" w:hAnsi="Arial" w:cs="Arial"/>
                <w:b/>
                <w:bCs/>
                <w:snapToGrid/>
                <w:sz w:val="18"/>
                <w:szCs w:val="18"/>
              </w:rPr>
              <w:t>АКТИВА</w:t>
            </w:r>
          </w:p>
        </w:tc>
        <w:tc>
          <w:tcPr>
            <w:tcW w:w="1134" w:type="dxa"/>
            <w:shd w:val="clear" w:color="auto" w:fill="FFFFFF"/>
            <w:noWrap/>
            <w:vAlign w:val="center"/>
            <w:hideMark/>
          </w:tcPr>
          <w:p w:rsidR="00FF3AB3" w:rsidRPr="0012335D" w:rsidRDefault="00FF3AB3" w:rsidP="00A56D3A">
            <w:pPr>
              <w:widowControl/>
              <w:jc w:val="center"/>
              <w:rPr>
                <w:rFonts w:ascii="Arial" w:hAnsi="Arial" w:cs="Arial"/>
                <w:b/>
                <w:bCs/>
                <w:snapToGrid/>
                <w:sz w:val="18"/>
                <w:szCs w:val="18"/>
              </w:rPr>
            </w:pPr>
          </w:p>
        </w:tc>
        <w:tc>
          <w:tcPr>
            <w:tcW w:w="142" w:type="dxa"/>
            <w:shd w:val="clear" w:color="auto" w:fill="FFFFFF"/>
          </w:tcPr>
          <w:p w:rsidR="00FF3AB3" w:rsidRPr="0012335D" w:rsidRDefault="00FF3AB3" w:rsidP="00A56D3A">
            <w:pPr>
              <w:widowControl/>
              <w:jc w:val="center"/>
              <w:rPr>
                <w:rFonts w:ascii="Arial" w:hAnsi="Arial" w:cs="Arial"/>
                <w:b/>
                <w:bCs/>
                <w:snapToGrid/>
                <w:sz w:val="18"/>
                <w:szCs w:val="18"/>
              </w:rPr>
            </w:pPr>
          </w:p>
        </w:tc>
        <w:tc>
          <w:tcPr>
            <w:tcW w:w="1203" w:type="dxa"/>
            <w:shd w:val="clear" w:color="auto" w:fill="FFFFFF"/>
            <w:noWrap/>
            <w:vAlign w:val="bottom"/>
            <w:hideMark/>
          </w:tcPr>
          <w:p w:rsidR="00FF3AB3" w:rsidRPr="0012335D" w:rsidRDefault="00FF3AB3" w:rsidP="00A56D3A">
            <w:pPr>
              <w:widowControl/>
              <w:jc w:val="right"/>
              <w:rPr>
                <w:rFonts w:ascii="Arial" w:hAnsi="Arial" w:cs="Arial"/>
                <w:b/>
                <w:bCs/>
                <w:snapToGrid/>
                <w:sz w:val="18"/>
                <w:szCs w:val="18"/>
              </w:rPr>
            </w:pPr>
          </w:p>
        </w:tc>
        <w:tc>
          <w:tcPr>
            <w:tcW w:w="137" w:type="dxa"/>
            <w:shd w:val="clear" w:color="auto" w:fill="FFFFFF"/>
            <w:noWrap/>
            <w:vAlign w:val="bottom"/>
            <w:hideMark/>
          </w:tcPr>
          <w:p w:rsidR="00FF3AB3" w:rsidRPr="0012335D" w:rsidRDefault="00FF3AB3" w:rsidP="00A56D3A">
            <w:pPr>
              <w:widowControl/>
              <w:jc w:val="right"/>
              <w:rPr>
                <w:rFonts w:ascii="Arial" w:hAnsi="Arial" w:cs="Arial"/>
                <w:b/>
                <w:bCs/>
                <w:snapToGrid/>
                <w:sz w:val="18"/>
                <w:szCs w:val="18"/>
              </w:rPr>
            </w:pPr>
          </w:p>
        </w:tc>
        <w:tc>
          <w:tcPr>
            <w:tcW w:w="86" w:type="dxa"/>
            <w:shd w:val="clear" w:color="auto" w:fill="FFFFFF"/>
            <w:noWrap/>
            <w:vAlign w:val="bottom"/>
          </w:tcPr>
          <w:p w:rsidR="00FF3AB3" w:rsidRPr="0012335D" w:rsidRDefault="00FF3AB3" w:rsidP="00A56D3A">
            <w:pPr>
              <w:widowControl/>
              <w:jc w:val="right"/>
              <w:rPr>
                <w:rFonts w:ascii="Arial" w:hAnsi="Arial" w:cs="Arial"/>
                <w:b/>
                <w:bCs/>
                <w:snapToGrid/>
                <w:sz w:val="18"/>
                <w:szCs w:val="18"/>
              </w:rPr>
            </w:pPr>
          </w:p>
        </w:tc>
        <w:tc>
          <w:tcPr>
            <w:tcW w:w="137" w:type="dxa"/>
            <w:shd w:val="clear" w:color="auto" w:fill="FFFFFF"/>
            <w:noWrap/>
            <w:vAlign w:val="bottom"/>
            <w:hideMark/>
          </w:tcPr>
          <w:p w:rsidR="00FF3AB3" w:rsidRPr="0012335D" w:rsidRDefault="00FF3AB3" w:rsidP="00A56D3A">
            <w:pPr>
              <w:widowControl/>
              <w:jc w:val="right"/>
              <w:rPr>
                <w:rFonts w:ascii="Arial" w:hAnsi="Arial" w:cs="Arial"/>
                <w:b/>
                <w:bCs/>
                <w:snapToGrid/>
                <w:sz w:val="18"/>
                <w:szCs w:val="18"/>
              </w:rPr>
            </w:pPr>
          </w:p>
        </w:tc>
        <w:tc>
          <w:tcPr>
            <w:tcW w:w="857" w:type="dxa"/>
            <w:gridSpan w:val="2"/>
            <w:shd w:val="clear" w:color="auto" w:fill="FFFFFF"/>
          </w:tcPr>
          <w:p w:rsidR="00FF3AB3" w:rsidRPr="0012335D" w:rsidRDefault="00FF3AB3" w:rsidP="00A56D3A">
            <w:pPr>
              <w:widowControl/>
              <w:jc w:val="right"/>
              <w:rPr>
                <w:rFonts w:ascii="Arial" w:hAnsi="Arial" w:cs="Arial"/>
                <w:b/>
                <w:bCs/>
                <w:snapToGrid/>
                <w:sz w:val="18"/>
                <w:szCs w:val="18"/>
              </w:rPr>
            </w:pPr>
          </w:p>
        </w:tc>
        <w:tc>
          <w:tcPr>
            <w:tcW w:w="34" w:type="dxa"/>
            <w:shd w:val="clear" w:color="auto" w:fill="FFFFFF"/>
          </w:tcPr>
          <w:p w:rsidR="00FF3AB3" w:rsidRPr="0012335D" w:rsidRDefault="00FF3AB3" w:rsidP="00A56D3A">
            <w:pPr>
              <w:widowControl/>
              <w:jc w:val="right"/>
              <w:rPr>
                <w:rFonts w:ascii="Arial" w:hAnsi="Arial" w:cs="Arial"/>
                <w:b/>
                <w:bCs/>
                <w:snapToGrid/>
                <w:sz w:val="18"/>
                <w:szCs w:val="18"/>
              </w:rPr>
            </w:pPr>
          </w:p>
        </w:tc>
      </w:tr>
      <w:tr w:rsidR="00FF3AB3" w:rsidRPr="0012335D" w:rsidTr="002A7DCD">
        <w:trPr>
          <w:trHeight w:val="80"/>
        </w:trPr>
        <w:tc>
          <w:tcPr>
            <w:tcW w:w="4138" w:type="dxa"/>
            <w:gridSpan w:val="2"/>
            <w:shd w:val="clear" w:color="auto" w:fill="FFFFFF"/>
            <w:noWrap/>
            <w:vAlign w:val="center"/>
            <w:hideMark/>
          </w:tcPr>
          <w:p w:rsidR="00FF3AB3" w:rsidRPr="0012335D" w:rsidRDefault="00FF3AB3" w:rsidP="00A56D3A">
            <w:pPr>
              <w:widowControl/>
              <w:rPr>
                <w:rFonts w:ascii="Arial" w:hAnsi="Arial" w:cs="Arial"/>
                <w:b/>
                <w:bCs/>
                <w:snapToGrid/>
                <w:sz w:val="18"/>
                <w:szCs w:val="18"/>
              </w:rPr>
            </w:pPr>
            <w:r w:rsidRPr="0012335D">
              <w:rPr>
                <w:rFonts w:ascii="Arial" w:hAnsi="Arial" w:cs="Arial"/>
                <w:b/>
                <w:bCs/>
                <w:snapToGrid/>
                <w:sz w:val="18"/>
                <w:szCs w:val="18"/>
              </w:rPr>
              <w:t xml:space="preserve">Стална средства </w:t>
            </w:r>
          </w:p>
        </w:tc>
        <w:tc>
          <w:tcPr>
            <w:tcW w:w="1134" w:type="dxa"/>
            <w:shd w:val="clear" w:color="auto" w:fill="FFFFFF"/>
            <w:noWrap/>
            <w:vAlign w:val="center"/>
            <w:hideMark/>
          </w:tcPr>
          <w:p w:rsidR="00FF3AB3" w:rsidRPr="0012335D" w:rsidRDefault="00FF3AB3" w:rsidP="00A56D3A">
            <w:pPr>
              <w:widowControl/>
              <w:jc w:val="center"/>
              <w:rPr>
                <w:rFonts w:ascii="Arial" w:hAnsi="Arial" w:cs="Arial"/>
                <w:b/>
                <w:bCs/>
                <w:snapToGrid/>
                <w:sz w:val="18"/>
                <w:szCs w:val="18"/>
              </w:rPr>
            </w:pPr>
          </w:p>
        </w:tc>
        <w:tc>
          <w:tcPr>
            <w:tcW w:w="142" w:type="dxa"/>
            <w:shd w:val="clear" w:color="auto" w:fill="FFFFFF"/>
          </w:tcPr>
          <w:p w:rsidR="00FF3AB3" w:rsidRPr="0012335D" w:rsidRDefault="00FF3AB3" w:rsidP="00A56D3A">
            <w:pPr>
              <w:widowControl/>
              <w:jc w:val="center"/>
              <w:rPr>
                <w:rFonts w:ascii="Arial" w:hAnsi="Arial" w:cs="Arial"/>
                <w:b/>
                <w:bCs/>
                <w:snapToGrid/>
                <w:sz w:val="18"/>
                <w:szCs w:val="18"/>
              </w:rPr>
            </w:pPr>
          </w:p>
        </w:tc>
        <w:tc>
          <w:tcPr>
            <w:tcW w:w="1203" w:type="dxa"/>
            <w:shd w:val="clear" w:color="auto" w:fill="FFFFFF"/>
            <w:noWrap/>
            <w:vAlign w:val="bottom"/>
            <w:hideMark/>
          </w:tcPr>
          <w:p w:rsidR="00FF3AB3" w:rsidRPr="0012335D" w:rsidRDefault="00FF3AB3" w:rsidP="00A56D3A">
            <w:pPr>
              <w:widowControl/>
              <w:jc w:val="right"/>
              <w:rPr>
                <w:rFonts w:ascii="Arial" w:hAnsi="Arial" w:cs="Arial"/>
                <w:b/>
                <w:bCs/>
                <w:snapToGrid/>
                <w:sz w:val="18"/>
                <w:szCs w:val="18"/>
              </w:rPr>
            </w:pPr>
          </w:p>
        </w:tc>
        <w:tc>
          <w:tcPr>
            <w:tcW w:w="137" w:type="dxa"/>
            <w:shd w:val="clear" w:color="auto" w:fill="FFFFFF"/>
            <w:noWrap/>
            <w:vAlign w:val="bottom"/>
            <w:hideMark/>
          </w:tcPr>
          <w:p w:rsidR="00FF3AB3" w:rsidRPr="0012335D" w:rsidRDefault="00FF3AB3" w:rsidP="00A56D3A">
            <w:pPr>
              <w:widowControl/>
              <w:jc w:val="right"/>
              <w:rPr>
                <w:rFonts w:ascii="Arial" w:hAnsi="Arial" w:cs="Arial"/>
                <w:b/>
                <w:bCs/>
                <w:snapToGrid/>
                <w:sz w:val="18"/>
                <w:szCs w:val="18"/>
              </w:rPr>
            </w:pPr>
          </w:p>
        </w:tc>
        <w:tc>
          <w:tcPr>
            <w:tcW w:w="86" w:type="dxa"/>
            <w:shd w:val="clear" w:color="auto" w:fill="FFFFFF"/>
            <w:noWrap/>
            <w:vAlign w:val="bottom"/>
          </w:tcPr>
          <w:p w:rsidR="00FF3AB3" w:rsidRPr="0012335D" w:rsidRDefault="00FF3AB3" w:rsidP="00A56D3A">
            <w:pPr>
              <w:widowControl/>
              <w:jc w:val="right"/>
              <w:rPr>
                <w:rFonts w:ascii="Arial" w:hAnsi="Arial" w:cs="Arial"/>
                <w:b/>
                <w:bCs/>
                <w:snapToGrid/>
                <w:sz w:val="18"/>
                <w:szCs w:val="18"/>
              </w:rPr>
            </w:pPr>
          </w:p>
        </w:tc>
        <w:tc>
          <w:tcPr>
            <w:tcW w:w="137" w:type="dxa"/>
            <w:shd w:val="clear" w:color="auto" w:fill="FFFFFF"/>
            <w:noWrap/>
            <w:vAlign w:val="bottom"/>
            <w:hideMark/>
          </w:tcPr>
          <w:p w:rsidR="00FF3AB3" w:rsidRPr="0012335D" w:rsidRDefault="00FF3AB3" w:rsidP="00A56D3A">
            <w:pPr>
              <w:widowControl/>
              <w:jc w:val="right"/>
              <w:rPr>
                <w:rFonts w:ascii="Arial" w:hAnsi="Arial" w:cs="Arial"/>
                <w:b/>
                <w:bCs/>
                <w:snapToGrid/>
                <w:sz w:val="18"/>
                <w:szCs w:val="18"/>
              </w:rPr>
            </w:pPr>
          </w:p>
        </w:tc>
        <w:tc>
          <w:tcPr>
            <w:tcW w:w="857" w:type="dxa"/>
            <w:gridSpan w:val="2"/>
            <w:shd w:val="clear" w:color="auto" w:fill="FFFFFF"/>
          </w:tcPr>
          <w:p w:rsidR="00FF3AB3" w:rsidRPr="0012335D" w:rsidRDefault="00FF3AB3" w:rsidP="00A56D3A">
            <w:pPr>
              <w:widowControl/>
              <w:jc w:val="right"/>
              <w:rPr>
                <w:rFonts w:ascii="Arial" w:hAnsi="Arial" w:cs="Arial"/>
                <w:b/>
                <w:bCs/>
                <w:snapToGrid/>
                <w:sz w:val="18"/>
                <w:szCs w:val="18"/>
              </w:rPr>
            </w:pPr>
          </w:p>
        </w:tc>
        <w:tc>
          <w:tcPr>
            <w:tcW w:w="34" w:type="dxa"/>
            <w:shd w:val="clear" w:color="auto" w:fill="FFFFFF"/>
          </w:tcPr>
          <w:p w:rsidR="00FF3AB3" w:rsidRPr="0012335D" w:rsidRDefault="00FF3AB3" w:rsidP="00A56D3A">
            <w:pPr>
              <w:widowControl/>
              <w:jc w:val="right"/>
              <w:rPr>
                <w:rFonts w:ascii="Arial" w:hAnsi="Arial" w:cs="Arial"/>
                <w:b/>
                <w:bCs/>
                <w:snapToGrid/>
                <w:sz w:val="18"/>
                <w:szCs w:val="18"/>
              </w:rPr>
            </w:pPr>
          </w:p>
        </w:tc>
      </w:tr>
      <w:tr w:rsidR="00BE4C3B" w:rsidRPr="0012335D" w:rsidTr="00F529CE">
        <w:trPr>
          <w:trHeight w:val="257"/>
        </w:trPr>
        <w:tc>
          <w:tcPr>
            <w:tcW w:w="4138" w:type="dxa"/>
            <w:gridSpan w:val="2"/>
            <w:shd w:val="clear" w:color="auto" w:fill="FFFFFF"/>
            <w:noWrap/>
            <w:vAlign w:val="center"/>
            <w:hideMark/>
          </w:tcPr>
          <w:p w:rsidR="00BE4C3B" w:rsidRPr="0012335D" w:rsidRDefault="00BE4C3B" w:rsidP="00BE4C3B">
            <w:pPr>
              <w:widowControl/>
              <w:rPr>
                <w:rFonts w:ascii="Arial" w:hAnsi="Arial" w:cs="Arial"/>
                <w:bCs/>
                <w:snapToGrid/>
                <w:sz w:val="18"/>
                <w:szCs w:val="18"/>
              </w:rPr>
            </w:pPr>
            <w:r w:rsidRPr="0012335D">
              <w:rPr>
                <w:rFonts w:ascii="Arial" w:hAnsi="Arial" w:cs="Arial"/>
                <w:bCs/>
                <w:snapToGrid/>
                <w:sz w:val="18"/>
                <w:szCs w:val="18"/>
              </w:rPr>
              <w:t>Земљиште</w:t>
            </w:r>
          </w:p>
        </w:tc>
        <w:tc>
          <w:tcPr>
            <w:tcW w:w="1134" w:type="dxa"/>
            <w:shd w:val="clear" w:color="auto" w:fill="FFFFFF"/>
            <w:noWrap/>
            <w:vAlign w:val="center"/>
            <w:hideMark/>
          </w:tcPr>
          <w:p w:rsidR="00BE4C3B" w:rsidRPr="006A60C8" w:rsidRDefault="00BE4C3B" w:rsidP="006A60C8">
            <w:pPr>
              <w:widowControl/>
              <w:jc w:val="center"/>
              <w:rPr>
                <w:rFonts w:ascii="Arial" w:hAnsi="Arial" w:cs="Arial"/>
                <w:bCs/>
                <w:snapToGrid/>
                <w:sz w:val="18"/>
                <w:szCs w:val="18"/>
                <w:lang w:val="sr-Cyrl-BA"/>
              </w:rPr>
            </w:pPr>
            <w:r w:rsidRPr="0012335D">
              <w:rPr>
                <w:rFonts w:ascii="Arial" w:hAnsi="Arial" w:cs="Arial"/>
                <w:bCs/>
                <w:snapToGrid/>
                <w:sz w:val="18"/>
                <w:szCs w:val="18"/>
              </w:rPr>
              <w:t>1</w:t>
            </w:r>
            <w:r w:rsidR="006A60C8">
              <w:rPr>
                <w:rFonts w:ascii="Arial" w:hAnsi="Arial" w:cs="Arial"/>
                <w:bCs/>
                <w:snapToGrid/>
                <w:sz w:val="18"/>
                <w:szCs w:val="18"/>
                <w:lang w:val="sr-Cyrl-BA"/>
              </w:rPr>
              <w:t>5</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12335D" w:rsidRDefault="00BE4C3B" w:rsidP="00BE4C3B">
            <w:pPr>
              <w:ind w:right="58"/>
              <w:jc w:val="right"/>
              <w:rPr>
                <w:rFonts w:ascii="Arial" w:hAnsi="Arial" w:cs="Arial"/>
                <w:sz w:val="18"/>
                <w:szCs w:val="18"/>
              </w:rPr>
            </w:pPr>
            <w:r w:rsidRPr="0012335D">
              <w:rPr>
                <w:rFonts w:ascii="Arial" w:hAnsi="Arial" w:cs="Arial"/>
                <w:sz w:val="18"/>
                <w:szCs w:val="18"/>
                <w:lang w:val="sr-Cyrl-BA"/>
              </w:rPr>
              <w:t>31,588</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rsidR="00BE4C3B" w:rsidRPr="0012335D" w:rsidRDefault="00BE4C3B" w:rsidP="00BE4C3B">
            <w:pPr>
              <w:ind w:right="58"/>
              <w:jc w:val="right"/>
              <w:rPr>
                <w:rFonts w:ascii="Arial" w:hAnsi="Arial" w:cs="Arial"/>
                <w:sz w:val="18"/>
                <w:szCs w:val="18"/>
              </w:rPr>
            </w:pPr>
          </w:p>
        </w:tc>
      </w:tr>
      <w:tr w:rsidR="00BE4C3B" w:rsidRPr="0012335D" w:rsidTr="00F529CE">
        <w:trPr>
          <w:trHeight w:val="257"/>
        </w:trPr>
        <w:tc>
          <w:tcPr>
            <w:tcW w:w="4138" w:type="dxa"/>
            <w:gridSpan w:val="2"/>
            <w:shd w:val="clear" w:color="auto" w:fill="FFFFFF"/>
            <w:noWrap/>
            <w:vAlign w:val="center"/>
            <w:hideMark/>
          </w:tcPr>
          <w:p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Некретнине и опрема</w:t>
            </w:r>
          </w:p>
        </w:tc>
        <w:tc>
          <w:tcPr>
            <w:tcW w:w="1134" w:type="dxa"/>
            <w:shd w:val="clear" w:color="auto" w:fill="FFFFFF"/>
            <w:noWrap/>
            <w:vAlign w:val="center"/>
            <w:hideMark/>
          </w:tcPr>
          <w:p w:rsidR="00BE4C3B" w:rsidRPr="0012335D" w:rsidRDefault="00BE4C3B" w:rsidP="00BE4C3B">
            <w:pPr>
              <w:widowControl/>
              <w:jc w:val="center"/>
              <w:rPr>
                <w:rFonts w:ascii="Arial" w:hAnsi="Arial" w:cs="Arial"/>
                <w:snapToGrid/>
                <w:sz w:val="18"/>
                <w:szCs w:val="18"/>
                <w:lang w:val="sr-Cyrl-BA"/>
              </w:rPr>
            </w:pPr>
            <w:r w:rsidRPr="0012335D">
              <w:rPr>
                <w:rFonts w:ascii="Arial" w:hAnsi="Arial" w:cs="Arial"/>
                <w:snapToGrid/>
                <w:sz w:val="18"/>
                <w:szCs w:val="18"/>
              </w:rPr>
              <w:t>1</w:t>
            </w:r>
            <w:r w:rsidR="006A60C8">
              <w:rPr>
                <w:rFonts w:ascii="Arial" w:hAnsi="Arial" w:cs="Arial"/>
                <w:snapToGrid/>
                <w:sz w:val="18"/>
                <w:szCs w:val="18"/>
                <w:lang w:val="sr-Cyrl-BA"/>
              </w:rPr>
              <w:t>5</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12335D" w:rsidRDefault="00BE4C3B" w:rsidP="00BE4C3B">
            <w:pPr>
              <w:ind w:right="58"/>
              <w:jc w:val="right"/>
              <w:rPr>
                <w:rFonts w:ascii="Arial" w:hAnsi="Arial" w:cs="Arial"/>
                <w:sz w:val="18"/>
                <w:szCs w:val="18"/>
              </w:rPr>
            </w:pPr>
            <w:r>
              <w:rPr>
                <w:rFonts w:ascii="Arial" w:hAnsi="Arial" w:cs="Arial"/>
                <w:sz w:val="18"/>
                <w:szCs w:val="18"/>
              </w:rPr>
              <w:t>4,610,833</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12335D" w:rsidRDefault="00BE4C3B" w:rsidP="00BE4C3B">
            <w:pPr>
              <w:ind w:right="58"/>
              <w:jc w:val="right"/>
              <w:rPr>
                <w:rFonts w:ascii="Arial" w:hAnsi="Arial" w:cs="Arial"/>
                <w:sz w:val="18"/>
                <w:szCs w:val="18"/>
                <w:lang w:val="sr-Cyrl-BA"/>
              </w:rPr>
            </w:pPr>
            <w:r>
              <w:rPr>
                <w:rFonts w:ascii="Arial" w:hAnsi="Arial" w:cs="Arial"/>
                <w:sz w:val="18"/>
                <w:szCs w:val="18"/>
                <w:lang w:val="sr-Cyrl-BA"/>
              </w:rPr>
              <w:t>2,072</w:t>
            </w:r>
          </w:p>
        </w:tc>
        <w:tc>
          <w:tcPr>
            <w:tcW w:w="34" w:type="dxa"/>
            <w:shd w:val="clear" w:color="auto" w:fill="auto"/>
            <w:vAlign w:val="center"/>
          </w:tcPr>
          <w:p w:rsidR="00BE4C3B" w:rsidRPr="0012335D" w:rsidRDefault="00BE4C3B" w:rsidP="00BE4C3B">
            <w:pPr>
              <w:ind w:right="58"/>
              <w:jc w:val="right"/>
              <w:rPr>
                <w:rFonts w:ascii="Arial" w:hAnsi="Arial" w:cs="Arial"/>
                <w:sz w:val="18"/>
                <w:szCs w:val="18"/>
              </w:rPr>
            </w:pPr>
          </w:p>
        </w:tc>
      </w:tr>
      <w:tr w:rsidR="00BE4C3B" w:rsidRPr="0012335D" w:rsidTr="00F529CE">
        <w:trPr>
          <w:trHeight w:val="257"/>
        </w:trPr>
        <w:tc>
          <w:tcPr>
            <w:tcW w:w="4138" w:type="dxa"/>
            <w:gridSpan w:val="2"/>
            <w:shd w:val="clear" w:color="auto" w:fill="FFFFFF"/>
            <w:noWrap/>
            <w:vAlign w:val="center"/>
            <w:hideMark/>
          </w:tcPr>
          <w:p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Нематеријална улагања</w:t>
            </w:r>
          </w:p>
        </w:tc>
        <w:tc>
          <w:tcPr>
            <w:tcW w:w="1134" w:type="dxa"/>
            <w:shd w:val="clear" w:color="auto" w:fill="FFFFFF"/>
            <w:noWrap/>
            <w:vAlign w:val="center"/>
            <w:hideMark/>
          </w:tcPr>
          <w:p w:rsidR="00BE4C3B" w:rsidRPr="0012335D" w:rsidRDefault="00BE4C3B" w:rsidP="00BE4C3B">
            <w:pPr>
              <w:widowControl/>
              <w:jc w:val="center"/>
              <w:rPr>
                <w:rFonts w:ascii="Arial" w:hAnsi="Arial" w:cs="Arial"/>
                <w:snapToGrid/>
                <w:sz w:val="18"/>
                <w:szCs w:val="18"/>
                <w:lang w:val="sr-Cyrl-BA"/>
              </w:rPr>
            </w:pPr>
            <w:r w:rsidRPr="0012335D">
              <w:rPr>
                <w:rFonts w:ascii="Arial" w:hAnsi="Arial" w:cs="Arial"/>
                <w:snapToGrid/>
                <w:sz w:val="18"/>
                <w:szCs w:val="18"/>
              </w:rPr>
              <w:t>1</w:t>
            </w:r>
            <w:r w:rsidR="006A60C8">
              <w:rPr>
                <w:rFonts w:ascii="Arial" w:hAnsi="Arial" w:cs="Arial"/>
                <w:snapToGrid/>
                <w:sz w:val="18"/>
                <w:szCs w:val="18"/>
                <w:lang w:val="sr-Cyrl-BA"/>
              </w:rPr>
              <w:t>5</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677F29" w:rsidRDefault="00BE4C3B" w:rsidP="00BE4C3B">
            <w:pPr>
              <w:ind w:right="58"/>
              <w:jc w:val="right"/>
              <w:rPr>
                <w:rFonts w:ascii="Arial" w:hAnsi="Arial" w:cs="Arial"/>
                <w:sz w:val="18"/>
                <w:szCs w:val="18"/>
              </w:rPr>
            </w:pPr>
            <w:r>
              <w:rPr>
                <w:rFonts w:ascii="Arial" w:hAnsi="Arial" w:cs="Arial"/>
                <w:sz w:val="18"/>
                <w:szCs w:val="18"/>
              </w:rPr>
              <w:t>46,712</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12335D" w:rsidRDefault="00BE4C3B" w:rsidP="00BE4C3B">
            <w:pPr>
              <w:ind w:right="58"/>
              <w:jc w:val="right"/>
              <w:rPr>
                <w:rFonts w:ascii="Arial" w:hAnsi="Arial" w:cs="Arial"/>
                <w:sz w:val="18"/>
                <w:szCs w:val="18"/>
                <w:lang w:val="sr-Cyrl-BA"/>
              </w:rPr>
            </w:pPr>
            <w:r>
              <w:rPr>
                <w:rFonts w:ascii="Arial" w:hAnsi="Arial" w:cs="Arial"/>
                <w:sz w:val="18"/>
                <w:szCs w:val="18"/>
                <w:lang w:val="sr-Cyrl-BA"/>
              </w:rPr>
              <w:t>1,955</w:t>
            </w:r>
          </w:p>
        </w:tc>
        <w:tc>
          <w:tcPr>
            <w:tcW w:w="34" w:type="dxa"/>
            <w:shd w:val="clear" w:color="auto" w:fill="auto"/>
            <w:vAlign w:val="center"/>
          </w:tcPr>
          <w:p w:rsidR="00BE4C3B" w:rsidRPr="0012335D" w:rsidRDefault="00BE4C3B" w:rsidP="00BE4C3B">
            <w:pPr>
              <w:ind w:right="58"/>
              <w:jc w:val="right"/>
              <w:rPr>
                <w:rFonts w:ascii="Arial" w:hAnsi="Arial" w:cs="Arial"/>
                <w:sz w:val="18"/>
                <w:szCs w:val="18"/>
              </w:rPr>
            </w:pPr>
          </w:p>
        </w:tc>
      </w:tr>
      <w:tr w:rsidR="00BE4C3B" w:rsidRPr="0012335D" w:rsidTr="00F529CE">
        <w:trPr>
          <w:trHeight w:val="257"/>
        </w:trPr>
        <w:tc>
          <w:tcPr>
            <w:tcW w:w="4138" w:type="dxa"/>
            <w:gridSpan w:val="2"/>
            <w:shd w:val="clear" w:color="auto" w:fill="FFFFFF"/>
            <w:noWrap/>
            <w:vAlign w:val="center"/>
            <w:hideMark/>
          </w:tcPr>
          <w:p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Инвестиционе некретнине</w:t>
            </w:r>
          </w:p>
        </w:tc>
        <w:tc>
          <w:tcPr>
            <w:tcW w:w="1134" w:type="dxa"/>
            <w:shd w:val="clear" w:color="auto" w:fill="FFFFFF"/>
            <w:noWrap/>
            <w:vAlign w:val="center"/>
            <w:hideMark/>
          </w:tcPr>
          <w:p w:rsidR="00BE4C3B" w:rsidRPr="0012335D" w:rsidRDefault="006A60C8" w:rsidP="00BE4C3B">
            <w:pPr>
              <w:widowControl/>
              <w:jc w:val="center"/>
              <w:rPr>
                <w:rFonts w:ascii="Arial" w:hAnsi="Arial" w:cs="Arial"/>
                <w:snapToGrid/>
                <w:sz w:val="18"/>
                <w:szCs w:val="18"/>
                <w:lang w:val="sr-Cyrl-BA"/>
              </w:rPr>
            </w:pPr>
            <w:r>
              <w:rPr>
                <w:rFonts w:ascii="Arial" w:hAnsi="Arial" w:cs="Arial"/>
                <w:snapToGrid/>
                <w:sz w:val="18"/>
                <w:szCs w:val="18"/>
              </w:rPr>
              <w:t>15</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03565C" w:rsidRDefault="00BE4C3B" w:rsidP="00BE4C3B">
            <w:pPr>
              <w:ind w:right="58"/>
              <w:jc w:val="right"/>
              <w:rPr>
                <w:rFonts w:ascii="Arial" w:hAnsi="Arial" w:cs="Arial"/>
                <w:sz w:val="18"/>
                <w:szCs w:val="18"/>
              </w:rPr>
            </w:pPr>
            <w:r>
              <w:rPr>
                <w:rFonts w:ascii="Arial" w:hAnsi="Arial" w:cs="Arial"/>
                <w:sz w:val="18"/>
                <w:szCs w:val="18"/>
              </w:rPr>
              <w:t>10,570,489</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rsidR="00BE4C3B" w:rsidRPr="0012335D" w:rsidRDefault="00BE4C3B" w:rsidP="00BE4C3B">
            <w:pPr>
              <w:ind w:right="58"/>
              <w:jc w:val="right"/>
              <w:rPr>
                <w:rFonts w:ascii="Arial" w:hAnsi="Arial" w:cs="Arial"/>
                <w:sz w:val="18"/>
                <w:szCs w:val="18"/>
              </w:rPr>
            </w:pPr>
          </w:p>
        </w:tc>
      </w:tr>
      <w:tr w:rsidR="00BE4C3B" w:rsidRPr="0012335D" w:rsidTr="00F529CE">
        <w:trPr>
          <w:trHeight w:val="257"/>
        </w:trPr>
        <w:tc>
          <w:tcPr>
            <w:tcW w:w="4138" w:type="dxa"/>
            <w:gridSpan w:val="2"/>
            <w:shd w:val="clear" w:color="auto" w:fill="FFFFFF"/>
            <w:noWrap/>
            <w:vAlign w:val="center"/>
          </w:tcPr>
          <w:p w:rsidR="00BE4C3B" w:rsidRPr="0012335D" w:rsidRDefault="00BE4C3B" w:rsidP="00BE4C3B">
            <w:pPr>
              <w:rPr>
                <w:rFonts w:ascii="Arial" w:hAnsi="Arial" w:cs="Arial"/>
                <w:sz w:val="18"/>
                <w:szCs w:val="18"/>
                <w:lang w:val="sr-Cyrl-BA"/>
              </w:rPr>
            </w:pPr>
            <w:r w:rsidRPr="0012335D">
              <w:rPr>
                <w:rFonts w:ascii="Arial" w:hAnsi="Arial" w:cs="Arial"/>
                <w:snapToGrid/>
                <w:sz w:val="18"/>
                <w:szCs w:val="18"/>
              </w:rPr>
              <w:t xml:space="preserve">Аванси за инвестиционе некретнине </w:t>
            </w:r>
            <w:r w:rsidRPr="0012335D">
              <w:rPr>
                <w:rFonts w:ascii="Arial" w:hAnsi="Arial" w:cs="Arial"/>
                <w:snapToGrid/>
                <w:sz w:val="18"/>
                <w:szCs w:val="18"/>
                <w:lang w:val="sr-Cyrl-CS"/>
              </w:rPr>
              <w:t>и опрема у припреми</w:t>
            </w:r>
          </w:p>
        </w:tc>
        <w:tc>
          <w:tcPr>
            <w:tcW w:w="1134" w:type="dxa"/>
            <w:shd w:val="clear" w:color="auto" w:fill="FFFFFF"/>
            <w:noWrap/>
            <w:vAlign w:val="bottom"/>
          </w:tcPr>
          <w:p w:rsidR="00BE4C3B" w:rsidRPr="0012335D" w:rsidRDefault="006A60C8" w:rsidP="00BE4C3B">
            <w:pPr>
              <w:widowControl/>
              <w:jc w:val="center"/>
              <w:rPr>
                <w:rFonts w:ascii="Arial" w:hAnsi="Arial" w:cs="Arial"/>
                <w:snapToGrid/>
                <w:sz w:val="18"/>
                <w:szCs w:val="18"/>
                <w:lang w:val="sr-Cyrl-BA"/>
              </w:rPr>
            </w:pPr>
            <w:r>
              <w:rPr>
                <w:rFonts w:ascii="Arial" w:hAnsi="Arial" w:cs="Arial"/>
                <w:snapToGrid/>
                <w:sz w:val="18"/>
                <w:szCs w:val="18"/>
                <w:lang w:val="sr-Cyrl-BA"/>
              </w:rPr>
              <w:t>15</w:t>
            </w:r>
          </w:p>
        </w:tc>
        <w:tc>
          <w:tcPr>
            <w:tcW w:w="142" w:type="dxa"/>
            <w:shd w:val="clear" w:color="auto" w:fill="FFFFFF"/>
            <w:vAlign w:val="bottom"/>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03565C" w:rsidRDefault="00BE4C3B" w:rsidP="00BE4C3B">
            <w:pPr>
              <w:ind w:right="58"/>
              <w:jc w:val="right"/>
              <w:rPr>
                <w:rFonts w:ascii="Arial" w:hAnsi="Arial" w:cs="Arial"/>
                <w:sz w:val="18"/>
                <w:szCs w:val="18"/>
              </w:rPr>
            </w:pPr>
            <w:r>
              <w:rPr>
                <w:rFonts w:ascii="Arial" w:hAnsi="Arial" w:cs="Arial"/>
                <w:sz w:val="18"/>
                <w:szCs w:val="18"/>
              </w:rPr>
              <w:t>2,005</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rsidR="00BE4C3B" w:rsidRPr="0012335D" w:rsidRDefault="00BE4C3B" w:rsidP="00BE4C3B">
            <w:pPr>
              <w:ind w:right="58"/>
              <w:jc w:val="right"/>
              <w:rPr>
                <w:rFonts w:ascii="Arial" w:hAnsi="Arial" w:cs="Arial"/>
                <w:sz w:val="18"/>
                <w:szCs w:val="18"/>
              </w:rPr>
            </w:pPr>
          </w:p>
        </w:tc>
      </w:tr>
      <w:tr w:rsidR="00BE4C3B" w:rsidRPr="0012335D" w:rsidTr="00F529CE">
        <w:trPr>
          <w:trHeight w:val="257"/>
        </w:trPr>
        <w:tc>
          <w:tcPr>
            <w:tcW w:w="4138" w:type="dxa"/>
            <w:gridSpan w:val="2"/>
            <w:shd w:val="clear" w:color="auto" w:fill="FFFFFF"/>
            <w:noWrap/>
            <w:vAlign w:val="center"/>
            <w:hideMark/>
          </w:tcPr>
          <w:p w:rsidR="00BE4C3B" w:rsidRPr="0012335D" w:rsidRDefault="00BE4C3B" w:rsidP="00BE4C3B">
            <w:pPr>
              <w:widowControl/>
              <w:ind w:left="181" w:hanging="181"/>
              <w:rPr>
                <w:rFonts w:ascii="Arial" w:hAnsi="Arial" w:cs="Arial"/>
                <w:snapToGrid/>
                <w:sz w:val="18"/>
                <w:szCs w:val="18"/>
              </w:rPr>
            </w:pPr>
            <w:r w:rsidRPr="0012335D">
              <w:rPr>
                <w:rFonts w:ascii="Arial" w:hAnsi="Arial" w:cs="Arial"/>
                <w:snapToGrid/>
                <w:sz w:val="18"/>
                <w:szCs w:val="18"/>
              </w:rPr>
              <w:t>Дугорочни финансијски пласмани</w:t>
            </w:r>
          </w:p>
        </w:tc>
        <w:tc>
          <w:tcPr>
            <w:tcW w:w="1134" w:type="dxa"/>
            <w:shd w:val="clear" w:color="auto" w:fill="FFFFFF"/>
            <w:noWrap/>
            <w:vAlign w:val="center"/>
            <w:hideMark/>
          </w:tcPr>
          <w:p w:rsidR="00BE4C3B" w:rsidRPr="0012335D" w:rsidRDefault="00BE4C3B" w:rsidP="00BE4C3B">
            <w:pPr>
              <w:widowControl/>
              <w:jc w:val="center"/>
              <w:rPr>
                <w:rFonts w:ascii="Arial" w:hAnsi="Arial" w:cs="Arial"/>
                <w:snapToGrid/>
                <w:sz w:val="18"/>
                <w:szCs w:val="18"/>
                <w:lang w:val="sr-Cyrl-BA"/>
              </w:rPr>
            </w:pPr>
            <w:r w:rsidRPr="0012335D">
              <w:rPr>
                <w:rFonts w:ascii="Arial" w:hAnsi="Arial" w:cs="Arial"/>
                <w:snapToGrid/>
                <w:sz w:val="18"/>
                <w:szCs w:val="18"/>
              </w:rPr>
              <w:t>1</w:t>
            </w:r>
            <w:r w:rsidR="006A60C8">
              <w:rPr>
                <w:rFonts w:ascii="Arial" w:hAnsi="Arial" w:cs="Arial"/>
                <w:snapToGrid/>
                <w:sz w:val="18"/>
                <w:szCs w:val="18"/>
                <w:lang w:val="sr-Cyrl-BA"/>
              </w:rPr>
              <w:t>6</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03565C" w:rsidRDefault="00BE4C3B" w:rsidP="00BE4C3B">
            <w:pPr>
              <w:ind w:right="58"/>
              <w:jc w:val="right"/>
              <w:rPr>
                <w:rFonts w:ascii="Arial" w:hAnsi="Arial" w:cs="Arial"/>
                <w:sz w:val="18"/>
                <w:szCs w:val="18"/>
              </w:rPr>
            </w:pPr>
            <w:r>
              <w:rPr>
                <w:rFonts w:ascii="Arial" w:hAnsi="Arial" w:cs="Arial"/>
                <w:sz w:val="18"/>
                <w:szCs w:val="18"/>
              </w:rPr>
              <w:t>13,348,315</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rsidR="00BE4C3B" w:rsidRPr="0012335D" w:rsidRDefault="00BE4C3B" w:rsidP="00BE4C3B">
            <w:pPr>
              <w:ind w:right="58"/>
              <w:jc w:val="right"/>
              <w:rPr>
                <w:rFonts w:ascii="Arial" w:hAnsi="Arial" w:cs="Arial"/>
                <w:sz w:val="18"/>
                <w:szCs w:val="18"/>
              </w:rPr>
            </w:pPr>
          </w:p>
        </w:tc>
      </w:tr>
      <w:tr w:rsidR="00BE4C3B" w:rsidRPr="0012335D" w:rsidTr="00F529CE">
        <w:trPr>
          <w:trHeight w:val="218"/>
        </w:trPr>
        <w:tc>
          <w:tcPr>
            <w:tcW w:w="4138" w:type="dxa"/>
            <w:gridSpan w:val="2"/>
            <w:shd w:val="clear" w:color="auto" w:fill="FFFFFF"/>
            <w:noWrap/>
            <w:vAlign w:val="center"/>
            <w:hideMark/>
          </w:tcPr>
          <w:p w:rsidR="00BE4C3B" w:rsidRPr="0012335D" w:rsidRDefault="00BE4C3B" w:rsidP="00BE4C3B">
            <w:pPr>
              <w:widowControl/>
              <w:rPr>
                <w:rFonts w:ascii="Arial" w:hAnsi="Arial" w:cs="Arial"/>
                <w:b/>
                <w:bCs/>
                <w:snapToGrid/>
                <w:sz w:val="18"/>
                <w:szCs w:val="18"/>
              </w:rPr>
            </w:pPr>
          </w:p>
        </w:tc>
        <w:tc>
          <w:tcPr>
            <w:tcW w:w="1134" w:type="dxa"/>
            <w:shd w:val="clear" w:color="auto" w:fill="FFFFFF"/>
            <w:noWrap/>
            <w:vAlign w:val="center"/>
            <w:hideMark/>
          </w:tcPr>
          <w:p w:rsidR="00BE4C3B" w:rsidRPr="0012335D" w:rsidRDefault="00BE4C3B" w:rsidP="00BE4C3B">
            <w:pPr>
              <w:widowControl/>
              <w:jc w:val="center"/>
              <w:rPr>
                <w:rFonts w:ascii="Arial" w:hAnsi="Arial" w:cs="Arial"/>
                <w:b/>
                <w:bCs/>
                <w:snapToGrid/>
                <w:sz w:val="18"/>
                <w:szCs w:val="18"/>
              </w:rPr>
            </w:pP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3C3201" w:rsidRDefault="00BE4C3B" w:rsidP="00BE4C3B">
            <w:pPr>
              <w:ind w:right="58"/>
              <w:jc w:val="right"/>
              <w:rPr>
                <w:rFonts w:ascii="Arial" w:hAnsi="Arial" w:cs="Arial"/>
                <w:b/>
                <w:bCs/>
                <w:sz w:val="18"/>
                <w:szCs w:val="18"/>
              </w:rPr>
            </w:pPr>
            <w:r>
              <w:rPr>
                <w:rFonts w:ascii="Arial" w:hAnsi="Arial" w:cs="Arial"/>
                <w:b/>
                <w:bCs/>
                <w:sz w:val="18"/>
                <w:szCs w:val="18"/>
              </w:rPr>
              <w:t>28,609,942</w:t>
            </w:r>
          </w:p>
        </w:tc>
        <w:tc>
          <w:tcPr>
            <w:tcW w:w="137" w:type="dxa"/>
            <w:shd w:val="clear" w:color="auto" w:fill="auto"/>
            <w:noWrap/>
            <w:vAlign w:val="center"/>
          </w:tcPr>
          <w:p w:rsidR="00BE4C3B" w:rsidRPr="0012335D" w:rsidRDefault="00BE4C3B" w:rsidP="00BE4C3B">
            <w:pPr>
              <w:ind w:right="58"/>
              <w:jc w:val="right"/>
              <w:rPr>
                <w:rFonts w:ascii="Arial" w:hAnsi="Arial" w:cs="Arial"/>
                <w:b/>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b/>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b/>
                <w:sz w:val="18"/>
                <w:szCs w:val="18"/>
              </w:rPr>
            </w:pPr>
          </w:p>
        </w:tc>
        <w:tc>
          <w:tcPr>
            <w:tcW w:w="857" w:type="dxa"/>
            <w:gridSpan w:val="2"/>
            <w:shd w:val="clear" w:color="auto" w:fill="auto"/>
            <w:vAlign w:val="center"/>
          </w:tcPr>
          <w:p w:rsidR="00BE4C3B" w:rsidRPr="0012335D" w:rsidRDefault="00BE4C3B" w:rsidP="00BE4C3B">
            <w:pPr>
              <w:ind w:right="58"/>
              <w:jc w:val="right"/>
              <w:rPr>
                <w:rFonts w:ascii="Arial" w:hAnsi="Arial" w:cs="Arial"/>
                <w:sz w:val="18"/>
                <w:szCs w:val="18"/>
                <w:lang w:val="sr-Cyrl-BA"/>
              </w:rPr>
            </w:pPr>
            <w:r>
              <w:rPr>
                <w:rFonts w:ascii="Arial" w:hAnsi="Arial" w:cs="Arial"/>
                <w:sz w:val="18"/>
                <w:szCs w:val="18"/>
                <w:lang w:val="sr-Cyrl-BA"/>
              </w:rPr>
              <w:t>4,027</w:t>
            </w:r>
          </w:p>
        </w:tc>
        <w:tc>
          <w:tcPr>
            <w:tcW w:w="34" w:type="dxa"/>
            <w:shd w:val="clear" w:color="auto" w:fill="auto"/>
            <w:vAlign w:val="center"/>
          </w:tcPr>
          <w:p w:rsidR="00BE4C3B" w:rsidRPr="0012335D" w:rsidRDefault="00BE4C3B" w:rsidP="00BE4C3B">
            <w:pPr>
              <w:ind w:right="58"/>
              <w:jc w:val="right"/>
              <w:rPr>
                <w:rFonts w:ascii="Arial" w:hAnsi="Arial" w:cs="Arial"/>
                <w:b/>
                <w:sz w:val="18"/>
                <w:szCs w:val="18"/>
              </w:rPr>
            </w:pPr>
          </w:p>
        </w:tc>
      </w:tr>
      <w:tr w:rsidR="00BE4C3B" w:rsidRPr="0012335D" w:rsidTr="00F529CE">
        <w:trPr>
          <w:trHeight w:val="155"/>
        </w:trPr>
        <w:tc>
          <w:tcPr>
            <w:tcW w:w="4138" w:type="dxa"/>
            <w:gridSpan w:val="2"/>
            <w:shd w:val="clear" w:color="auto" w:fill="FFFFFF"/>
            <w:noWrap/>
            <w:vAlign w:val="center"/>
            <w:hideMark/>
          </w:tcPr>
          <w:p w:rsidR="00BE4C3B" w:rsidRPr="0012335D" w:rsidRDefault="00BE4C3B" w:rsidP="00BE4C3B">
            <w:pPr>
              <w:widowControl/>
              <w:rPr>
                <w:rFonts w:ascii="Arial" w:hAnsi="Arial" w:cs="Arial"/>
                <w:b/>
                <w:bCs/>
                <w:snapToGrid/>
                <w:sz w:val="18"/>
                <w:szCs w:val="18"/>
              </w:rPr>
            </w:pPr>
            <w:r w:rsidRPr="0012335D">
              <w:rPr>
                <w:rFonts w:ascii="Arial" w:hAnsi="Arial" w:cs="Arial"/>
                <w:b/>
                <w:bCs/>
                <w:snapToGrid/>
                <w:sz w:val="18"/>
                <w:szCs w:val="18"/>
              </w:rPr>
              <w:t xml:space="preserve">Текућа средства </w:t>
            </w:r>
          </w:p>
        </w:tc>
        <w:tc>
          <w:tcPr>
            <w:tcW w:w="1134" w:type="dxa"/>
            <w:shd w:val="clear" w:color="auto" w:fill="FFFFFF"/>
            <w:noWrap/>
            <w:vAlign w:val="center"/>
            <w:hideMark/>
          </w:tcPr>
          <w:p w:rsidR="00BE4C3B" w:rsidRPr="0012335D" w:rsidRDefault="00BE4C3B" w:rsidP="00BE4C3B">
            <w:pPr>
              <w:widowControl/>
              <w:jc w:val="center"/>
              <w:rPr>
                <w:rFonts w:ascii="Arial" w:hAnsi="Arial" w:cs="Arial"/>
                <w:b/>
                <w:bCs/>
                <w:snapToGrid/>
                <w:sz w:val="18"/>
                <w:szCs w:val="18"/>
              </w:rPr>
            </w:pPr>
          </w:p>
        </w:tc>
        <w:tc>
          <w:tcPr>
            <w:tcW w:w="142" w:type="dxa"/>
            <w:shd w:val="clear" w:color="auto" w:fill="FFFFFF"/>
          </w:tcPr>
          <w:p w:rsidR="00BE4C3B" w:rsidRPr="0012335D" w:rsidRDefault="00BE4C3B" w:rsidP="00BE4C3B">
            <w:pPr>
              <w:widowControl/>
              <w:jc w:val="right"/>
              <w:rPr>
                <w:rFonts w:ascii="Arial" w:hAnsi="Arial" w:cs="Arial"/>
                <w:b/>
                <w:bCs/>
                <w:snapToGrid/>
                <w:sz w:val="18"/>
                <w:szCs w:val="18"/>
              </w:rPr>
            </w:pPr>
          </w:p>
        </w:tc>
        <w:tc>
          <w:tcPr>
            <w:tcW w:w="1203" w:type="dxa"/>
            <w:noWrap/>
          </w:tcPr>
          <w:p w:rsidR="00BE4C3B" w:rsidRPr="0012335D" w:rsidRDefault="00BE4C3B" w:rsidP="00BE4C3B">
            <w:pPr>
              <w:ind w:right="58"/>
              <w:jc w:val="right"/>
              <w:rPr>
                <w:rFonts w:ascii="Arial" w:hAnsi="Arial" w:cs="Arial"/>
                <w:b/>
                <w:bCs/>
                <w:sz w:val="18"/>
                <w:szCs w:val="18"/>
              </w:rPr>
            </w:pPr>
          </w:p>
        </w:tc>
        <w:tc>
          <w:tcPr>
            <w:tcW w:w="137" w:type="dxa"/>
            <w:shd w:val="clear" w:color="auto" w:fill="auto"/>
            <w:noWrap/>
            <w:vAlign w:val="center"/>
          </w:tcPr>
          <w:p w:rsidR="00BE4C3B" w:rsidRPr="0012335D" w:rsidRDefault="00BE4C3B" w:rsidP="00BE4C3B">
            <w:pPr>
              <w:ind w:right="58"/>
              <w:jc w:val="right"/>
              <w:rPr>
                <w:rFonts w:ascii="Arial" w:hAnsi="Arial" w:cs="Arial"/>
                <w:b/>
                <w:bCs/>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b/>
                <w:bCs/>
                <w:sz w:val="18"/>
                <w:szCs w:val="18"/>
              </w:rPr>
            </w:pPr>
          </w:p>
        </w:tc>
        <w:tc>
          <w:tcPr>
            <w:tcW w:w="137" w:type="dxa"/>
            <w:shd w:val="clear" w:color="auto" w:fill="auto"/>
            <w:noWrap/>
            <w:vAlign w:val="center"/>
          </w:tcPr>
          <w:p w:rsidR="00BE4C3B" w:rsidRPr="0012335D" w:rsidRDefault="00BE4C3B" w:rsidP="00BE4C3B">
            <w:pPr>
              <w:ind w:right="58"/>
              <w:jc w:val="right"/>
              <w:rPr>
                <w:rFonts w:ascii="Arial" w:hAnsi="Arial" w:cs="Arial"/>
                <w:b/>
                <w:bCs/>
                <w:sz w:val="18"/>
                <w:szCs w:val="18"/>
              </w:rPr>
            </w:pPr>
          </w:p>
        </w:tc>
        <w:tc>
          <w:tcPr>
            <w:tcW w:w="857" w:type="dxa"/>
            <w:gridSpan w:val="2"/>
            <w:shd w:val="clear" w:color="auto" w:fill="auto"/>
            <w:vAlign w:val="center"/>
          </w:tcPr>
          <w:p w:rsidR="00BE4C3B" w:rsidRPr="0012335D" w:rsidRDefault="00BE4C3B" w:rsidP="00BE4C3B">
            <w:pPr>
              <w:ind w:right="58"/>
              <w:jc w:val="right"/>
              <w:rPr>
                <w:rFonts w:ascii="Arial" w:hAnsi="Arial" w:cs="Arial"/>
                <w:sz w:val="18"/>
                <w:szCs w:val="18"/>
              </w:rPr>
            </w:pPr>
          </w:p>
        </w:tc>
        <w:tc>
          <w:tcPr>
            <w:tcW w:w="34" w:type="dxa"/>
            <w:shd w:val="clear" w:color="auto" w:fill="auto"/>
            <w:vAlign w:val="center"/>
          </w:tcPr>
          <w:p w:rsidR="00BE4C3B" w:rsidRPr="0012335D" w:rsidRDefault="00BE4C3B" w:rsidP="00BE4C3B">
            <w:pPr>
              <w:ind w:right="58"/>
              <w:jc w:val="right"/>
              <w:rPr>
                <w:rFonts w:ascii="Arial" w:hAnsi="Arial" w:cs="Arial"/>
                <w:sz w:val="18"/>
                <w:szCs w:val="18"/>
              </w:rPr>
            </w:pPr>
          </w:p>
        </w:tc>
      </w:tr>
      <w:tr w:rsidR="00BE4C3B" w:rsidRPr="0012335D" w:rsidTr="00F529CE">
        <w:trPr>
          <w:trHeight w:val="80"/>
        </w:trPr>
        <w:tc>
          <w:tcPr>
            <w:tcW w:w="4138" w:type="dxa"/>
            <w:gridSpan w:val="2"/>
            <w:shd w:val="clear" w:color="auto" w:fill="FFFFFF"/>
            <w:noWrap/>
            <w:vAlign w:val="center"/>
          </w:tcPr>
          <w:p w:rsidR="00BE4C3B" w:rsidRPr="0012335D" w:rsidRDefault="00BE4C3B" w:rsidP="00BE4C3B">
            <w:pPr>
              <w:widowControl/>
              <w:ind w:left="181" w:hanging="181"/>
              <w:rPr>
                <w:rFonts w:ascii="Arial" w:hAnsi="Arial" w:cs="Arial"/>
                <w:snapToGrid/>
                <w:sz w:val="18"/>
                <w:szCs w:val="18"/>
                <w:lang w:val="sr-Cyrl-BA"/>
              </w:rPr>
            </w:pPr>
            <w:r w:rsidRPr="0012335D">
              <w:rPr>
                <w:rFonts w:ascii="Arial" w:hAnsi="Arial" w:cs="Arial"/>
                <w:snapToGrid/>
                <w:sz w:val="18"/>
                <w:szCs w:val="18"/>
                <w:lang w:val="sr-Cyrl-BA"/>
              </w:rPr>
              <w:t>Залихе</w:t>
            </w:r>
          </w:p>
        </w:tc>
        <w:tc>
          <w:tcPr>
            <w:tcW w:w="1134" w:type="dxa"/>
            <w:shd w:val="clear" w:color="auto" w:fill="FFFFFF"/>
            <w:noWrap/>
            <w:vAlign w:val="center"/>
          </w:tcPr>
          <w:p w:rsidR="00BE4C3B" w:rsidRPr="0012335D" w:rsidRDefault="00BE4C3B" w:rsidP="006A60C8">
            <w:pPr>
              <w:widowControl/>
              <w:jc w:val="center"/>
              <w:rPr>
                <w:rFonts w:ascii="Arial" w:hAnsi="Arial" w:cs="Arial"/>
                <w:snapToGrid/>
                <w:sz w:val="18"/>
                <w:szCs w:val="18"/>
                <w:lang w:val="sr-Cyrl-BA"/>
              </w:rPr>
            </w:pP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12335D" w:rsidRDefault="00BE4C3B" w:rsidP="00BE4C3B">
            <w:pPr>
              <w:ind w:right="58"/>
              <w:jc w:val="right"/>
              <w:rPr>
                <w:rFonts w:ascii="Arial" w:hAnsi="Arial" w:cs="Arial"/>
                <w:sz w:val="18"/>
                <w:szCs w:val="18"/>
                <w:lang w:val="sr-Cyrl-BA"/>
              </w:rPr>
            </w:pPr>
            <w:r w:rsidRPr="0012335D">
              <w:rPr>
                <w:rFonts w:ascii="Arial" w:hAnsi="Arial" w:cs="Arial"/>
                <w:sz w:val="18"/>
                <w:szCs w:val="18"/>
                <w:lang w:val="sr-Cyrl-BA"/>
              </w:rPr>
              <w:t>-</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C13B11" w:rsidRDefault="00BE4C3B" w:rsidP="00BE4C3B">
            <w:pPr>
              <w:ind w:right="58"/>
              <w:jc w:val="right"/>
              <w:rPr>
                <w:rFonts w:ascii="Arial" w:hAnsi="Arial" w:cs="Arial"/>
                <w:sz w:val="18"/>
                <w:szCs w:val="18"/>
                <w:lang w:val="sr-Cyrl-BA"/>
              </w:rPr>
            </w:pPr>
            <w:r>
              <w:rPr>
                <w:rFonts w:ascii="Arial" w:hAnsi="Arial" w:cs="Arial"/>
                <w:sz w:val="18"/>
                <w:szCs w:val="18"/>
                <w:lang w:val="sr-Cyrl-BA"/>
              </w:rPr>
              <w:t>1,748</w:t>
            </w:r>
          </w:p>
        </w:tc>
        <w:tc>
          <w:tcPr>
            <w:tcW w:w="34" w:type="dxa"/>
            <w:shd w:val="clear" w:color="auto" w:fill="auto"/>
            <w:vAlign w:val="center"/>
          </w:tcPr>
          <w:p w:rsidR="00BE4C3B" w:rsidRPr="0012335D" w:rsidRDefault="00BE4C3B" w:rsidP="00BE4C3B">
            <w:pPr>
              <w:ind w:right="58"/>
              <w:jc w:val="right"/>
              <w:rPr>
                <w:rFonts w:ascii="Arial" w:hAnsi="Arial" w:cs="Arial"/>
                <w:sz w:val="18"/>
                <w:szCs w:val="18"/>
              </w:rPr>
            </w:pPr>
          </w:p>
        </w:tc>
      </w:tr>
      <w:tr w:rsidR="00BE4C3B" w:rsidRPr="0012335D" w:rsidTr="00F529CE">
        <w:trPr>
          <w:trHeight w:val="80"/>
        </w:trPr>
        <w:tc>
          <w:tcPr>
            <w:tcW w:w="4138" w:type="dxa"/>
            <w:gridSpan w:val="2"/>
            <w:shd w:val="clear" w:color="auto" w:fill="FFFFFF"/>
            <w:noWrap/>
            <w:vAlign w:val="center"/>
            <w:hideMark/>
          </w:tcPr>
          <w:p w:rsidR="00BE4C3B" w:rsidRPr="0012335D" w:rsidRDefault="00BE4C3B" w:rsidP="00BE4C3B">
            <w:pPr>
              <w:widowControl/>
              <w:ind w:left="181" w:hanging="181"/>
              <w:rPr>
                <w:rFonts w:ascii="Arial" w:hAnsi="Arial" w:cs="Arial"/>
                <w:snapToGrid/>
                <w:sz w:val="18"/>
                <w:szCs w:val="18"/>
              </w:rPr>
            </w:pPr>
            <w:r w:rsidRPr="0012335D">
              <w:rPr>
                <w:rFonts w:ascii="Arial" w:hAnsi="Arial" w:cs="Arial"/>
                <w:snapToGrid/>
                <w:sz w:val="18"/>
                <w:szCs w:val="18"/>
              </w:rPr>
              <w:t xml:space="preserve">Потраживања по основу премије </w:t>
            </w:r>
          </w:p>
        </w:tc>
        <w:tc>
          <w:tcPr>
            <w:tcW w:w="1134" w:type="dxa"/>
            <w:shd w:val="clear" w:color="auto" w:fill="FFFFFF"/>
            <w:noWrap/>
            <w:vAlign w:val="center"/>
            <w:hideMark/>
          </w:tcPr>
          <w:p w:rsidR="00BE4C3B" w:rsidRPr="006A60C8" w:rsidRDefault="00BE4C3B" w:rsidP="006A60C8">
            <w:pPr>
              <w:widowControl/>
              <w:jc w:val="center"/>
              <w:rPr>
                <w:rFonts w:ascii="Arial" w:hAnsi="Arial" w:cs="Arial"/>
                <w:snapToGrid/>
                <w:sz w:val="18"/>
                <w:szCs w:val="18"/>
                <w:lang w:val="sr-Cyrl-BA"/>
              </w:rPr>
            </w:pPr>
            <w:r w:rsidRPr="0012335D">
              <w:rPr>
                <w:rFonts w:ascii="Arial" w:hAnsi="Arial" w:cs="Arial"/>
                <w:snapToGrid/>
                <w:sz w:val="18"/>
                <w:szCs w:val="18"/>
              </w:rPr>
              <w:t>1</w:t>
            </w:r>
            <w:r w:rsidR="006A60C8">
              <w:rPr>
                <w:rFonts w:ascii="Arial" w:hAnsi="Arial" w:cs="Arial"/>
                <w:snapToGrid/>
                <w:sz w:val="18"/>
                <w:szCs w:val="18"/>
                <w:lang w:val="sr-Cyrl-BA"/>
              </w:rPr>
              <w:t>7</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8527E7" w:rsidRDefault="00BE4C3B" w:rsidP="00BE4C3B">
            <w:pPr>
              <w:ind w:right="58"/>
              <w:jc w:val="right"/>
              <w:rPr>
                <w:rFonts w:ascii="Arial" w:hAnsi="Arial" w:cs="Arial"/>
                <w:sz w:val="18"/>
                <w:szCs w:val="18"/>
              </w:rPr>
            </w:pPr>
            <w:r>
              <w:rPr>
                <w:rFonts w:ascii="Arial" w:hAnsi="Arial" w:cs="Arial"/>
                <w:sz w:val="18"/>
                <w:szCs w:val="18"/>
              </w:rPr>
              <w:t>3,644,571</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BE4C3B" w:rsidRDefault="00BE4C3B" w:rsidP="00BE4C3B">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rsidR="00BE4C3B" w:rsidRPr="0012335D" w:rsidRDefault="00BE4C3B" w:rsidP="00BE4C3B">
            <w:pPr>
              <w:ind w:right="58"/>
              <w:jc w:val="right"/>
              <w:rPr>
                <w:rFonts w:ascii="Arial" w:hAnsi="Arial" w:cs="Arial"/>
                <w:sz w:val="18"/>
                <w:szCs w:val="18"/>
              </w:rPr>
            </w:pPr>
          </w:p>
        </w:tc>
      </w:tr>
      <w:tr w:rsidR="00BE4C3B" w:rsidRPr="0012335D" w:rsidTr="00F529CE">
        <w:trPr>
          <w:trHeight w:val="257"/>
        </w:trPr>
        <w:tc>
          <w:tcPr>
            <w:tcW w:w="4138" w:type="dxa"/>
            <w:gridSpan w:val="2"/>
            <w:shd w:val="clear" w:color="auto" w:fill="FFFFFF"/>
            <w:noWrap/>
            <w:vAlign w:val="center"/>
          </w:tcPr>
          <w:p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Остала потраживања</w:t>
            </w:r>
          </w:p>
        </w:tc>
        <w:tc>
          <w:tcPr>
            <w:tcW w:w="1134" w:type="dxa"/>
            <w:shd w:val="clear" w:color="auto" w:fill="FFFFFF"/>
            <w:noWrap/>
            <w:vAlign w:val="center"/>
          </w:tcPr>
          <w:p w:rsidR="00BE4C3B" w:rsidRPr="0012335D" w:rsidRDefault="00BE4C3B" w:rsidP="00BE4C3B">
            <w:pPr>
              <w:widowControl/>
              <w:jc w:val="center"/>
              <w:rPr>
                <w:rFonts w:ascii="Arial" w:hAnsi="Arial" w:cs="Arial"/>
                <w:snapToGrid/>
                <w:sz w:val="18"/>
                <w:szCs w:val="18"/>
                <w:lang w:val="sr-Cyrl-BA"/>
              </w:rPr>
            </w:pPr>
            <w:r w:rsidRPr="0012335D">
              <w:rPr>
                <w:rFonts w:ascii="Arial" w:hAnsi="Arial" w:cs="Arial"/>
                <w:snapToGrid/>
                <w:sz w:val="18"/>
                <w:szCs w:val="18"/>
              </w:rPr>
              <w:t>1</w:t>
            </w:r>
            <w:r w:rsidR="006A60C8">
              <w:rPr>
                <w:rFonts w:ascii="Arial" w:hAnsi="Arial" w:cs="Arial"/>
                <w:snapToGrid/>
                <w:sz w:val="18"/>
                <w:szCs w:val="18"/>
                <w:lang w:val="sr-Cyrl-BA"/>
              </w:rPr>
              <w:t>8</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12335D" w:rsidRDefault="00BE4C3B" w:rsidP="00BE4C3B">
            <w:pPr>
              <w:ind w:right="58"/>
              <w:jc w:val="right"/>
              <w:rPr>
                <w:rFonts w:ascii="Arial" w:hAnsi="Arial" w:cs="Arial"/>
                <w:sz w:val="18"/>
                <w:szCs w:val="18"/>
              </w:rPr>
            </w:pPr>
            <w:r>
              <w:rPr>
                <w:rFonts w:ascii="Arial" w:hAnsi="Arial" w:cs="Arial"/>
                <w:sz w:val="18"/>
                <w:szCs w:val="18"/>
              </w:rPr>
              <w:t>1,388,022</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672CCE" w:rsidRDefault="00BE4C3B" w:rsidP="00BE4C3B">
            <w:pPr>
              <w:ind w:right="58"/>
              <w:jc w:val="right"/>
              <w:rPr>
                <w:rFonts w:ascii="Arial" w:hAnsi="Arial" w:cs="Arial"/>
                <w:sz w:val="18"/>
                <w:szCs w:val="18"/>
                <w:lang w:val="sr-Cyrl-BA"/>
              </w:rPr>
            </w:pPr>
            <w:r>
              <w:rPr>
                <w:rFonts w:ascii="Arial" w:hAnsi="Arial" w:cs="Arial"/>
                <w:sz w:val="18"/>
                <w:szCs w:val="18"/>
                <w:lang w:val="sr-Cyrl-BA"/>
              </w:rPr>
              <w:t>52,363</w:t>
            </w:r>
          </w:p>
        </w:tc>
        <w:tc>
          <w:tcPr>
            <w:tcW w:w="34" w:type="dxa"/>
            <w:shd w:val="clear" w:color="auto" w:fill="auto"/>
            <w:vAlign w:val="center"/>
          </w:tcPr>
          <w:p w:rsidR="00BE4C3B" w:rsidRPr="0012335D" w:rsidRDefault="00BE4C3B" w:rsidP="00BE4C3B">
            <w:pPr>
              <w:ind w:right="58"/>
              <w:jc w:val="right"/>
              <w:rPr>
                <w:rFonts w:ascii="Arial" w:hAnsi="Arial" w:cs="Arial"/>
                <w:sz w:val="18"/>
                <w:szCs w:val="18"/>
              </w:rPr>
            </w:pPr>
          </w:p>
        </w:tc>
      </w:tr>
      <w:tr w:rsidR="00BE4C3B" w:rsidRPr="0012335D" w:rsidTr="00F529CE">
        <w:trPr>
          <w:trHeight w:val="257"/>
        </w:trPr>
        <w:tc>
          <w:tcPr>
            <w:tcW w:w="4138" w:type="dxa"/>
            <w:gridSpan w:val="2"/>
            <w:shd w:val="clear" w:color="auto" w:fill="FFFFFF"/>
            <w:noWrap/>
            <w:vAlign w:val="center"/>
            <w:hideMark/>
          </w:tcPr>
          <w:p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Краткорочни финa</w:t>
            </w:r>
            <w:r w:rsidRPr="0012335D">
              <w:rPr>
                <w:rFonts w:ascii="Arial" w:hAnsi="Arial" w:cs="Arial"/>
                <w:snapToGrid/>
                <w:sz w:val="18"/>
                <w:szCs w:val="18"/>
                <w:lang w:val="sr-Cyrl-CS"/>
              </w:rPr>
              <w:t>нсијски</w:t>
            </w:r>
            <w:r w:rsidRPr="0012335D">
              <w:rPr>
                <w:rFonts w:ascii="Arial" w:hAnsi="Arial" w:cs="Arial"/>
                <w:snapToGrid/>
                <w:sz w:val="18"/>
                <w:szCs w:val="18"/>
              </w:rPr>
              <w:t xml:space="preserve"> пласмани и финан</w:t>
            </w:r>
            <w:r w:rsidRPr="0012335D">
              <w:rPr>
                <w:rFonts w:ascii="Arial" w:hAnsi="Arial" w:cs="Arial"/>
                <w:snapToGrid/>
                <w:sz w:val="18"/>
                <w:szCs w:val="18"/>
                <w:lang w:val="sr-Cyrl-CS"/>
              </w:rPr>
              <w:t xml:space="preserve">сијска </w:t>
            </w:r>
            <w:r w:rsidRPr="0012335D">
              <w:rPr>
                <w:rFonts w:ascii="Arial" w:hAnsi="Arial" w:cs="Arial"/>
                <w:snapToGrid/>
                <w:sz w:val="18"/>
                <w:szCs w:val="18"/>
              </w:rPr>
              <w:t>средс</w:t>
            </w:r>
            <w:r w:rsidRPr="0012335D">
              <w:rPr>
                <w:rFonts w:ascii="Arial" w:hAnsi="Arial" w:cs="Arial"/>
                <w:snapToGrid/>
                <w:sz w:val="18"/>
                <w:szCs w:val="18"/>
                <w:lang w:val="sr-Cyrl-CS"/>
              </w:rPr>
              <w:t>тсва</w:t>
            </w:r>
          </w:p>
        </w:tc>
        <w:tc>
          <w:tcPr>
            <w:tcW w:w="1134" w:type="dxa"/>
            <w:shd w:val="clear" w:color="auto" w:fill="FFFFFF"/>
            <w:noWrap/>
            <w:vAlign w:val="bottom"/>
            <w:hideMark/>
          </w:tcPr>
          <w:p w:rsidR="00BE4C3B" w:rsidRPr="0012335D" w:rsidRDefault="006A60C8" w:rsidP="00BE4C3B">
            <w:pPr>
              <w:widowControl/>
              <w:jc w:val="center"/>
              <w:rPr>
                <w:rFonts w:ascii="Arial" w:hAnsi="Arial" w:cs="Arial"/>
                <w:snapToGrid/>
                <w:sz w:val="18"/>
                <w:szCs w:val="18"/>
                <w:lang w:val="sr-Cyrl-BA"/>
              </w:rPr>
            </w:pPr>
            <w:r>
              <w:rPr>
                <w:rFonts w:ascii="Arial" w:hAnsi="Arial" w:cs="Arial"/>
                <w:snapToGrid/>
                <w:sz w:val="18"/>
                <w:szCs w:val="18"/>
                <w:lang w:val="sr-Cyrl-BA"/>
              </w:rPr>
              <w:t>19</w:t>
            </w:r>
          </w:p>
        </w:tc>
        <w:tc>
          <w:tcPr>
            <w:tcW w:w="142" w:type="dxa"/>
            <w:shd w:val="clear" w:color="auto" w:fill="FFFFFF"/>
            <w:vAlign w:val="bottom"/>
          </w:tcPr>
          <w:p w:rsidR="00BE4C3B" w:rsidRPr="0012335D" w:rsidRDefault="00BE4C3B" w:rsidP="00BE4C3B">
            <w:pPr>
              <w:widowControl/>
              <w:jc w:val="right"/>
              <w:rPr>
                <w:rFonts w:ascii="Arial" w:hAnsi="Arial" w:cs="Arial"/>
                <w:snapToGrid/>
                <w:sz w:val="18"/>
                <w:szCs w:val="18"/>
              </w:rPr>
            </w:pPr>
          </w:p>
        </w:tc>
        <w:tc>
          <w:tcPr>
            <w:tcW w:w="1203" w:type="dxa"/>
            <w:noWrap/>
          </w:tcPr>
          <w:p w:rsidR="006A60C8" w:rsidRDefault="006A60C8" w:rsidP="00BE4C3B">
            <w:pPr>
              <w:ind w:right="58"/>
              <w:jc w:val="right"/>
              <w:rPr>
                <w:rFonts w:ascii="Arial" w:hAnsi="Arial" w:cs="Arial"/>
                <w:sz w:val="18"/>
                <w:szCs w:val="18"/>
              </w:rPr>
            </w:pPr>
          </w:p>
          <w:p w:rsidR="00BE4C3B" w:rsidRPr="00580694" w:rsidRDefault="00BE4C3B" w:rsidP="00BE4C3B">
            <w:pPr>
              <w:ind w:right="58"/>
              <w:jc w:val="right"/>
              <w:rPr>
                <w:rFonts w:ascii="Arial" w:hAnsi="Arial" w:cs="Arial"/>
                <w:sz w:val="18"/>
                <w:szCs w:val="18"/>
              </w:rPr>
            </w:pPr>
            <w:r>
              <w:rPr>
                <w:rFonts w:ascii="Arial" w:hAnsi="Arial" w:cs="Arial"/>
                <w:sz w:val="18"/>
                <w:szCs w:val="18"/>
              </w:rPr>
              <w:t>3,909,736</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BE4C3B" w:rsidRDefault="00BE4C3B" w:rsidP="00BE4C3B">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rsidR="00BE4C3B" w:rsidRPr="0012335D" w:rsidRDefault="00BE4C3B" w:rsidP="00BE4C3B">
            <w:pPr>
              <w:ind w:right="58"/>
              <w:jc w:val="right"/>
              <w:rPr>
                <w:rFonts w:ascii="Arial" w:hAnsi="Arial" w:cs="Arial"/>
                <w:sz w:val="18"/>
                <w:szCs w:val="18"/>
              </w:rPr>
            </w:pPr>
          </w:p>
        </w:tc>
      </w:tr>
      <w:tr w:rsidR="00BE4C3B" w:rsidRPr="0012335D" w:rsidTr="00F529CE">
        <w:trPr>
          <w:trHeight w:val="80"/>
        </w:trPr>
        <w:tc>
          <w:tcPr>
            <w:tcW w:w="4138" w:type="dxa"/>
            <w:gridSpan w:val="2"/>
            <w:shd w:val="clear" w:color="auto" w:fill="FFFFFF"/>
            <w:noWrap/>
            <w:vAlign w:val="center"/>
            <w:hideMark/>
          </w:tcPr>
          <w:p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Готовински еквиваленти и готовина</w:t>
            </w:r>
          </w:p>
        </w:tc>
        <w:tc>
          <w:tcPr>
            <w:tcW w:w="1134" w:type="dxa"/>
            <w:shd w:val="clear" w:color="auto" w:fill="FFFFFF"/>
            <w:noWrap/>
            <w:vAlign w:val="center"/>
            <w:hideMark/>
          </w:tcPr>
          <w:p w:rsidR="00BE4C3B" w:rsidRPr="0012335D" w:rsidRDefault="006A60C8" w:rsidP="00BE4C3B">
            <w:pPr>
              <w:widowControl/>
              <w:jc w:val="center"/>
              <w:rPr>
                <w:rFonts w:ascii="Arial" w:hAnsi="Arial" w:cs="Arial"/>
                <w:snapToGrid/>
                <w:sz w:val="18"/>
                <w:szCs w:val="18"/>
                <w:lang w:val="sr-Cyrl-BA"/>
              </w:rPr>
            </w:pPr>
            <w:r>
              <w:rPr>
                <w:rFonts w:ascii="Arial" w:hAnsi="Arial" w:cs="Arial"/>
                <w:snapToGrid/>
                <w:sz w:val="18"/>
                <w:szCs w:val="18"/>
                <w:lang w:val="sr-Cyrl-BA"/>
              </w:rPr>
              <w:t>20</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8A7245" w:rsidRDefault="00BE4C3B" w:rsidP="00BE4C3B">
            <w:pPr>
              <w:ind w:right="58"/>
              <w:jc w:val="right"/>
              <w:rPr>
                <w:rFonts w:ascii="Arial" w:hAnsi="Arial" w:cs="Arial"/>
                <w:sz w:val="18"/>
                <w:szCs w:val="18"/>
              </w:rPr>
            </w:pPr>
            <w:r>
              <w:rPr>
                <w:rFonts w:ascii="Arial" w:hAnsi="Arial" w:cs="Arial"/>
                <w:sz w:val="18"/>
                <w:szCs w:val="18"/>
              </w:rPr>
              <w:t>2,686,327</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12335D" w:rsidRDefault="00BE4C3B" w:rsidP="00BE4C3B">
            <w:pPr>
              <w:ind w:right="58"/>
              <w:jc w:val="right"/>
              <w:rPr>
                <w:rFonts w:ascii="Arial" w:hAnsi="Arial" w:cs="Arial"/>
                <w:sz w:val="18"/>
                <w:szCs w:val="18"/>
                <w:lang w:val="sr-Cyrl-BA"/>
              </w:rPr>
            </w:pPr>
            <w:r>
              <w:rPr>
                <w:rFonts w:ascii="Arial" w:hAnsi="Arial" w:cs="Arial"/>
                <w:sz w:val="18"/>
                <w:szCs w:val="18"/>
                <w:lang w:val="sr-Cyrl-BA"/>
              </w:rPr>
              <w:t>8,941</w:t>
            </w:r>
          </w:p>
        </w:tc>
        <w:tc>
          <w:tcPr>
            <w:tcW w:w="34" w:type="dxa"/>
            <w:shd w:val="clear" w:color="auto" w:fill="auto"/>
            <w:vAlign w:val="center"/>
          </w:tcPr>
          <w:p w:rsidR="00BE4C3B" w:rsidRPr="0012335D" w:rsidRDefault="00BE4C3B" w:rsidP="00BE4C3B">
            <w:pPr>
              <w:ind w:right="58"/>
              <w:jc w:val="right"/>
              <w:rPr>
                <w:rFonts w:ascii="Arial" w:hAnsi="Arial" w:cs="Arial"/>
                <w:sz w:val="18"/>
                <w:szCs w:val="18"/>
              </w:rPr>
            </w:pPr>
          </w:p>
        </w:tc>
      </w:tr>
      <w:tr w:rsidR="00BE4C3B" w:rsidRPr="0012335D" w:rsidTr="00F529CE">
        <w:trPr>
          <w:trHeight w:val="257"/>
        </w:trPr>
        <w:tc>
          <w:tcPr>
            <w:tcW w:w="4138" w:type="dxa"/>
            <w:gridSpan w:val="2"/>
            <w:shd w:val="clear" w:color="auto" w:fill="FFFFFF"/>
            <w:noWrap/>
            <w:vAlign w:val="center"/>
            <w:hideMark/>
          </w:tcPr>
          <w:p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Активна временска разграничења</w:t>
            </w:r>
          </w:p>
        </w:tc>
        <w:tc>
          <w:tcPr>
            <w:tcW w:w="1134" w:type="dxa"/>
            <w:shd w:val="clear" w:color="auto" w:fill="FFFFFF"/>
            <w:noWrap/>
            <w:vAlign w:val="center"/>
            <w:hideMark/>
          </w:tcPr>
          <w:p w:rsidR="00BE4C3B" w:rsidRPr="0012335D" w:rsidRDefault="006A60C8" w:rsidP="00BE4C3B">
            <w:pPr>
              <w:widowControl/>
              <w:jc w:val="center"/>
              <w:rPr>
                <w:rFonts w:ascii="Arial" w:hAnsi="Arial" w:cs="Arial"/>
                <w:snapToGrid/>
                <w:sz w:val="18"/>
                <w:szCs w:val="18"/>
                <w:lang w:val="sr-Cyrl-BA"/>
              </w:rPr>
            </w:pPr>
            <w:r>
              <w:rPr>
                <w:rFonts w:ascii="Arial" w:hAnsi="Arial" w:cs="Arial"/>
                <w:snapToGrid/>
                <w:sz w:val="18"/>
                <w:szCs w:val="18"/>
                <w:lang w:val="sr-Cyrl-BA"/>
              </w:rPr>
              <w:t>21</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8A7245" w:rsidRDefault="00BE4C3B" w:rsidP="00BE4C3B">
            <w:pPr>
              <w:ind w:right="58"/>
              <w:jc w:val="right"/>
              <w:rPr>
                <w:rFonts w:ascii="Arial" w:hAnsi="Arial" w:cs="Arial"/>
                <w:sz w:val="18"/>
                <w:szCs w:val="18"/>
              </w:rPr>
            </w:pPr>
            <w:r>
              <w:rPr>
                <w:rFonts w:ascii="Arial" w:hAnsi="Arial" w:cs="Arial"/>
                <w:sz w:val="18"/>
                <w:szCs w:val="18"/>
              </w:rPr>
              <w:t>5,674,201</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BE4C3B" w:rsidRDefault="00BE4C3B" w:rsidP="00BE4C3B">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rsidR="00BE4C3B" w:rsidRPr="0012335D" w:rsidRDefault="00BE4C3B" w:rsidP="00BE4C3B">
            <w:pPr>
              <w:ind w:right="58"/>
              <w:jc w:val="right"/>
              <w:rPr>
                <w:rFonts w:ascii="Arial" w:hAnsi="Arial" w:cs="Arial"/>
                <w:sz w:val="18"/>
                <w:szCs w:val="18"/>
              </w:rPr>
            </w:pPr>
          </w:p>
        </w:tc>
      </w:tr>
      <w:tr w:rsidR="00BE4C3B" w:rsidRPr="0012335D" w:rsidTr="00F529CE">
        <w:trPr>
          <w:trHeight w:val="142"/>
        </w:trPr>
        <w:tc>
          <w:tcPr>
            <w:tcW w:w="4138" w:type="dxa"/>
            <w:gridSpan w:val="2"/>
            <w:shd w:val="clear" w:color="auto" w:fill="FFFFFF"/>
            <w:noWrap/>
            <w:vAlign w:val="center"/>
            <w:hideMark/>
          </w:tcPr>
          <w:p w:rsidR="00BE4C3B" w:rsidRPr="0012335D" w:rsidRDefault="00BE4C3B" w:rsidP="00BE4C3B">
            <w:pPr>
              <w:widowControl/>
              <w:rPr>
                <w:rFonts w:ascii="Arial" w:hAnsi="Arial" w:cs="Arial"/>
                <w:b/>
                <w:bCs/>
                <w:snapToGrid/>
                <w:sz w:val="18"/>
                <w:szCs w:val="18"/>
              </w:rPr>
            </w:pPr>
          </w:p>
        </w:tc>
        <w:tc>
          <w:tcPr>
            <w:tcW w:w="1134" w:type="dxa"/>
            <w:shd w:val="clear" w:color="auto" w:fill="FFFFFF"/>
            <w:noWrap/>
            <w:vAlign w:val="center"/>
            <w:hideMark/>
          </w:tcPr>
          <w:p w:rsidR="00BE4C3B" w:rsidRPr="0012335D" w:rsidRDefault="00BE4C3B" w:rsidP="00BE4C3B">
            <w:pPr>
              <w:widowControl/>
              <w:jc w:val="center"/>
              <w:rPr>
                <w:rFonts w:ascii="Arial" w:hAnsi="Arial" w:cs="Arial"/>
                <w:snapToGrid/>
                <w:sz w:val="18"/>
                <w:szCs w:val="18"/>
              </w:rPr>
            </w:pP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12335D" w:rsidRDefault="00BE4C3B" w:rsidP="00BE4C3B">
            <w:pPr>
              <w:ind w:right="58"/>
              <w:jc w:val="right"/>
              <w:rPr>
                <w:rFonts w:ascii="Arial" w:hAnsi="Arial" w:cs="Arial"/>
                <w:b/>
                <w:sz w:val="18"/>
                <w:szCs w:val="18"/>
              </w:rPr>
            </w:pPr>
            <w:r>
              <w:rPr>
                <w:rFonts w:ascii="Arial" w:hAnsi="Arial" w:cs="Arial"/>
                <w:b/>
                <w:sz w:val="18"/>
                <w:szCs w:val="18"/>
              </w:rPr>
              <w:t>17,302,857</w:t>
            </w:r>
          </w:p>
        </w:tc>
        <w:tc>
          <w:tcPr>
            <w:tcW w:w="137" w:type="dxa"/>
            <w:shd w:val="clear" w:color="auto" w:fill="auto"/>
            <w:noWrap/>
            <w:vAlign w:val="center"/>
          </w:tcPr>
          <w:p w:rsidR="00BE4C3B" w:rsidRPr="0012335D" w:rsidRDefault="00BE4C3B" w:rsidP="00BE4C3B">
            <w:pPr>
              <w:ind w:right="58"/>
              <w:jc w:val="right"/>
              <w:rPr>
                <w:rFonts w:ascii="Arial" w:hAnsi="Arial" w:cs="Arial"/>
                <w:b/>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b/>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b/>
                <w:sz w:val="18"/>
                <w:szCs w:val="18"/>
              </w:rPr>
            </w:pPr>
          </w:p>
        </w:tc>
        <w:tc>
          <w:tcPr>
            <w:tcW w:w="857" w:type="dxa"/>
            <w:gridSpan w:val="2"/>
            <w:shd w:val="clear" w:color="auto" w:fill="auto"/>
            <w:vAlign w:val="center"/>
          </w:tcPr>
          <w:p w:rsidR="00BE4C3B" w:rsidRPr="00BE4C3B" w:rsidRDefault="00BE4C3B" w:rsidP="00BE4C3B">
            <w:pPr>
              <w:ind w:right="58"/>
              <w:jc w:val="right"/>
              <w:rPr>
                <w:rFonts w:ascii="Arial" w:hAnsi="Arial" w:cs="Arial"/>
                <w:b/>
                <w:sz w:val="18"/>
                <w:szCs w:val="18"/>
                <w:lang w:val="sr-Cyrl-BA"/>
              </w:rPr>
            </w:pPr>
            <w:r w:rsidRPr="00BE4C3B">
              <w:rPr>
                <w:rFonts w:ascii="Arial" w:hAnsi="Arial" w:cs="Arial"/>
                <w:b/>
                <w:sz w:val="18"/>
                <w:szCs w:val="18"/>
                <w:lang w:val="sr-Cyrl-BA"/>
              </w:rPr>
              <w:t>63,052</w:t>
            </w:r>
          </w:p>
        </w:tc>
        <w:tc>
          <w:tcPr>
            <w:tcW w:w="34" w:type="dxa"/>
            <w:shd w:val="clear" w:color="auto" w:fill="auto"/>
            <w:vAlign w:val="center"/>
          </w:tcPr>
          <w:p w:rsidR="00BE4C3B" w:rsidRPr="0012335D" w:rsidRDefault="00BE4C3B" w:rsidP="00BE4C3B">
            <w:pPr>
              <w:ind w:right="58"/>
              <w:jc w:val="right"/>
              <w:rPr>
                <w:rFonts w:ascii="Arial" w:hAnsi="Arial" w:cs="Arial"/>
                <w:b/>
                <w:sz w:val="18"/>
                <w:szCs w:val="18"/>
              </w:rPr>
            </w:pPr>
          </w:p>
        </w:tc>
      </w:tr>
      <w:tr w:rsidR="00BE4C3B" w:rsidRPr="0012335D" w:rsidTr="00F529CE">
        <w:trPr>
          <w:trHeight w:val="119"/>
        </w:trPr>
        <w:tc>
          <w:tcPr>
            <w:tcW w:w="4138" w:type="dxa"/>
            <w:gridSpan w:val="2"/>
            <w:noWrap/>
          </w:tcPr>
          <w:p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ПОСЛОВНА АКТИВА</w:t>
            </w:r>
          </w:p>
        </w:tc>
        <w:tc>
          <w:tcPr>
            <w:tcW w:w="1134" w:type="dxa"/>
            <w:shd w:val="clear" w:color="auto" w:fill="FFFFFF"/>
            <w:noWrap/>
            <w:vAlign w:val="center"/>
          </w:tcPr>
          <w:p w:rsidR="00BE4C3B" w:rsidRPr="0012335D" w:rsidRDefault="00BE4C3B" w:rsidP="00BE4C3B">
            <w:pPr>
              <w:widowControl/>
              <w:jc w:val="center"/>
              <w:rPr>
                <w:rFonts w:ascii="Arial" w:hAnsi="Arial" w:cs="Arial"/>
                <w:b/>
                <w:bCs/>
                <w:snapToGrid/>
                <w:sz w:val="18"/>
                <w:szCs w:val="18"/>
              </w:rPr>
            </w:pPr>
          </w:p>
        </w:tc>
        <w:tc>
          <w:tcPr>
            <w:tcW w:w="142" w:type="dxa"/>
            <w:shd w:val="clear" w:color="auto" w:fill="FFFFFF"/>
          </w:tcPr>
          <w:p w:rsidR="00BE4C3B" w:rsidRPr="0012335D" w:rsidRDefault="00BE4C3B" w:rsidP="00BE4C3B">
            <w:pPr>
              <w:widowControl/>
              <w:jc w:val="right"/>
              <w:rPr>
                <w:rFonts w:ascii="Arial" w:hAnsi="Arial" w:cs="Arial"/>
                <w:b/>
                <w:bCs/>
                <w:snapToGrid/>
                <w:sz w:val="18"/>
                <w:szCs w:val="18"/>
              </w:rPr>
            </w:pPr>
          </w:p>
        </w:tc>
        <w:tc>
          <w:tcPr>
            <w:tcW w:w="1203" w:type="dxa"/>
            <w:noWrap/>
          </w:tcPr>
          <w:p w:rsidR="00BE4C3B" w:rsidRPr="00575545" w:rsidRDefault="00BE4C3B" w:rsidP="00BE4C3B">
            <w:pPr>
              <w:ind w:right="58"/>
              <w:jc w:val="right"/>
              <w:rPr>
                <w:rFonts w:ascii="Arial" w:hAnsi="Arial" w:cs="Arial"/>
                <w:b/>
                <w:bCs/>
                <w:sz w:val="18"/>
                <w:szCs w:val="18"/>
              </w:rPr>
            </w:pPr>
            <w:r>
              <w:rPr>
                <w:rFonts w:ascii="Arial" w:hAnsi="Arial" w:cs="Arial"/>
                <w:b/>
                <w:sz w:val="18"/>
                <w:szCs w:val="18"/>
              </w:rPr>
              <w:t>45,912,799</w:t>
            </w:r>
          </w:p>
        </w:tc>
        <w:tc>
          <w:tcPr>
            <w:tcW w:w="137" w:type="dxa"/>
            <w:shd w:val="clear" w:color="auto" w:fill="auto"/>
            <w:noWrap/>
            <w:vAlign w:val="bottom"/>
          </w:tcPr>
          <w:p w:rsidR="00BE4C3B" w:rsidRPr="0012335D" w:rsidRDefault="00BE4C3B" w:rsidP="00BE4C3B">
            <w:pPr>
              <w:ind w:right="58"/>
              <w:jc w:val="right"/>
              <w:rPr>
                <w:rFonts w:ascii="Arial" w:hAnsi="Arial" w:cs="Arial"/>
                <w:b/>
                <w:bCs/>
                <w:sz w:val="18"/>
                <w:szCs w:val="18"/>
              </w:rPr>
            </w:pPr>
          </w:p>
        </w:tc>
        <w:tc>
          <w:tcPr>
            <w:tcW w:w="86" w:type="dxa"/>
            <w:shd w:val="clear" w:color="auto" w:fill="auto"/>
            <w:noWrap/>
            <w:vAlign w:val="bottom"/>
          </w:tcPr>
          <w:p w:rsidR="00BE4C3B" w:rsidRPr="0012335D" w:rsidRDefault="00BE4C3B" w:rsidP="00BE4C3B">
            <w:pPr>
              <w:ind w:right="58"/>
              <w:jc w:val="right"/>
              <w:rPr>
                <w:rFonts w:ascii="Arial" w:hAnsi="Arial" w:cs="Arial"/>
                <w:b/>
                <w:bCs/>
                <w:sz w:val="18"/>
                <w:szCs w:val="18"/>
              </w:rPr>
            </w:pPr>
            <w:r w:rsidRPr="0012335D">
              <w:rPr>
                <w:rFonts w:ascii="Arial" w:hAnsi="Arial" w:cs="Arial"/>
                <w:b/>
                <w:bCs/>
                <w:sz w:val="18"/>
                <w:szCs w:val="18"/>
              </w:rPr>
              <w:t xml:space="preserve">  </w:t>
            </w:r>
          </w:p>
        </w:tc>
        <w:tc>
          <w:tcPr>
            <w:tcW w:w="137" w:type="dxa"/>
            <w:shd w:val="clear" w:color="auto" w:fill="auto"/>
            <w:noWrap/>
            <w:vAlign w:val="bottom"/>
          </w:tcPr>
          <w:p w:rsidR="00BE4C3B" w:rsidRPr="0012335D" w:rsidRDefault="00BE4C3B" w:rsidP="00BE4C3B">
            <w:pPr>
              <w:ind w:right="58"/>
              <w:jc w:val="right"/>
              <w:rPr>
                <w:rFonts w:ascii="Arial" w:hAnsi="Arial" w:cs="Arial"/>
                <w:b/>
                <w:bCs/>
                <w:sz w:val="18"/>
                <w:szCs w:val="18"/>
              </w:rPr>
            </w:pPr>
          </w:p>
        </w:tc>
        <w:tc>
          <w:tcPr>
            <w:tcW w:w="857" w:type="dxa"/>
            <w:gridSpan w:val="2"/>
            <w:shd w:val="clear" w:color="auto" w:fill="auto"/>
            <w:vAlign w:val="bottom"/>
          </w:tcPr>
          <w:p w:rsidR="00BE4C3B" w:rsidRPr="007060A1" w:rsidRDefault="00BE4C3B" w:rsidP="00BE4C3B">
            <w:pPr>
              <w:ind w:right="58"/>
              <w:jc w:val="right"/>
              <w:rPr>
                <w:rFonts w:ascii="Arial" w:hAnsi="Arial" w:cs="Arial"/>
                <w:b/>
                <w:sz w:val="18"/>
                <w:szCs w:val="18"/>
                <w:lang w:val="sr-Cyrl-BA"/>
              </w:rPr>
            </w:pPr>
            <w:r w:rsidRPr="0012335D">
              <w:rPr>
                <w:rFonts w:ascii="Arial" w:hAnsi="Arial" w:cs="Arial"/>
                <w:b/>
                <w:sz w:val="18"/>
                <w:szCs w:val="18"/>
              </w:rPr>
              <w:t>6</w:t>
            </w:r>
            <w:r>
              <w:rPr>
                <w:rFonts w:ascii="Arial" w:hAnsi="Arial" w:cs="Arial"/>
                <w:b/>
                <w:sz w:val="18"/>
                <w:szCs w:val="18"/>
                <w:lang w:val="sr-Cyrl-BA"/>
              </w:rPr>
              <w:t>7</w:t>
            </w:r>
            <w:r w:rsidRPr="0012335D">
              <w:rPr>
                <w:rFonts w:ascii="Arial" w:hAnsi="Arial" w:cs="Arial"/>
                <w:b/>
                <w:sz w:val="18"/>
                <w:szCs w:val="18"/>
              </w:rPr>
              <w:t>,</w:t>
            </w:r>
            <w:r>
              <w:rPr>
                <w:rFonts w:ascii="Arial" w:hAnsi="Arial" w:cs="Arial"/>
                <w:b/>
                <w:sz w:val="18"/>
                <w:szCs w:val="18"/>
                <w:lang w:val="sr-Cyrl-BA"/>
              </w:rPr>
              <w:t>079</w:t>
            </w:r>
          </w:p>
        </w:tc>
        <w:tc>
          <w:tcPr>
            <w:tcW w:w="34" w:type="dxa"/>
            <w:shd w:val="clear" w:color="auto" w:fill="auto"/>
            <w:vAlign w:val="bottom"/>
          </w:tcPr>
          <w:p w:rsidR="00BE4C3B" w:rsidRPr="0012335D" w:rsidRDefault="00BE4C3B" w:rsidP="00BE4C3B">
            <w:pPr>
              <w:ind w:right="58"/>
              <w:jc w:val="right"/>
              <w:rPr>
                <w:rFonts w:ascii="Arial" w:hAnsi="Arial" w:cs="Arial"/>
                <w:sz w:val="18"/>
                <w:szCs w:val="18"/>
              </w:rPr>
            </w:pPr>
          </w:p>
        </w:tc>
      </w:tr>
      <w:tr w:rsidR="00BE4C3B" w:rsidRPr="0012335D" w:rsidTr="00F529CE">
        <w:trPr>
          <w:trHeight w:val="119"/>
        </w:trPr>
        <w:tc>
          <w:tcPr>
            <w:tcW w:w="4138" w:type="dxa"/>
            <w:gridSpan w:val="2"/>
            <w:noWrap/>
          </w:tcPr>
          <w:p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Ванбилансна актива</w:t>
            </w:r>
          </w:p>
        </w:tc>
        <w:tc>
          <w:tcPr>
            <w:tcW w:w="1134" w:type="dxa"/>
            <w:shd w:val="clear" w:color="auto" w:fill="FFFFFF"/>
            <w:noWrap/>
            <w:vAlign w:val="center"/>
          </w:tcPr>
          <w:p w:rsidR="00BE4C3B" w:rsidRPr="000B69D2" w:rsidRDefault="000B69D2" w:rsidP="00BE4C3B">
            <w:pPr>
              <w:widowControl/>
              <w:jc w:val="center"/>
              <w:rPr>
                <w:rFonts w:ascii="Arial" w:hAnsi="Arial" w:cs="Arial"/>
                <w:bCs/>
                <w:snapToGrid/>
                <w:sz w:val="18"/>
                <w:szCs w:val="18"/>
                <w:lang w:val="sr-Cyrl-BA"/>
              </w:rPr>
            </w:pPr>
            <w:r w:rsidRPr="000B69D2">
              <w:rPr>
                <w:rFonts w:ascii="Arial" w:hAnsi="Arial" w:cs="Arial"/>
                <w:bCs/>
                <w:snapToGrid/>
                <w:sz w:val="18"/>
                <w:szCs w:val="18"/>
                <w:lang w:val="sr-Cyrl-BA"/>
              </w:rPr>
              <w:t>30</w:t>
            </w:r>
          </w:p>
        </w:tc>
        <w:tc>
          <w:tcPr>
            <w:tcW w:w="142" w:type="dxa"/>
            <w:shd w:val="clear" w:color="auto" w:fill="FFFFFF"/>
          </w:tcPr>
          <w:p w:rsidR="00BE4C3B" w:rsidRPr="0012335D" w:rsidRDefault="00BE4C3B" w:rsidP="00BE4C3B">
            <w:pPr>
              <w:widowControl/>
              <w:jc w:val="right"/>
              <w:rPr>
                <w:rFonts w:ascii="Arial" w:hAnsi="Arial" w:cs="Arial"/>
                <w:b/>
                <w:bCs/>
                <w:snapToGrid/>
                <w:sz w:val="18"/>
                <w:szCs w:val="18"/>
              </w:rPr>
            </w:pPr>
          </w:p>
        </w:tc>
        <w:tc>
          <w:tcPr>
            <w:tcW w:w="1203" w:type="dxa"/>
            <w:noWrap/>
          </w:tcPr>
          <w:p w:rsidR="00BE4C3B" w:rsidRPr="00575545" w:rsidRDefault="00BE4C3B" w:rsidP="00BE4C3B">
            <w:pPr>
              <w:ind w:right="58"/>
              <w:jc w:val="right"/>
              <w:rPr>
                <w:rFonts w:ascii="Arial" w:hAnsi="Arial" w:cs="Arial"/>
                <w:b/>
                <w:bCs/>
                <w:sz w:val="18"/>
                <w:szCs w:val="18"/>
              </w:rPr>
            </w:pPr>
            <w:r>
              <w:rPr>
                <w:rFonts w:ascii="Arial" w:hAnsi="Arial" w:cs="Arial"/>
                <w:sz w:val="18"/>
                <w:szCs w:val="18"/>
              </w:rPr>
              <w:t>344,296</w:t>
            </w:r>
          </w:p>
        </w:tc>
        <w:tc>
          <w:tcPr>
            <w:tcW w:w="137" w:type="dxa"/>
            <w:shd w:val="clear" w:color="auto" w:fill="auto"/>
            <w:noWrap/>
            <w:vAlign w:val="bottom"/>
          </w:tcPr>
          <w:p w:rsidR="00BE4C3B" w:rsidRPr="0012335D" w:rsidRDefault="00BE4C3B" w:rsidP="00BE4C3B">
            <w:pPr>
              <w:ind w:right="58"/>
              <w:jc w:val="right"/>
              <w:rPr>
                <w:rFonts w:ascii="Arial" w:hAnsi="Arial" w:cs="Arial"/>
                <w:b/>
                <w:bCs/>
                <w:sz w:val="18"/>
                <w:szCs w:val="18"/>
              </w:rPr>
            </w:pPr>
          </w:p>
        </w:tc>
        <w:tc>
          <w:tcPr>
            <w:tcW w:w="86" w:type="dxa"/>
            <w:shd w:val="clear" w:color="auto" w:fill="auto"/>
            <w:noWrap/>
            <w:vAlign w:val="bottom"/>
          </w:tcPr>
          <w:p w:rsidR="00BE4C3B" w:rsidRPr="0012335D" w:rsidRDefault="00BE4C3B" w:rsidP="00BE4C3B">
            <w:pPr>
              <w:ind w:right="58"/>
              <w:jc w:val="right"/>
              <w:rPr>
                <w:rFonts w:ascii="Arial" w:hAnsi="Arial" w:cs="Arial"/>
                <w:b/>
                <w:bCs/>
                <w:sz w:val="18"/>
                <w:szCs w:val="18"/>
              </w:rPr>
            </w:pPr>
          </w:p>
        </w:tc>
        <w:tc>
          <w:tcPr>
            <w:tcW w:w="137" w:type="dxa"/>
            <w:shd w:val="clear" w:color="auto" w:fill="auto"/>
            <w:noWrap/>
            <w:vAlign w:val="bottom"/>
          </w:tcPr>
          <w:p w:rsidR="00BE4C3B" w:rsidRPr="0012335D" w:rsidRDefault="00BE4C3B" w:rsidP="00BE4C3B">
            <w:pPr>
              <w:ind w:right="58"/>
              <w:jc w:val="right"/>
              <w:rPr>
                <w:rFonts w:ascii="Arial" w:hAnsi="Arial" w:cs="Arial"/>
                <w:b/>
                <w:bCs/>
                <w:sz w:val="18"/>
                <w:szCs w:val="18"/>
              </w:rPr>
            </w:pPr>
          </w:p>
        </w:tc>
        <w:tc>
          <w:tcPr>
            <w:tcW w:w="857" w:type="dxa"/>
            <w:gridSpan w:val="2"/>
            <w:shd w:val="clear" w:color="auto" w:fill="auto"/>
            <w:vAlign w:val="bottom"/>
          </w:tcPr>
          <w:p w:rsidR="00BE4C3B" w:rsidRPr="0012335D" w:rsidRDefault="00BE4C3B" w:rsidP="00BE4C3B">
            <w:pPr>
              <w:ind w:right="58"/>
              <w:jc w:val="right"/>
              <w:rPr>
                <w:rFonts w:ascii="Arial" w:hAnsi="Arial" w:cs="Arial"/>
                <w:sz w:val="18"/>
                <w:szCs w:val="18"/>
              </w:rPr>
            </w:pPr>
          </w:p>
        </w:tc>
        <w:tc>
          <w:tcPr>
            <w:tcW w:w="34" w:type="dxa"/>
            <w:shd w:val="clear" w:color="auto" w:fill="auto"/>
            <w:vAlign w:val="bottom"/>
          </w:tcPr>
          <w:p w:rsidR="00BE4C3B" w:rsidRPr="0012335D" w:rsidRDefault="00BE4C3B" w:rsidP="00BE4C3B">
            <w:pPr>
              <w:ind w:right="58"/>
              <w:jc w:val="right"/>
              <w:rPr>
                <w:rFonts w:ascii="Arial" w:hAnsi="Arial" w:cs="Arial"/>
                <w:sz w:val="18"/>
                <w:szCs w:val="18"/>
              </w:rPr>
            </w:pPr>
          </w:p>
        </w:tc>
      </w:tr>
      <w:tr w:rsidR="00BE4C3B" w:rsidRPr="0012335D" w:rsidTr="00F529CE">
        <w:trPr>
          <w:trHeight w:val="119"/>
        </w:trPr>
        <w:tc>
          <w:tcPr>
            <w:tcW w:w="4138" w:type="dxa"/>
            <w:gridSpan w:val="2"/>
            <w:noWrap/>
          </w:tcPr>
          <w:p w:rsidR="00BE4C3B" w:rsidRPr="0012335D" w:rsidRDefault="00BE4C3B" w:rsidP="00BE4C3B">
            <w:pPr>
              <w:widowControl/>
              <w:rPr>
                <w:rFonts w:ascii="Arial" w:hAnsi="Arial" w:cs="Arial"/>
                <w:b/>
                <w:snapToGrid/>
                <w:sz w:val="18"/>
                <w:szCs w:val="18"/>
              </w:rPr>
            </w:pPr>
            <w:r w:rsidRPr="0012335D">
              <w:rPr>
                <w:rFonts w:ascii="Arial" w:hAnsi="Arial" w:cs="Arial"/>
                <w:b/>
                <w:snapToGrid/>
                <w:sz w:val="18"/>
                <w:szCs w:val="18"/>
              </w:rPr>
              <w:t xml:space="preserve">УКУПНА АКТИВА </w:t>
            </w:r>
          </w:p>
        </w:tc>
        <w:tc>
          <w:tcPr>
            <w:tcW w:w="1134" w:type="dxa"/>
            <w:shd w:val="clear" w:color="auto" w:fill="FFFFFF"/>
            <w:noWrap/>
            <w:vAlign w:val="center"/>
          </w:tcPr>
          <w:p w:rsidR="00BE4C3B" w:rsidRPr="0012335D" w:rsidRDefault="00BE4C3B" w:rsidP="00BE4C3B">
            <w:pPr>
              <w:widowControl/>
              <w:jc w:val="center"/>
              <w:rPr>
                <w:rFonts w:ascii="Arial" w:hAnsi="Arial" w:cs="Arial"/>
                <w:b/>
                <w:bCs/>
                <w:snapToGrid/>
                <w:sz w:val="18"/>
                <w:szCs w:val="18"/>
              </w:rPr>
            </w:pPr>
          </w:p>
        </w:tc>
        <w:tc>
          <w:tcPr>
            <w:tcW w:w="142" w:type="dxa"/>
            <w:shd w:val="clear" w:color="auto" w:fill="FFFFFF"/>
          </w:tcPr>
          <w:p w:rsidR="00BE4C3B" w:rsidRPr="0012335D" w:rsidRDefault="00BE4C3B" w:rsidP="00BE4C3B">
            <w:pPr>
              <w:widowControl/>
              <w:jc w:val="right"/>
              <w:rPr>
                <w:rFonts w:ascii="Arial" w:hAnsi="Arial" w:cs="Arial"/>
                <w:b/>
                <w:bCs/>
                <w:snapToGrid/>
                <w:sz w:val="18"/>
                <w:szCs w:val="18"/>
              </w:rPr>
            </w:pPr>
          </w:p>
        </w:tc>
        <w:tc>
          <w:tcPr>
            <w:tcW w:w="1203" w:type="dxa"/>
            <w:noWrap/>
          </w:tcPr>
          <w:p w:rsidR="00BE4C3B" w:rsidRPr="00575545" w:rsidRDefault="00BE4C3B" w:rsidP="00BE4C3B">
            <w:pPr>
              <w:ind w:right="58"/>
              <w:jc w:val="right"/>
              <w:rPr>
                <w:rFonts w:ascii="Arial" w:hAnsi="Arial" w:cs="Arial"/>
                <w:b/>
                <w:bCs/>
                <w:sz w:val="18"/>
                <w:szCs w:val="18"/>
              </w:rPr>
            </w:pPr>
            <w:r>
              <w:rPr>
                <w:rFonts w:ascii="Arial" w:hAnsi="Arial" w:cs="Arial"/>
                <w:b/>
                <w:sz w:val="18"/>
                <w:szCs w:val="18"/>
              </w:rPr>
              <w:t>46,257,095</w:t>
            </w:r>
          </w:p>
        </w:tc>
        <w:tc>
          <w:tcPr>
            <w:tcW w:w="137" w:type="dxa"/>
            <w:shd w:val="clear" w:color="auto" w:fill="auto"/>
            <w:noWrap/>
            <w:vAlign w:val="bottom"/>
          </w:tcPr>
          <w:p w:rsidR="00BE4C3B" w:rsidRPr="0012335D" w:rsidRDefault="00BE4C3B" w:rsidP="00BE4C3B">
            <w:pPr>
              <w:ind w:right="58"/>
              <w:jc w:val="right"/>
              <w:rPr>
                <w:rFonts w:ascii="Arial" w:hAnsi="Arial" w:cs="Arial"/>
                <w:b/>
                <w:bCs/>
                <w:sz w:val="18"/>
                <w:szCs w:val="18"/>
              </w:rPr>
            </w:pPr>
          </w:p>
        </w:tc>
        <w:tc>
          <w:tcPr>
            <w:tcW w:w="86" w:type="dxa"/>
            <w:shd w:val="clear" w:color="auto" w:fill="auto"/>
            <w:noWrap/>
            <w:vAlign w:val="bottom"/>
          </w:tcPr>
          <w:p w:rsidR="00BE4C3B" w:rsidRPr="0012335D" w:rsidRDefault="00BE4C3B" w:rsidP="00BE4C3B">
            <w:pPr>
              <w:ind w:right="58"/>
              <w:jc w:val="right"/>
              <w:rPr>
                <w:rFonts w:ascii="Arial" w:hAnsi="Arial" w:cs="Arial"/>
                <w:b/>
                <w:bCs/>
                <w:sz w:val="18"/>
                <w:szCs w:val="18"/>
              </w:rPr>
            </w:pPr>
          </w:p>
        </w:tc>
        <w:tc>
          <w:tcPr>
            <w:tcW w:w="137" w:type="dxa"/>
            <w:shd w:val="clear" w:color="auto" w:fill="auto"/>
            <w:noWrap/>
            <w:vAlign w:val="bottom"/>
          </w:tcPr>
          <w:p w:rsidR="00BE4C3B" w:rsidRPr="0012335D" w:rsidRDefault="00BE4C3B" w:rsidP="00BE4C3B">
            <w:pPr>
              <w:ind w:right="58"/>
              <w:jc w:val="right"/>
              <w:rPr>
                <w:rFonts w:ascii="Arial" w:hAnsi="Arial" w:cs="Arial"/>
                <w:b/>
                <w:bCs/>
                <w:sz w:val="18"/>
                <w:szCs w:val="18"/>
              </w:rPr>
            </w:pPr>
          </w:p>
        </w:tc>
        <w:tc>
          <w:tcPr>
            <w:tcW w:w="857" w:type="dxa"/>
            <w:gridSpan w:val="2"/>
            <w:shd w:val="clear" w:color="auto" w:fill="auto"/>
            <w:vAlign w:val="bottom"/>
          </w:tcPr>
          <w:p w:rsidR="00BE4C3B" w:rsidRPr="005E3385" w:rsidRDefault="00BE4C3B" w:rsidP="00BE4C3B">
            <w:pPr>
              <w:ind w:right="58"/>
              <w:jc w:val="right"/>
              <w:rPr>
                <w:rFonts w:ascii="Arial" w:hAnsi="Arial" w:cs="Arial"/>
                <w:b/>
                <w:sz w:val="18"/>
                <w:szCs w:val="18"/>
                <w:lang w:val="sr-Cyrl-BA"/>
              </w:rPr>
            </w:pPr>
            <w:r w:rsidRPr="0012335D">
              <w:rPr>
                <w:rFonts w:ascii="Arial" w:hAnsi="Arial" w:cs="Arial"/>
                <w:b/>
                <w:sz w:val="18"/>
                <w:szCs w:val="18"/>
              </w:rPr>
              <w:t>6</w:t>
            </w:r>
            <w:r>
              <w:rPr>
                <w:rFonts w:ascii="Arial" w:hAnsi="Arial" w:cs="Arial"/>
                <w:b/>
                <w:sz w:val="18"/>
                <w:szCs w:val="18"/>
                <w:lang w:val="sr-Cyrl-BA"/>
              </w:rPr>
              <w:t>7</w:t>
            </w:r>
            <w:r w:rsidRPr="0012335D">
              <w:rPr>
                <w:rFonts w:ascii="Arial" w:hAnsi="Arial" w:cs="Arial"/>
                <w:b/>
                <w:sz w:val="18"/>
                <w:szCs w:val="18"/>
              </w:rPr>
              <w:t>,0</w:t>
            </w:r>
            <w:r>
              <w:rPr>
                <w:rFonts w:ascii="Arial" w:hAnsi="Arial" w:cs="Arial"/>
                <w:b/>
                <w:sz w:val="18"/>
                <w:szCs w:val="18"/>
                <w:lang w:val="sr-Cyrl-BA"/>
              </w:rPr>
              <w:t>79</w:t>
            </w:r>
          </w:p>
        </w:tc>
        <w:tc>
          <w:tcPr>
            <w:tcW w:w="34" w:type="dxa"/>
            <w:shd w:val="clear" w:color="auto" w:fill="auto"/>
            <w:vAlign w:val="bottom"/>
          </w:tcPr>
          <w:p w:rsidR="00BE4C3B" w:rsidRPr="0012335D" w:rsidRDefault="00BE4C3B" w:rsidP="00BE4C3B">
            <w:pPr>
              <w:ind w:right="58"/>
              <w:jc w:val="right"/>
              <w:rPr>
                <w:rFonts w:ascii="Arial" w:hAnsi="Arial" w:cs="Arial"/>
                <w:sz w:val="18"/>
                <w:szCs w:val="18"/>
              </w:rPr>
            </w:pPr>
          </w:p>
        </w:tc>
      </w:tr>
      <w:tr w:rsidR="00BE4C3B" w:rsidRPr="0012335D" w:rsidTr="00F529CE">
        <w:trPr>
          <w:trHeight w:val="119"/>
        </w:trPr>
        <w:tc>
          <w:tcPr>
            <w:tcW w:w="4138" w:type="dxa"/>
            <w:gridSpan w:val="2"/>
            <w:shd w:val="clear" w:color="auto" w:fill="FFFFFF"/>
            <w:noWrap/>
            <w:vAlign w:val="center"/>
            <w:hideMark/>
          </w:tcPr>
          <w:p w:rsidR="00BE4C3B" w:rsidRPr="0012335D" w:rsidRDefault="00BE4C3B" w:rsidP="00BE4C3B">
            <w:pPr>
              <w:widowControl/>
              <w:rPr>
                <w:rFonts w:ascii="Arial" w:hAnsi="Arial" w:cs="Arial"/>
                <w:snapToGrid/>
                <w:sz w:val="18"/>
                <w:szCs w:val="18"/>
              </w:rPr>
            </w:pPr>
          </w:p>
        </w:tc>
        <w:tc>
          <w:tcPr>
            <w:tcW w:w="1134" w:type="dxa"/>
            <w:shd w:val="clear" w:color="auto" w:fill="FFFFFF"/>
            <w:noWrap/>
            <w:vAlign w:val="center"/>
            <w:hideMark/>
          </w:tcPr>
          <w:p w:rsidR="00BE4C3B" w:rsidRPr="0012335D" w:rsidRDefault="00BE4C3B" w:rsidP="00BE4C3B">
            <w:pPr>
              <w:widowControl/>
              <w:jc w:val="center"/>
              <w:rPr>
                <w:rFonts w:ascii="Arial" w:hAnsi="Arial" w:cs="Arial"/>
                <w:b/>
                <w:bCs/>
                <w:snapToGrid/>
                <w:sz w:val="18"/>
                <w:szCs w:val="18"/>
              </w:rPr>
            </w:pPr>
          </w:p>
        </w:tc>
        <w:tc>
          <w:tcPr>
            <w:tcW w:w="142" w:type="dxa"/>
            <w:shd w:val="clear" w:color="auto" w:fill="FFFFFF"/>
          </w:tcPr>
          <w:p w:rsidR="00BE4C3B" w:rsidRPr="0012335D" w:rsidRDefault="00BE4C3B" w:rsidP="00BE4C3B">
            <w:pPr>
              <w:widowControl/>
              <w:jc w:val="right"/>
              <w:rPr>
                <w:rFonts w:ascii="Arial" w:hAnsi="Arial" w:cs="Arial"/>
                <w:b/>
                <w:bCs/>
                <w:snapToGrid/>
                <w:sz w:val="18"/>
                <w:szCs w:val="18"/>
              </w:rPr>
            </w:pPr>
          </w:p>
        </w:tc>
        <w:tc>
          <w:tcPr>
            <w:tcW w:w="1203" w:type="dxa"/>
            <w:noWrap/>
          </w:tcPr>
          <w:p w:rsidR="00BE4C3B" w:rsidRPr="0012335D" w:rsidRDefault="00BE4C3B" w:rsidP="00BE4C3B">
            <w:pPr>
              <w:ind w:right="58"/>
              <w:jc w:val="right"/>
              <w:rPr>
                <w:rFonts w:ascii="Arial" w:hAnsi="Arial" w:cs="Arial"/>
                <w:b/>
                <w:bCs/>
                <w:sz w:val="18"/>
                <w:szCs w:val="18"/>
              </w:rPr>
            </w:pPr>
          </w:p>
        </w:tc>
        <w:tc>
          <w:tcPr>
            <w:tcW w:w="137" w:type="dxa"/>
            <w:shd w:val="clear" w:color="auto" w:fill="auto"/>
            <w:noWrap/>
            <w:vAlign w:val="bottom"/>
          </w:tcPr>
          <w:p w:rsidR="00BE4C3B" w:rsidRPr="0012335D" w:rsidRDefault="00BE4C3B" w:rsidP="00BE4C3B">
            <w:pPr>
              <w:ind w:right="58"/>
              <w:jc w:val="right"/>
              <w:rPr>
                <w:rFonts w:ascii="Arial" w:hAnsi="Arial" w:cs="Arial"/>
                <w:b/>
                <w:bCs/>
                <w:sz w:val="18"/>
                <w:szCs w:val="18"/>
              </w:rPr>
            </w:pPr>
          </w:p>
        </w:tc>
        <w:tc>
          <w:tcPr>
            <w:tcW w:w="86" w:type="dxa"/>
            <w:shd w:val="clear" w:color="auto" w:fill="auto"/>
            <w:noWrap/>
            <w:vAlign w:val="bottom"/>
          </w:tcPr>
          <w:p w:rsidR="00BE4C3B" w:rsidRPr="0012335D" w:rsidRDefault="00BE4C3B" w:rsidP="00BE4C3B">
            <w:pPr>
              <w:ind w:right="58"/>
              <w:jc w:val="right"/>
              <w:rPr>
                <w:rFonts w:ascii="Arial" w:hAnsi="Arial" w:cs="Arial"/>
                <w:b/>
                <w:bCs/>
                <w:sz w:val="18"/>
                <w:szCs w:val="18"/>
              </w:rPr>
            </w:pPr>
          </w:p>
        </w:tc>
        <w:tc>
          <w:tcPr>
            <w:tcW w:w="137" w:type="dxa"/>
            <w:shd w:val="clear" w:color="auto" w:fill="auto"/>
            <w:noWrap/>
            <w:vAlign w:val="bottom"/>
          </w:tcPr>
          <w:p w:rsidR="00BE4C3B" w:rsidRPr="0012335D" w:rsidRDefault="00BE4C3B" w:rsidP="00BE4C3B">
            <w:pPr>
              <w:ind w:right="58"/>
              <w:jc w:val="right"/>
              <w:rPr>
                <w:rFonts w:ascii="Arial" w:hAnsi="Arial" w:cs="Arial"/>
                <w:b/>
                <w:bCs/>
                <w:sz w:val="18"/>
                <w:szCs w:val="18"/>
              </w:rPr>
            </w:pPr>
          </w:p>
        </w:tc>
        <w:tc>
          <w:tcPr>
            <w:tcW w:w="857" w:type="dxa"/>
            <w:gridSpan w:val="2"/>
            <w:shd w:val="clear" w:color="auto" w:fill="auto"/>
            <w:vAlign w:val="bottom"/>
          </w:tcPr>
          <w:p w:rsidR="00BE4C3B" w:rsidRPr="0012335D" w:rsidRDefault="00BE4C3B" w:rsidP="00BE4C3B">
            <w:pPr>
              <w:ind w:right="58"/>
              <w:jc w:val="right"/>
              <w:rPr>
                <w:rFonts w:ascii="Arial" w:hAnsi="Arial" w:cs="Arial"/>
                <w:sz w:val="18"/>
                <w:szCs w:val="18"/>
              </w:rPr>
            </w:pPr>
          </w:p>
        </w:tc>
        <w:tc>
          <w:tcPr>
            <w:tcW w:w="34" w:type="dxa"/>
            <w:shd w:val="clear" w:color="auto" w:fill="auto"/>
            <w:vAlign w:val="bottom"/>
          </w:tcPr>
          <w:p w:rsidR="00BE4C3B" w:rsidRPr="0012335D" w:rsidRDefault="00BE4C3B" w:rsidP="00BE4C3B">
            <w:pPr>
              <w:ind w:right="58"/>
              <w:jc w:val="right"/>
              <w:rPr>
                <w:rFonts w:ascii="Arial" w:hAnsi="Arial" w:cs="Arial"/>
                <w:sz w:val="18"/>
                <w:szCs w:val="18"/>
              </w:rPr>
            </w:pPr>
          </w:p>
        </w:tc>
      </w:tr>
      <w:tr w:rsidR="00BE4C3B" w:rsidRPr="0012335D" w:rsidTr="00F529CE">
        <w:trPr>
          <w:trHeight w:val="257"/>
        </w:trPr>
        <w:tc>
          <w:tcPr>
            <w:tcW w:w="4138" w:type="dxa"/>
            <w:gridSpan w:val="2"/>
            <w:shd w:val="clear" w:color="auto" w:fill="FFFFFF"/>
            <w:noWrap/>
            <w:vAlign w:val="center"/>
            <w:hideMark/>
          </w:tcPr>
          <w:p w:rsidR="00BE4C3B" w:rsidRPr="0012335D" w:rsidRDefault="00BE4C3B" w:rsidP="00BE4C3B">
            <w:pPr>
              <w:widowControl/>
              <w:rPr>
                <w:rFonts w:ascii="Arial" w:hAnsi="Arial" w:cs="Arial"/>
                <w:b/>
                <w:bCs/>
                <w:snapToGrid/>
                <w:sz w:val="18"/>
                <w:szCs w:val="18"/>
              </w:rPr>
            </w:pPr>
            <w:r w:rsidRPr="0012335D">
              <w:rPr>
                <w:rFonts w:ascii="Arial" w:hAnsi="Arial" w:cs="Arial"/>
                <w:b/>
                <w:bCs/>
                <w:snapToGrid/>
                <w:sz w:val="18"/>
                <w:szCs w:val="18"/>
              </w:rPr>
              <w:t xml:space="preserve">ПАСИВА </w:t>
            </w:r>
          </w:p>
        </w:tc>
        <w:tc>
          <w:tcPr>
            <w:tcW w:w="1134" w:type="dxa"/>
            <w:shd w:val="clear" w:color="auto" w:fill="FFFFFF"/>
            <w:noWrap/>
            <w:vAlign w:val="center"/>
            <w:hideMark/>
          </w:tcPr>
          <w:p w:rsidR="00BE4C3B" w:rsidRPr="0012335D" w:rsidRDefault="00BE4C3B" w:rsidP="00BE4C3B">
            <w:pPr>
              <w:widowControl/>
              <w:jc w:val="center"/>
              <w:rPr>
                <w:rFonts w:ascii="Arial" w:hAnsi="Arial" w:cs="Arial"/>
                <w:snapToGrid/>
                <w:sz w:val="18"/>
                <w:szCs w:val="18"/>
              </w:rPr>
            </w:pP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12335D" w:rsidRDefault="00BE4C3B" w:rsidP="00BE4C3B">
            <w:pPr>
              <w:ind w:right="58"/>
              <w:jc w:val="right"/>
              <w:rPr>
                <w:rFonts w:ascii="Arial" w:hAnsi="Arial" w:cs="Arial"/>
                <w:sz w:val="18"/>
                <w:szCs w:val="18"/>
              </w:rPr>
            </w:pPr>
          </w:p>
        </w:tc>
        <w:tc>
          <w:tcPr>
            <w:tcW w:w="137" w:type="dxa"/>
            <w:shd w:val="clear" w:color="auto" w:fill="auto"/>
            <w:noWrap/>
            <w:vAlign w:val="bottom"/>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bottom"/>
          </w:tcPr>
          <w:p w:rsidR="00BE4C3B" w:rsidRPr="0012335D" w:rsidRDefault="00BE4C3B" w:rsidP="00BE4C3B">
            <w:pPr>
              <w:ind w:right="58"/>
              <w:jc w:val="right"/>
              <w:rPr>
                <w:rFonts w:ascii="Arial" w:hAnsi="Arial" w:cs="Arial"/>
                <w:sz w:val="18"/>
                <w:szCs w:val="18"/>
              </w:rPr>
            </w:pPr>
          </w:p>
        </w:tc>
        <w:tc>
          <w:tcPr>
            <w:tcW w:w="137" w:type="dxa"/>
            <w:shd w:val="clear" w:color="auto" w:fill="auto"/>
            <w:noWrap/>
            <w:vAlign w:val="bottom"/>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bottom"/>
          </w:tcPr>
          <w:p w:rsidR="00BE4C3B" w:rsidRPr="0012335D" w:rsidRDefault="00BE4C3B" w:rsidP="00BE4C3B">
            <w:pPr>
              <w:ind w:right="58"/>
              <w:jc w:val="right"/>
              <w:rPr>
                <w:rFonts w:ascii="Arial" w:hAnsi="Arial" w:cs="Arial"/>
                <w:sz w:val="18"/>
                <w:szCs w:val="18"/>
              </w:rPr>
            </w:pPr>
          </w:p>
        </w:tc>
        <w:tc>
          <w:tcPr>
            <w:tcW w:w="34" w:type="dxa"/>
            <w:shd w:val="clear" w:color="auto" w:fill="auto"/>
            <w:vAlign w:val="bottom"/>
          </w:tcPr>
          <w:p w:rsidR="00BE4C3B" w:rsidRPr="0012335D" w:rsidRDefault="00BE4C3B" w:rsidP="00BE4C3B">
            <w:pPr>
              <w:ind w:right="58"/>
              <w:jc w:val="right"/>
              <w:rPr>
                <w:rFonts w:ascii="Arial" w:hAnsi="Arial" w:cs="Arial"/>
                <w:sz w:val="18"/>
                <w:szCs w:val="18"/>
              </w:rPr>
            </w:pPr>
          </w:p>
        </w:tc>
      </w:tr>
      <w:tr w:rsidR="00BE4C3B" w:rsidRPr="0012335D" w:rsidTr="00F529CE">
        <w:trPr>
          <w:trHeight w:val="257"/>
        </w:trPr>
        <w:tc>
          <w:tcPr>
            <w:tcW w:w="4138" w:type="dxa"/>
            <w:gridSpan w:val="2"/>
            <w:shd w:val="clear" w:color="auto" w:fill="FFFFFF"/>
            <w:noWrap/>
            <w:vAlign w:val="center"/>
            <w:hideMark/>
          </w:tcPr>
          <w:p w:rsidR="00BE4C3B" w:rsidRPr="0012335D" w:rsidRDefault="00BE4C3B" w:rsidP="00BE4C3B">
            <w:pPr>
              <w:widowControl/>
              <w:rPr>
                <w:rFonts w:ascii="Arial" w:hAnsi="Arial" w:cs="Arial"/>
                <w:bCs/>
                <w:snapToGrid/>
                <w:sz w:val="18"/>
                <w:szCs w:val="18"/>
              </w:rPr>
            </w:pPr>
            <w:r w:rsidRPr="0012335D">
              <w:rPr>
                <w:rFonts w:ascii="Arial" w:hAnsi="Arial" w:cs="Arial"/>
                <w:bCs/>
                <w:snapToGrid/>
                <w:sz w:val="18"/>
                <w:szCs w:val="18"/>
              </w:rPr>
              <w:t xml:space="preserve">Капитал </w:t>
            </w:r>
          </w:p>
        </w:tc>
        <w:tc>
          <w:tcPr>
            <w:tcW w:w="1134" w:type="dxa"/>
            <w:shd w:val="clear" w:color="auto" w:fill="FFFFFF"/>
            <w:noWrap/>
            <w:vAlign w:val="center"/>
            <w:hideMark/>
          </w:tcPr>
          <w:p w:rsidR="00BE4C3B" w:rsidRPr="0012335D" w:rsidRDefault="00BE4C3B" w:rsidP="00BE4C3B">
            <w:pPr>
              <w:widowControl/>
              <w:jc w:val="center"/>
              <w:rPr>
                <w:rFonts w:ascii="Arial" w:hAnsi="Arial" w:cs="Arial"/>
                <w:b/>
                <w:bCs/>
                <w:snapToGrid/>
                <w:sz w:val="18"/>
                <w:szCs w:val="18"/>
              </w:rPr>
            </w:pPr>
          </w:p>
        </w:tc>
        <w:tc>
          <w:tcPr>
            <w:tcW w:w="142" w:type="dxa"/>
            <w:shd w:val="clear" w:color="auto" w:fill="FFFFFF"/>
          </w:tcPr>
          <w:p w:rsidR="00BE4C3B" w:rsidRPr="0012335D" w:rsidRDefault="00BE4C3B" w:rsidP="00BE4C3B">
            <w:pPr>
              <w:widowControl/>
              <w:jc w:val="right"/>
              <w:rPr>
                <w:rFonts w:ascii="Arial" w:hAnsi="Arial" w:cs="Arial"/>
                <w:b/>
                <w:bCs/>
                <w:snapToGrid/>
                <w:sz w:val="18"/>
                <w:szCs w:val="18"/>
              </w:rPr>
            </w:pPr>
          </w:p>
        </w:tc>
        <w:tc>
          <w:tcPr>
            <w:tcW w:w="1203" w:type="dxa"/>
            <w:noWrap/>
          </w:tcPr>
          <w:p w:rsidR="00BE4C3B" w:rsidRPr="0012335D" w:rsidRDefault="00BE4C3B" w:rsidP="00BE4C3B">
            <w:pPr>
              <w:ind w:right="58"/>
              <w:jc w:val="right"/>
              <w:rPr>
                <w:rFonts w:ascii="Arial" w:hAnsi="Arial" w:cs="Arial"/>
                <w:b/>
                <w:bCs/>
                <w:sz w:val="18"/>
                <w:szCs w:val="18"/>
              </w:rPr>
            </w:pPr>
          </w:p>
        </w:tc>
        <w:tc>
          <w:tcPr>
            <w:tcW w:w="137" w:type="dxa"/>
            <w:shd w:val="clear" w:color="auto" w:fill="auto"/>
            <w:noWrap/>
            <w:vAlign w:val="center"/>
          </w:tcPr>
          <w:p w:rsidR="00BE4C3B" w:rsidRPr="0012335D" w:rsidRDefault="00BE4C3B" w:rsidP="00BE4C3B">
            <w:pPr>
              <w:ind w:right="58"/>
              <w:jc w:val="right"/>
              <w:rPr>
                <w:rFonts w:ascii="Arial" w:hAnsi="Arial" w:cs="Arial"/>
                <w:b/>
                <w:bCs/>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b/>
                <w:bCs/>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b/>
                <w:bCs/>
                <w:sz w:val="18"/>
                <w:szCs w:val="18"/>
              </w:rPr>
            </w:pPr>
          </w:p>
        </w:tc>
        <w:tc>
          <w:tcPr>
            <w:tcW w:w="857" w:type="dxa"/>
            <w:gridSpan w:val="2"/>
            <w:shd w:val="clear" w:color="auto" w:fill="auto"/>
            <w:vAlign w:val="center"/>
          </w:tcPr>
          <w:p w:rsidR="00BE4C3B" w:rsidRPr="0012335D" w:rsidRDefault="00BE4C3B" w:rsidP="00BE4C3B">
            <w:pPr>
              <w:ind w:right="58"/>
              <w:jc w:val="right"/>
              <w:rPr>
                <w:rFonts w:ascii="Arial" w:hAnsi="Arial" w:cs="Arial"/>
                <w:sz w:val="18"/>
                <w:szCs w:val="18"/>
              </w:rPr>
            </w:pPr>
          </w:p>
        </w:tc>
        <w:tc>
          <w:tcPr>
            <w:tcW w:w="34" w:type="dxa"/>
            <w:shd w:val="clear" w:color="auto" w:fill="auto"/>
            <w:vAlign w:val="center"/>
          </w:tcPr>
          <w:p w:rsidR="00BE4C3B" w:rsidRPr="0012335D" w:rsidRDefault="00BE4C3B" w:rsidP="00BE4C3B">
            <w:pPr>
              <w:ind w:right="58"/>
              <w:jc w:val="right"/>
              <w:rPr>
                <w:rFonts w:ascii="Arial" w:hAnsi="Arial" w:cs="Arial"/>
                <w:sz w:val="18"/>
                <w:szCs w:val="18"/>
              </w:rPr>
            </w:pPr>
          </w:p>
        </w:tc>
      </w:tr>
      <w:tr w:rsidR="00BE4C3B" w:rsidRPr="0012335D" w:rsidTr="00F529CE">
        <w:trPr>
          <w:trHeight w:val="257"/>
        </w:trPr>
        <w:tc>
          <w:tcPr>
            <w:tcW w:w="4138" w:type="dxa"/>
            <w:gridSpan w:val="2"/>
            <w:shd w:val="clear" w:color="auto" w:fill="FFFFFF"/>
            <w:noWrap/>
            <w:vAlign w:val="center"/>
            <w:hideMark/>
          </w:tcPr>
          <w:p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 xml:space="preserve">Акцијски капитал </w:t>
            </w:r>
          </w:p>
        </w:tc>
        <w:tc>
          <w:tcPr>
            <w:tcW w:w="1134" w:type="dxa"/>
            <w:shd w:val="clear" w:color="auto" w:fill="FFFFFF"/>
            <w:noWrap/>
            <w:vAlign w:val="center"/>
            <w:hideMark/>
          </w:tcPr>
          <w:p w:rsidR="00BE4C3B" w:rsidRPr="0012335D" w:rsidRDefault="006A60C8" w:rsidP="00BE4C3B">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12335D" w:rsidRDefault="00BE4C3B" w:rsidP="00BE4C3B">
            <w:pPr>
              <w:ind w:right="58"/>
              <w:jc w:val="right"/>
              <w:rPr>
                <w:rFonts w:ascii="Arial" w:hAnsi="Arial" w:cs="Arial"/>
                <w:sz w:val="18"/>
                <w:szCs w:val="18"/>
              </w:rPr>
            </w:pPr>
            <w:r w:rsidRPr="0012335D">
              <w:rPr>
                <w:rFonts w:ascii="Arial" w:hAnsi="Arial" w:cs="Arial"/>
                <w:sz w:val="18"/>
                <w:szCs w:val="18"/>
                <w:lang w:val="sr-Cyrl-BA"/>
              </w:rPr>
              <w:t>15,341,300</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2,000</w:t>
            </w:r>
          </w:p>
        </w:tc>
        <w:tc>
          <w:tcPr>
            <w:tcW w:w="34" w:type="dxa"/>
            <w:shd w:val="clear" w:color="auto" w:fill="auto"/>
            <w:vAlign w:val="center"/>
          </w:tcPr>
          <w:p w:rsidR="00BE4C3B" w:rsidRPr="0012335D" w:rsidRDefault="00BE4C3B" w:rsidP="00BE4C3B">
            <w:pPr>
              <w:ind w:right="58"/>
              <w:jc w:val="right"/>
              <w:rPr>
                <w:rFonts w:ascii="Arial" w:hAnsi="Arial" w:cs="Arial"/>
                <w:sz w:val="18"/>
                <w:szCs w:val="18"/>
              </w:rPr>
            </w:pPr>
          </w:p>
        </w:tc>
      </w:tr>
      <w:tr w:rsidR="00BE4C3B" w:rsidRPr="0012335D" w:rsidTr="00F529CE">
        <w:trPr>
          <w:trHeight w:val="257"/>
        </w:trPr>
        <w:tc>
          <w:tcPr>
            <w:tcW w:w="4138" w:type="dxa"/>
            <w:gridSpan w:val="2"/>
            <w:shd w:val="clear" w:color="auto" w:fill="FFFFFF"/>
            <w:noWrap/>
            <w:vAlign w:val="center"/>
            <w:hideMark/>
          </w:tcPr>
          <w:p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Емисиони губитак</w:t>
            </w:r>
          </w:p>
        </w:tc>
        <w:tc>
          <w:tcPr>
            <w:tcW w:w="1134" w:type="dxa"/>
            <w:shd w:val="clear" w:color="auto" w:fill="FFFFFF"/>
            <w:noWrap/>
            <w:vAlign w:val="center"/>
            <w:hideMark/>
          </w:tcPr>
          <w:p w:rsidR="00BE4C3B" w:rsidRPr="0012335D" w:rsidRDefault="000B69D2" w:rsidP="00BE4C3B">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12335D" w:rsidRDefault="00BE4C3B" w:rsidP="00BE4C3B">
            <w:pPr>
              <w:ind w:right="58"/>
              <w:jc w:val="right"/>
              <w:rPr>
                <w:rFonts w:ascii="Arial" w:hAnsi="Arial" w:cs="Arial"/>
                <w:sz w:val="18"/>
                <w:szCs w:val="18"/>
                <w:lang w:val="sr-Cyrl-BA"/>
              </w:rPr>
            </w:pPr>
            <w:r w:rsidRPr="0012335D">
              <w:rPr>
                <w:rFonts w:ascii="Arial" w:hAnsi="Arial" w:cs="Arial"/>
                <w:sz w:val="18"/>
                <w:szCs w:val="18"/>
                <w:lang w:val="sr-Cyrl-BA"/>
              </w:rPr>
              <w:t>(</w:t>
            </w:r>
            <w:r>
              <w:rPr>
                <w:rFonts w:ascii="Arial" w:hAnsi="Arial" w:cs="Arial"/>
                <w:sz w:val="18"/>
                <w:szCs w:val="18"/>
              </w:rPr>
              <w:t>3,796,171</w:t>
            </w:r>
            <w:r w:rsidRPr="0012335D">
              <w:rPr>
                <w:rFonts w:ascii="Arial" w:hAnsi="Arial" w:cs="Arial"/>
                <w:sz w:val="18"/>
                <w:szCs w:val="18"/>
                <w:lang w:val="sr-Cyrl-BA"/>
              </w:rPr>
              <w:t>)</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12335D" w:rsidRDefault="00BE4C3B" w:rsidP="00BE4C3B">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rsidR="00BE4C3B" w:rsidRPr="0012335D" w:rsidRDefault="00BE4C3B" w:rsidP="00BE4C3B">
            <w:pPr>
              <w:ind w:right="58"/>
              <w:jc w:val="right"/>
              <w:rPr>
                <w:rFonts w:ascii="Arial" w:hAnsi="Arial" w:cs="Arial"/>
                <w:sz w:val="18"/>
                <w:szCs w:val="18"/>
                <w:lang w:val="sr-Cyrl-BA"/>
              </w:rPr>
            </w:pPr>
          </w:p>
        </w:tc>
      </w:tr>
      <w:tr w:rsidR="00BE4C3B" w:rsidRPr="0012335D" w:rsidTr="00F529CE">
        <w:trPr>
          <w:trHeight w:val="257"/>
        </w:trPr>
        <w:tc>
          <w:tcPr>
            <w:tcW w:w="4138" w:type="dxa"/>
            <w:gridSpan w:val="2"/>
            <w:shd w:val="clear" w:color="auto" w:fill="FFFFFF"/>
            <w:noWrap/>
            <w:vAlign w:val="center"/>
            <w:hideMark/>
          </w:tcPr>
          <w:p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Законске резерве</w:t>
            </w:r>
          </w:p>
        </w:tc>
        <w:tc>
          <w:tcPr>
            <w:tcW w:w="1134" w:type="dxa"/>
            <w:shd w:val="clear" w:color="auto" w:fill="FFFFFF"/>
            <w:noWrap/>
            <w:vAlign w:val="center"/>
            <w:hideMark/>
          </w:tcPr>
          <w:p w:rsidR="00BE4C3B" w:rsidRPr="0012335D" w:rsidRDefault="000B69D2" w:rsidP="00BE4C3B">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12335D" w:rsidRDefault="00BE4C3B" w:rsidP="00BE4C3B">
            <w:pPr>
              <w:ind w:right="58"/>
              <w:jc w:val="right"/>
              <w:rPr>
                <w:rFonts w:ascii="Arial" w:hAnsi="Arial" w:cs="Arial"/>
                <w:sz w:val="18"/>
                <w:szCs w:val="18"/>
              </w:rPr>
            </w:pPr>
            <w:r w:rsidRPr="0012335D">
              <w:rPr>
                <w:rFonts w:ascii="Arial" w:hAnsi="Arial" w:cs="Arial"/>
                <w:sz w:val="18"/>
                <w:szCs w:val="18"/>
                <w:lang w:val="sr-Cyrl-BA"/>
              </w:rPr>
              <w:t>15,215</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200</w:t>
            </w:r>
          </w:p>
        </w:tc>
        <w:tc>
          <w:tcPr>
            <w:tcW w:w="34" w:type="dxa"/>
            <w:shd w:val="clear" w:color="auto" w:fill="auto"/>
            <w:vAlign w:val="center"/>
          </w:tcPr>
          <w:p w:rsidR="00BE4C3B" w:rsidRPr="0012335D" w:rsidRDefault="00BE4C3B" w:rsidP="00BE4C3B">
            <w:pPr>
              <w:ind w:right="58"/>
              <w:jc w:val="right"/>
              <w:rPr>
                <w:rFonts w:ascii="Arial" w:hAnsi="Arial" w:cs="Arial"/>
                <w:sz w:val="18"/>
                <w:szCs w:val="18"/>
              </w:rPr>
            </w:pPr>
          </w:p>
        </w:tc>
      </w:tr>
      <w:tr w:rsidR="00BE4C3B" w:rsidRPr="0012335D" w:rsidTr="00F529CE">
        <w:trPr>
          <w:trHeight w:val="257"/>
        </w:trPr>
        <w:tc>
          <w:tcPr>
            <w:tcW w:w="4138" w:type="dxa"/>
            <w:gridSpan w:val="2"/>
            <w:shd w:val="clear" w:color="auto" w:fill="FFFFFF"/>
            <w:noWrap/>
            <w:vAlign w:val="center"/>
            <w:hideMark/>
          </w:tcPr>
          <w:p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Ревалоризационе резерве</w:t>
            </w:r>
          </w:p>
        </w:tc>
        <w:tc>
          <w:tcPr>
            <w:tcW w:w="1134" w:type="dxa"/>
            <w:shd w:val="clear" w:color="auto" w:fill="FFFFFF"/>
            <w:noWrap/>
            <w:vAlign w:val="center"/>
            <w:hideMark/>
          </w:tcPr>
          <w:p w:rsidR="00BE4C3B" w:rsidRPr="0012335D" w:rsidRDefault="000B69D2" w:rsidP="00BE4C3B">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12335D" w:rsidRDefault="00BE4C3B" w:rsidP="00BE4C3B">
            <w:pPr>
              <w:ind w:right="58"/>
              <w:jc w:val="right"/>
              <w:rPr>
                <w:rFonts w:ascii="Arial" w:hAnsi="Arial" w:cs="Arial"/>
                <w:sz w:val="18"/>
                <w:szCs w:val="18"/>
              </w:rPr>
            </w:pPr>
            <w:r w:rsidRPr="0012335D">
              <w:rPr>
                <w:rFonts w:ascii="Arial" w:hAnsi="Arial" w:cs="Arial"/>
                <w:sz w:val="18"/>
                <w:szCs w:val="18"/>
                <w:lang w:val="sr-Cyrl-BA"/>
              </w:rPr>
              <w:t>1,047,334</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BE4C3B" w:rsidRDefault="00BE4C3B" w:rsidP="00BE4C3B">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rsidR="00BE4C3B" w:rsidRPr="0012335D" w:rsidRDefault="00BE4C3B" w:rsidP="00BE4C3B">
            <w:pPr>
              <w:ind w:right="58"/>
              <w:jc w:val="right"/>
              <w:rPr>
                <w:rFonts w:ascii="Arial" w:hAnsi="Arial" w:cs="Arial"/>
                <w:sz w:val="18"/>
                <w:szCs w:val="18"/>
              </w:rPr>
            </w:pPr>
          </w:p>
        </w:tc>
      </w:tr>
      <w:tr w:rsidR="00BE4C3B" w:rsidRPr="0012335D" w:rsidTr="00F529CE">
        <w:trPr>
          <w:trHeight w:val="98"/>
        </w:trPr>
        <w:tc>
          <w:tcPr>
            <w:tcW w:w="4138" w:type="dxa"/>
            <w:gridSpan w:val="2"/>
            <w:shd w:val="clear" w:color="auto" w:fill="FFFFFF"/>
            <w:noWrap/>
            <w:vAlign w:val="center"/>
            <w:hideMark/>
          </w:tcPr>
          <w:p w:rsidR="00BE4C3B" w:rsidRPr="0012335D" w:rsidRDefault="00BE4C3B" w:rsidP="00BE4C3B">
            <w:pPr>
              <w:widowControl/>
              <w:rPr>
                <w:rFonts w:ascii="Arial" w:hAnsi="Arial" w:cs="Arial"/>
                <w:snapToGrid/>
                <w:sz w:val="18"/>
                <w:szCs w:val="18"/>
                <w:lang w:val="sr-Cyrl-BA"/>
              </w:rPr>
            </w:pPr>
            <w:r w:rsidRPr="0012335D">
              <w:rPr>
                <w:rFonts w:ascii="Arial" w:hAnsi="Arial" w:cs="Arial"/>
                <w:snapToGrid/>
                <w:sz w:val="18"/>
                <w:szCs w:val="18"/>
              </w:rPr>
              <w:t>Нереализовани добици по основу фин</w:t>
            </w:r>
            <w:r w:rsidRPr="0012335D">
              <w:rPr>
                <w:rFonts w:ascii="Arial" w:hAnsi="Arial" w:cs="Arial"/>
                <w:snapToGrid/>
                <w:sz w:val="18"/>
                <w:szCs w:val="18"/>
                <w:lang w:val="sr-Cyrl-BA"/>
              </w:rPr>
              <w:t>ансијских</w:t>
            </w:r>
            <w:r w:rsidRPr="0012335D">
              <w:rPr>
                <w:rFonts w:ascii="Arial" w:hAnsi="Arial" w:cs="Arial"/>
                <w:snapToGrid/>
                <w:sz w:val="18"/>
                <w:szCs w:val="18"/>
              </w:rPr>
              <w:t xml:space="preserve"> </w:t>
            </w:r>
            <w:r w:rsidRPr="0012335D">
              <w:rPr>
                <w:rFonts w:ascii="Arial" w:hAnsi="Arial" w:cs="Arial"/>
                <w:snapToGrid/>
                <w:sz w:val="18"/>
                <w:szCs w:val="18"/>
                <w:lang w:val="sr-Cyrl-BA"/>
              </w:rPr>
              <w:t>с</w:t>
            </w:r>
            <w:r w:rsidRPr="0012335D">
              <w:rPr>
                <w:rFonts w:ascii="Arial" w:hAnsi="Arial" w:cs="Arial"/>
                <w:snapToGrid/>
                <w:sz w:val="18"/>
                <w:szCs w:val="18"/>
              </w:rPr>
              <w:t>р</w:t>
            </w:r>
            <w:r w:rsidRPr="0012335D">
              <w:rPr>
                <w:rFonts w:ascii="Arial" w:hAnsi="Arial" w:cs="Arial"/>
                <w:snapToGrid/>
                <w:sz w:val="18"/>
                <w:szCs w:val="18"/>
                <w:lang w:val="sr-Cyrl-BA"/>
              </w:rPr>
              <w:t>едстава</w:t>
            </w:r>
          </w:p>
        </w:tc>
        <w:tc>
          <w:tcPr>
            <w:tcW w:w="1134" w:type="dxa"/>
            <w:shd w:val="clear" w:color="auto" w:fill="FFFFFF"/>
            <w:noWrap/>
            <w:vAlign w:val="center"/>
            <w:hideMark/>
          </w:tcPr>
          <w:p w:rsidR="00BE4C3B" w:rsidRPr="0012335D" w:rsidRDefault="000B69D2" w:rsidP="00BE4C3B">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925820" w:rsidRDefault="00BE4C3B" w:rsidP="00BE4C3B">
            <w:pPr>
              <w:ind w:right="58"/>
              <w:jc w:val="right"/>
              <w:rPr>
                <w:rFonts w:ascii="Arial" w:hAnsi="Arial" w:cs="Arial"/>
                <w:sz w:val="18"/>
                <w:szCs w:val="18"/>
              </w:rPr>
            </w:pPr>
            <w:r>
              <w:rPr>
                <w:rFonts w:ascii="Arial" w:hAnsi="Arial" w:cs="Arial"/>
                <w:snapToGrid/>
                <w:sz w:val="18"/>
                <w:szCs w:val="18"/>
              </w:rPr>
              <w:t>747,082</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BE4C3B" w:rsidRDefault="00BE4C3B" w:rsidP="00BE4C3B">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rsidR="00BE4C3B" w:rsidRPr="0012335D" w:rsidRDefault="00BE4C3B" w:rsidP="00BE4C3B">
            <w:pPr>
              <w:ind w:right="58"/>
              <w:jc w:val="right"/>
              <w:rPr>
                <w:rFonts w:ascii="Arial" w:hAnsi="Arial" w:cs="Arial"/>
                <w:sz w:val="18"/>
                <w:szCs w:val="18"/>
              </w:rPr>
            </w:pPr>
          </w:p>
        </w:tc>
      </w:tr>
      <w:tr w:rsidR="00BE4C3B" w:rsidRPr="0012335D" w:rsidTr="00F529CE">
        <w:trPr>
          <w:trHeight w:val="80"/>
        </w:trPr>
        <w:tc>
          <w:tcPr>
            <w:tcW w:w="4138" w:type="dxa"/>
            <w:gridSpan w:val="2"/>
            <w:shd w:val="clear" w:color="auto" w:fill="FFFFFF"/>
            <w:noWrap/>
            <w:vAlign w:val="center"/>
            <w:hideMark/>
          </w:tcPr>
          <w:p w:rsidR="00BE4C3B" w:rsidRPr="0012335D" w:rsidRDefault="00BE4C3B" w:rsidP="00BE4C3B">
            <w:pPr>
              <w:widowControl/>
              <w:rPr>
                <w:rFonts w:ascii="Arial" w:hAnsi="Arial" w:cs="Arial"/>
                <w:snapToGrid/>
                <w:sz w:val="18"/>
                <w:szCs w:val="18"/>
                <w:lang w:val="sr-Cyrl-BA"/>
              </w:rPr>
            </w:pPr>
            <w:r w:rsidRPr="0012335D">
              <w:rPr>
                <w:rFonts w:ascii="Arial" w:hAnsi="Arial" w:cs="Arial"/>
                <w:snapToGrid/>
                <w:sz w:val="18"/>
                <w:szCs w:val="18"/>
              </w:rPr>
              <w:t>Нереализовани губици по основу фин</w:t>
            </w:r>
            <w:r w:rsidRPr="0012335D">
              <w:rPr>
                <w:rFonts w:ascii="Arial" w:hAnsi="Arial" w:cs="Arial"/>
                <w:snapToGrid/>
                <w:sz w:val="18"/>
                <w:szCs w:val="18"/>
                <w:lang w:val="sr-Cyrl-BA"/>
              </w:rPr>
              <w:t>ансијских</w:t>
            </w:r>
            <w:r w:rsidRPr="0012335D">
              <w:rPr>
                <w:rFonts w:ascii="Arial" w:hAnsi="Arial" w:cs="Arial"/>
                <w:snapToGrid/>
                <w:sz w:val="18"/>
                <w:szCs w:val="18"/>
              </w:rPr>
              <w:t xml:space="preserve"> </w:t>
            </w:r>
            <w:r w:rsidRPr="0012335D">
              <w:rPr>
                <w:rFonts w:ascii="Arial" w:hAnsi="Arial" w:cs="Arial"/>
                <w:snapToGrid/>
                <w:sz w:val="18"/>
                <w:szCs w:val="18"/>
                <w:lang w:val="sr-Cyrl-BA"/>
              </w:rPr>
              <w:t>с</w:t>
            </w:r>
            <w:r w:rsidRPr="0012335D">
              <w:rPr>
                <w:rFonts w:ascii="Arial" w:hAnsi="Arial" w:cs="Arial"/>
                <w:snapToGrid/>
                <w:sz w:val="18"/>
                <w:szCs w:val="18"/>
              </w:rPr>
              <w:t>р</w:t>
            </w:r>
            <w:r w:rsidRPr="0012335D">
              <w:rPr>
                <w:rFonts w:ascii="Arial" w:hAnsi="Arial" w:cs="Arial"/>
                <w:snapToGrid/>
                <w:sz w:val="18"/>
                <w:szCs w:val="18"/>
                <w:lang w:val="sr-Cyrl-BA"/>
              </w:rPr>
              <w:t>едстава</w:t>
            </w:r>
          </w:p>
        </w:tc>
        <w:tc>
          <w:tcPr>
            <w:tcW w:w="1134" w:type="dxa"/>
            <w:shd w:val="clear" w:color="auto" w:fill="FFFFFF"/>
            <w:noWrap/>
            <w:vAlign w:val="center"/>
            <w:hideMark/>
          </w:tcPr>
          <w:p w:rsidR="00BE4C3B" w:rsidRPr="0012335D" w:rsidRDefault="000B69D2" w:rsidP="00BE4C3B">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925820" w:rsidRDefault="00BE4C3B" w:rsidP="00BE4C3B">
            <w:pPr>
              <w:ind w:right="58"/>
              <w:jc w:val="right"/>
              <w:rPr>
                <w:rFonts w:ascii="Arial" w:hAnsi="Arial" w:cs="Arial"/>
                <w:sz w:val="18"/>
                <w:szCs w:val="18"/>
              </w:rPr>
            </w:pPr>
            <w:r>
              <w:rPr>
                <w:rFonts w:ascii="Arial" w:hAnsi="Arial" w:cs="Arial"/>
                <w:sz w:val="18"/>
                <w:szCs w:val="18"/>
              </w:rPr>
              <w:t>(431,747)</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12335D" w:rsidRDefault="00BE4C3B" w:rsidP="00BE4C3B">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rsidR="00BE4C3B" w:rsidRPr="0012335D" w:rsidRDefault="00BE4C3B" w:rsidP="00BE4C3B">
            <w:pPr>
              <w:ind w:right="58"/>
              <w:jc w:val="right"/>
              <w:rPr>
                <w:rFonts w:ascii="Arial" w:hAnsi="Arial" w:cs="Arial"/>
                <w:sz w:val="18"/>
                <w:szCs w:val="18"/>
                <w:lang w:val="sr-Cyrl-BA"/>
              </w:rPr>
            </w:pPr>
          </w:p>
        </w:tc>
      </w:tr>
      <w:tr w:rsidR="00BE4C3B" w:rsidRPr="0012335D" w:rsidTr="00F529CE">
        <w:trPr>
          <w:trHeight w:val="243"/>
        </w:trPr>
        <w:tc>
          <w:tcPr>
            <w:tcW w:w="4138" w:type="dxa"/>
            <w:gridSpan w:val="2"/>
            <w:shd w:val="clear" w:color="auto" w:fill="FFFFFF"/>
            <w:noWrap/>
            <w:vAlign w:val="center"/>
          </w:tcPr>
          <w:p w:rsidR="00BE4C3B" w:rsidRPr="0012335D" w:rsidRDefault="00BE4C3B" w:rsidP="00BE4C3B">
            <w:pPr>
              <w:widowControl/>
              <w:rPr>
                <w:rFonts w:ascii="Arial" w:hAnsi="Arial" w:cs="Arial"/>
                <w:snapToGrid/>
                <w:sz w:val="18"/>
                <w:szCs w:val="18"/>
                <w:lang w:val="sr-Cyrl-BA"/>
              </w:rPr>
            </w:pPr>
            <w:r w:rsidRPr="0012335D">
              <w:rPr>
                <w:rFonts w:ascii="Arial" w:hAnsi="Arial" w:cs="Arial"/>
                <w:snapToGrid/>
                <w:sz w:val="18"/>
                <w:szCs w:val="18"/>
                <w:lang w:val="sr-Cyrl-BA"/>
              </w:rPr>
              <w:t>Добитак текуће године</w:t>
            </w:r>
          </w:p>
        </w:tc>
        <w:tc>
          <w:tcPr>
            <w:tcW w:w="1134" w:type="dxa"/>
            <w:shd w:val="clear" w:color="auto" w:fill="FFFFFF"/>
            <w:noWrap/>
            <w:vAlign w:val="center"/>
          </w:tcPr>
          <w:p w:rsidR="00BE4C3B" w:rsidRPr="0012335D" w:rsidRDefault="000B69D2" w:rsidP="00BE4C3B">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925820" w:rsidRDefault="00BE4C3B" w:rsidP="00BE4C3B">
            <w:pPr>
              <w:ind w:right="58"/>
              <w:jc w:val="right"/>
              <w:rPr>
                <w:rFonts w:ascii="Arial" w:hAnsi="Arial" w:cs="Arial"/>
                <w:sz w:val="18"/>
                <w:szCs w:val="18"/>
              </w:rPr>
            </w:pPr>
            <w:r>
              <w:rPr>
                <w:rFonts w:ascii="Arial" w:hAnsi="Arial" w:cs="Arial"/>
                <w:sz w:val="18"/>
                <w:szCs w:val="18"/>
              </w:rPr>
              <w:t>227,005</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w:t>
            </w:r>
            <w:r>
              <w:rPr>
                <w:rFonts w:ascii="Arial" w:hAnsi="Arial" w:cs="Arial"/>
                <w:sz w:val="18"/>
                <w:szCs w:val="18"/>
                <w:lang w:val="sr-Cyrl-BA"/>
              </w:rPr>
              <w:t>70,830</w:t>
            </w:r>
            <w:r w:rsidRPr="0012335D">
              <w:rPr>
                <w:rFonts w:ascii="Arial" w:hAnsi="Arial" w:cs="Arial"/>
                <w:sz w:val="18"/>
                <w:szCs w:val="18"/>
              </w:rPr>
              <w:t>)</w:t>
            </w:r>
          </w:p>
        </w:tc>
        <w:tc>
          <w:tcPr>
            <w:tcW w:w="34" w:type="dxa"/>
            <w:shd w:val="clear" w:color="auto" w:fill="auto"/>
            <w:vAlign w:val="center"/>
          </w:tcPr>
          <w:p w:rsidR="00BE4C3B" w:rsidRPr="0012335D" w:rsidRDefault="00BE4C3B" w:rsidP="00BE4C3B">
            <w:pPr>
              <w:ind w:right="58"/>
              <w:jc w:val="right"/>
              <w:rPr>
                <w:rFonts w:ascii="Arial" w:hAnsi="Arial" w:cs="Arial"/>
                <w:sz w:val="18"/>
                <w:szCs w:val="18"/>
                <w:lang w:val="sr-Cyrl-BA"/>
              </w:rPr>
            </w:pPr>
          </w:p>
        </w:tc>
      </w:tr>
      <w:tr w:rsidR="00BE4C3B" w:rsidRPr="0012335D" w:rsidTr="00F529CE">
        <w:trPr>
          <w:trHeight w:val="80"/>
        </w:trPr>
        <w:tc>
          <w:tcPr>
            <w:tcW w:w="4138" w:type="dxa"/>
            <w:gridSpan w:val="2"/>
            <w:shd w:val="clear" w:color="auto" w:fill="FFFFFF"/>
            <w:noWrap/>
            <w:vAlign w:val="center"/>
          </w:tcPr>
          <w:p w:rsidR="00BE4C3B" w:rsidRPr="0012335D" w:rsidRDefault="00BE4C3B" w:rsidP="00BE4C3B">
            <w:pPr>
              <w:widowControl/>
              <w:rPr>
                <w:rFonts w:ascii="Arial" w:hAnsi="Arial" w:cs="Arial"/>
                <w:snapToGrid/>
                <w:sz w:val="18"/>
                <w:szCs w:val="18"/>
                <w:lang w:val="sr-Cyrl-BA"/>
              </w:rPr>
            </w:pPr>
            <w:r w:rsidRPr="0012335D">
              <w:rPr>
                <w:rFonts w:ascii="Arial" w:hAnsi="Arial" w:cs="Arial"/>
                <w:snapToGrid/>
                <w:sz w:val="18"/>
                <w:szCs w:val="18"/>
                <w:lang w:val="sr-Cyrl-BA"/>
              </w:rPr>
              <w:t>Акумулирани губитак</w:t>
            </w:r>
          </w:p>
        </w:tc>
        <w:tc>
          <w:tcPr>
            <w:tcW w:w="1134" w:type="dxa"/>
            <w:shd w:val="clear" w:color="auto" w:fill="FFFFFF"/>
            <w:noWrap/>
            <w:vAlign w:val="center"/>
          </w:tcPr>
          <w:p w:rsidR="00BE4C3B" w:rsidRPr="0012335D" w:rsidRDefault="000B69D2" w:rsidP="00BE4C3B">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(11</w:t>
            </w:r>
            <w:r>
              <w:rPr>
                <w:rFonts w:ascii="Arial" w:hAnsi="Arial" w:cs="Arial"/>
                <w:sz w:val="18"/>
                <w:szCs w:val="18"/>
                <w:lang w:val="sr-Cyrl-BA"/>
              </w:rPr>
              <w:t>7</w:t>
            </w:r>
            <w:r w:rsidRPr="0012335D">
              <w:rPr>
                <w:rFonts w:ascii="Arial" w:hAnsi="Arial" w:cs="Arial"/>
                <w:sz w:val="18"/>
                <w:szCs w:val="18"/>
              </w:rPr>
              <w:t>,</w:t>
            </w:r>
            <w:r>
              <w:rPr>
                <w:rFonts w:ascii="Arial" w:hAnsi="Arial" w:cs="Arial"/>
                <w:sz w:val="18"/>
                <w:szCs w:val="18"/>
                <w:lang w:val="sr-Cyrl-BA"/>
              </w:rPr>
              <w:t>733</w:t>
            </w:r>
            <w:r w:rsidRPr="0012335D">
              <w:rPr>
                <w:rFonts w:ascii="Arial" w:hAnsi="Arial" w:cs="Arial"/>
                <w:sz w:val="18"/>
                <w:szCs w:val="18"/>
              </w:rPr>
              <w:t>)</w:t>
            </w:r>
          </w:p>
        </w:tc>
        <w:tc>
          <w:tcPr>
            <w:tcW w:w="34" w:type="dxa"/>
            <w:shd w:val="clear" w:color="auto" w:fill="auto"/>
            <w:vAlign w:val="center"/>
          </w:tcPr>
          <w:p w:rsidR="00BE4C3B" w:rsidRPr="0012335D" w:rsidRDefault="00BE4C3B" w:rsidP="00BE4C3B">
            <w:pPr>
              <w:ind w:right="58"/>
              <w:jc w:val="center"/>
              <w:rPr>
                <w:rFonts w:ascii="Arial" w:hAnsi="Arial" w:cs="Arial"/>
                <w:sz w:val="18"/>
                <w:szCs w:val="18"/>
                <w:lang w:val="sr-Cyrl-BA"/>
              </w:rPr>
            </w:pPr>
          </w:p>
        </w:tc>
      </w:tr>
      <w:tr w:rsidR="00BE4C3B" w:rsidRPr="0012335D" w:rsidTr="00F529CE">
        <w:trPr>
          <w:trHeight w:val="258"/>
        </w:trPr>
        <w:tc>
          <w:tcPr>
            <w:tcW w:w="4138" w:type="dxa"/>
            <w:gridSpan w:val="2"/>
            <w:shd w:val="clear" w:color="auto" w:fill="FFFFFF"/>
            <w:noWrap/>
            <w:vAlign w:val="center"/>
            <w:hideMark/>
          </w:tcPr>
          <w:p w:rsidR="00BE4C3B" w:rsidRPr="0012335D" w:rsidRDefault="00BE4C3B" w:rsidP="00BE4C3B">
            <w:pPr>
              <w:widowControl/>
              <w:rPr>
                <w:rFonts w:ascii="Arial" w:hAnsi="Arial" w:cs="Arial"/>
                <w:b/>
                <w:bCs/>
                <w:snapToGrid/>
                <w:sz w:val="18"/>
                <w:szCs w:val="18"/>
              </w:rPr>
            </w:pPr>
          </w:p>
        </w:tc>
        <w:tc>
          <w:tcPr>
            <w:tcW w:w="1134" w:type="dxa"/>
            <w:shd w:val="clear" w:color="auto" w:fill="FFFFFF"/>
            <w:noWrap/>
            <w:vAlign w:val="center"/>
            <w:hideMark/>
          </w:tcPr>
          <w:p w:rsidR="00BE4C3B" w:rsidRPr="0012335D" w:rsidRDefault="00BE4C3B" w:rsidP="00BE4C3B">
            <w:pPr>
              <w:widowControl/>
              <w:jc w:val="center"/>
              <w:rPr>
                <w:rFonts w:ascii="Arial" w:hAnsi="Arial" w:cs="Arial"/>
                <w:b/>
                <w:bCs/>
                <w:snapToGrid/>
                <w:sz w:val="18"/>
                <w:szCs w:val="18"/>
              </w:rPr>
            </w:pP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12335D" w:rsidRDefault="00BE4C3B" w:rsidP="00BE4C3B">
            <w:pPr>
              <w:ind w:right="58"/>
              <w:jc w:val="right"/>
              <w:rPr>
                <w:rFonts w:ascii="Arial" w:hAnsi="Arial" w:cs="Arial"/>
                <w:b/>
                <w:sz w:val="18"/>
                <w:szCs w:val="18"/>
              </w:rPr>
            </w:pPr>
            <w:r>
              <w:rPr>
                <w:rFonts w:ascii="Arial" w:hAnsi="Arial" w:cs="Arial"/>
                <w:b/>
                <w:sz w:val="18"/>
                <w:szCs w:val="18"/>
              </w:rPr>
              <w:t>13,150,018</w:t>
            </w:r>
          </w:p>
        </w:tc>
        <w:tc>
          <w:tcPr>
            <w:tcW w:w="137" w:type="dxa"/>
            <w:shd w:val="clear" w:color="auto" w:fill="auto"/>
            <w:noWrap/>
            <w:vAlign w:val="center"/>
          </w:tcPr>
          <w:p w:rsidR="00BE4C3B" w:rsidRPr="0012335D" w:rsidRDefault="00BE4C3B" w:rsidP="00BE4C3B">
            <w:pPr>
              <w:ind w:right="58"/>
              <w:jc w:val="right"/>
              <w:rPr>
                <w:rFonts w:ascii="Arial" w:hAnsi="Arial" w:cs="Arial"/>
                <w:b/>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b/>
                <w:sz w:val="18"/>
                <w:szCs w:val="18"/>
              </w:rPr>
            </w:pPr>
          </w:p>
        </w:tc>
        <w:tc>
          <w:tcPr>
            <w:tcW w:w="137" w:type="dxa"/>
            <w:shd w:val="clear" w:color="auto" w:fill="auto"/>
            <w:noWrap/>
            <w:vAlign w:val="center"/>
          </w:tcPr>
          <w:p w:rsidR="00BE4C3B" w:rsidRPr="0012335D" w:rsidRDefault="00BE4C3B" w:rsidP="00BE4C3B">
            <w:pPr>
              <w:ind w:right="58"/>
              <w:jc w:val="right"/>
              <w:rPr>
                <w:rFonts w:ascii="Arial" w:hAnsi="Arial" w:cs="Arial"/>
                <w:b/>
                <w:sz w:val="18"/>
                <w:szCs w:val="18"/>
              </w:rPr>
            </w:pPr>
          </w:p>
        </w:tc>
        <w:tc>
          <w:tcPr>
            <w:tcW w:w="857" w:type="dxa"/>
            <w:gridSpan w:val="2"/>
            <w:shd w:val="clear" w:color="auto" w:fill="auto"/>
            <w:vAlign w:val="center"/>
          </w:tcPr>
          <w:p w:rsidR="00BE4C3B" w:rsidRPr="0012335D" w:rsidRDefault="00BE4C3B" w:rsidP="00BE4C3B">
            <w:pPr>
              <w:ind w:right="58"/>
              <w:jc w:val="right"/>
              <w:rPr>
                <w:rFonts w:ascii="Arial" w:hAnsi="Arial" w:cs="Arial"/>
                <w:b/>
                <w:sz w:val="18"/>
                <w:szCs w:val="18"/>
              </w:rPr>
            </w:pPr>
            <w:r w:rsidRPr="0012335D">
              <w:rPr>
                <w:rFonts w:ascii="Arial" w:hAnsi="Arial" w:cs="Arial"/>
                <w:b/>
                <w:sz w:val="18"/>
                <w:szCs w:val="18"/>
              </w:rPr>
              <w:t>(1</w:t>
            </w:r>
            <w:r>
              <w:rPr>
                <w:rFonts w:ascii="Arial" w:hAnsi="Arial" w:cs="Arial"/>
                <w:b/>
                <w:sz w:val="18"/>
                <w:szCs w:val="18"/>
                <w:lang w:val="sr-Cyrl-BA"/>
              </w:rPr>
              <w:t>86,363</w:t>
            </w:r>
            <w:r w:rsidRPr="0012335D">
              <w:rPr>
                <w:rFonts w:ascii="Arial" w:hAnsi="Arial" w:cs="Arial"/>
                <w:b/>
                <w:sz w:val="18"/>
                <w:szCs w:val="18"/>
              </w:rPr>
              <w:t>)</w:t>
            </w:r>
          </w:p>
        </w:tc>
        <w:tc>
          <w:tcPr>
            <w:tcW w:w="34" w:type="dxa"/>
            <w:shd w:val="clear" w:color="auto" w:fill="auto"/>
            <w:vAlign w:val="center"/>
          </w:tcPr>
          <w:p w:rsidR="00BE4C3B" w:rsidRPr="0012335D" w:rsidRDefault="00BE4C3B" w:rsidP="00BE4C3B">
            <w:pPr>
              <w:ind w:right="58"/>
              <w:jc w:val="right"/>
              <w:rPr>
                <w:rFonts w:ascii="Arial" w:hAnsi="Arial" w:cs="Arial"/>
                <w:b/>
                <w:sz w:val="18"/>
                <w:szCs w:val="18"/>
                <w:lang w:val="sr-Cyrl-BA"/>
              </w:rPr>
            </w:pPr>
          </w:p>
        </w:tc>
      </w:tr>
      <w:tr w:rsidR="00BE4C3B" w:rsidRPr="0012335D" w:rsidTr="00F529CE">
        <w:trPr>
          <w:trHeight w:val="181"/>
        </w:trPr>
        <w:tc>
          <w:tcPr>
            <w:tcW w:w="4138" w:type="dxa"/>
            <w:gridSpan w:val="2"/>
            <w:shd w:val="clear" w:color="auto" w:fill="FFFFFF"/>
            <w:noWrap/>
            <w:vAlign w:val="center"/>
            <w:hideMark/>
          </w:tcPr>
          <w:p w:rsidR="00BE4C3B" w:rsidRPr="0012335D" w:rsidRDefault="00BE4C3B" w:rsidP="00BE4C3B">
            <w:pPr>
              <w:widowControl/>
              <w:rPr>
                <w:rFonts w:ascii="Arial" w:hAnsi="Arial" w:cs="Arial"/>
                <w:b/>
                <w:bCs/>
                <w:snapToGrid/>
                <w:sz w:val="18"/>
                <w:szCs w:val="18"/>
              </w:rPr>
            </w:pPr>
            <w:r w:rsidRPr="0012335D">
              <w:rPr>
                <w:rFonts w:ascii="Arial" w:hAnsi="Arial" w:cs="Arial"/>
                <w:b/>
                <w:bCs/>
                <w:snapToGrid/>
                <w:sz w:val="18"/>
                <w:szCs w:val="18"/>
              </w:rPr>
              <w:t>Дугорочна резервисања</w:t>
            </w:r>
          </w:p>
        </w:tc>
        <w:tc>
          <w:tcPr>
            <w:tcW w:w="1134" w:type="dxa"/>
            <w:shd w:val="clear" w:color="auto" w:fill="FFFFFF"/>
            <w:noWrap/>
            <w:vAlign w:val="center"/>
            <w:hideMark/>
          </w:tcPr>
          <w:p w:rsidR="00BE4C3B" w:rsidRPr="0012335D" w:rsidRDefault="00BE4C3B" w:rsidP="00BE4C3B">
            <w:pPr>
              <w:widowControl/>
              <w:jc w:val="center"/>
              <w:rPr>
                <w:rFonts w:ascii="Arial" w:hAnsi="Arial" w:cs="Arial"/>
                <w:snapToGrid/>
                <w:sz w:val="18"/>
                <w:szCs w:val="18"/>
                <w:lang w:val="sr-Cyrl-BA"/>
              </w:rPr>
            </w:pPr>
            <w:r w:rsidRPr="0012335D">
              <w:rPr>
                <w:rFonts w:ascii="Arial" w:hAnsi="Arial" w:cs="Arial"/>
                <w:snapToGrid/>
                <w:sz w:val="18"/>
                <w:szCs w:val="18"/>
              </w:rPr>
              <w:t>2</w:t>
            </w:r>
            <w:r w:rsidR="000B69D2">
              <w:rPr>
                <w:rFonts w:ascii="Arial" w:hAnsi="Arial" w:cs="Arial"/>
                <w:snapToGrid/>
                <w:sz w:val="18"/>
                <w:szCs w:val="18"/>
                <w:lang w:val="sr-Cyrl-BA"/>
              </w:rPr>
              <w:t>3</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3742BE" w:rsidRDefault="00BE4C3B" w:rsidP="00BE4C3B">
            <w:pPr>
              <w:ind w:right="58"/>
              <w:jc w:val="right"/>
              <w:rPr>
                <w:rFonts w:ascii="Arial" w:hAnsi="Arial" w:cs="Arial"/>
                <w:bCs/>
                <w:sz w:val="18"/>
                <w:szCs w:val="18"/>
              </w:rPr>
            </w:pPr>
            <w:r>
              <w:rPr>
                <w:rFonts w:ascii="Arial" w:hAnsi="Arial" w:cs="Arial"/>
                <w:bCs/>
                <w:sz w:val="18"/>
                <w:szCs w:val="18"/>
              </w:rPr>
              <w:t>80,182</w:t>
            </w:r>
          </w:p>
        </w:tc>
        <w:tc>
          <w:tcPr>
            <w:tcW w:w="137" w:type="dxa"/>
            <w:shd w:val="clear" w:color="auto" w:fill="auto"/>
            <w:noWrap/>
            <w:vAlign w:val="center"/>
          </w:tcPr>
          <w:p w:rsidR="00BE4C3B" w:rsidRPr="0012335D" w:rsidRDefault="00BE4C3B" w:rsidP="00BE4C3B">
            <w:pPr>
              <w:ind w:right="58"/>
              <w:jc w:val="right"/>
              <w:rPr>
                <w:rFonts w:ascii="Arial" w:hAnsi="Arial" w:cs="Arial"/>
                <w:b/>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b/>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b/>
                <w:sz w:val="18"/>
                <w:szCs w:val="18"/>
              </w:rPr>
            </w:pPr>
          </w:p>
        </w:tc>
        <w:tc>
          <w:tcPr>
            <w:tcW w:w="857" w:type="dxa"/>
            <w:gridSpan w:val="2"/>
            <w:shd w:val="clear" w:color="auto" w:fill="auto"/>
            <w:vAlign w:val="center"/>
          </w:tcPr>
          <w:p w:rsidR="00BE4C3B" w:rsidRPr="0012335D" w:rsidRDefault="00BE4C3B" w:rsidP="00BE4C3B">
            <w:pPr>
              <w:ind w:right="58"/>
              <w:jc w:val="right"/>
              <w:rPr>
                <w:rFonts w:ascii="Arial" w:hAnsi="Arial" w:cs="Arial"/>
                <w:b/>
                <w:sz w:val="18"/>
                <w:szCs w:val="18"/>
              </w:rPr>
            </w:pPr>
            <w:r w:rsidRPr="0012335D">
              <w:rPr>
                <w:rFonts w:ascii="Arial" w:hAnsi="Arial" w:cs="Arial"/>
                <w:b/>
                <w:sz w:val="18"/>
                <w:szCs w:val="18"/>
              </w:rPr>
              <w:t>-</w:t>
            </w:r>
          </w:p>
        </w:tc>
        <w:tc>
          <w:tcPr>
            <w:tcW w:w="34" w:type="dxa"/>
            <w:shd w:val="clear" w:color="auto" w:fill="auto"/>
            <w:vAlign w:val="center"/>
          </w:tcPr>
          <w:p w:rsidR="00BE4C3B" w:rsidRPr="0012335D" w:rsidRDefault="00BE4C3B" w:rsidP="00BE4C3B">
            <w:pPr>
              <w:ind w:right="58"/>
              <w:jc w:val="right"/>
              <w:rPr>
                <w:rFonts w:ascii="Arial" w:hAnsi="Arial" w:cs="Arial"/>
                <w:b/>
                <w:sz w:val="18"/>
                <w:szCs w:val="18"/>
              </w:rPr>
            </w:pPr>
          </w:p>
        </w:tc>
      </w:tr>
      <w:tr w:rsidR="00BE4C3B" w:rsidRPr="0012335D" w:rsidTr="00F529CE">
        <w:trPr>
          <w:trHeight w:val="161"/>
        </w:trPr>
        <w:tc>
          <w:tcPr>
            <w:tcW w:w="4138" w:type="dxa"/>
            <w:gridSpan w:val="2"/>
            <w:shd w:val="clear" w:color="auto" w:fill="FFFFFF"/>
            <w:noWrap/>
            <w:vAlign w:val="center"/>
          </w:tcPr>
          <w:p w:rsidR="00BE4C3B" w:rsidRPr="0012335D" w:rsidRDefault="00BE4C3B" w:rsidP="00BE4C3B">
            <w:pPr>
              <w:widowControl/>
              <w:rPr>
                <w:rFonts w:ascii="Arial" w:hAnsi="Arial" w:cs="Arial"/>
                <w:b/>
                <w:bCs/>
                <w:snapToGrid/>
                <w:sz w:val="18"/>
                <w:szCs w:val="18"/>
                <w:lang w:val="sr-Cyrl-BA"/>
              </w:rPr>
            </w:pPr>
          </w:p>
          <w:p w:rsidR="00BE4C3B" w:rsidRPr="0012335D" w:rsidRDefault="00BE4C3B" w:rsidP="00BE4C3B">
            <w:pPr>
              <w:widowControl/>
              <w:rPr>
                <w:rFonts w:ascii="Arial" w:hAnsi="Arial" w:cs="Arial"/>
                <w:b/>
                <w:bCs/>
                <w:snapToGrid/>
                <w:sz w:val="18"/>
                <w:szCs w:val="18"/>
                <w:lang w:val="sr-Cyrl-BA"/>
              </w:rPr>
            </w:pPr>
            <w:r w:rsidRPr="0012335D">
              <w:rPr>
                <w:rFonts w:ascii="Arial" w:hAnsi="Arial" w:cs="Arial"/>
                <w:b/>
                <w:bCs/>
                <w:snapToGrid/>
                <w:sz w:val="18"/>
                <w:szCs w:val="18"/>
                <w:lang w:val="sr-Cyrl-BA"/>
              </w:rPr>
              <w:t xml:space="preserve">Дугорочне обавезе        </w:t>
            </w:r>
          </w:p>
        </w:tc>
        <w:tc>
          <w:tcPr>
            <w:tcW w:w="1134" w:type="dxa"/>
            <w:shd w:val="clear" w:color="auto" w:fill="FFFFFF"/>
            <w:noWrap/>
            <w:vAlign w:val="center"/>
          </w:tcPr>
          <w:p w:rsidR="00BE4C3B" w:rsidRPr="000B69D2" w:rsidRDefault="000B69D2" w:rsidP="00BE4C3B">
            <w:pPr>
              <w:widowControl/>
              <w:jc w:val="center"/>
              <w:rPr>
                <w:rFonts w:ascii="Arial" w:hAnsi="Arial" w:cs="Arial"/>
                <w:snapToGrid/>
                <w:sz w:val="18"/>
                <w:szCs w:val="18"/>
                <w:lang w:val="sr-Cyrl-BA"/>
              </w:rPr>
            </w:pPr>
            <w:r>
              <w:rPr>
                <w:rFonts w:ascii="Arial" w:hAnsi="Arial" w:cs="Arial"/>
                <w:snapToGrid/>
                <w:sz w:val="18"/>
                <w:szCs w:val="18"/>
                <w:lang w:val="sr-Cyrl-BA"/>
              </w:rPr>
              <w:t>24</w:t>
            </w:r>
          </w:p>
        </w:tc>
        <w:tc>
          <w:tcPr>
            <w:tcW w:w="142" w:type="dxa"/>
            <w:shd w:val="clear" w:color="auto" w:fill="FFFFFF"/>
          </w:tcPr>
          <w:p w:rsidR="00BE4C3B" w:rsidRPr="0012335D" w:rsidRDefault="00BE4C3B" w:rsidP="00BE4C3B">
            <w:pPr>
              <w:widowControl/>
              <w:rPr>
                <w:rFonts w:ascii="Arial" w:hAnsi="Arial" w:cs="Arial"/>
                <w:snapToGrid/>
                <w:sz w:val="18"/>
                <w:szCs w:val="18"/>
              </w:rPr>
            </w:pPr>
          </w:p>
        </w:tc>
        <w:tc>
          <w:tcPr>
            <w:tcW w:w="1203" w:type="dxa"/>
            <w:noWrap/>
          </w:tcPr>
          <w:p w:rsidR="000B69D2" w:rsidRDefault="000B69D2" w:rsidP="000B69D2">
            <w:pPr>
              <w:ind w:right="58"/>
              <w:rPr>
                <w:rFonts w:ascii="Arial" w:hAnsi="Arial" w:cs="Arial"/>
                <w:sz w:val="18"/>
                <w:szCs w:val="18"/>
              </w:rPr>
            </w:pPr>
          </w:p>
          <w:p w:rsidR="00BE4C3B" w:rsidRPr="00F40104" w:rsidRDefault="00BE4C3B" w:rsidP="000B69D2">
            <w:pPr>
              <w:ind w:right="58"/>
              <w:jc w:val="right"/>
              <w:rPr>
                <w:rFonts w:ascii="Arial" w:hAnsi="Arial" w:cs="Arial"/>
                <w:sz w:val="18"/>
                <w:szCs w:val="18"/>
              </w:rPr>
            </w:pPr>
            <w:r>
              <w:rPr>
                <w:rFonts w:ascii="Arial" w:hAnsi="Arial" w:cs="Arial"/>
                <w:sz w:val="18"/>
                <w:szCs w:val="18"/>
              </w:rPr>
              <w:t>683,128</w:t>
            </w:r>
          </w:p>
        </w:tc>
        <w:tc>
          <w:tcPr>
            <w:tcW w:w="137" w:type="dxa"/>
            <w:shd w:val="clear" w:color="auto" w:fill="auto"/>
            <w:noWrap/>
            <w:vAlign w:val="bottom"/>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bottom"/>
          </w:tcPr>
          <w:p w:rsidR="00BE4C3B" w:rsidRPr="0012335D" w:rsidRDefault="00BE4C3B" w:rsidP="00BE4C3B">
            <w:pPr>
              <w:ind w:right="58"/>
              <w:jc w:val="right"/>
              <w:rPr>
                <w:rFonts w:ascii="Arial" w:hAnsi="Arial" w:cs="Arial"/>
                <w:sz w:val="18"/>
                <w:szCs w:val="18"/>
              </w:rPr>
            </w:pPr>
          </w:p>
        </w:tc>
        <w:tc>
          <w:tcPr>
            <w:tcW w:w="137" w:type="dxa"/>
            <w:shd w:val="clear" w:color="auto" w:fill="auto"/>
            <w:noWrap/>
            <w:vAlign w:val="bottom"/>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bottom"/>
          </w:tcPr>
          <w:p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bottom"/>
          </w:tcPr>
          <w:p w:rsidR="00BE4C3B" w:rsidRPr="0012335D" w:rsidRDefault="00BE4C3B" w:rsidP="00BE4C3B">
            <w:pPr>
              <w:ind w:right="58"/>
              <w:jc w:val="right"/>
              <w:rPr>
                <w:rFonts w:ascii="Arial" w:hAnsi="Arial" w:cs="Arial"/>
                <w:sz w:val="18"/>
                <w:szCs w:val="18"/>
              </w:rPr>
            </w:pPr>
          </w:p>
        </w:tc>
      </w:tr>
      <w:tr w:rsidR="00BE4C3B" w:rsidRPr="0012335D" w:rsidTr="00F529CE">
        <w:trPr>
          <w:trHeight w:val="161"/>
        </w:trPr>
        <w:tc>
          <w:tcPr>
            <w:tcW w:w="4138" w:type="dxa"/>
            <w:gridSpan w:val="2"/>
            <w:shd w:val="clear" w:color="auto" w:fill="FFFFFF"/>
            <w:noWrap/>
            <w:vAlign w:val="center"/>
            <w:hideMark/>
          </w:tcPr>
          <w:p w:rsidR="00BE4C3B" w:rsidRPr="0012335D" w:rsidRDefault="00BE4C3B" w:rsidP="00BE4C3B">
            <w:pPr>
              <w:widowControl/>
              <w:rPr>
                <w:rFonts w:ascii="Arial" w:hAnsi="Arial" w:cs="Arial"/>
                <w:b/>
                <w:bCs/>
                <w:snapToGrid/>
                <w:sz w:val="18"/>
                <w:szCs w:val="18"/>
              </w:rPr>
            </w:pPr>
          </w:p>
        </w:tc>
        <w:tc>
          <w:tcPr>
            <w:tcW w:w="1134" w:type="dxa"/>
            <w:shd w:val="clear" w:color="auto" w:fill="FFFFFF"/>
            <w:noWrap/>
            <w:vAlign w:val="center"/>
            <w:hideMark/>
          </w:tcPr>
          <w:p w:rsidR="00BE4C3B" w:rsidRPr="0012335D" w:rsidRDefault="00BE4C3B" w:rsidP="00BE4C3B">
            <w:pPr>
              <w:widowControl/>
              <w:jc w:val="center"/>
              <w:rPr>
                <w:rFonts w:ascii="Arial" w:hAnsi="Arial" w:cs="Arial"/>
                <w:snapToGrid/>
                <w:sz w:val="18"/>
                <w:szCs w:val="18"/>
              </w:rPr>
            </w:pPr>
          </w:p>
        </w:tc>
        <w:tc>
          <w:tcPr>
            <w:tcW w:w="142" w:type="dxa"/>
            <w:shd w:val="clear" w:color="auto" w:fill="FFFFFF"/>
          </w:tcPr>
          <w:p w:rsidR="00BE4C3B" w:rsidRPr="0012335D" w:rsidRDefault="00BE4C3B" w:rsidP="00BE4C3B">
            <w:pPr>
              <w:widowControl/>
              <w:rPr>
                <w:rFonts w:ascii="Arial" w:hAnsi="Arial" w:cs="Arial"/>
                <w:snapToGrid/>
                <w:sz w:val="18"/>
                <w:szCs w:val="18"/>
              </w:rPr>
            </w:pPr>
          </w:p>
        </w:tc>
        <w:tc>
          <w:tcPr>
            <w:tcW w:w="1203" w:type="dxa"/>
            <w:noWrap/>
          </w:tcPr>
          <w:p w:rsidR="00BE4C3B" w:rsidRPr="0012335D" w:rsidRDefault="00BE4C3B" w:rsidP="00BE4C3B">
            <w:pPr>
              <w:ind w:right="58"/>
              <w:jc w:val="right"/>
              <w:rPr>
                <w:rFonts w:ascii="Arial" w:hAnsi="Arial" w:cs="Arial"/>
                <w:sz w:val="18"/>
                <w:szCs w:val="18"/>
              </w:rPr>
            </w:pPr>
          </w:p>
        </w:tc>
        <w:tc>
          <w:tcPr>
            <w:tcW w:w="137" w:type="dxa"/>
            <w:shd w:val="clear" w:color="auto" w:fill="auto"/>
            <w:noWrap/>
            <w:vAlign w:val="bottom"/>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bottom"/>
          </w:tcPr>
          <w:p w:rsidR="00BE4C3B" w:rsidRPr="0012335D" w:rsidRDefault="00BE4C3B" w:rsidP="00BE4C3B">
            <w:pPr>
              <w:ind w:right="58"/>
              <w:jc w:val="right"/>
              <w:rPr>
                <w:rFonts w:ascii="Arial" w:hAnsi="Arial" w:cs="Arial"/>
                <w:sz w:val="18"/>
                <w:szCs w:val="18"/>
              </w:rPr>
            </w:pPr>
          </w:p>
        </w:tc>
        <w:tc>
          <w:tcPr>
            <w:tcW w:w="137" w:type="dxa"/>
            <w:shd w:val="clear" w:color="auto" w:fill="auto"/>
            <w:noWrap/>
            <w:vAlign w:val="bottom"/>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bottom"/>
          </w:tcPr>
          <w:p w:rsidR="00BE4C3B" w:rsidRPr="0012335D" w:rsidRDefault="00BE4C3B" w:rsidP="00BE4C3B">
            <w:pPr>
              <w:ind w:right="58"/>
              <w:jc w:val="right"/>
              <w:rPr>
                <w:rFonts w:ascii="Arial" w:hAnsi="Arial" w:cs="Arial"/>
                <w:sz w:val="18"/>
                <w:szCs w:val="18"/>
              </w:rPr>
            </w:pPr>
          </w:p>
        </w:tc>
        <w:tc>
          <w:tcPr>
            <w:tcW w:w="34" w:type="dxa"/>
            <w:shd w:val="clear" w:color="auto" w:fill="auto"/>
            <w:vAlign w:val="bottom"/>
          </w:tcPr>
          <w:p w:rsidR="00BE4C3B" w:rsidRPr="0012335D" w:rsidRDefault="00BE4C3B" w:rsidP="00BE4C3B">
            <w:pPr>
              <w:ind w:right="58"/>
              <w:jc w:val="right"/>
              <w:rPr>
                <w:rFonts w:ascii="Arial" w:hAnsi="Arial" w:cs="Arial"/>
                <w:sz w:val="18"/>
                <w:szCs w:val="18"/>
              </w:rPr>
            </w:pPr>
          </w:p>
        </w:tc>
      </w:tr>
      <w:tr w:rsidR="00BE4C3B" w:rsidRPr="0012335D" w:rsidTr="00F529CE">
        <w:trPr>
          <w:trHeight w:val="257"/>
        </w:trPr>
        <w:tc>
          <w:tcPr>
            <w:tcW w:w="4138" w:type="dxa"/>
            <w:gridSpan w:val="2"/>
            <w:shd w:val="clear" w:color="auto" w:fill="FFFFFF"/>
            <w:noWrap/>
            <w:vAlign w:val="center"/>
            <w:hideMark/>
          </w:tcPr>
          <w:p w:rsidR="00BE4C3B" w:rsidRPr="0012335D" w:rsidRDefault="00BE4C3B" w:rsidP="00BE4C3B">
            <w:pPr>
              <w:widowControl/>
              <w:rPr>
                <w:rFonts w:ascii="Arial" w:hAnsi="Arial" w:cs="Arial"/>
                <w:b/>
                <w:bCs/>
                <w:snapToGrid/>
                <w:sz w:val="18"/>
                <w:szCs w:val="18"/>
              </w:rPr>
            </w:pPr>
            <w:r w:rsidRPr="0012335D">
              <w:rPr>
                <w:rFonts w:ascii="Arial" w:hAnsi="Arial" w:cs="Arial"/>
                <w:b/>
                <w:bCs/>
                <w:snapToGrid/>
                <w:sz w:val="18"/>
                <w:szCs w:val="18"/>
              </w:rPr>
              <w:t xml:space="preserve">Обавезе </w:t>
            </w:r>
          </w:p>
        </w:tc>
        <w:tc>
          <w:tcPr>
            <w:tcW w:w="1134" w:type="dxa"/>
            <w:shd w:val="clear" w:color="auto" w:fill="FFFFFF"/>
            <w:noWrap/>
            <w:vAlign w:val="center"/>
            <w:hideMark/>
          </w:tcPr>
          <w:p w:rsidR="00BE4C3B" w:rsidRPr="0012335D" w:rsidRDefault="00BE4C3B" w:rsidP="00BE4C3B">
            <w:pPr>
              <w:widowControl/>
              <w:jc w:val="center"/>
              <w:rPr>
                <w:rFonts w:ascii="Arial" w:hAnsi="Arial" w:cs="Arial"/>
                <w:b/>
                <w:bCs/>
                <w:snapToGrid/>
                <w:sz w:val="18"/>
                <w:szCs w:val="18"/>
              </w:rPr>
            </w:pPr>
          </w:p>
        </w:tc>
        <w:tc>
          <w:tcPr>
            <w:tcW w:w="142" w:type="dxa"/>
            <w:shd w:val="clear" w:color="auto" w:fill="FFFFFF"/>
          </w:tcPr>
          <w:p w:rsidR="00BE4C3B" w:rsidRPr="0012335D" w:rsidRDefault="00BE4C3B" w:rsidP="00BE4C3B">
            <w:pPr>
              <w:widowControl/>
              <w:rPr>
                <w:rFonts w:ascii="Arial" w:hAnsi="Arial" w:cs="Arial"/>
                <w:b/>
                <w:bCs/>
                <w:snapToGrid/>
                <w:sz w:val="18"/>
                <w:szCs w:val="18"/>
              </w:rPr>
            </w:pPr>
          </w:p>
        </w:tc>
        <w:tc>
          <w:tcPr>
            <w:tcW w:w="1203" w:type="dxa"/>
            <w:noWrap/>
          </w:tcPr>
          <w:p w:rsidR="00BE4C3B" w:rsidRPr="0012335D" w:rsidRDefault="00BE4C3B" w:rsidP="00BE4C3B">
            <w:pPr>
              <w:ind w:right="58"/>
              <w:jc w:val="right"/>
              <w:rPr>
                <w:rFonts w:ascii="Arial" w:hAnsi="Arial" w:cs="Arial"/>
                <w:sz w:val="18"/>
                <w:szCs w:val="18"/>
              </w:rPr>
            </w:pPr>
          </w:p>
        </w:tc>
        <w:tc>
          <w:tcPr>
            <w:tcW w:w="137" w:type="dxa"/>
            <w:shd w:val="clear" w:color="auto" w:fill="auto"/>
            <w:noWrap/>
            <w:vAlign w:val="bottom"/>
          </w:tcPr>
          <w:p w:rsidR="00BE4C3B" w:rsidRPr="0012335D" w:rsidRDefault="00BE4C3B" w:rsidP="00BE4C3B">
            <w:pPr>
              <w:ind w:right="58"/>
              <w:jc w:val="right"/>
              <w:rPr>
                <w:rFonts w:ascii="Arial" w:hAnsi="Arial" w:cs="Arial"/>
                <w:b/>
                <w:bCs/>
                <w:sz w:val="18"/>
                <w:szCs w:val="18"/>
              </w:rPr>
            </w:pPr>
          </w:p>
        </w:tc>
        <w:tc>
          <w:tcPr>
            <w:tcW w:w="86" w:type="dxa"/>
            <w:shd w:val="clear" w:color="auto" w:fill="auto"/>
            <w:noWrap/>
            <w:vAlign w:val="bottom"/>
          </w:tcPr>
          <w:p w:rsidR="00BE4C3B" w:rsidRPr="0012335D" w:rsidRDefault="00BE4C3B" w:rsidP="00BE4C3B">
            <w:pPr>
              <w:ind w:right="58"/>
              <w:jc w:val="right"/>
              <w:rPr>
                <w:rFonts w:ascii="Arial" w:hAnsi="Arial" w:cs="Arial"/>
                <w:sz w:val="18"/>
                <w:szCs w:val="18"/>
              </w:rPr>
            </w:pPr>
          </w:p>
        </w:tc>
        <w:tc>
          <w:tcPr>
            <w:tcW w:w="137" w:type="dxa"/>
            <w:shd w:val="clear" w:color="auto" w:fill="auto"/>
            <w:noWrap/>
            <w:vAlign w:val="bottom"/>
          </w:tcPr>
          <w:p w:rsidR="00BE4C3B" w:rsidRPr="0012335D" w:rsidRDefault="00BE4C3B" w:rsidP="00BE4C3B">
            <w:pPr>
              <w:ind w:right="58"/>
              <w:jc w:val="right"/>
              <w:rPr>
                <w:rFonts w:ascii="Arial" w:hAnsi="Arial" w:cs="Arial"/>
                <w:b/>
                <w:bCs/>
                <w:sz w:val="18"/>
                <w:szCs w:val="18"/>
              </w:rPr>
            </w:pPr>
          </w:p>
        </w:tc>
        <w:tc>
          <w:tcPr>
            <w:tcW w:w="857" w:type="dxa"/>
            <w:gridSpan w:val="2"/>
            <w:shd w:val="clear" w:color="auto" w:fill="auto"/>
            <w:vAlign w:val="bottom"/>
          </w:tcPr>
          <w:p w:rsidR="00BE4C3B" w:rsidRPr="0012335D" w:rsidRDefault="00BE4C3B" w:rsidP="00BE4C3B">
            <w:pPr>
              <w:ind w:right="58"/>
              <w:jc w:val="right"/>
              <w:rPr>
                <w:rFonts w:ascii="Arial" w:hAnsi="Arial" w:cs="Arial"/>
                <w:sz w:val="18"/>
                <w:szCs w:val="18"/>
              </w:rPr>
            </w:pPr>
          </w:p>
        </w:tc>
        <w:tc>
          <w:tcPr>
            <w:tcW w:w="34" w:type="dxa"/>
            <w:shd w:val="clear" w:color="auto" w:fill="auto"/>
            <w:vAlign w:val="bottom"/>
          </w:tcPr>
          <w:p w:rsidR="00BE4C3B" w:rsidRPr="0012335D" w:rsidRDefault="00BE4C3B" w:rsidP="00BE4C3B">
            <w:pPr>
              <w:ind w:right="58"/>
              <w:jc w:val="right"/>
              <w:rPr>
                <w:rFonts w:ascii="Arial" w:hAnsi="Arial" w:cs="Arial"/>
                <w:sz w:val="18"/>
                <w:szCs w:val="18"/>
              </w:rPr>
            </w:pPr>
          </w:p>
        </w:tc>
      </w:tr>
      <w:tr w:rsidR="00BE4C3B" w:rsidRPr="0012335D" w:rsidTr="00F529CE">
        <w:trPr>
          <w:trHeight w:val="80"/>
        </w:trPr>
        <w:tc>
          <w:tcPr>
            <w:tcW w:w="4138" w:type="dxa"/>
            <w:gridSpan w:val="2"/>
            <w:shd w:val="clear" w:color="auto" w:fill="FFFFFF"/>
            <w:noWrap/>
            <w:vAlign w:val="center"/>
            <w:hideMark/>
          </w:tcPr>
          <w:p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 xml:space="preserve">Краткорочне обавезе </w:t>
            </w:r>
          </w:p>
        </w:tc>
        <w:tc>
          <w:tcPr>
            <w:tcW w:w="1134" w:type="dxa"/>
            <w:shd w:val="clear" w:color="auto" w:fill="FFFFFF"/>
            <w:noWrap/>
            <w:vAlign w:val="center"/>
            <w:hideMark/>
          </w:tcPr>
          <w:p w:rsidR="00BE4C3B" w:rsidRPr="0012335D" w:rsidRDefault="00BE4C3B" w:rsidP="00BE4C3B">
            <w:pPr>
              <w:widowControl/>
              <w:jc w:val="center"/>
              <w:rPr>
                <w:rFonts w:ascii="Arial" w:hAnsi="Arial" w:cs="Arial"/>
                <w:snapToGrid/>
                <w:sz w:val="18"/>
                <w:szCs w:val="18"/>
                <w:lang w:val="sr-Cyrl-BA"/>
              </w:rPr>
            </w:pPr>
            <w:r w:rsidRPr="0012335D">
              <w:rPr>
                <w:rFonts w:ascii="Arial" w:hAnsi="Arial" w:cs="Arial"/>
                <w:snapToGrid/>
                <w:sz w:val="18"/>
                <w:szCs w:val="18"/>
              </w:rPr>
              <w:t>2</w:t>
            </w:r>
            <w:r w:rsidR="000B69D2">
              <w:rPr>
                <w:rFonts w:ascii="Arial" w:hAnsi="Arial" w:cs="Arial"/>
                <w:snapToGrid/>
                <w:sz w:val="18"/>
                <w:szCs w:val="18"/>
                <w:lang w:val="sr-Cyrl-BA"/>
              </w:rPr>
              <w:t>5</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12335D" w:rsidRDefault="00BE4C3B" w:rsidP="00BE4C3B">
            <w:pPr>
              <w:ind w:right="58"/>
              <w:jc w:val="right"/>
              <w:rPr>
                <w:rFonts w:ascii="Arial" w:hAnsi="Arial" w:cs="Arial"/>
                <w:sz w:val="18"/>
                <w:szCs w:val="18"/>
              </w:rPr>
            </w:pPr>
            <w:r>
              <w:rPr>
                <w:rFonts w:ascii="Arial" w:hAnsi="Arial" w:cs="Arial"/>
                <w:sz w:val="18"/>
                <w:szCs w:val="18"/>
              </w:rPr>
              <w:t>4,353,853</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5509A5" w:rsidRDefault="00BE4C3B" w:rsidP="00BE4C3B">
            <w:pPr>
              <w:ind w:right="58"/>
              <w:jc w:val="right"/>
              <w:rPr>
                <w:rFonts w:ascii="Arial" w:hAnsi="Arial" w:cs="Arial"/>
                <w:sz w:val="18"/>
                <w:szCs w:val="18"/>
                <w:lang w:val="sr-Cyrl-BA"/>
              </w:rPr>
            </w:pPr>
            <w:r>
              <w:rPr>
                <w:rFonts w:ascii="Arial" w:hAnsi="Arial" w:cs="Arial"/>
                <w:sz w:val="18"/>
                <w:szCs w:val="18"/>
                <w:lang w:val="sr-Cyrl-BA"/>
              </w:rPr>
              <w:t>253,442</w:t>
            </w:r>
          </w:p>
        </w:tc>
        <w:tc>
          <w:tcPr>
            <w:tcW w:w="34" w:type="dxa"/>
            <w:shd w:val="clear" w:color="auto" w:fill="auto"/>
            <w:vAlign w:val="center"/>
          </w:tcPr>
          <w:p w:rsidR="00BE4C3B" w:rsidRPr="0012335D" w:rsidRDefault="00BE4C3B" w:rsidP="00BE4C3B">
            <w:pPr>
              <w:ind w:right="58"/>
              <w:jc w:val="right"/>
              <w:rPr>
                <w:rFonts w:ascii="Arial" w:hAnsi="Arial" w:cs="Arial"/>
                <w:sz w:val="18"/>
                <w:szCs w:val="18"/>
                <w:lang w:val="sr-Cyrl-BA"/>
              </w:rPr>
            </w:pPr>
          </w:p>
        </w:tc>
      </w:tr>
      <w:tr w:rsidR="00BE4C3B" w:rsidRPr="0012335D" w:rsidTr="00F529CE">
        <w:trPr>
          <w:trHeight w:val="80"/>
        </w:trPr>
        <w:tc>
          <w:tcPr>
            <w:tcW w:w="4138" w:type="dxa"/>
            <w:gridSpan w:val="2"/>
            <w:shd w:val="clear" w:color="auto" w:fill="FFFFFF"/>
            <w:noWrap/>
            <w:vAlign w:val="center"/>
            <w:hideMark/>
          </w:tcPr>
          <w:p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 xml:space="preserve">Преносне премије </w:t>
            </w:r>
          </w:p>
        </w:tc>
        <w:tc>
          <w:tcPr>
            <w:tcW w:w="1134" w:type="dxa"/>
            <w:shd w:val="clear" w:color="auto" w:fill="FFFFFF"/>
            <w:noWrap/>
            <w:vAlign w:val="center"/>
            <w:hideMark/>
          </w:tcPr>
          <w:p w:rsidR="00BE4C3B" w:rsidRPr="0012335D" w:rsidRDefault="00BE4C3B" w:rsidP="00BE4C3B">
            <w:pPr>
              <w:widowControl/>
              <w:jc w:val="center"/>
              <w:rPr>
                <w:rFonts w:ascii="Arial" w:hAnsi="Arial" w:cs="Arial"/>
                <w:snapToGrid/>
                <w:sz w:val="18"/>
                <w:szCs w:val="18"/>
                <w:lang w:val="sr-Cyrl-BA"/>
              </w:rPr>
            </w:pPr>
            <w:r w:rsidRPr="0012335D">
              <w:rPr>
                <w:rFonts w:ascii="Arial" w:hAnsi="Arial" w:cs="Arial"/>
                <w:snapToGrid/>
                <w:sz w:val="18"/>
                <w:szCs w:val="18"/>
              </w:rPr>
              <w:t>2</w:t>
            </w:r>
            <w:r w:rsidR="000B69D2">
              <w:rPr>
                <w:rFonts w:ascii="Arial" w:hAnsi="Arial" w:cs="Arial"/>
                <w:snapToGrid/>
                <w:sz w:val="18"/>
                <w:szCs w:val="18"/>
                <w:lang w:val="sr-Cyrl-BA"/>
              </w:rPr>
              <w:t>6</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E60CCB" w:rsidRDefault="00BE4C3B" w:rsidP="00BE4C3B">
            <w:pPr>
              <w:ind w:right="58"/>
              <w:jc w:val="right"/>
              <w:rPr>
                <w:rFonts w:ascii="Arial" w:hAnsi="Arial" w:cs="Arial"/>
                <w:sz w:val="18"/>
                <w:szCs w:val="18"/>
              </w:rPr>
            </w:pPr>
            <w:r>
              <w:rPr>
                <w:rFonts w:ascii="Arial" w:hAnsi="Arial" w:cs="Arial"/>
                <w:sz w:val="18"/>
                <w:szCs w:val="18"/>
              </w:rPr>
              <w:t>17,282,596</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rsidR="00BE4C3B" w:rsidRPr="0012335D" w:rsidRDefault="00BE4C3B" w:rsidP="00BE4C3B">
            <w:pPr>
              <w:ind w:right="58"/>
              <w:jc w:val="right"/>
              <w:rPr>
                <w:rFonts w:ascii="Arial" w:hAnsi="Arial" w:cs="Arial"/>
                <w:sz w:val="18"/>
                <w:szCs w:val="18"/>
              </w:rPr>
            </w:pPr>
          </w:p>
        </w:tc>
      </w:tr>
      <w:tr w:rsidR="00BE4C3B" w:rsidRPr="0012335D" w:rsidTr="00F529CE">
        <w:trPr>
          <w:trHeight w:val="257"/>
        </w:trPr>
        <w:tc>
          <w:tcPr>
            <w:tcW w:w="4138" w:type="dxa"/>
            <w:gridSpan w:val="2"/>
            <w:shd w:val="clear" w:color="auto" w:fill="FFFFFF"/>
            <w:noWrap/>
            <w:vAlign w:val="center"/>
            <w:hideMark/>
          </w:tcPr>
          <w:p w:rsidR="00BE4C3B" w:rsidRPr="0012335D" w:rsidRDefault="00BE4C3B" w:rsidP="00BE4C3B">
            <w:pPr>
              <w:widowControl/>
              <w:rPr>
                <w:rFonts w:ascii="Arial" w:hAnsi="Arial" w:cs="Arial"/>
                <w:snapToGrid/>
                <w:sz w:val="18"/>
                <w:szCs w:val="18"/>
              </w:rPr>
            </w:pPr>
            <w:r w:rsidRPr="0012335D">
              <w:rPr>
                <w:rFonts w:ascii="Arial" w:hAnsi="Arial" w:cs="Arial"/>
                <w:snapToGrid/>
                <w:sz w:val="18"/>
                <w:szCs w:val="18"/>
              </w:rPr>
              <w:t xml:space="preserve">Резервисање за штете </w:t>
            </w:r>
          </w:p>
        </w:tc>
        <w:tc>
          <w:tcPr>
            <w:tcW w:w="1134" w:type="dxa"/>
            <w:shd w:val="clear" w:color="auto" w:fill="FFFFFF"/>
            <w:noWrap/>
            <w:vAlign w:val="center"/>
            <w:hideMark/>
          </w:tcPr>
          <w:p w:rsidR="00BE4C3B" w:rsidRPr="0012335D" w:rsidRDefault="00BE4C3B" w:rsidP="00BE4C3B">
            <w:pPr>
              <w:widowControl/>
              <w:jc w:val="center"/>
              <w:rPr>
                <w:rFonts w:ascii="Arial" w:hAnsi="Arial" w:cs="Arial"/>
                <w:snapToGrid/>
                <w:sz w:val="18"/>
                <w:szCs w:val="18"/>
                <w:lang w:val="sr-Cyrl-BA"/>
              </w:rPr>
            </w:pPr>
            <w:r w:rsidRPr="0012335D">
              <w:rPr>
                <w:rFonts w:ascii="Arial" w:hAnsi="Arial" w:cs="Arial"/>
                <w:snapToGrid/>
                <w:sz w:val="18"/>
                <w:szCs w:val="18"/>
              </w:rPr>
              <w:t>2</w:t>
            </w:r>
            <w:r w:rsidR="000B69D2">
              <w:rPr>
                <w:rFonts w:ascii="Arial" w:hAnsi="Arial" w:cs="Arial"/>
                <w:snapToGrid/>
                <w:sz w:val="18"/>
                <w:szCs w:val="18"/>
                <w:lang w:val="sr-Cyrl-BA"/>
              </w:rPr>
              <w:t>7</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12335D" w:rsidRDefault="00BE4C3B" w:rsidP="00BE4C3B">
            <w:pPr>
              <w:ind w:right="58"/>
              <w:jc w:val="right"/>
              <w:rPr>
                <w:rFonts w:ascii="Arial" w:hAnsi="Arial" w:cs="Arial"/>
                <w:sz w:val="18"/>
                <w:szCs w:val="18"/>
              </w:rPr>
            </w:pPr>
            <w:r>
              <w:rPr>
                <w:rFonts w:ascii="Arial" w:hAnsi="Arial" w:cs="Arial"/>
                <w:sz w:val="18"/>
                <w:szCs w:val="18"/>
              </w:rPr>
              <w:t>10,201,085</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rsidR="00BE4C3B" w:rsidRPr="0012335D" w:rsidRDefault="00BE4C3B" w:rsidP="00BE4C3B">
            <w:pPr>
              <w:ind w:right="58"/>
              <w:jc w:val="right"/>
              <w:rPr>
                <w:rFonts w:ascii="Arial" w:hAnsi="Arial" w:cs="Arial"/>
                <w:sz w:val="18"/>
                <w:szCs w:val="18"/>
              </w:rPr>
            </w:pPr>
          </w:p>
        </w:tc>
      </w:tr>
      <w:tr w:rsidR="00BE4C3B" w:rsidRPr="0012335D" w:rsidTr="00F529CE">
        <w:trPr>
          <w:trHeight w:val="257"/>
        </w:trPr>
        <w:tc>
          <w:tcPr>
            <w:tcW w:w="4138" w:type="dxa"/>
            <w:gridSpan w:val="2"/>
            <w:shd w:val="clear" w:color="auto" w:fill="FFFFFF"/>
            <w:noWrap/>
            <w:vAlign w:val="center"/>
            <w:hideMark/>
          </w:tcPr>
          <w:p w:rsidR="00BE4C3B" w:rsidRPr="0012335D" w:rsidRDefault="00BE4C3B" w:rsidP="00BE4C3B">
            <w:pPr>
              <w:widowControl/>
              <w:ind w:left="181" w:hanging="181"/>
              <w:rPr>
                <w:rFonts w:ascii="Arial" w:hAnsi="Arial" w:cs="Arial"/>
                <w:snapToGrid/>
                <w:sz w:val="18"/>
                <w:szCs w:val="18"/>
              </w:rPr>
            </w:pPr>
            <w:r w:rsidRPr="0012335D">
              <w:rPr>
                <w:rFonts w:ascii="Arial" w:hAnsi="Arial" w:cs="Arial"/>
                <w:snapToGrid/>
                <w:sz w:val="18"/>
                <w:szCs w:val="18"/>
              </w:rPr>
              <w:t>Пасивна временска разграничења</w:t>
            </w:r>
          </w:p>
        </w:tc>
        <w:tc>
          <w:tcPr>
            <w:tcW w:w="1134" w:type="dxa"/>
            <w:shd w:val="clear" w:color="auto" w:fill="FFFFFF"/>
            <w:noWrap/>
            <w:vAlign w:val="center"/>
            <w:hideMark/>
          </w:tcPr>
          <w:p w:rsidR="00BE4C3B" w:rsidRPr="0012335D" w:rsidRDefault="00BE4C3B" w:rsidP="00BE4C3B">
            <w:pPr>
              <w:widowControl/>
              <w:jc w:val="center"/>
              <w:rPr>
                <w:rFonts w:ascii="Arial" w:hAnsi="Arial" w:cs="Arial"/>
                <w:snapToGrid/>
                <w:sz w:val="18"/>
                <w:szCs w:val="18"/>
                <w:lang w:val="sr-Cyrl-BA"/>
              </w:rPr>
            </w:pPr>
            <w:r w:rsidRPr="0012335D">
              <w:rPr>
                <w:rFonts w:ascii="Arial" w:hAnsi="Arial" w:cs="Arial"/>
                <w:snapToGrid/>
                <w:sz w:val="18"/>
                <w:szCs w:val="18"/>
              </w:rPr>
              <w:t>2</w:t>
            </w:r>
            <w:r w:rsidR="000B69D2">
              <w:rPr>
                <w:rFonts w:ascii="Arial" w:hAnsi="Arial" w:cs="Arial"/>
                <w:snapToGrid/>
                <w:sz w:val="18"/>
                <w:szCs w:val="18"/>
                <w:lang w:val="sr-Cyrl-BA"/>
              </w:rPr>
              <w:t>8</w:t>
            </w:r>
          </w:p>
        </w:tc>
        <w:tc>
          <w:tcPr>
            <w:tcW w:w="142" w:type="dxa"/>
            <w:shd w:val="clear" w:color="auto" w:fill="FFFFFF"/>
          </w:tcPr>
          <w:p w:rsidR="00BE4C3B" w:rsidRPr="0012335D" w:rsidRDefault="00BE4C3B" w:rsidP="00BE4C3B">
            <w:pPr>
              <w:widowControl/>
              <w:jc w:val="right"/>
              <w:rPr>
                <w:rFonts w:ascii="Arial" w:hAnsi="Arial" w:cs="Arial"/>
                <w:snapToGrid/>
                <w:sz w:val="18"/>
                <w:szCs w:val="18"/>
              </w:rPr>
            </w:pPr>
          </w:p>
        </w:tc>
        <w:tc>
          <w:tcPr>
            <w:tcW w:w="1203" w:type="dxa"/>
            <w:noWrap/>
          </w:tcPr>
          <w:p w:rsidR="00BE4C3B" w:rsidRPr="0012335D" w:rsidRDefault="00BE4C3B" w:rsidP="00BE4C3B">
            <w:pPr>
              <w:ind w:right="58"/>
              <w:jc w:val="right"/>
              <w:rPr>
                <w:rFonts w:ascii="Arial" w:hAnsi="Arial" w:cs="Arial"/>
                <w:sz w:val="18"/>
                <w:szCs w:val="18"/>
              </w:rPr>
            </w:pPr>
            <w:r>
              <w:rPr>
                <w:rFonts w:ascii="Arial" w:hAnsi="Arial" w:cs="Arial"/>
                <w:sz w:val="18"/>
                <w:szCs w:val="18"/>
              </w:rPr>
              <w:t>161,937</w:t>
            </w: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sz w:val="18"/>
                <w:szCs w:val="18"/>
              </w:rPr>
            </w:pPr>
          </w:p>
        </w:tc>
        <w:tc>
          <w:tcPr>
            <w:tcW w:w="857" w:type="dxa"/>
            <w:gridSpan w:val="2"/>
            <w:shd w:val="clear" w:color="auto" w:fill="auto"/>
            <w:vAlign w:val="center"/>
          </w:tcPr>
          <w:p w:rsidR="00BE4C3B" w:rsidRPr="0012335D" w:rsidRDefault="00BE4C3B" w:rsidP="00BE4C3B">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rsidR="00BE4C3B" w:rsidRPr="0012335D" w:rsidRDefault="00BE4C3B" w:rsidP="00BE4C3B">
            <w:pPr>
              <w:ind w:right="58"/>
              <w:jc w:val="right"/>
              <w:rPr>
                <w:rFonts w:ascii="Arial" w:hAnsi="Arial" w:cs="Arial"/>
                <w:sz w:val="18"/>
                <w:szCs w:val="18"/>
              </w:rPr>
            </w:pPr>
          </w:p>
        </w:tc>
      </w:tr>
      <w:tr w:rsidR="00BE4C3B" w:rsidRPr="0012335D" w:rsidTr="00F529CE">
        <w:trPr>
          <w:trHeight w:val="75"/>
        </w:trPr>
        <w:tc>
          <w:tcPr>
            <w:tcW w:w="4138" w:type="dxa"/>
            <w:gridSpan w:val="2"/>
            <w:shd w:val="clear" w:color="auto" w:fill="FFFFFF"/>
            <w:noWrap/>
            <w:vAlign w:val="center"/>
            <w:hideMark/>
          </w:tcPr>
          <w:p w:rsidR="00BE4C3B" w:rsidRPr="0012335D" w:rsidRDefault="00BE4C3B" w:rsidP="00BE4C3B">
            <w:pPr>
              <w:widowControl/>
              <w:rPr>
                <w:rFonts w:ascii="Arial" w:hAnsi="Arial" w:cs="Arial"/>
                <w:b/>
                <w:bCs/>
                <w:snapToGrid/>
                <w:sz w:val="18"/>
                <w:szCs w:val="18"/>
              </w:rPr>
            </w:pPr>
          </w:p>
        </w:tc>
        <w:tc>
          <w:tcPr>
            <w:tcW w:w="1134" w:type="dxa"/>
            <w:shd w:val="clear" w:color="auto" w:fill="FFFFFF"/>
            <w:noWrap/>
            <w:vAlign w:val="center"/>
            <w:hideMark/>
          </w:tcPr>
          <w:p w:rsidR="00BE4C3B" w:rsidRPr="0012335D" w:rsidRDefault="00BE4C3B" w:rsidP="00BE4C3B">
            <w:pPr>
              <w:widowControl/>
              <w:jc w:val="center"/>
              <w:rPr>
                <w:rFonts w:ascii="Arial" w:hAnsi="Arial" w:cs="Arial"/>
                <w:b/>
                <w:bCs/>
                <w:snapToGrid/>
                <w:sz w:val="18"/>
                <w:szCs w:val="18"/>
              </w:rPr>
            </w:pPr>
          </w:p>
        </w:tc>
        <w:tc>
          <w:tcPr>
            <w:tcW w:w="142" w:type="dxa"/>
            <w:shd w:val="clear" w:color="auto" w:fill="FFFFFF"/>
          </w:tcPr>
          <w:p w:rsidR="00BE4C3B" w:rsidRPr="0012335D" w:rsidRDefault="00BE4C3B" w:rsidP="00BE4C3B">
            <w:pPr>
              <w:widowControl/>
              <w:jc w:val="right"/>
              <w:rPr>
                <w:rFonts w:ascii="Arial" w:hAnsi="Arial" w:cs="Arial"/>
                <w:b/>
                <w:bCs/>
                <w:snapToGrid/>
                <w:sz w:val="18"/>
                <w:szCs w:val="18"/>
              </w:rPr>
            </w:pPr>
          </w:p>
        </w:tc>
        <w:tc>
          <w:tcPr>
            <w:tcW w:w="1203" w:type="dxa"/>
            <w:noWrap/>
          </w:tcPr>
          <w:p w:rsidR="00BE4C3B" w:rsidRPr="0012335D" w:rsidRDefault="00BE4C3B" w:rsidP="00BE4C3B">
            <w:pPr>
              <w:ind w:right="58"/>
              <w:jc w:val="right"/>
              <w:rPr>
                <w:rFonts w:ascii="Arial" w:hAnsi="Arial" w:cs="Arial"/>
                <w:b/>
                <w:sz w:val="18"/>
                <w:szCs w:val="18"/>
              </w:rPr>
            </w:pPr>
            <w:r>
              <w:rPr>
                <w:rFonts w:ascii="Arial" w:hAnsi="Arial" w:cs="Arial"/>
                <w:b/>
                <w:sz w:val="18"/>
                <w:szCs w:val="18"/>
              </w:rPr>
              <w:t>31,999,471</w:t>
            </w:r>
          </w:p>
        </w:tc>
        <w:tc>
          <w:tcPr>
            <w:tcW w:w="137" w:type="dxa"/>
            <w:shd w:val="clear" w:color="auto" w:fill="auto"/>
            <w:noWrap/>
            <w:vAlign w:val="center"/>
          </w:tcPr>
          <w:p w:rsidR="00BE4C3B" w:rsidRPr="0012335D" w:rsidRDefault="00BE4C3B" w:rsidP="00BE4C3B">
            <w:pPr>
              <w:ind w:right="58"/>
              <w:jc w:val="right"/>
              <w:rPr>
                <w:rFonts w:ascii="Arial" w:hAnsi="Arial" w:cs="Arial"/>
                <w:b/>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b/>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b/>
                <w:sz w:val="18"/>
                <w:szCs w:val="18"/>
              </w:rPr>
            </w:pPr>
          </w:p>
        </w:tc>
        <w:tc>
          <w:tcPr>
            <w:tcW w:w="857" w:type="dxa"/>
            <w:gridSpan w:val="2"/>
            <w:shd w:val="clear" w:color="auto" w:fill="auto"/>
            <w:vAlign w:val="center"/>
          </w:tcPr>
          <w:p w:rsidR="00BE4C3B" w:rsidRPr="00595164" w:rsidRDefault="00BE4C3B" w:rsidP="00BE4C3B">
            <w:pPr>
              <w:ind w:right="58"/>
              <w:jc w:val="right"/>
              <w:rPr>
                <w:rFonts w:ascii="Arial" w:hAnsi="Arial" w:cs="Arial"/>
                <w:sz w:val="18"/>
                <w:szCs w:val="18"/>
                <w:lang w:val="sr-Cyrl-BA"/>
              </w:rPr>
            </w:pPr>
            <w:r>
              <w:rPr>
                <w:rFonts w:ascii="Arial" w:hAnsi="Arial" w:cs="Arial"/>
                <w:sz w:val="18"/>
                <w:szCs w:val="18"/>
                <w:lang w:val="sr-Cyrl-BA"/>
              </w:rPr>
              <w:t>253,442</w:t>
            </w:r>
          </w:p>
        </w:tc>
        <w:tc>
          <w:tcPr>
            <w:tcW w:w="34" w:type="dxa"/>
            <w:shd w:val="clear" w:color="auto" w:fill="auto"/>
            <w:vAlign w:val="center"/>
          </w:tcPr>
          <w:p w:rsidR="00BE4C3B" w:rsidRPr="0012335D" w:rsidRDefault="00BE4C3B" w:rsidP="00BE4C3B">
            <w:pPr>
              <w:ind w:right="58"/>
              <w:jc w:val="right"/>
              <w:rPr>
                <w:rFonts w:ascii="Arial" w:hAnsi="Arial" w:cs="Arial"/>
                <w:sz w:val="18"/>
                <w:szCs w:val="18"/>
                <w:lang w:val="sr-Cyrl-BA"/>
              </w:rPr>
            </w:pPr>
          </w:p>
        </w:tc>
      </w:tr>
      <w:tr w:rsidR="00BE4C3B" w:rsidRPr="0012335D" w:rsidTr="00F529CE">
        <w:trPr>
          <w:trHeight w:val="222"/>
        </w:trPr>
        <w:tc>
          <w:tcPr>
            <w:tcW w:w="4138" w:type="dxa"/>
            <w:gridSpan w:val="2"/>
            <w:noWrap/>
          </w:tcPr>
          <w:p w:rsidR="00BE4C3B" w:rsidRPr="0012335D" w:rsidRDefault="00BE4C3B" w:rsidP="00BE4C3B">
            <w:pPr>
              <w:widowControl/>
              <w:rPr>
                <w:rFonts w:ascii="Arial" w:hAnsi="Arial" w:cs="Arial"/>
                <w:b/>
                <w:bCs/>
                <w:snapToGrid/>
                <w:sz w:val="18"/>
                <w:szCs w:val="18"/>
                <w:lang w:val="sr-Cyrl-BA"/>
              </w:rPr>
            </w:pPr>
            <w:r w:rsidRPr="0012335D">
              <w:rPr>
                <w:rFonts w:ascii="Arial" w:hAnsi="Arial" w:cs="Arial"/>
                <w:snapToGrid/>
                <w:sz w:val="18"/>
                <w:szCs w:val="18"/>
                <w:lang w:val="sr-Cyrl-BA"/>
              </w:rPr>
              <w:t>ПОСЛОВНА ПАСИВА</w:t>
            </w:r>
          </w:p>
        </w:tc>
        <w:tc>
          <w:tcPr>
            <w:tcW w:w="1134" w:type="dxa"/>
            <w:shd w:val="clear" w:color="auto" w:fill="FFFFFF"/>
            <w:noWrap/>
            <w:vAlign w:val="center"/>
          </w:tcPr>
          <w:p w:rsidR="00BE4C3B" w:rsidRPr="0012335D" w:rsidRDefault="00BE4C3B" w:rsidP="00BE4C3B">
            <w:pPr>
              <w:widowControl/>
              <w:jc w:val="center"/>
              <w:rPr>
                <w:rFonts w:ascii="Arial" w:hAnsi="Arial" w:cs="Arial"/>
                <w:b/>
                <w:bCs/>
                <w:snapToGrid/>
                <w:sz w:val="18"/>
                <w:szCs w:val="18"/>
              </w:rPr>
            </w:pPr>
          </w:p>
        </w:tc>
        <w:tc>
          <w:tcPr>
            <w:tcW w:w="142" w:type="dxa"/>
            <w:shd w:val="clear" w:color="auto" w:fill="FFFFFF"/>
          </w:tcPr>
          <w:p w:rsidR="00BE4C3B" w:rsidRPr="0012335D" w:rsidRDefault="00BE4C3B" w:rsidP="00BE4C3B">
            <w:pPr>
              <w:widowControl/>
              <w:rPr>
                <w:rFonts w:ascii="Arial" w:hAnsi="Arial" w:cs="Arial"/>
                <w:b/>
                <w:bCs/>
                <w:snapToGrid/>
                <w:sz w:val="18"/>
                <w:szCs w:val="18"/>
              </w:rPr>
            </w:pPr>
          </w:p>
        </w:tc>
        <w:tc>
          <w:tcPr>
            <w:tcW w:w="1203" w:type="dxa"/>
            <w:noWrap/>
          </w:tcPr>
          <w:p w:rsidR="00BE4C3B" w:rsidRPr="00F15B4C" w:rsidRDefault="00BE4C3B" w:rsidP="00BE4C3B">
            <w:pPr>
              <w:ind w:right="58"/>
              <w:jc w:val="right"/>
              <w:rPr>
                <w:rFonts w:ascii="Arial" w:hAnsi="Arial" w:cs="Arial"/>
                <w:b/>
                <w:sz w:val="18"/>
                <w:szCs w:val="18"/>
              </w:rPr>
            </w:pPr>
            <w:r>
              <w:rPr>
                <w:rFonts w:ascii="Arial" w:hAnsi="Arial" w:cs="Arial"/>
                <w:b/>
                <w:sz w:val="18"/>
                <w:szCs w:val="18"/>
              </w:rPr>
              <w:t>45,912,799</w:t>
            </w:r>
          </w:p>
        </w:tc>
        <w:tc>
          <w:tcPr>
            <w:tcW w:w="137" w:type="dxa"/>
            <w:shd w:val="clear" w:color="auto" w:fill="auto"/>
            <w:noWrap/>
            <w:vAlign w:val="center"/>
          </w:tcPr>
          <w:p w:rsidR="00BE4C3B" w:rsidRPr="0012335D" w:rsidRDefault="00BE4C3B" w:rsidP="00BE4C3B">
            <w:pPr>
              <w:ind w:right="58"/>
              <w:jc w:val="right"/>
              <w:rPr>
                <w:rFonts w:ascii="Arial" w:hAnsi="Arial" w:cs="Arial"/>
                <w:bCs/>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bCs/>
                <w:sz w:val="18"/>
                <w:szCs w:val="18"/>
              </w:rPr>
            </w:pPr>
          </w:p>
        </w:tc>
        <w:tc>
          <w:tcPr>
            <w:tcW w:w="857" w:type="dxa"/>
            <w:gridSpan w:val="2"/>
            <w:shd w:val="clear" w:color="auto" w:fill="auto"/>
            <w:vAlign w:val="center"/>
          </w:tcPr>
          <w:p w:rsidR="00BE4C3B" w:rsidRPr="00595164" w:rsidRDefault="00BE4C3B" w:rsidP="00BE4C3B">
            <w:pPr>
              <w:ind w:right="58"/>
              <w:jc w:val="right"/>
              <w:rPr>
                <w:rFonts w:ascii="Arial" w:hAnsi="Arial" w:cs="Arial"/>
                <w:b/>
                <w:bCs/>
                <w:sz w:val="18"/>
                <w:szCs w:val="18"/>
                <w:lang w:val="sr-Cyrl-BA"/>
              </w:rPr>
            </w:pPr>
            <w:r>
              <w:rPr>
                <w:rFonts w:ascii="Arial" w:hAnsi="Arial" w:cs="Arial"/>
                <w:b/>
                <w:bCs/>
                <w:sz w:val="18"/>
                <w:szCs w:val="18"/>
                <w:lang w:val="sr-Cyrl-BA"/>
              </w:rPr>
              <w:t>67,079</w:t>
            </w:r>
          </w:p>
        </w:tc>
        <w:tc>
          <w:tcPr>
            <w:tcW w:w="34" w:type="dxa"/>
            <w:shd w:val="clear" w:color="auto" w:fill="auto"/>
            <w:vAlign w:val="center"/>
          </w:tcPr>
          <w:p w:rsidR="00BE4C3B" w:rsidRPr="0012335D" w:rsidRDefault="00BE4C3B" w:rsidP="00BE4C3B">
            <w:pPr>
              <w:ind w:right="58"/>
              <w:jc w:val="right"/>
              <w:rPr>
                <w:rFonts w:ascii="Arial" w:hAnsi="Arial" w:cs="Arial"/>
                <w:bCs/>
                <w:sz w:val="18"/>
                <w:szCs w:val="18"/>
              </w:rPr>
            </w:pPr>
          </w:p>
        </w:tc>
      </w:tr>
      <w:tr w:rsidR="00BE4C3B" w:rsidRPr="0012335D" w:rsidTr="00F529CE">
        <w:trPr>
          <w:trHeight w:val="257"/>
        </w:trPr>
        <w:tc>
          <w:tcPr>
            <w:tcW w:w="4138" w:type="dxa"/>
            <w:gridSpan w:val="2"/>
            <w:noWrap/>
          </w:tcPr>
          <w:p w:rsidR="00BE4C3B" w:rsidRPr="0012335D" w:rsidRDefault="00BE4C3B" w:rsidP="00BE4C3B">
            <w:pPr>
              <w:widowControl/>
              <w:rPr>
                <w:rFonts w:ascii="Arial" w:hAnsi="Arial" w:cs="Arial"/>
                <w:b/>
                <w:bCs/>
                <w:snapToGrid/>
                <w:sz w:val="18"/>
                <w:szCs w:val="18"/>
                <w:lang w:val="sr-Cyrl-BA"/>
              </w:rPr>
            </w:pPr>
            <w:r w:rsidRPr="0012335D">
              <w:rPr>
                <w:rFonts w:ascii="Arial" w:hAnsi="Arial" w:cs="Arial"/>
                <w:snapToGrid/>
                <w:sz w:val="18"/>
                <w:szCs w:val="18"/>
              </w:rPr>
              <w:t>Ванбилансна пасива</w:t>
            </w:r>
          </w:p>
        </w:tc>
        <w:tc>
          <w:tcPr>
            <w:tcW w:w="1134" w:type="dxa"/>
            <w:shd w:val="clear" w:color="auto" w:fill="FFFFFF"/>
            <w:noWrap/>
            <w:vAlign w:val="center"/>
          </w:tcPr>
          <w:p w:rsidR="00BE4C3B" w:rsidRPr="000B69D2" w:rsidRDefault="000B69D2" w:rsidP="00BE4C3B">
            <w:pPr>
              <w:widowControl/>
              <w:jc w:val="center"/>
              <w:rPr>
                <w:rFonts w:ascii="Arial" w:hAnsi="Arial" w:cs="Arial"/>
                <w:bCs/>
                <w:snapToGrid/>
                <w:sz w:val="18"/>
                <w:szCs w:val="18"/>
                <w:lang w:val="sr-Cyrl-BA"/>
              </w:rPr>
            </w:pPr>
            <w:r w:rsidRPr="000B69D2">
              <w:rPr>
                <w:rFonts w:ascii="Arial" w:hAnsi="Arial" w:cs="Arial"/>
                <w:bCs/>
                <w:snapToGrid/>
                <w:sz w:val="18"/>
                <w:szCs w:val="18"/>
                <w:lang w:val="sr-Cyrl-BA"/>
              </w:rPr>
              <w:t>30</w:t>
            </w:r>
          </w:p>
        </w:tc>
        <w:tc>
          <w:tcPr>
            <w:tcW w:w="142" w:type="dxa"/>
            <w:shd w:val="clear" w:color="auto" w:fill="FFFFFF"/>
          </w:tcPr>
          <w:p w:rsidR="00BE4C3B" w:rsidRPr="0012335D" w:rsidRDefault="00BE4C3B" w:rsidP="00BE4C3B">
            <w:pPr>
              <w:widowControl/>
              <w:rPr>
                <w:rFonts w:ascii="Arial" w:hAnsi="Arial" w:cs="Arial"/>
                <w:b/>
                <w:bCs/>
                <w:snapToGrid/>
                <w:sz w:val="18"/>
                <w:szCs w:val="18"/>
              </w:rPr>
            </w:pPr>
          </w:p>
        </w:tc>
        <w:tc>
          <w:tcPr>
            <w:tcW w:w="1203" w:type="dxa"/>
            <w:noWrap/>
          </w:tcPr>
          <w:p w:rsidR="00BE4C3B" w:rsidRPr="00FC0BFB" w:rsidRDefault="00BE4C3B" w:rsidP="00BE4C3B">
            <w:pPr>
              <w:ind w:right="58"/>
              <w:jc w:val="right"/>
              <w:rPr>
                <w:rFonts w:ascii="Arial" w:hAnsi="Arial" w:cs="Arial"/>
                <w:sz w:val="18"/>
                <w:szCs w:val="18"/>
              </w:rPr>
            </w:pPr>
            <w:r>
              <w:rPr>
                <w:rFonts w:ascii="Arial" w:hAnsi="Arial" w:cs="Arial"/>
                <w:sz w:val="18"/>
                <w:szCs w:val="18"/>
              </w:rPr>
              <w:t>344,296</w:t>
            </w:r>
          </w:p>
        </w:tc>
        <w:tc>
          <w:tcPr>
            <w:tcW w:w="137" w:type="dxa"/>
            <w:shd w:val="clear" w:color="auto" w:fill="auto"/>
            <w:noWrap/>
            <w:vAlign w:val="center"/>
          </w:tcPr>
          <w:p w:rsidR="00BE4C3B" w:rsidRPr="0012335D" w:rsidRDefault="00BE4C3B" w:rsidP="00BE4C3B">
            <w:pPr>
              <w:ind w:right="58"/>
              <w:jc w:val="right"/>
              <w:rPr>
                <w:rFonts w:ascii="Arial" w:hAnsi="Arial" w:cs="Arial"/>
                <w:bCs/>
                <w:sz w:val="18"/>
                <w:szCs w:val="18"/>
              </w:rPr>
            </w:pPr>
          </w:p>
        </w:tc>
        <w:tc>
          <w:tcPr>
            <w:tcW w:w="86" w:type="dxa"/>
            <w:shd w:val="clear" w:color="auto" w:fill="auto"/>
            <w:noWrap/>
            <w:vAlign w:val="center"/>
          </w:tcPr>
          <w:p w:rsidR="00BE4C3B" w:rsidRPr="0012335D" w:rsidRDefault="00BE4C3B" w:rsidP="00BE4C3B">
            <w:pPr>
              <w:ind w:right="58"/>
              <w:jc w:val="right"/>
              <w:rPr>
                <w:rFonts w:ascii="Arial" w:hAnsi="Arial" w:cs="Arial"/>
                <w:sz w:val="18"/>
                <w:szCs w:val="18"/>
                <w:lang w:val="sr-Cyrl-BA"/>
              </w:rPr>
            </w:pPr>
          </w:p>
        </w:tc>
        <w:tc>
          <w:tcPr>
            <w:tcW w:w="137" w:type="dxa"/>
            <w:shd w:val="clear" w:color="auto" w:fill="auto"/>
            <w:noWrap/>
            <w:vAlign w:val="center"/>
          </w:tcPr>
          <w:p w:rsidR="00BE4C3B" w:rsidRPr="0012335D" w:rsidRDefault="00BE4C3B" w:rsidP="00BE4C3B">
            <w:pPr>
              <w:ind w:right="58"/>
              <w:jc w:val="right"/>
              <w:rPr>
                <w:rFonts w:ascii="Arial" w:hAnsi="Arial" w:cs="Arial"/>
                <w:bCs/>
                <w:sz w:val="18"/>
                <w:szCs w:val="18"/>
              </w:rPr>
            </w:pPr>
          </w:p>
        </w:tc>
        <w:tc>
          <w:tcPr>
            <w:tcW w:w="857" w:type="dxa"/>
            <w:gridSpan w:val="2"/>
            <w:shd w:val="clear" w:color="auto" w:fill="auto"/>
            <w:vAlign w:val="center"/>
          </w:tcPr>
          <w:p w:rsidR="00BE4C3B" w:rsidRPr="0012335D" w:rsidRDefault="00EF586D" w:rsidP="00BE4C3B">
            <w:pPr>
              <w:ind w:right="58"/>
              <w:jc w:val="right"/>
              <w:rPr>
                <w:rFonts w:ascii="Arial" w:hAnsi="Arial" w:cs="Arial"/>
                <w:bCs/>
                <w:sz w:val="18"/>
                <w:szCs w:val="18"/>
                <w:lang w:val="sr-Cyrl-BA"/>
              </w:rPr>
            </w:pPr>
            <w:r>
              <w:rPr>
                <w:rFonts w:ascii="Arial" w:hAnsi="Arial" w:cs="Arial"/>
                <w:bCs/>
                <w:sz w:val="18"/>
                <w:szCs w:val="18"/>
                <w:lang w:val="sr-Cyrl-BA"/>
              </w:rPr>
              <w:t>-</w:t>
            </w:r>
          </w:p>
        </w:tc>
        <w:tc>
          <w:tcPr>
            <w:tcW w:w="34" w:type="dxa"/>
            <w:shd w:val="clear" w:color="auto" w:fill="auto"/>
            <w:vAlign w:val="center"/>
          </w:tcPr>
          <w:p w:rsidR="00BE4C3B" w:rsidRPr="0012335D" w:rsidRDefault="00BE4C3B" w:rsidP="00BE4C3B">
            <w:pPr>
              <w:ind w:right="58"/>
              <w:jc w:val="right"/>
              <w:rPr>
                <w:rFonts w:ascii="Arial" w:hAnsi="Arial" w:cs="Arial"/>
                <w:bCs/>
                <w:sz w:val="18"/>
                <w:szCs w:val="18"/>
              </w:rPr>
            </w:pPr>
          </w:p>
        </w:tc>
      </w:tr>
      <w:tr w:rsidR="00FF3AB3" w:rsidRPr="0012335D" w:rsidTr="00F529CE">
        <w:trPr>
          <w:trHeight w:val="257"/>
        </w:trPr>
        <w:tc>
          <w:tcPr>
            <w:tcW w:w="4138" w:type="dxa"/>
            <w:gridSpan w:val="2"/>
            <w:shd w:val="clear" w:color="auto" w:fill="FFFFFF"/>
            <w:noWrap/>
            <w:vAlign w:val="center"/>
          </w:tcPr>
          <w:p w:rsidR="00FF3AB3" w:rsidRPr="0012335D" w:rsidRDefault="00FF3AB3" w:rsidP="00D57C71">
            <w:pPr>
              <w:widowControl/>
              <w:rPr>
                <w:rFonts w:ascii="Arial" w:hAnsi="Arial" w:cs="Arial"/>
                <w:b/>
                <w:bCs/>
                <w:snapToGrid/>
                <w:sz w:val="18"/>
                <w:szCs w:val="18"/>
                <w:lang w:val="sr-Cyrl-BA"/>
              </w:rPr>
            </w:pPr>
            <w:r w:rsidRPr="0012335D">
              <w:rPr>
                <w:rFonts w:ascii="Arial" w:hAnsi="Arial" w:cs="Arial"/>
                <w:b/>
                <w:bCs/>
                <w:snapToGrid/>
                <w:sz w:val="18"/>
                <w:szCs w:val="18"/>
                <w:lang w:val="sr-Cyrl-BA"/>
              </w:rPr>
              <w:t>ПАСИВА</w:t>
            </w:r>
          </w:p>
        </w:tc>
        <w:tc>
          <w:tcPr>
            <w:tcW w:w="1134" w:type="dxa"/>
            <w:shd w:val="clear" w:color="auto" w:fill="FFFFFF"/>
            <w:noWrap/>
            <w:vAlign w:val="center"/>
          </w:tcPr>
          <w:p w:rsidR="00FF3AB3" w:rsidRPr="0012335D" w:rsidRDefault="00FF3AB3" w:rsidP="00D57C71">
            <w:pPr>
              <w:widowControl/>
              <w:jc w:val="center"/>
              <w:rPr>
                <w:rFonts w:ascii="Arial" w:hAnsi="Arial" w:cs="Arial"/>
                <w:b/>
                <w:bCs/>
                <w:snapToGrid/>
                <w:sz w:val="18"/>
                <w:szCs w:val="18"/>
              </w:rPr>
            </w:pPr>
          </w:p>
        </w:tc>
        <w:tc>
          <w:tcPr>
            <w:tcW w:w="142" w:type="dxa"/>
            <w:shd w:val="clear" w:color="auto" w:fill="FFFFFF"/>
          </w:tcPr>
          <w:p w:rsidR="00FF3AB3" w:rsidRPr="0012335D" w:rsidRDefault="00FF3AB3" w:rsidP="00D57C71">
            <w:pPr>
              <w:widowControl/>
              <w:rPr>
                <w:rFonts w:ascii="Arial" w:hAnsi="Arial" w:cs="Arial"/>
                <w:b/>
                <w:bCs/>
                <w:snapToGrid/>
                <w:sz w:val="18"/>
                <w:szCs w:val="18"/>
              </w:rPr>
            </w:pPr>
          </w:p>
        </w:tc>
        <w:tc>
          <w:tcPr>
            <w:tcW w:w="1203" w:type="dxa"/>
            <w:noWrap/>
          </w:tcPr>
          <w:p w:rsidR="00FF3AB3" w:rsidRPr="00FC0BFB" w:rsidRDefault="000053E5" w:rsidP="00642731">
            <w:pPr>
              <w:ind w:right="58"/>
              <w:jc w:val="right"/>
              <w:rPr>
                <w:rFonts w:ascii="Arial" w:hAnsi="Arial" w:cs="Arial"/>
                <w:b/>
                <w:sz w:val="18"/>
                <w:szCs w:val="18"/>
              </w:rPr>
            </w:pPr>
            <w:r>
              <w:rPr>
                <w:rFonts w:ascii="Arial" w:hAnsi="Arial" w:cs="Arial"/>
                <w:b/>
                <w:sz w:val="18"/>
                <w:szCs w:val="18"/>
              </w:rPr>
              <w:t>46,257,095</w:t>
            </w:r>
          </w:p>
        </w:tc>
        <w:tc>
          <w:tcPr>
            <w:tcW w:w="137" w:type="dxa"/>
            <w:shd w:val="clear" w:color="auto" w:fill="auto"/>
            <w:noWrap/>
            <w:vAlign w:val="center"/>
          </w:tcPr>
          <w:p w:rsidR="00FF3AB3" w:rsidRPr="0012335D" w:rsidRDefault="00FF3AB3" w:rsidP="00D57C71">
            <w:pPr>
              <w:ind w:right="58"/>
              <w:jc w:val="right"/>
              <w:rPr>
                <w:rFonts w:ascii="Arial" w:hAnsi="Arial" w:cs="Arial"/>
                <w:bCs/>
                <w:sz w:val="18"/>
                <w:szCs w:val="18"/>
              </w:rPr>
            </w:pPr>
          </w:p>
        </w:tc>
        <w:tc>
          <w:tcPr>
            <w:tcW w:w="86" w:type="dxa"/>
            <w:shd w:val="clear" w:color="auto" w:fill="auto"/>
            <w:noWrap/>
            <w:vAlign w:val="center"/>
          </w:tcPr>
          <w:p w:rsidR="00FF3AB3" w:rsidRPr="0012335D" w:rsidRDefault="00FF3AB3" w:rsidP="00D57C71">
            <w:pPr>
              <w:ind w:right="58"/>
              <w:jc w:val="right"/>
              <w:rPr>
                <w:rFonts w:ascii="Arial" w:hAnsi="Arial" w:cs="Arial"/>
                <w:sz w:val="18"/>
                <w:szCs w:val="18"/>
                <w:lang w:val="sr-Cyrl-BA"/>
              </w:rPr>
            </w:pPr>
          </w:p>
        </w:tc>
        <w:tc>
          <w:tcPr>
            <w:tcW w:w="137" w:type="dxa"/>
            <w:shd w:val="clear" w:color="auto" w:fill="auto"/>
            <w:noWrap/>
            <w:vAlign w:val="center"/>
          </w:tcPr>
          <w:p w:rsidR="00FF3AB3" w:rsidRPr="0012335D" w:rsidRDefault="00FF3AB3" w:rsidP="00D57C71">
            <w:pPr>
              <w:ind w:right="58"/>
              <w:jc w:val="right"/>
              <w:rPr>
                <w:rFonts w:ascii="Arial" w:hAnsi="Arial" w:cs="Arial"/>
                <w:bCs/>
                <w:sz w:val="18"/>
                <w:szCs w:val="18"/>
              </w:rPr>
            </w:pPr>
          </w:p>
        </w:tc>
        <w:tc>
          <w:tcPr>
            <w:tcW w:w="857" w:type="dxa"/>
            <w:gridSpan w:val="2"/>
            <w:shd w:val="clear" w:color="auto" w:fill="auto"/>
            <w:vAlign w:val="center"/>
          </w:tcPr>
          <w:p w:rsidR="00FF3AB3" w:rsidRPr="0012335D" w:rsidRDefault="00BE4C3B" w:rsidP="00642731">
            <w:pPr>
              <w:ind w:right="58"/>
              <w:jc w:val="right"/>
              <w:rPr>
                <w:rFonts w:ascii="Arial" w:hAnsi="Arial" w:cs="Arial"/>
                <w:b/>
                <w:bCs/>
                <w:sz w:val="18"/>
                <w:szCs w:val="18"/>
              </w:rPr>
            </w:pPr>
            <w:r>
              <w:rPr>
                <w:rFonts w:ascii="Arial" w:hAnsi="Arial" w:cs="Arial"/>
                <w:b/>
                <w:bCs/>
                <w:sz w:val="18"/>
                <w:szCs w:val="18"/>
                <w:lang w:val="sr-Cyrl-BA"/>
              </w:rPr>
              <w:t>67,079</w:t>
            </w:r>
          </w:p>
        </w:tc>
        <w:tc>
          <w:tcPr>
            <w:tcW w:w="34" w:type="dxa"/>
            <w:shd w:val="clear" w:color="auto" w:fill="auto"/>
            <w:vAlign w:val="center"/>
          </w:tcPr>
          <w:p w:rsidR="00FF3AB3" w:rsidRPr="0012335D" w:rsidRDefault="00FF3AB3" w:rsidP="00D57C71">
            <w:pPr>
              <w:ind w:right="58"/>
              <w:jc w:val="right"/>
              <w:rPr>
                <w:rFonts w:ascii="Arial" w:hAnsi="Arial" w:cs="Arial"/>
                <w:bCs/>
                <w:sz w:val="18"/>
                <w:szCs w:val="18"/>
              </w:rPr>
            </w:pPr>
          </w:p>
        </w:tc>
      </w:tr>
      <w:tr w:rsidR="00FF3AB3" w:rsidRPr="0012335D" w:rsidTr="00F529CE">
        <w:trPr>
          <w:trHeight w:val="257"/>
        </w:trPr>
        <w:tc>
          <w:tcPr>
            <w:tcW w:w="4138" w:type="dxa"/>
            <w:gridSpan w:val="2"/>
            <w:shd w:val="clear" w:color="auto" w:fill="FFFFFF"/>
            <w:noWrap/>
            <w:vAlign w:val="center"/>
          </w:tcPr>
          <w:p w:rsidR="00FF3AB3" w:rsidRDefault="00FF3AB3" w:rsidP="00D57C71">
            <w:pPr>
              <w:widowControl/>
              <w:rPr>
                <w:rFonts w:ascii="Arial" w:hAnsi="Arial" w:cs="Arial"/>
                <w:b/>
                <w:bCs/>
                <w:snapToGrid/>
                <w:sz w:val="18"/>
                <w:szCs w:val="18"/>
                <w:lang w:val="sr-Cyrl-BA"/>
              </w:rPr>
            </w:pPr>
          </w:p>
          <w:p w:rsidR="00FF3AB3" w:rsidRDefault="00FF3AB3" w:rsidP="00D57C71">
            <w:pPr>
              <w:widowControl/>
              <w:rPr>
                <w:rFonts w:ascii="Arial" w:hAnsi="Arial" w:cs="Arial"/>
                <w:b/>
                <w:bCs/>
                <w:snapToGrid/>
                <w:sz w:val="18"/>
                <w:szCs w:val="18"/>
                <w:lang w:val="sr-Cyrl-BA"/>
              </w:rPr>
            </w:pPr>
          </w:p>
          <w:p w:rsidR="00FF3AB3" w:rsidRDefault="00FF3AB3" w:rsidP="00D57C71">
            <w:pPr>
              <w:widowControl/>
              <w:rPr>
                <w:rFonts w:ascii="Arial" w:hAnsi="Arial" w:cs="Arial"/>
                <w:b/>
                <w:bCs/>
                <w:snapToGrid/>
                <w:sz w:val="18"/>
                <w:szCs w:val="18"/>
                <w:lang w:val="sr-Cyrl-BA"/>
              </w:rPr>
            </w:pPr>
          </w:p>
          <w:p w:rsidR="00C07F46" w:rsidRPr="0012335D" w:rsidRDefault="00C07F46" w:rsidP="00D57C71">
            <w:pPr>
              <w:widowControl/>
              <w:rPr>
                <w:rFonts w:ascii="Arial" w:hAnsi="Arial" w:cs="Arial"/>
                <w:b/>
                <w:bCs/>
                <w:snapToGrid/>
                <w:sz w:val="18"/>
                <w:szCs w:val="18"/>
                <w:lang w:val="sr-Cyrl-BA"/>
              </w:rPr>
            </w:pPr>
          </w:p>
        </w:tc>
        <w:tc>
          <w:tcPr>
            <w:tcW w:w="1134" w:type="dxa"/>
            <w:shd w:val="clear" w:color="auto" w:fill="FFFFFF"/>
            <w:noWrap/>
            <w:vAlign w:val="center"/>
          </w:tcPr>
          <w:p w:rsidR="00FF3AB3" w:rsidRPr="0012335D" w:rsidRDefault="00FF3AB3" w:rsidP="00D57C71">
            <w:pPr>
              <w:widowControl/>
              <w:jc w:val="center"/>
              <w:rPr>
                <w:rFonts w:ascii="Arial" w:hAnsi="Arial" w:cs="Arial"/>
                <w:b/>
                <w:bCs/>
                <w:snapToGrid/>
                <w:sz w:val="18"/>
                <w:szCs w:val="18"/>
              </w:rPr>
            </w:pPr>
          </w:p>
        </w:tc>
        <w:tc>
          <w:tcPr>
            <w:tcW w:w="142" w:type="dxa"/>
            <w:shd w:val="clear" w:color="auto" w:fill="FFFFFF"/>
          </w:tcPr>
          <w:p w:rsidR="00FF3AB3" w:rsidRPr="0012335D" w:rsidRDefault="00FF3AB3" w:rsidP="00D57C71">
            <w:pPr>
              <w:widowControl/>
              <w:rPr>
                <w:rFonts w:ascii="Arial" w:hAnsi="Arial" w:cs="Arial"/>
                <w:b/>
                <w:bCs/>
                <w:snapToGrid/>
                <w:sz w:val="18"/>
                <w:szCs w:val="18"/>
              </w:rPr>
            </w:pPr>
          </w:p>
        </w:tc>
        <w:tc>
          <w:tcPr>
            <w:tcW w:w="1203" w:type="dxa"/>
            <w:noWrap/>
          </w:tcPr>
          <w:p w:rsidR="00FF3AB3" w:rsidRDefault="00FF3AB3" w:rsidP="00642731">
            <w:pPr>
              <w:ind w:right="58"/>
              <w:jc w:val="right"/>
              <w:rPr>
                <w:rFonts w:ascii="Arial" w:hAnsi="Arial" w:cs="Arial"/>
                <w:b/>
                <w:sz w:val="18"/>
                <w:szCs w:val="18"/>
              </w:rPr>
            </w:pPr>
          </w:p>
        </w:tc>
        <w:tc>
          <w:tcPr>
            <w:tcW w:w="137" w:type="dxa"/>
            <w:shd w:val="clear" w:color="auto" w:fill="auto"/>
            <w:noWrap/>
            <w:vAlign w:val="center"/>
          </w:tcPr>
          <w:p w:rsidR="00FF3AB3" w:rsidRPr="0012335D" w:rsidRDefault="00FF3AB3" w:rsidP="00D57C71">
            <w:pPr>
              <w:ind w:right="58"/>
              <w:jc w:val="right"/>
              <w:rPr>
                <w:rFonts w:ascii="Arial" w:hAnsi="Arial" w:cs="Arial"/>
                <w:bCs/>
                <w:sz w:val="18"/>
                <w:szCs w:val="18"/>
              </w:rPr>
            </w:pPr>
          </w:p>
        </w:tc>
        <w:tc>
          <w:tcPr>
            <w:tcW w:w="86" w:type="dxa"/>
            <w:shd w:val="clear" w:color="auto" w:fill="auto"/>
            <w:noWrap/>
            <w:vAlign w:val="center"/>
          </w:tcPr>
          <w:p w:rsidR="00FF3AB3" w:rsidRPr="0012335D" w:rsidRDefault="00FF3AB3" w:rsidP="00D57C71">
            <w:pPr>
              <w:ind w:right="58"/>
              <w:jc w:val="right"/>
              <w:rPr>
                <w:rFonts w:ascii="Arial" w:hAnsi="Arial" w:cs="Arial"/>
                <w:sz w:val="18"/>
                <w:szCs w:val="18"/>
                <w:lang w:val="sr-Cyrl-BA"/>
              </w:rPr>
            </w:pPr>
          </w:p>
        </w:tc>
        <w:tc>
          <w:tcPr>
            <w:tcW w:w="137" w:type="dxa"/>
            <w:shd w:val="clear" w:color="auto" w:fill="auto"/>
            <w:noWrap/>
            <w:vAlign w:val="center"/>
          </w:tcPr>
          <w:p w:rsidR="00FF3AB3" w:rsidRPr="0012335D" w:rsidRDefault="00FF3AB3" w:rsidP="00D57C71">
            <w:pPr>
              <w:ind w:right="58"/>
              <w:jc w:val="right"/>
              <w:rPr>
                <w:rFonts w:ascii="Arial" w:hAnsi="Arial" w:cs="Arial"/>
                <w:bCs/>
                <w:sz w:val="18"/>
                <w:szCs w:val="18"/>
              </w:rPr>
            </w:pPr>
          </w:p>
        </w:tc>
        <w:tc>
          <w:tcPr>
            <w:tcW w:w="857" w:type="dxa"/>
            <w:gridSpan w:val="2"/>
            <w:shd w:val="clear" w:color="auto" w:fill="auto"/>
            <w:vAlign w:val="center"/>
          </w:tcPr>
          <w:p w:rsidR="00FF3AB3" w:rsidRPr="0012335D" w:rsidRDefault="00FF3AB3" w:rsidP="00642731">
            <w:pPr>
              <w:ind w:right="58"/>
              <w:jc w:val="right"/>
              <w:rPr>
                <w:rFonts w:ascii="Arial" w:hAnsi="Arial" w:cs="Arial"/>
                <w:b/>
                <w:bCs/>
                <w:sz w:val="18"/>
                <w:szCs w:val="18"/>
              </w:rPr>
            </w:pPr>
          </w:p>
        </w:tc>
        <w:tc>
          <w:tcPr>
            <w:tcW w:w="34" w:type="dxa"/>
            <w:shd w:val="clear" w:color="auto" w:fill="auto"/>
            <w:vAlign w:val="center"/>
          </w:tcPr>
          <w:p w:rsidR="00FF3AB3" w:rsidRPr="0012335D" w:rsidRDefault="00FF3AB3" w:rsidP="00D57C71">
            <w:pPr>
              <w:ind w:right="58"/>
              <w:jc w:val="right"/>
              <w:rPr>
                <w:rFonts w:ascii="Arial" w:hAnsi="Arial" w:cs="Arial"/>
                <w:bCs/>
                <w:sz w:val="18"/>
                <w:szCs w:val="18"/>
              </w:rPr>
            </w:pPr>
          </w:p>
        </w:tc>
      </w:tr>
    </w:tbl>
    <w:p w:rsidR="0035434D" w:rsidRPr="0012335D" w:rsidRDefault="0035434D" w:rsidP="0035434D">
      <w:pPr>
        <w:widowControl/>
        <w:ind w:left="360"/>
        <w:jc w:val="both"/>
        <w:rPr>
          <w:rFonts w:ascii="Arial" w:hAnsi="Arial" w:cs="Arial"/>
          <w:b/>
          <w:sz w:val="18"/>
          <w:szCs w:val="18"/>
          <w:lang w:val="sr-Cyrl-CS"/>
        </w:rPr>
      </w:pPr>
      <w:r w:rsidRPr="0012335D">
        <w:rPr>
          <w:rFonts w:ascii="Arial" w:hAnsi="Arial" w:cs="Arial"/>
          <w:b/>
          <w:sz w:val="18"/>
          <w:szCs w:val="18"/>
        </w:rPr>
        <w:t>3</w:t>
      </w:r>
      <w:r w:rsidR="009841D1" w:rsidRPr="0012335D">
        <w:rPr>
          <w:rFonts w:ascii="Arial" w:hAnsi="Arial" w:cs="Arial"/>
          <w:b/>
          <w:sz w:val="18"/>
          <w:szCs w:val="18"/>
          <w:lang w:val="sr-Cyrl-BA"/>
        </w:rPr>
        <w:t>6</w:t>
      </w:r>
      <w:r w:rsidRPr="0012335D">
        <w:rPr>
          <w:rFonts w:ascii="Arial" w:hAnsi="Arial" w:cs="Arial"/>
          <w:b/>
          <w:sz w:val="18"/>
          <w:szCs w:val="18"/>
        </w:rPr>
        <w:t xml:space="preserve">. </w:t>
      </w:r>
      <w:r w:rsidRPr="0012335D">
        <w:rPr>
          <w:rFonts w:ascii="Arial" w:hAnsi="Arial" w:cs="Arial"/>
          <w:b/>
          <w:sz w:val="18"/>
          <w:szCs w:val="18"/>
          <w:lang w:val="sr-Cyrl-CS"/>
        </w:rPr>
        <w:t>ИНФОРМАЦИЈЕ О СЕГМЕНТИМА (наставак)</w:t>
      </w:r>
    </w:p>
    <w:p w:rsidR="0035434D" w:rsidRPr="0012335D" w:rsidRDefault="0035434D" w:rsidP="0035434D">
      <w:pPr>
        <w:jc w:val="both"/>
        <w:rPr>
          <w:rFonts w:ascii="Arial" w:hAnsi="Arial" w:cs="Arial"/>
          <w:sz w:val="8"/>
          <w:szCs w:val="8"/>
          <w:lang w:val="sr-Cyrl-CS"/>
        </w:rPr>
      </w:pPr>
    </w:p>
    <w:p w:rsidR="0035434D" w:rsidRPr="0012335D" w:rsidRDefault="009841D1" w:rsidP="009841D1">
      <w:pPr>
        <w:jc w:val="both"/>
        <w:rPr>
          <w:rFonts w:ascii="Arial" w:hAnsi="Arial" w:cs="Arial"/>
          <w:b/>
          <w:sz w:val="18"/>
          <w:szCs w:val="18"/>
          <w:lang w:val="sr-Cyrl-CS"/>
        </w:rPr>
      </w:pPr>
      <w:r w:rsidRPr="0012335D">
        <w:rPr>
          <w:rFonts w:ascii="Arial" w:hAnsi="Arial" w:cs="Arial"/>
          <w:b/>
          <w:sz w:val="18"/>
          <w:szCs w:val="18"/>
          <w:lang w:val="sr-Cyrl-BA"/>
        </w:rPr>
        <w:t>36.2</w:t>
      </w:r>
      <w:r w:rsidR="0035434D" w:rsidRPr="0012335D">
        <w:rPr>
          <w:rFonts w:ascii="Arial" w:hAnsi="Arial" w:cs="Arial"/>
          <w:b/>
          <w:sz w:val="18"/>
          <w:szCs w:val="18"/>
        </w:rPr>
        <w:t xml:space="preserve">     </w:t>
      </w:r>
      <w:r w:rsidR="0035434D" w:rsidRPr="0012335D">
        <w:rPr>
          <w:rFonts w:ascii="Arial" w:hAnsi="Arial" w:cs="Arial"/>
          <w:b/>
          <w:sz w:val="18"/>
          <w:szCs w:val="18"/>
          <w:lang w:val="sr-Cyrl-CS"/>
        </w:rPr>
        <w:t>Средства и обавезе сегмената (наставак)</w:t>
      </w:r>
    </w:p>
    <w:p w:rsidR="0035434D" w:rsidRPr="0012335D" w:rsidRDefault="0035434D" w:rsidP="0035434D">
      <w:pPr>
        <w:jc w:val="both"/>
        <w:rPr>
          <w:rFonts w:ascii="Arial" w:hAnsi="Arial" w:cs="Arial"/>
          <w:b/>
          <w:sz w:val="8"/>
          <w:szCs w:val="8"/>
          <w:lang w:val="sr-Cyrl-CS"/>
        </w:rPr>
      </w:pPr>
    </w:p>
    <w:p w:rsidR="0035434D" w:rsidRPr="0012335D" w:rsidRDefault="0035434D" w:rsidP="0035434D">
      <w:pPr>
        <w:ind w:left="720"/>
        <w:jc w:val="both"/>
        <w:rPr>
          <w:rFonts w:ascii="Arial" w:hAnsi="Arial" w:cs="Arial"/>
          <w:sz w:val="18"/>
          <w:szCs w:val="18"/>
        </w:rPr>
      </w:pPr>
      <w:r w:rsidRPr="0012335D">
        <w:rPr>
          <w:rFonts w:ascii="Arial" w:hAnsi="Arial" w:cs="Arial"/>
          <w:sz w:val="18"/>
          <w:szCs w:val="18"/>
          <w:lang w:val="sr-Cyrl-BA"/>
        </w:rPr>
        <w:t>Имовина Групе, као и припадајући капитал и обавезе на дан 31. децембра 20</w:t>
      </w:r>
      <w:r w:rsidRPr="0012335D">
        <w:rPr>
          <w:rFonts w:ascii="Arial" w:hAnsi="Arial" w:cs="Arial"/>
          <w:sz w:val="18"/>
          <w:szCs w:val="18"/>
        </w:rPr>
        <w:t>2</w:t>
      </w:r>
      <w:r w:rsidR="00D94CF0">
        <w:rPr>
          <w:rFonts w:ascii="Arial" w:hAnsi="Arial" w:cs="Arial"/>
          <w:sz w:val="18"/>
          <w:szCs w:val="18"/>
        </w:rPr>
        <w:t>3</w:t>
      </w:r>
      <w:r w:rsidRPr="0012335D">
        <w:rPr>
          <w:rFonts w:ascii="Arial" w:hAnsi="Arial" w:cs="Arial"/>
          <w:sz w:val="18"/>
          <w:szCs w:val="18"/>
          <w:lang w:val="sr-Cyrl-BA"/>
        </w:rPr>
        <w:t>. године приказани су у сљедећој табели:</w:t>
      </w:r>
    </w:p>
    <w:p w:rsidR="0035434D" w:rsidRPr="004D7D81" w:rsidRDefault="0035434D" w:rsidP="004D7D81">
      <w:pPr>
        <w:ind w:left="720"/>
        <w:jc w:val="both"/>
        <w:rPr>
          <w:rFonts w:ascii="Arial" w:hAnsi="Arial" w:cs="Arial"/>
          <w:b/>
          <w:sz w:val="18"/>
          <w:szCs w:val="18"/>
          <w:lang w:val="sr-Cyrl-CS"/>
        </w:rPr>
      </w:pPr>
      <w:r w:rsidRPr="0012335D">
        <w:rPr>
          <w:rFonts w:ascii="Arial" w:hAnsi="Arial" w:cs="Arial"/>
          <w:b/>
          <w:sz w:val="18"/>
          <w:szCs w:val="18"/>
          <w:lang w:val="sr-Cyrl-CS"/>
        </w:rPr>
        <w:t>БИЛАНС СТАЊА</w:t>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004D7D81">
        <w:rPr>
          <w:rFonts w:ascii="Arial" w:hAnsi="Arial" w:cs="Arial"/>
          <w:b/>
          <w:sz w:val="18"/>
          <w:szCs w:val="18"/>
          <w:lang w:val="sr-Cyrl-CS"/>
        </w:rPr>
        <w:tab/>
      </w:r>
      <w:r w:rsidRPr="0012335D">
        <w:rPr>
          <w:rFonts w:ascii="Arial" w:hAnsi="Arial" w:cs="Arial"/>
          <w:b/>
          <w:snapToGrid/>
          <w:sz w:val="18"/>
          <w:szCs w:val="18"/>
          <w:lang w:val="sr-Cyrl-CS"/>
        </w:rPr>
        <w:t>У BAM</w:t>
      </w:r>
    </w:p>
    <w:tbl>
      <w:tblPr>
        <w:tblW w:w="7868" w:type="dxa"/>
        <w:tblInd w:w="824" w:type="dxa"/>
        <w:shd w:val="clear" w:color="auto" w:fill="FFFFFF"/>
        <w:tblCellMar>
          <w:left w:w="14" w:type="dxa"/>
          <w:right w:w="14" w:type="dxa"/>
        </w:tblCellMar>
        <w:tblLook w:val="04A0" w:firstRow="1" w:lastRow="0" w:firstColumn="1" w:lastColumn="0" w:noHBand="0" w:noVBand="1"/>
      </w:tblPr>
      <w:tblGrid>
        <w:gridCol w:w="1023"/>
        <w:gridCol w:w="3115"/>
        <w:gridCol w:w="1134"/>
        <w:gridCol w:w="142"/>
        <w:gridCol w:w="1203"/>
        <w:gridCol w:w="137"/>
        <w:gridCol w:w="86"/>
        <w:gridCol w:w="137"/>
        <w:gridCol w:w="843"/>
        <w:gridCol w:w="14"/>
        <w:gridCol w:w="34"/>
      </w:tblGrid>
      <w:tr w:rsidR="004D7D81" w:rsidRPr="0012335D" w:rsidTr="003A1FA3">
        <w:trPr>
          <w:gridAfter w:val="2"/>
          <w:wAfter w:w="48" w:type="dxa"/>
          <w:trHeight w:val="296"/>
        </w:trPr>
        <w:tc>
          <w:tcPr>
            <w:tcW w:w="1023" w:type="dxa"/>
            <w:shd w:val="clear" w:color="auto" w:fill="FFFFFF"/>
          </w:tcPr>
          <w:p w:rsidR="004D7D81" w:rsidRPr="0012335D" w:rsidRDefault="004D7D81" w:rsidP="008E38A7">
            <w:pPr>
              <w:widowControl/>
              <w:jc w:val="right"/>
              <w:rPr>
                <w:rFonts w:ascii="Arial" w:hAnsi="Arial" w:cs="Arial"/>
                <w:b/>
                <w:bCs/>
                <w:snapToGrid/>
                <w:sz w:val="18"/>
                <w:szCs w:val="18"/>
                <w:lang w:val="sr-Cyrl-BA"/>
              </w:rPr>
            </w:pPr>
          </w:p>
        </w:tc>
        <w:tc>
          <w:tcPr>
            <w:tcW w:w="3115" w:type="dxa"/>
            <w:shd w:val="clear" w:color="auto" w:fill="FFFFFF"/>
          </w:tcPr>
          <w:p w:rsidR="004D7D81" w:rsidRPr="0012335D" w:rsidRDefault="004D7D81" w:rsidP="008E38A7">
            <w:pPr>
              <w:widowControl/>
              <w:jc w:val="right"/>
              <w:rPr>
                <w:rFonts w:ascii="Arial" w:hAnsi="Arial" w:cs="Arial"/>
                <w:b/>
                <w:bCs/>
                <w:snapToGrid/>
                <w:sz w:val="18"/>
                <w:szCs w:val="18"/>
                <w:lang w:val="sr-Cyrl-BA"/>
              </w:rPr>
            </w:pPr>
          </w:p>
        </w:tc>
        <w:tc>
          <w:tcPr>
            <w:tcW w:w="3682" w:type="dxa"/>
            <w:gridSpan w:val="7"/>
            <w:shd w:val="clear" w:color="auto" w:fill="FFFFFF"/>
            <w:noWrap/>
            <w:vAlign w:val="center"/>
          </w:tcPr>
          <w:p w:rsidR="004D7D81" w:rsidRPr="0012335D" w:rsidRDefault="004D7D81" w:rsidP="008E38A7">
            <w:pPr>
              <w:widowControl/>
              <w:jc w:val="right"/>
              <w:rPr>
                <w:rFonts w:ascii="Arial" w:hAnsi="Arial" w:cs="Arial"/>
                <w:b/>
                <w:snapToGrid/>
                <w:sz w:val="18"/>
                <w:szCs w:val="18"/>
                <w:lang w:val="sr-Cyrl-CS"/>
              </w:rPr>
            </w:pPr>
            <w:r w:rsidRPr="0012335D">
              <w:rPr>
                <w:rFonts w:ascii="Arial" w:hAnsi="Arial" w:cs="Arial"/>
                <w:b/>
                <w:bCs/>
                <w:snapToGrid/>
                <w:sz w:val="18"/>
                <w:szCs w:val="18"/>
                <w:lang w:val="sr-Cyrl-BA"/>
              </w:rPr>
              <w:t xml:space="preserve">На дан </w:t>
            </w:r>
            <w:r w:rsidRPr="0012335D">
              <w:rPr>
                <w:rFonts w:ascii="Arial" w:hAnsi="Arial" w:cs="Arial"/>
                <w:b/>
                <w:snapToGrid/>
                <w:sz w:val="18"/>
                <w:szCs w:val="18"/>
                <w:lang w:val="sr-Cyrl-CS"/>
              </w:rPr>
              <w:t>31. децембар 202</w:t>
            </w:r>
            <w:r w:rsidR="00D94CF0">
              <w:rPr>
                <w:rFonts w:ascii="Arial" w:hAnsi="Arial" w:cs="Arial"/>
                <w:b/>
                <w:snapToGrid/>
                <w:sz w:val="18"/>
                <w:szCs w:val="18"/>
              </w:rPr>
              <w:t>3</w:t>
            </w:r>
            <w:r w:rsidRPr="0012335D">
              <w:rPr>
                <w:rFonts w:ascii="Arial" w:hAnsi="Arial" w:cs="Arial"/>
                <w:b/>
                <w:snapToGrid/>
                <w:sz w:val="18"/>
                <w:szCs w:val="18"/>
                <w:lang w:val="sr-Cyrl-CS"/>
              </w:rPr>
              <w:t>. године</w:t>
            </w:r>
          </w:p>
        </w:tc>
      </w:tr>
      <w:tr w:rsidR="002F6487" w:rsidRPr="0012335D" w:rsidTr="003A1FA3">
        <w:trPr>
          <w:trHeight w:val="94"/>
        </w:trPr>
        <w:tc>
          <w:tcPr>
            <w:tcW w:w="4138" w:type="dxa"/>
            <w:gridSpan w:val="2"/>
            <w:shd w:val="clear" w:color="auto" w:fill="FFFFFF"/>
            <w:noWrap/>
            <w:vAlign w:val="center"/>
            <w:hideMark/>
          </w:tcPr>
          <w:p w:rsidR="002F6487" w:rsidRPr="0012335D" w:rsidRDefault="002F6487" w:rsidP="008E38A7">
            <w:pPr>
              <w:widowControl/>
              <w:rPr>
                <w:rFonts w:ascii="Arial" w:hAnsi="Arial" w:cs="Arial"/>
                <w:b/>
                <w:bCs/>
                <w:snapToGrid/>
                <w:sz w:val="18"/>
                <w:szCs w:val="18"/>
              </w:rPr>
            </w:pPr>
          </w:p>
        </w:tc>
        <w:tc>
          <w:tcPr>
            <w:tcW w:w="1134" w:type="dxa"/>
            <w:shd w:val="clear" w:color="auto" w:fill="FFFFFF"/>
            <w:noWrap/>
            <w:vAlign w:val="center"/>
            <w:hideMark/>
          </w:tcPr>
          <w:p w:rsidR="002F6487" w:rsidRPr="0012335D" w:rsidRDefault="002F6487" w:rsidP="003A1FA3">
            <w:pPr>
              <w:widowControl/>
              <w:jc w:val="center"/>
              <w:rPr>
                <w:rFonts w:ascii="Arial" w:hAnsi="Arial" w:cs="Arial"/>
                <w:b/>
                <w:bCs/>
                <w:snapToGrid/>
                <w:sz w:val="18"/>
                <w:szCs w:val="18"/>
              </w:rPr>
            </w:pPr>
            <w:r w:rsidRPr="0012335D">
              <w:rPr>
                <w:rFonts w:ascii="Arial" w:hAnsi="Arial" w:cs="Arial"/>
                <w:b/>
                <w:bCs/>
                <w:snapToGrid/>
                <w:sz w:val="18"/>
                <w:szCs w:val="18"/>
              </w:rPr>
              <w:t>Напомене</w:t>
            </w:r>
          </w:p>
        </w:tc>
        <w:tc>
          <w:tcPr>
            <w:tcW w:w="142" w:type="dxa"/>
            <w:shd w:val="clear" w:color="auto" w:fill="FFFFFF"/>
          </w:tcPr>
          <w:p w:rsidR="002F6487" w:rsidRPr="0012335D" w:rsidRDefault="002F6487" w:rsidP="008E38A7">
            <w:pPr>
              <w:widowControl/>
              <w:jc w:val="center"/>
              <w:rPr>
                <w:rFonts w:ascii="Arial" w:hAnsi="Arial" w:cs="Arial"/>
                <w:b/>
                <w:bCs/>
                <w:snapToGrid/>
                <w:sz w:val="18"/>
                <w:szCs w:val="18"/>
              </w:rPr>
            </w:pPr>
          </w:p>
        </w:tc>
        <w:tc>
          <w:tcPr>
            <w:tcW w:w="1203" w:type="dxa"/>
            <w:shd w:val="clear" w:color="auto" w:fill="FFFFFF"/>
            <w:noWrap/>
            <w:vAlign w:val="bottom"/>
            <w:hideMark/>
          </w:tcPr>
          <w:p w:rsidR="002F6487" w:rsidRPr="0012335D" w:rsidRDefault="002F6487" w:rsidP="008E38A7">
            <w:pPr>
              <w:widowControl/>
              <w:jc w:val="center"/>
              <w:rPr>
                <w:rFonts w:ascii="Arial" w:hAnsi="Arial" w:cs="Arial"/>
                <w:b/>
                <w:bCs/>
                <w:snapToGrid/>
                <w:sz w:val="18"/>
                <w:szCs w:val="18"/>
                <w:lang w:val="sr-Cyrl-BA"/>
              </w:rPr>
            </w:pPr>
            <w:r w:rsidRPr="0012335D">
              <w:rPr>
                <w:rFonts w:ascii="Arial" w:hAnsi="Arial" w:cs="Arial"/>
                <w:b/>
                <w:bCs/>
                <w:snapToGrid/>
                <w:sz w:val="18"/>
                <w:szCs w:val="18"/>
                <w:lang w:val="sr-Cyrl-BA"/>
              </w:rPr>
              <w:t>ДУНАВ ОСИГУРАЊЕ</w:t>
            </w:r>
          </w:p>
        </w:tc>
        <w:tc>
          <w:tcPr>
            <w:tcW w:w="137" w:type="dxa"/>
            <w:shd w:val="clear" w:color="auto" w:fill="FFFFFF"/>
            <w:noWrap/>
            <w:vAlign w:val="bottom"/>
            <w:hideMark/>
          </w:tcPr>
          <w:p w:rsidR="002F6487" w:rsidRPr="0012335D" w:rsidRDefault="002F6487" w:rsidP="008E38A7">
            <w:pPr>
              <w:widowControl/>
              <w:jc w:val="center"/>
              <w:rPr>
                <w:rFonts w:ascii="Arial" w:hAnsi="Arial" w:cs="Arial"/>
                <w:b/>
                <w:bCs/>
                <w:snapToGrid/>
                <w:sz w:val="18"/>
                <w:szCs w:val="18"/>
              </w:rPr>
            </w:pPr>
          </w:p>
        </w:tc>
        <w:tc>
          <w:tcPr>
            <w:tcW w:w="86" w:type="dxa"/>
            <w:shd w:val="clear" w:color="auto" w:fill="FFFFFF"/>
            <w:noWrap/>
            <w:vAlign w:val="bottom"/>
          </w:tcPr>
          <w:p w:rsidR="002F6487" w:rsidRPr="0012335D" w:rsidRDefault="002F6487" w:rsidP="008E38A7">
            <w:pPr>
              <w:widowControl/>
              <w:jc w:val="center"/>
              <w:rPr>
                <w:rFonts w:ascii="Arial" w:hAnsi="Arial" w:cs="Arial"/>
                <w:b/>
                <w:bCs/>
                <w:snapToGrid/>
                <w:sz w:val="18"/>
                <w:szCs w:val="18"/>
              </w:rPr>
            </w:pPr>
          </w:p>
        </w:tc>
        <w:tc>
          <w:tcPr>
            <w:tcW w:w="137" w:type="dxa"/>
            <w:shd w:val="clear" w:color="auto" w:fill="FFFFFF"/>
            <w:noWrap/>
            <w:vAlign w:val="bottom"/>
            <w:hideMark/>
          </w:tcPr>
          <w:p w:rsidR="002F6487" w:rsidRPr="0012335D" w:rsidRDefault="002F6487" w:rsidP="008E38A7">
            <w:pPr>
              <w:widowControl/>
              <w:jc w:val="center"/>
              <w:rPr>
                <w:rFonts w:ascii="Arial" w:hAnsi="Arial" w:cs="Arial"/>
                <w:b/>
                <w:bCs/>
                <w:snapToGrid/>
                <w:sz w:val="18"/>
                <w:szCs w:val="18"/>
              </w:rPr>
            </w:pPr>
          </w:p>
        </w:tc>
        <w:tc>
          <w:tcPr>
            <w:tcW w:w="857" w:type="dxa"/>
            <w:gridSpan w:val="2"/>
            <w:shd w:val="clear" w:color="auto" w:fill="FFFFFF"/>
            <w:vAlign w:val="bottom"/>
          </w:tcPr>
          <w:p w:rsidR="002F6487" w:rsidRPr="0012335D" w:rsidRDefault="002F6487" w:rsidP="008E38A7">
            <w:pPr>
              <w:widowControl/>
              <w:jc w:val="center"/>
              <w:rPr>
                <w:rFonts w:ascii="Arial" w:hAnsi="Arial" w:cs="Arial"/>
                <w:b/>
                <w:bCs/>
                <w:snapToGrid/>
                <w:sz w:val="18"/>
                <w:szCs w:val="18"/>
                <w:lang w:val="sr-Cyrl-BA"/>
              </w:rPr>
            </w:pPr>
            <w:r w:rsidRPr="0012335D">
              <w:rPr>
                <w:rFonts w:ascii="Arial" w:hAnsi="Arial" w:cs="Arial"/>
                <w:b/>
                <w:bCs/>
                <w:snapToGrid/>
                <w:sz w:val="18"/>
                <w:szCs w:val="18"/>
                <w:lang w:val="sr-Cyrl-BA"/>
              </w:rPr>
              <w:t>ДУНАВ АУТО</w:t>
            </w:r>
          </w:p>
        </w:tc>
        <w:tc>
          <w:tcPr>
            <w:tcW w:w="34" w:type="dxa"/>
            <w:shd w:val="clear" w:color="auto" w:fill="FFFFFF"/>
          </w:tcPr>
          <w:p w:rsidR="002F6487" w:rsidRPr="0012335D" w:rsidRDefault="002F6487" w:rsidP="008E38A7">
            <w:pPr>
              <w:widowControl/>
              <w:jc w:val="center"/>
              <w:rPr>
                <w:rFonts w:ascii="Arial" w:hAnsi="Arial" w:cs="Arial"/>
                <w:b/>
                <w:bCs/>
                <w:snapToGrid/>
                <w:sz w:val="18"/>
                <w:szCs w:val="18"/>
              </w:rPr>
            </w:pPr>
          </w:p>
        </w:tc>
      </w:tr>
      <w:tr w:rsidR="002F6487" w:rsidRPr="0012335D" w:rsidTr="003A1FA3">
        <w:trPr>
          <w:trHeight w:val="111"/>
        </w:trPr>
        <w:tc>
          <w:tcPr>
            <w:tcW w:w="4138" w:type="dxa"/>
            <w:gridSpan w:val="2"/>
            <w:shd w:val="clear" w:color="auto" w:fill="FFFFFF"/>
            <w:noWrap/>
            <w:vAlign w:val="center"/>
            <w:hideMark/>
          </w:tcPr>
          <w:p w:rsidR="002F6487" w:rsidRPr="0012335D" w:rsidRDefault="002F6487" w:rsidP="008E38A7">
            <w:pPr>
              <w:widowControl/>
              <w:rPr>
                <w:rFonts w:ascii="Arial" w:hAnsi="Arial" w:cs="Arial"/>
                <w:b/>
                <w:bCs/>
                <w:snapToGrid/>
                <w:sz w:val="18"/>
                <w:szCs w:val="18"/>
              </w:rPr>
            </w:pPr>
            <w:r w:rsidRPr="0012335D">
              <w:rPr>
                <w:rFonts w:ascii="Arial" w:hAnsi="Arial" w:cs="Arial"/>
                <w:b/>
                <w:bCs/>
                <w:snapToGrid/>
                <w:sz w:val="18"/>
                <w:szCs w:val="18"/>
              </w:rPr>
              <w:t>АКТИВА</w:t>
            </w:r>
          </w:p>
        </w:tc>
        <w:tc>
          <w:tcPr>
            <w:tcW w:w="1134" w:type="dxa"/>
            <w:shd w:val="clear" w:color="auto" w:fill="FFFFFF"/>
            <w:noWrap/>
            <w:vAlign w:val="center"/>
            <w:hideMark/>
          </w:tcPr>
          <w:p w:rsidR="002F6487" w:rsidRPr="0012335D" w:rsidRDefault="002F6487" w:rsidP="008E38A7">
            <w:pPr>
              <w:widowControl/>
              <w:jc w:val="center"/>
              <w:rPr>
                <w:rFonts w:ascii="Arial" w:hAnsi="Arial" w:cs="Arial"/>
                <w:b/>
                <w:bCs/>
                <w:snapToGrid/>
                <w:sz w:val="18"/>
                <w:szCs w:val="18"/>
              </w:rPr>
            </w:pPr>
          </w:p>
        </w:tc>
        <w:tc>
          <w:tcPr>
            <w:tcW w:w="142" w:type="dxa"/>
            <w:shd w:val="clear" w:color="auto" w:fill="FFFFFF"/>
          </w:tcPr>
          <w:p w:rsidR="002F6487" w:rsidRPr="0012335D" w:rsidRDefault="002F6487" w:rsidP="008E38A7">
            <w:pPr>
              <w:widowControl/>
              <w:jc w:val="center"/>
              <w:rPr>
                <w:rFonts w:ascii="Arial" w:hAnsi="Arial" w:cs="Arial"/>
                <w:b/>
                <w:bCs/>
                <w:snapToGrid/>
                <w:sz w:val="18"/>
                <w:szCs w:val="18"/>
              </w:rPr>
            </w:pPr>
          </w:p>
        </w:tc>
        <w:tc>
          <w:tcPr>
            <w:tcW w:w="1203" w:type="dxa"/>
            <w:shd w:val="clear" w:color="auto" w:fill="FFFFFF"/>
            <w:noWrap/>
            <w:vAlign w:val="bottom"/>
            <w:hideMark/>
          </w:tcPr>
          <w:p w:rsidR="002F6487" w:rsidRPr="0012335D" w:rsidRDefault="002F6487" w:rsidP="008E38A7">
            <w:pPr>
              <w:widowControl/>
              <w:jc w:val="right"/>
              <w:rPr>
                <w:rFonts w:ascii="Arial" w:hAnsi="Arial" w:cs="Arial"/>
                <w:b/>
                <w:bCs/>
                <w:snapToGrid/>
                <w:sz w:val="18"/>
                <w:szCs w:val="18"/>
              </w:rPr>
            </w:pPr>
          </w:p>
        </w:tc>
        <w:tc>
          <w:tcPr>
            <w:tcW w:w="137" w:type="dxa"/>
            <w:shd w:val="clear" w:color="auto" w:fill="FFFFFF"/>
            <w:noWrap/>
            <w:vAlign w:val="bottom"/>
            <w:hideMark/>
          </w:tcPr>
          <w:p w:rsidR="002F6487" w:rsidRPr="0012335D" w:rsidRDefault="002F6487" w:rsidP="008E38A7">
            <w:pPr>
              <w:widowControl/>
              <w:jc w:val="right"/>
              <w:rPr>
                <w:rFonts w:ascii="Arial" w:hAnsi="Arial" w:cs="Arial"/>
                <w:b/>
                <w:bCs/>
                <w:snapToGrid/>
                <w:sz w:val="18"/>
                <w:szCs w:val="18"/>
              </w:rPr>
            </w:pPr>
          </w:p>
        </w:tc>
        <w:tc>
          <w:tcPr>
            <w:tcW w:w="86" w:type="dxa"/>
            <w:shd w:val="clear" w:color="auto" w:fill="FFFFFF"/>
            <w:noWrap/>
            <w:vAlign w:val="bottom"/>
          </w:tcPr>
          <w:p w:rsidR="002F6487" w:rsidRPr="0012335D" w:rsidRDefault="002F6487" w:rsidP="008E38A7">
            <w:pPr>
              <w:widowControl/>
              <w:jc w:val="right"/>
              <w:rPr>
                <w:rFonts w:ascii="Arial" w:hAnsi="Arial" w:cs="Arial"/>
                <w:b/>
                <w:bCs/>
                <w:snapToGrid/>
                <w:sz w:val="18"/>
                <w:szCs w:val="18"/>
              </w:rPr>
            </w:pPr>
          </w:p>
        </w:tc>
        <w:tc>
          <w:tcPr>
            <w:tcW w:w="137" w:type="dxa"/>
            <w:shd w:val="clear" w:color="auto" w:fill="FFFFFF"/>
            <w:noWrap/>
            <w:vAlign w:val="bottom"/>
            <w:hideMark/>
          </w:tcPr>
          <w:p w:rsidR="002F6487" w:rsidRPr="0012335D" w:rsidRDefault="002F6487" w:rsidP="008E38A7">
            <w:pPr>
              <w:widowControl/>
              <w:jc w:val="right"/>
              <w:rPr>
                <w:rFonts w:ascii="Arial" w:hAnsi="Arial" w:cs="Arial"/>
                <w:b/>
                <w:bCs/>
                <w:snapToGrid/>
                <w:sz w:val="18"/>
                <w:szCs w:val="18"/>
              </w:rPr>
            </w:pPr>
          </w:p>
        </w:tc>
        <w:tc>
          <w:tcPr>
            <w:tcW w:w="857" w:type="dxa"/>
            <w:gridSpan w:val="2"/>
            <w:shd w:val="clear" w:color="auto" w:fill="FFFFFF"/>
          </w:tcPr>
          <w:p w:rsidR="002F6487" w:rsidRPr="0012335D" w:rsidRDefault="002F6487" w:rsidP="008E38A7">
            <w:pPr>
              <w:widowControl/>
              <w:jc w:val="right"/>
              <w:rPr>
                <w:rFonts w:ascii="Arial" w:hAnsi="Arial" w:cs="Arial"/>
                <w:b/>
                <w:bCs/>
                <w:snapToGrid/>
                <w:sz w:val="18"/>
                <w:szCs w:val="18"/>
              </w:rPr>
            </w:pPr>
          </w:p>
        </w:tc>
        <w:tc>
          <w:tcPr>
            <w:tcW w:w="34" w:type="dxa"/>
            <w:shd w:val="clear" w:color="auto" w:fill="FFFFFF"/>
          </w:tcPr>
          <w:p w:rsidR="002F6487" w:rsidRPr="0012335D" w:rsidRDefault="002F6487" w:rsidP="008E38A7">
            <w:pPr>
              <w:widowControl/>
              <w:jc w:val="right"/>
              <w:rPr>
                <w:rFonts w:ascii="Arial" w:hAnsi="Arial" w:cs="Arial"/>
                <w:b/>
                <w:bCs/>
                <w:snapToGrid/>
                <w:sz w:val="18"/>
                <w:szCs w:val="18"/>
              </w:rPr>
            </w:pPr>
          </w:p>
        </w:tc>
      </w:tr>
      <w:tr w:rsidR="002F6487" w:rsidRPr="0012335D" w:rsidTr="003A1FA3">
        <w:trPr>
          <w:trHeight w:val="80"/>
        </w:trPr>
        <w:tc>
          <w:tcPr>
            <w:tcW w:w="4138" w:type="dxa"/>
            <w:gridSpan w:val="2"/>
            <w:shd w:val="clear" w:color="auto" w:fill="FFFFFF"/>
            <w:noWrap/>
            <w:vAlign w:val="center"/>
            <w:hideMark/>
          </w:tcPr>
          <w:p w:rsidR="002F6487" w:rsidRPr="0012335D" w:rsidRDefault="002F6487" w:rsidP="008E38A7">
            <w:pPr>
              <w:widowControl/>
              <w:rPr>
                <w:rFonts w:ascii="Arial" w:hAnsi="Arial" w:cs="Arial"/>
                <w:b/>
                <w:bCs/>
                <w:snapToGrid/>
                <w:sz w:val="18"/>
                <w:szCs w:val="18"/>
              </w:rPr>
            </w:pPr>
            <w:r w:rsidRPr="0012335D">
              <w:rPr>
                <w:rFonts w:ascii="Arial" w:hAnsi="Arial" w:cs="Arial"/>
                <w:b/>
                <w:bCs/>
                <w:snapToGrid/>
                <w:sz w:val="18"/>
                <w:szCs w:val="18"/>
              </w:rPr>
              <w:t xml:space="preserve">Стална средства </w:t>
            </w:r>
          </w:p>
        </w:tc>
        <w:tc>
          <w:tcPr>
            <w:tcW w:w="1134" w:type="dxa"/>
            <w:shd w:val="clear" w:color="auto" w:fill="FFFFFF"/>
            <w:noWrap/>
            <w:vAlign w:val="center"/>
            <w:hideMark/>
          </w:tcPr>
          <w:p w:rsidR="002F6487" w:rsidRPr="0012335D" w:rsidRDefault="002F6487" w:rsidP="008E38A7">
            <w:pPr>
              <w:widowControl/>
              <w:jc w:val="center"/>
              <w:rPr>
                <w:rFonts w:ascii="Arial" w:hAnsi="Arial" w:cs="Arial"/>
                <w:b/>
                <w:bCs/>
                <w:snapToGrid/>
                <w:sz w:val="18"/>
                <w:szCs w:val="18"/>
              </w:rPr>
            </w:pPr>
          </w:p>
        </w:tc>
        <w:tc>
          <w:tcPr>
            <w:tcW w:w="142" w:type="dxa"/>
            <w:shd w:val="clear" w:color="auto" w:fill="FFFFFF"/>
          </w:tcPr>
          <w:p w:rsidR="002F6487" w:rsidRPr="0012335D" w:rsidRDefault="002F6487" w:rsidP="008E38A7">
            <w:pPr>
              <w:widowControl/>
              <w:jc w:val="center"/>
              <w:rPr>
                <w:rFonts w:ascii="Arial" w:hAnsi="Arial" w:cs="Arial"/>
                <w:b/>
                <w:bCs/>
                <w:snapToGrid/>
                <w:sz w:val="18"/>
                <w:szCs w:val="18"/>
              </w:rPr>
            </w:pPr>
          </w:p>
        </w:tc>
        <w:tc>
          <w:tcPr>
            <w:tcW w:w="1203" w:type="dxa"/>
            <w:shd w:val="clear" w:color="auto" w:fill="FFFFFF"/>
            <w:noWrap/>
            <w:vAlign w:val="bottom"/>
            <w:hideMark/>
          </w:tcPr>
          <w:p w:rsidR="002F6487" w:rsidRPr="0012335D" w:rsidRDefault="002F6487" w:rsidP="008E38A7">
            <w:pPr>
              <w:widowControl/>
              <w:jc w:val="right"/>
              <w:rPr>
                <w:rFonts w:ascii="Arial" w:hAnsi="Arial" w:cs="Arial"/>
                <w:b/>
                <w:bCs/>
                <w:snapToGrid/>
                <w:sz w:val="18"/>
                <w:szCs w:val="18"/>
              </w:rPr>
            </w:pPr>
          </w:p>
        </w:tc>
        <w:tc>
          <w:tcPr>
            <w:tcW w:w="137" w:type="dxa"/>
            <w:shd w:val="clear" w:color="auto" w:fill="FFFFFF"/>
            <w:noWrap/>
            <w:vAlign w:val="bottom"/>
            <w:hideMark/>
          </w:tcPr>
          <w:p w:rsidR="002F6487" w:rsidRPr="0012335D" w:rsidRDefault="002F6487" w:rsidP="008E38A7">
            <w:pPr>
              <w:widowControl/>
              <w:jc w:val="right"/>
              <w:rPr>
                <w:rFonts w:ascii="Arial" w:hAnsi="Arial" w:cs="Arial"/>
                <w:b/>
                <w:bCs/>
                <w:snapToGrid/>
                <w:sz w:val="18"/>
                <w:szCs w:val="18"/>
              </w:rPr>
            </w:pPr>
          </w:p>
        </w:tc>
        <w:tc>
          <w:tcPr>
            <w:tcW w:w="86" w:type="dxa"/>
            <w:shd w:val="clear" w:color="auto" w:fill="FFFFFF"/>
            <w:noWrap/>
            <w:vAlign w:val="bottom"/>
          </w:tcPr>
          <w:p w:rsidR="002F6487" w:rsidRPr="0012335D" w:rsidRDefault="002F6487" w:rsidP="008E38A7">
            <w:pPr>
              <w:widowControl/>
              <w:jc w:val="right"/>
              <w:rPr>
                <w:rFonts w:ascii="Arial" w:hAnsi="Arial" w:cs="Arial"/>
                <w:b/>
                <w:bCs/>
                <w:snapToGrid/>
                <w:sz w:val="18"/>
                <w:szCs w:val="18"/>
              </w:rPr>
            </w:pPr>
          </w:p>
        </w:tc>
        <w:tc>
          <w:tcPr>
            <w:tcW w:w="137" w:type="dxa"/>
            <w:shd w:val="clear" w:color="auto" w:fill="FFFFFF"/>
            <w:noWrap/>
            <w:vAlign w:val="bottom"/>
            <w:hideMark/>
          </w:tcPr>
          <w:p w:rsidR="002F6487" w:rsidRPr="0012335D" w:rsidRDefault="002F6487" w:rsidP="008E38A7">
            <w:pPr>
              <w:widowControl/>
              <w:jc w:val="right"/>
              <w:rPr>
                <w:rFonts w:ascii="Arial" w:hAnsi="Arial" w:cs="Arial"/>
                <w:b/>
                <w:bCs/>
                <w:snapToGrid/>
                <w:sz w:val="18"/>
                <w:szCs w:val="18"/>
              </w:rPr>
            </w:pPr>
          </w:p>
        </w:tc>
        <w:tc>
          <w:tcPr>
            <w:tcW w:w="857" w:type="dxa"/>
            <w:gridSpan w:val="2"/>
            <w:shd w:val="clear" w:color="auto" w:fill="FFFFFF"/>
          </w:tcPr>
          <w:p w:rsidR="002F6487" w:rsidRPr="0012335D" w:rsidRDefault="002F6487" w:rsidP="008E38A7">
            <w:pPr>
              <w:widowControl/>
              <w:jc w:val="right"/>
              <w:rPr>
                <w:rFonts w:ascii="Arial" w:hAnsi="Arial" w:cs="Arial"/>
                <w:b/>
                <w:bCs/>
                <w:snapToGrid/>
                <w:sz w:val="18"/>
                <w:szCs w:val="18"/>
              </w:rPr>
            </w:pPr>
          </w:p>
        </w:tc>
        <w:tc>
          <w:tcPr>
            <w:tcW w:w="34" w:type="dxa"/>
            <w:shd w:val="clear" w:color="auto" w:fill="FFFFFF"/>
          </w:tcPr>
          <w:p w:rsidR="002F6487" w:rsidRPr="0012335D" w:rsidRDefault="002F6487" w:rsidP="008E38A7">
            <w:pPr>
              <w:widowControl/>
              <w:jc w:val="right"/>
              <w:rPr>
                <w:rFonts w:ascii="Arial" w:hAnsi="Arial" w:cs="Arial"/>
                <w:b/>
                <w:bCs/>
                <w:snapToGrid/>
                <w:sz w:val="18"/>
                <w:szCs w:val="18"/>
              </w:rPr>
            </w:pPr>
          </w:p>
        </w:tc>
      </w:tr>
      <w:tr w:rsidR="000B69D2" w:rsidRPr="0012335D" w:rsidTr="000B69D2">
        <w:trPr>
          <w:trHeight w:val="257"/>
        </w:trPr>
        <w:tc>
          <w:tcPr>
            <w:tcW w:w="4138" w:type="dxa"/>
            <w:gridSpan w:val="2"/>
            <w:shd w:val="clear" w:color="auto" w:fill="FFFFFF"/>
            <w:noWrap/>
            <w:vAlign w:val="center"/>
            <w:hideMark/>
          </w:tcPr>
          <w:p w:rsidR="000B69D2" w:rsidRPr="0012335D" w:rsidRDefault="000B69D2" w:rsidP="000B69D2">
            <w:pPr>
              <w:widowControl/>
              <w:rPr>
                <w:rFonts w:ascii="Arial" w:hAnsi="Arial" w:cs="Arial"/>
                <w:bCs/>
                <w:snapToGrid/>
                <w:sz w:val="18"/>
                <w:szCs w:val="18"/>
              </w:rPr>
            </w:pPr>
            <w:r w:rsidRPr="0012335D">
              <w:rPr>
                <w:rFonts w:ascii="Arial" w:hAnsi="Arial" w:cs="Arial"/>
                <w:bCs/>
                <w:snapToGrid/>
                <w:sz w:val="18"/>
                <w:szCs w:val="18"/>
              </w:rPr>
              <w:t>Земљиште</w:t>
            </w:r>
          </w:p>
        </w:tc>
        <w:tc>
          <w:tcPr>
            <w:tcW w:w="1134" w:type="dxa"/>
            <w:shd w:val="clear" w:color="auto" w:fill="auto"/>
            <w:noWrap/>
            <w:vAlign w:val="center"/>
            <w:hideMark/>
          </w:tcPr>
          <w:p w:rsidR="000B69D2" w:rsidRPr="006A60C8" w:rsidRDefault="000B69D2" w:rsidP="000B69D2">
            <w:pPr>
              <w:widowControl/>
              <w:jc w:val="center"/>
              <w:rPr>
                <w:rFonts w:ascii="Arial" w:hAnsi="Arial" w:cs="Arial"/>
                <w:bCs/>
                <w:snapToGrid/>
                <w:sz w:val="18"/>
                <w:szCs w:val="18"/>
                <w:lang w:val="sr-Cyrl-BA"/>
              </w:rPr>
            </w:pPr>
            <w:r w:rsidRPr="0012335D">
              <w:rPr>
                <w:rFonts w:ascii="Arial" w:hAnsi="Arial" w:cs="Arial"/>
                <w:bCs/>
                <w:snapToGrid/>
                <w:sz w:val="18"/>
                <w:szCs w:val="18"/>
              </w:rPr>
              <w:t>1</w:t>
            </w:r>
            <w:r>
              <w:rPr>
                <w:rFonts w:ascii="Arial" w:hAnsi="Arial" w:cs="Arial"/>
                <w:bCs/>
                <w:snapToGrid/>
                <w:sz w:val="18"/>
                <w:szCs w:val="18"/>
                <w:lang w:val="sr-Cyrl-BA"/>
              </w:rPr>
              <w:t>5</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12335D" w:rsidRDefault="000B69D2" w:rsidP="000B69D2">
            <w:pPr>
              <w:ind w:right="58"/>
              <w:jc w:val="right"/>
              <w:rPr>
                <w:rFonts w:ascii="Arial" w:hAnsi="Arial" w:cs="Arial"/>
                <w:sz w:val="18"/>
                <w:szCs w:val="18"/>
              </w:rPr>
            </w:pPr>
            <w:r w:rsidRPr="0012335D">
              <w:rPr>
                <w:rFonts w:ascii="Arial" w:hAnsi="Arial" w:cs="Arial"/>
                <w:sz w:val="18"/>
                <w:szCs w:val="18"/>
                <w:lang w:val="sr-Cyrl-BA"/>
              </w:rPr>
              <w:t>31,588</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12335D" w:rsidRDefault="000B69D2" w:rsidP="000B69D2">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rsidR="000B69D2" w:rsidRPr="0012335D" w:rsidRDefault="000B69D2" w:rsidP="000B69D2">
            <w:pPr>
              <w:ind w:right="58"/>
              <w:jc w:val="right"/>
              <w:rPr>
                <w:rFonts w:ascii="Arial" w:hAnsi="Arial" w:cs="Arial"/>
                <w:sz w:val="18"/>
                <w:szCs w:val="18"/>
              </w:rPr>
            </w:pPr>
          </w:p>
        </w:tc>
      </w:tr>
      <w:tr w:rsidR="000B69D2" w:rsidRPr="0012335D" w:rsidTr="000B69D2">
        <w:trPr>
          <w:trHeight w:val="257"/>
        </w:trPr>
        <w:tc>
          <w:tcPr>
            <w:tcW w:w="4138" w:type="dxa"/>
            <w:gridSpan w:val="2"/>
            <w:shd w:val="clear" w:color="auto" w:fill="FFFFFF"/>
            <w:noWrap/>
            <w:vAlign w:val="center"/>
            <w:hideMark/>
          </w:tcPr>
          <w:p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Некретнине и опрема</w:t>
            </w:r>
          </w:p>
        </w:tc>
        <w:tc>
          <w:tcPr>
            <w:tcW w:w="1134" w:type="dxa"/>
            <w:shd w:val="clear" w:color="auto" w:fill="auto"/>
            <w:noWrap/>
            <w:vAlign w:val="center"/>
            <w:hideMark/>
          </w:tcPr>
          <w:p w:rsidR="000B69D2" w:rsidRPr="0012335D" w:rsidRDefault="000B69D2" w:rsidP="000B69D2">
            <w:pPr>
              <w:widowControl/>
              <w:jc w:val="center"/>
              <w:rPr>
                <w:rFonts w:ascii="Arial" w:hAnsi="Arial" w:cs="Arial"/>
                <w:snapToGrid/>
                <w:sz w:val="18"/>
                <w:szCs w:val="18"/>
                <w:lang w:val="sr-Cyrl-BA"/>
              </w:rPr>
            </w:pPr>
            <w:r w:rsidRPr="0012335D">
              <w:rPr>
                <w:rFonts w:ascii="Arial" w:hAnsi="Arial" w:cs="Arial"/>
                <w:snapToGrid/>
                <w:sz w:val="18"/>
                <w:szCs w:val="18"/>
              </w:rPr>
              <w:t>1</w:t>
            </w:r>
            <w:r>
              <w:rPr>
                <w:rFonts w:ascii="Arial" w:hAnsi="Arial" w:cs="Arial"/>
                <w:snapToGrid/>
                <w:sz w:val="18"/>
                <w:szCs w:val="18"/>
                <w:lang w:val="sr-Cyrl-BA"/>
              </w:rPr>
              <w:t>5</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12335D" w:rsidRDefault="000B69D2" w:rsidP="000B69D2">
            <w:pPr>
              <w:ind w:right="58"/>
              <w:jc w:val="right"/>
              <w:rPr>
                <w:rFonts w:ascii="Arial" w:hAnsi="Arial" w:cs="Arial"/>
                <w:sz w:val="18"/>
                <w:szCs w:val="18"/>
              </w:rPr>
            </w:pPr>
            <w:r>
              <w:rPr>
                <w:rFonts w:ascii="Arial" w:hAnsi="Arial" w:cs="Arial"/>
                <w:sz w:val="18"/>
                <w:szCs w:val="18"/>
              </w:rPr>
              <w:t>4,760,246</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186BB7" w:rsidRDefault="000B69D2" w:rsidP="000B69D2">
            <w:pPr>
              <w:ind w:right="58"/>
              <w:jc w:val="right"/>
              <w:rPr>
                <w:rFonts w:ascii="Arial" w:hAnsi="Arial" w:cs="Arial"/>
                <w:sz w:val="18"/>
                <w:szCs w:val="18"/>
              </w:rPr>
            </w:pPr>
            <w:r>
              <w:rPr>
                <w:rFonts w:ascii="Arial" w:hAnsi="Arial" w:cs="Arial"/>
                <w:sz w:val="18"/>
                <w:szCs w:val="18"/>
              </w:rPr>
              <w:t>2,559</w:t>
            </w:r>
          </w:p>
        </w:tc>
        <w:tc>
          <w:tcPr>
            <w:tcW w:w="34" w:type="dxa"/>
            <w:shd w:val="clear" w:color="auto" w:fill="auto"/>
            <w:vAlign w:val="center"/>
          </w:tcPr>
          <w:p w:rsidR="000B69D2" w:rsidRPr="0012335D" w:rsidRDefault="000B69D2" w:rsidP="000B69D2">
            <w:pPr>
              <w:ind w:right="58"/>
              <w:jc w:val="right"/>
              <w:rPr>
                <w:rFonts w:ascii="Arial" w:hAnsi="Arial" w:cs="Arial"/>
                <w:sz w:val="18"/>
                <w:szCs w:val="18"/>
              </w:rPr>
            </w:pPr>
          </w:p>
        </w:tc>
      </w:tr>
      <w:tr w:rsidR="000B69D2" w:rsidRPr="0012335D" w:rsidTr="000B69D2">
        <w:trPr>
          <w:trHeight w:val="257"/>
        </w:trPr>
        <w:tc>
          <w:tcPr>
            <w:tcW w:w="4138" w:type="dxa"/>
            <w:gridSpan w:val="2"/>
            <w:shd w:val="clear" w:color="auto" w:fill="FFFFFF"/>
            <w:noWrap/>
            <w:vAlign w:val="center"/>
            <w:hideMark/>
          </w:tcPr>
          <w:p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Нематеријална улагања</w:t>
            </w:r>
          </w:p>
        </w:tc>
        <w:tc>
          <w:tcPr>
            <w:tcW w:w="1134" w:type="dxa"/>
            <w:shd w:val="clear" w:color="auto" w:fill="auto"/>
            <w:noWrap/>
            <w:vAlign w:val="center"/>
            <w:hideMark/>
          </w:tcPr>
          <w:p w:rsidR="000B69D2" w:rsidRPr="0012335D" w:rsidRDefault="000B69D2" w:rsidP="000B69D2">
            <w:pPr>
              <w:widowControl/>
              <w:jc w:val="center"/>
              <w:rPr>
                <w:rFonts w:ascii="Arial" w:hAnsi="Arial" w:cs="Arial"/>
                <w:snapToGrid/>
                <w:sz w:val="18"/>
                <w:szCs w:val="18"/>
                <w:lang w:val="sr-Cyrl-BA"/>
              </w:rPr>
            </w:pPr>
            <w:r w:rsidRPr="0012335D">
              <w:rPr>
                <w:rFonts w:ascii="Arial" w:hAnsi="Arial" w:cs="Arial"/>
                <w:snapToGrid/>
                <w:sz w:val="18"/>
                <w:szCs w:val="18"/>
              </w:rPr>
              <w:t>1</w:t>
            </w:r>
            <w:r>
              <w:rPr>
                <w:rFonts w:ascii="Arial" w:hAnsi="Arial" w:cs="Arial"/>
                <w:snapToGrid/>
                <w:sz w:val="18"/>
                <w:szCs w:val="18"/>
                <w:lang w:val="sr-Cyrl-BA"/>
              </w:rPr>
              <w:t>5</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677F29" w:rsidRDefault="000B69D2" w:rsidP="000B69D2">
            <w:pPr>
              <w:ind w:right="58"/>
              <w:jc w:val="right"/>
              <w:rPr>
                <w:rFonts w:ascii="Arial" w:hAnsi="Arial" w:cs="Arial"/>
                <w:sz w:val="18"/>
                <w:szCs w:val="18"/>
              </w:rPr>
            </w:pPr>
            <w:r>
              <w:rPr>
                <w:rFonts w:ascii="Arial" w:hAnsi="Arial" w:cs="Arial"/>
                <w:sz w:val="18"/>
                <w:szCs w:val="18"/>
              </w:rPr>
              <w:t>67.360</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186BB7" w:rsidRDefault="000B69D2" w:rsidP="000B69D2">
            <w:pPr>
              <w:ind w:right="58"/>
              <w:jc w:val="right"/>
              <w:rPr>
                <w:rFonts w:ascii="Arial" w:hAnsi="Arial" w:cs="Arial"/>
                <w:sz w:val="18"/>
                <w:szCs w:val="18"/>
              </w:rPr>
            </w:pPr>
            <w:r>
              <w:rPr>
                <w:rFonts w:ascii="Arial" w:hAnsi="Arial" w:cs="Arial"/>
                <w:sz w:val="18"/>
                <w:szCs w:val="18"/>
              </w:rPr>
              <w:t>2,666</w:t>
            </w:r>
          </w:p>
        </w:tc>
        <w:tc>
          <w:tcPr>
            <w:tcW w:w="34" w:type="dxa"/>
            <w:shd w:val="clear" w:color="auto" w:fill="auto"/>
            <w:vAlign w:val="center"/>
          </w:tcPr>
          <w:p w:rsidR="000B69D2" w:rsidRPr="0012335D" w:rsidRDefault="000B69D2" w:rsidP="000B69D2">
            <w:pPr>
              <w:ind w:right="58"/>
              <w:jc w:val="right"/>
              <w:rPr>
                <w:rFonts w:ascii="Arial" w:hAnsi="Arial" w:cs="Arial"/>
                <w:sz w:val="18"/>
                <w:szCs w:val="18"/>
              </w:rPr>
            </w:pPr>
          </w:p>
        </w:tc>
      </w:tr>
      <w:tr w:rsidR="000B69D2" w:rsidRPr="0012335D" w:rsidTr="000B69D2">
        <w:trPr>
          <w:trHeight w:val="257"/>
        </w:trPr>
        <w:tc>
          <w:tcPr>
            <w:tcW w:w="4138" w:type="dxa"/>
            <w:gridSpan w:val="2"/>
            <w:shd w:val="clear" w:color="auto" w:fill="FFFFFF"/>
            <w:noWrap/>
            <w:vAlign w:val="center"/>
            <w:hideMark/>
          </w:tcPr>
          <w:p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Инвестиционе некретнине</w:t>
            </w:r>
          </w:p>
        </w:tc>
        <w:tc>
          <w:tcPr>
            <w:tcW w:w="1134" w:type="dxa"/>
            <w:shd w:val="clear" w:color="auto" w:fill="auto"/>
            <w:noWrap/>
            <w:vAlign w:val="center"/>
            <w:hideMark/>
          </w:tcPr>
          <w:p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rPr>
              <w:t>15</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03565C" w:rsidRDefault="000B69D2" w:rsidP="000B69D2">
            <w:pPr>
              <w:ind w:right="58"/>
              <w:jc w:val="right"/>
              <w:rPr>
                <w:rFonts w:ascii="Arial" w:hAnsi="Arial" w:cs="Arial"/>
                <w:sz w:val="18"/>
                <w:szCs w:val="18"/>
              </w:rPr>
            </w:pPr>
            <w:r>
              <w:rPr>
                <w:rFonts w:ascii="Arial" w:hAnsi="Arial" w:cs="Arial"/>
                <w:sz w:val="18"/>
                <w:szCs w:val="18"/>
              </w:rPr>
              <w:t>9.640.739</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12335D" w:rsidRDefault="000B69D2" w:rsidP="000B69D2">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rsidR="000B69D2" w:rsidRPr="0012335D" w:rsidRDefault="000B69D2" w:rsidP="000B69D2">
            <w:pPr>
              <w:ind w:right="58"/>
              <w:jc w:val="right"/>
              <w:rPr>
                <w:rFonts w:ascii="Arial" w:hAnsi="Arial" w:cs="Arial"/>
                <w:sz w:val="18"/>
                <w:szCs w:val="18"/>
              </w:rPr>
            </w:pPr>
          </w:p>
        </w:tc>
      </w:tr>
      <w:tr w:rsidR="000B69D2" w:rsidRPr="0012335D" w:rsidTr="000B69D2">
        <w:trPr>
          <w:trHeight w:val="257"/>
        </w:trPr>
        <w:tc>
          <w:tcPr>
            <w:tcW w:w="4138" w:type="dxa"/>
            <w:gridSpan w:val="2"/>
            <w:shd w:val="clear" w:color="auto" w:fill="FFFFFF"/>
            <w:noWrap/>
            <w:vAlign w:val="center"/>
          </w:tcPr>
          <w:p w:rsidR="000B69D2" w:rsidRPr="0012335D" w:rsidRDefault="000B69D2" w:rsidP="000B69D2">
            <w:pPr>
              <w:ind w:left="173" w:hanging="173"/>
              <w:rPr>
                <w:rFonts w:ascii="Arial" w:hAnsi="Arial" w:cs="Arial"/>
                <w:sz w:val="18"/>
                <w:szCs w:val="18"/>
                <w:lang w:val="sr-Cyrl-BA"/>
              </w:rPr>
            </w:pPr>
            <w:r w:rsidRPr="0012335D">
              <w:rPr>
                <w:rFonts w:ascii="Arial" w:hAnsi="Arial" w:cs="Arial"/>
                <w:snapToGrid/>
                <w:sz w:val="18"/>
                <w:szCs w:val="18"/>
              </w:rPr>
              <w:t xml:space="preserve">Аванси за инвестиционе некретнине </w:t>
            </w:r>
            <w:r w:rsidRPr="0012335D">
              <w:rPr>
                <w:rFonts w:ascii="Arial" w:hAnsi="Arial" w:cs="Arial"/>
                <w:snapToGrid/>
                <w:sz w:val="18"/>
                <w:szCs w:val="18"/>
                <w:lang w:val="sr-Cyrl-CS"/>
              </w:rPr>
              <w:t>и опрема у припреми</w:t>
            </w:r>
          </w:p>
        </w:tc>
        <w:tc>
          <w:tcPr>
            <w:tcW w:w="1134" w:type="dxa"/>
            <w:shd w:val="clear" w:color="auto" w:fill="auto"/>
            <w:noWrap/>
            <w:vAlign w:val="bottom"/>
          </w:tcPr>
          <w:p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15</w:t>
            </w:r>
          </w:p>
        </w:tc>
        <w:tc>
          <w:tcPr>
            <w:tcW w:w="142" w:type="dxa"/>
            <w:shd w:val="clear" w:color="auto" w:fill="FFFFFF"/>
            <w:vAlign w:val="bottom"/>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03565C" w:rsidRDefault="000B69D2" w:rsidP="000B69D2">
            <w:pPr>
              <w:ind w:right="58"/>
              <w:jc w:val="right"/>
              <w:rPr>
                <w:rFonts w:ascii="Arial" w:hAnsi="Arial" w:cs="Arial"/>
                <w:sz w:val="18"/>
                <w:szCs w:val="18"/>
              </w:rPr>
            </w:pPr>
            <w:r>
              <w:rPr>
                <w:rFonts w:ascii="Arial" w:hAnsi="Arial" w:cs="Arial"/>
                <w:sz w:val="18"/>
                <w:szCs w:val="18"/>
              </w:rPr>
              <w:t>285.457</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12335D" w:rsidRDefault="000B69D2" w:rsidP="000B69D2">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rsidR="000B69D2" w:rsidRPr="0012335D" w:rsidRDefault="000B69D2" w:rsidP="000B69D2">
            <w:pPr>
              <w:ind w:right="58"/>
              <w:jc w:val="right"/>
              <w:rPr>
                <w:rFonts w:ascii="Arial" w:hAnsi="Arial" w:cs="Arial"/>
                <w:sz w:val="18"/>
                <w:szCs w:val="18"/>
              </w:rPr>
            </w:pPr>
          </w:p>
        </w:tc>
      </w:tr>
      <w:tr w:rsidR="000B69D2" w:rsidRPr="0012335D" w:rsidTr="000B69D2">
        <w:trPr>
          <w:trHeight w:val="257"/>
        </w:trPr>
        <w:tc>
          <w:tcPr>
            <w:tcW w:w="4138" w:type="dxa"/>
            <w:gridSpan w:val="2"/>
            <w:shd w:val="clear" w:color="auto" w:fill="FFFFFF"/>
            <w:noWrap/>
            <w:vAlign w:val="center"/>
            <w:hideMark/>
          </w:tcPr>
          <w:p w:rsidR="000B69D2" w:rsidRPr="0012335D" w:rsidRDefault="000B69D2" w:rsidP="000B69D2">
            <w:pPr>
              <w:widowControl/>
              <w:ind w:left="181" w:hanging="181"/>
              <w:rPr>
                <w:rFonts w:ascii="Arial" w:hAnsi="Arial" w:cs="Arial"/>
                <w:snapToGrid/>
                <w:sz w:val="18"/>
                <w:szCs w:val="18"/>
              </w:rPr>
            </w:pPr>
            <w:r w:rsidRPr="0012335D">
              <w:rPr>
                <w:rFonts w:ascii="Arial" w:hAnsi="Arial" w:cs="Arial"/>
                <w:snapToGrid/>
                <w:sz w:val="18"/>
                <w:szCs w:val="18"/>
              </w:rPr>
              <w:t>Дугорочни финансијски пласмани</w:t>
            </w:r>
          </w:p>
        </w:tc>
        <w:tc>
          <w:tcPr>
            <w:tcW w:w="1134" w:type="dxa"/>
            <w:shd w:val="clear" w:color="auto" w:fill="auto"/>
            <w:noWrap/>
            <w:vAlign w:val="center"/>
            <w:hideMark/>
          </w:tcPr>
          <w:p w:rsidR="000B69D2" w:rsidRPr="0012335D" w:rsidRDefault="000B69D2" w:rsidP="000B69D2">
            <w:pPr>
              <w:widowControl/>
              <w:jc w:val="center"/>
              <w:rPr>
                <w:rFonts w:ascii="Arial" w:hAnsi="Arial" w:cs="Arial"/>
                <w:snapToGrid/>
                <w:sz w:val="18"/>
                <w:szCs w:val="18"/>
                <w:lang w:val="sr-Cyrl-BA"/>
              </w:rPr>
            </w:pPr>
            <w:r w:rsidRPr="0012335D">
              <w:rPr>
                <w:rFonts w:ascii="Arial" w:hAnsi="Arial" w:cs="Arial"/>
                <w:snapToGrid/>
                <w:sz w:val="18"/>
                <w:szCs w:val="18"/>
              </w:rPr>
              <w:t>1</w:t>
            </w:r>
            <w:r>
              <w:rPr>
                <w:rFonts w:ascii="Arial" w:hAnsi="Arial" w:cs="Arial"/>
                <w:snapToGrid/>
                <w:sz w:val="18"/>
                <w:szCs w:val="18"/>
                <w:lang w:val="sr-Cyrl-BA"/>
              </w:rPr>
              <w:t>6</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03565C" w:rsidRDefault="000B69D2" w:rsidP="000B69D2">
            <w:pPr>
              <w:ind w:right="58"/>
              <w:jc w:val="right"/>
              <w:rPr>
                <w:rFonts w:ascii="Arial" w:hAnsi="Arial" w:cs="Arial"/>
                <w:sz w:val="18"/>
                <w:szCs w:val="18"/>
              </w:rPr>
            </w:pPr>
            <w:r>
              <w:rPr>
                <w:rFonts w:ascii="Arial" w:hAnsi="Arial" w:cs="Arial"/>
                <w:sz w:val="18"/>
                <w:szCs w:val="18"/>
              </w:rPr>
              <w:t>13.642.586</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12335D" w:rsidRDefault="000B69D2" w:rsidP="000B69D2">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rsidR="000B69D2" w:rsidRPr="0012335D" w:rsidRDefault="000B69D2" w:rsidP="000B69D2">
            <w:pPr>
              <w:ind w:right="58"/>
              <w:jc w:val="right"/>
              <w:rPr>
                <w:rFonts w:ascii="Arial" w:hAnsi="Arial" w:cs="Arial"/>
                <w:sz w:val="18"/>
                <w:szCs w:val="18"/>
              </w:rPr>
            </w:pPr>
          </w:p>
        </w:tc>
      </w:tr>
      <w:tr w:rsidR="000B69D2" w:rsidRPr="0012335D" w:rsidTr="000B69D2">
        <w:trPr>
          <w:trHeight w:val="218"/>
        </w:trPr>
        <w:tc>
          <w:tcPr>
            <w:tcW w:w="4138" w:type="dxa"/>
            <w:gridSpan w:val="2"/>
            <w:shd w:val="clear" w:color="auto" w:fill="FFFFFF"/>
            <w:noWrap/>
            <w:vAlign w:val="center"/>
            <w:hideMark/>
          </w:tcPr>
          <w:p w:rsidR="000B69D2" w:rsidRPr="0012335D" w:rsidRDefault="000B69D2" w:rsidP="000B69D2">
            <w:pPr>
              <w:widowControl/>
              <w:rPr>
                <w:rFonts w:ascii="Arial" w:hAnsi="Arial" w:cs="Arial"/>
                <w:b/>
                <w:bCs/>
                <w:snapToGrid/>
                <w:sz w:val="18"/>
                <w:szCs w:val="18"/>
              </w:rPr>
            </w:pPr>
          </w:p>
        </w:tc>
        <w:tc>
          <w:tcPr>
            <w:tcW w:w="1134" w:type="dxa"/>
            <w:shd w:val="clear" w:color="auto" w:fill="auto"/>
            <w:noWrap/>
            <w:vAlign w:val="center"/>
            <w:hideMark/>
          </w:tcPr>
          <w:p w:rsidR="000B69D2" w:rsidRPr="0012335D" w:rsidRDefault="000B69D2" w:rsidP="000B69D2">
            <w:pPr>
              <w:widowControl/>
              <w:jc w:val="center"/>
              <w:rPr>
                <w:rFonts w:ascii="Arial" w:hAnsi="Arial" w:cs="Arial"/>
                <w:b/>
                <w:bCs/>
                <w:snapToGrid/>
                <w:sz w:val="18"/>
                <w:szCs w:val="18"/>
              </w:rPr>
            </w:pP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3C3201" w:rsidRDefault="000B69D2" w:rsidP="000B69D2">
            <w:pPr>
              <w:ind w:right="58"/>
              <w:jc w:val="right"/>
              <w:rPr>
                <w:rFonts w:ascii="Arial" w:hAnsi="Arial" w:cs="Arial"/>
                <w:b/>
                <w:bCs/>
                <w:sz w:val="18"/>
                <w:szCs w:val="18"/>
              </w:rPr>
            </w:pPr>
            <w:r w:rsidRPr="003C3201">
              <w:rPr>
                <w:rFonts w:ascii="Arial" w:hAnsi="Arial" w:cs="Arial"/>
                <w:b/>
                <w:bCs/>
                <w:sz w:val="18"/>
                <w:szCs w:val="18"/>
              </w:rPr>
              <w:t>28.427.976</w:t>
            </w:r>
          </w:p>
        </w:tc>
        <w:tc>
          <w:tcPr>
            <w:tcW w:w="137" w:type="dxa"/>
            <w:shd w:val="clear" w:color="auto" w:fill="auto"/>
            <w:noWrap/>
            <w:vAlign w:val="center"/>
          </w:tcPr>
          <w:p w:rsidR="000B69D2" w:rsidRPr="0012335D" w:rsidRDefault="000B69D2" w:rsidP="000B69D2">
            <w:pPr>
              <w:ind w:right="58"/>
              <w:jc w:val="right"/>
              <w:rPr>
                <w:rFonts w:ascii="Arial" w:hAnsi="Arial" w:cs="Arial"/>
                <w:b/>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b/>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b/>
                <w:sz w:val="18"/>
                <w:szCs w:val="18"/>
              </w:rPr>
            </w:pPr>
          </w:p>
        </w:tc>
        <w:tc>
          <w:tcPr>
            <w:tcW w:w="857" w:type="dxa"/>
            <w:gridSpan w:val="2"/>
            <w:shd w:val="clear" w:color="auto" w:fill="auto"/>
            <w:vAlign w:val="center"/>
          </w:tcPr>
          <w:p w:rsidR="000B69D2" w:rsidRPr="00186BB7" w:rsidRDefault="000B69D2" w:rsidP="000B69D2">
            <w:pPr>
              <w:ind w:right="58"/>
              <w:jc w:val="right"/>
              <w:rPr>
                <w:rFonts w:ascii="Arial" w:hAnsi="Arial" w:cs="Arial"/>
                <w:b/>
                <w:bCs/>
                <w:sz w:val="18"/>
                <w:szCs w:val="18"/>
              </w:rPr>
            </w:pPr>
            <w:r w:rsidRPr="00186BB7">
              <w:rPr>
                <w:rFonts w:ascii="Arial" w:hAnsi="Arial" w:cs="Arial"/>
                <w:b/>
                <w:bCs/>
                <w:sz w:val="18"/>
                <w:szCs w:val="18"/>
              </w:rPr>
              <w:t>5,225</w:t>
            </w:r>
          </w:p>
        </w:tc>
        <w:tc>
          <w:tcPr>
            <w:tcW w:w="34" w:type="dxa"/>
            <w:shd w:val="clear" w:color="auto" w:fill="auto"/>
            <w:vAlign w:val="center"/>
          </w:tcPr>
          <w:p w:rsidR="000B69D2" w:rsidRPr="0012335D" w:rsidRDefault="000B69D2" w:rsidP="000B69D2">
            <w:pPr>
              <w:ind w:right="58"/>
              <w:jc w:val="right"/>
              <w:rPr>
                <w:rFonts w:ascii="Arial" w:hAnsi="Arial" w:cs="Arial"/>
                <w:b/>
                <w:sz w:val="18"/>
                <w:szCs w:val="18"/>
              </w:rPr>
            </w:pPr>
          </w:p>
        </w:tc>
      </w:tr>
      <w:tr w:rsidR="000B69D2" w:rsidRPr="0012335D" w:rsidTr="000B69D2">
        <w:trPr>
          <w:trHeight w:val="155"/>
        </w:trPr>
        <w:tc>
          <w:tcPr>
            <w:tcW w:w="4138" w:type="dxa"/>
            <w:gridSpan w:val="2"/>
            <w:shd w:val="clear" w:color="auto" w:fill="FFFFFF"/>
            <w:noWrap/>
            <w:vAlign w:val="center"/>
            <w:hideMark/>
          </w:tcPr>
          <w:p w:rsidR="000B69D2" w:rsidRPr="0012335D" w:rsidRDefault="000B69D2" w:rsidP="000B69D2">
            <w:pPr>
              <w:widowControl/>
              <w:rPr>
                <w:rFonts w:ascii="Arial" w:hAnsi="Arial" w:cs="Arial"/>
                <w:b/>
                <w:bCs/>
                <w:snapToGrid/>
                <w:sz w:val="18"/>
                <w:szCs w:val="18"/>
              </w:rPr>
            </w:pPr>
            <w:r w:rsidRPr="0012335D">
              <w:rPr>
                <w:rFonts w:ascii="Arial" w:hAnsi="Arial" w:cs="Arial"/>
                <w:b/>
                <w:bCs/>
                <w:snapToGrid/>
                <w:sz w:val="18"/>
                <w:szCs w:val="18"/>
              </w:rPr>
              <w:t xml:space="preserve">Текућа средства </w:t>
            </w:r>
          </w:p>
        </w:tc>
        <w:tc>
          <w:tcPr>
            <w:tcW w:w="1134" w:type="dxa"/>
            <w:shd w:val="clear" w:color="auto" w:fill="auto"/>
            <w:noWrap/>
            <w:vAlign w:val="center"/>
            <w:hideMark/>
          </w:tcPr>
          <w:p w:rsidR="000B69D2" w:rsidRPr="0012335D" w:rsidRDefault="000B69D2" w:rsidP="000B69D2">
            <w:pPr>
              <w:widowControl/>
              <w:jc w:val="center"/>
              <w:rPr>
                <w:rFonts w:ascii="Arial" w:hAnsi="Arial" w:cs="Arial"/>
                <w:b/>
                <w:bCs/>
                <w:snapToGrid/>
                <w:sz w:val="18"/>
                <w:szCs w:val="18"/>
              </w:rPr>
            </w:pPr>
          </w:p>
        </w:tc>
        <w:tc>
          <w:tcPr>
            <w:tcW w:w="142" w:type="dxa"/>
            <w:shd w:val="clear" w:color="auto" w:fill="FFFFFF"/>
          </w:tcPr>
          <w:p w:rsidR="000B69D2" w:rsidRPr="0012335D" w:rsidRDefault="000B69D2" w:rsidP="000B69D2">
            <w:pPr>
              <w:widowControl/>
              <w:jc w:val="right"/>
              <w:rPr>
                <w:rFonts w:ascii="Arial" w:hAnsi="Arial" w:cs="Arial"/>
                <w:b/>
                <w:bCs/>
                <w:snapToGrid/>
                <w:sz w:val="18"/>
                <w:szCs w:val="18"/>
              </w:rPr>
            </w:pPr>
          </w:p>
        </w:tc>
        <w:tc>
          <w:tcPr>
            <w:tcW w:w="1203" w:type="dxa"/>
            <w:noWrap/>
          </w:tcPr>
          <w:p w:rsidR="000B69D2" w:rsidRPr="0012335D" w:rsidRDefault="000B69D2" w:rsidP="000B69D2">
            <w:pPr>
              <w:ind w:right="58"/>
              <w:jc w:val="right"/>
              <w:rPr>
                <w:rFonts w:ascii="Arial" w:hAnsi="Arial" w:cs="Arial"/>
                <w:b/>
                <w:bCs/>
                <w:sz w:val="18"/>
                <w:szCs w:val="18"/>
              </w:rPr>
            </w:pPr>
          </w:p>
        </w:tc>
        <w:tc>
          <w:tcPr>
            <w:tcW w:w="137" w:type="dxa"/>
            <w:shd w:val="clear" w:color="auto" w:fill="auto"/>
            <w:noWrap/>
            <w:vAlign w:val="center"/>
          </w:tcPr>
          <w:p w:rsidR="000B69D2" w:rsidRPr="0012335D" w:rsidRDefault="000B69D2" w:rsidP="000B69D2">
            <w:pPr>
              <w:ind w:right="58"/>
              <w:jc w:val="right"/>
              <w:rPr>
                <w:rFonts w:ascii="Arial" w:hAnsi="Arial" w:cs="Arial"/>
                <w:b/>
                <w:bCs/>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b/>
                <w:bCs/>
                <w:sz w:val="18"/>
                <w:szCs w:val="18"/>
              </w:rPr>
            </w:pPr>
          </w:p>
        </w:tc>
        <w:tc>
          <w:tcPr>
            <w:tcW w:w="137" w:type="dxa"/>
            <w:shd w:val="clear" w:color="auto" w:fill="auto"/>
            <w:noWrap/>
            <w:vAlign w:val="center"/>
          </w:tcPr>
          <w:p w:rsidR="000B69D2" w:rsidRPr="0012335D" w:rsidRDefault="000B69D2" w:rsidP="000B69D2">
            <w:pPr>
              <w:ind w:right="58"/>
              <w:jc w:val="right"/>
              <w:rPr>
                <w:rFonts w:ascii="Arial" w:hAnsi="Arial" w:cs="Arial"/>
                <w:b/>
                <w:bCs/>
                <w:sz w:val="18"/>
                <w:szCs w:val="18"/>
              </w:rPr>
            </w:pPr>
          </w:p>
        </w:tc>
        <w:tc>
          <w:tcPr>
            <w:tcW w:w="857" w:type="dxa"/>
            <w:gridSpan w:val="2"/>
            <w:shd w:val="clear" w:color="auto" w:fill="auto"/>
            <w:vAlign w:val="center"/>
          </w:tcPr>
          <w:p w:rsidR="000B69D2" w:rsidRPr="0012335D" w:rsidRDefault="000B69D2" w:rsidP="000B69D2">
            <w:pPr>
              <w:ind w:right="58"/>
              <w:jc w:val="right"/>
              <w:rPr>
                <w:rFonts w:ascii="Arial" w:hAnsi="Arial" w:cs="Arial"/>
                <w:sz w:val="18"/>
                <w:szCs w:val="18"/>
              </w:rPr>
            </w:pPr>
          </w:p>
        </w:tc>
        <w:tc>
          <w:tcPr>
            <w:tcW w:w="34" w:type="dxa"/>
            <w:shd w:val="clear" w:color="auto" w:fill="auto"/>
            <w:vAlign w:val="center"/>
          </w:tcPr>
          <w:p w:rsidR="000B69D2" w:rsidRPr="0012335D" w:rsidRDefault="000B69D2" w:rsidP="000B69D2">
            <w:pPr>
              <w:ind w:right="58"/>
              <w:jc w:val="right"/>
              <w:rPr>
                <w:rFonts w:ascii="Arial" w:hAnsi="Arial" w:cs="Arial"/>
                <w:sz w:val="18"/>
                <w:szCs w:val="18"/>
              </w:rPr>
            </w:pPr>
          </w:p>
        </w:tc>
      </w:tr>
      <w:tr w:rsidR="000B69D2" w:rsidRPr="0012335D" w:rsidTr="000B69D2">
        <w:trPr>
          <w:trHeight w:val="80"/>
        </w:trPr>
        <w:tc>
          <w:tcPr>
            <w:tcW w:w="4138" w:type="dxa"/>
            <w:gridSpan w:val="2"/>
            <w:shd w:val="clear" w:color="auto" w:fill="FFFFFF"/>
            <w:noWrap/>
            <w:vAlign w:val="center"/>
          </w:tcPr>
          <w:p w:rsidR="000B69D2" w:rsidRPr="0012335D" w:rsidRDefault="000B69D2" w:rsidP="000B69D2">
            <w:pPr>
              <w:widowControl/>
              <w:ind w:left="181" w:hanging="181"/>
              <w:rPr>
                <w:rFonts w:ascii="Arial" w:hAnsi="Arial" w:cs="Arial"/>
                <w:snapToGrid/>
                <w:sz w:val="18"/>
                <w:szCs w:val="18"/>
                <w:lang w:val="sr-Cyrl-BA"/>
              </w:rPr>
            </w:pPr>
            <w:r w:rsidRPr="0012335D">
              <w:rPr>
                <w:rFonts w:ascii="Arial" w:hAnsi="Arial" w:cs="Arial"/>
                <w:snapToGrid/>
                <w:sz w:val="18"/>
                <w:szCs w:val="18"/>
                <w:lang w:val="sr-Cyrl-BA"/>
              </w:rPr>
              <w:t>Залихе</w:t>
            </w:r>
          </w:p>
        </w:tc>
        <w:tc>
          <w:tcPr>
            <w:tcW w:w="1134" w:type="dxa"/>
            <w:shd w:val="clear" w:color="auto" w:fill="auto"/>
            <w:noWrap/>
            <w:vAlign w:val="center"/>
          </w:tcPr>
          <w:p w:rsidR="000B69D2" w:rsidRPr="0012335D" w:rsidRDefault="000B69D2" w:rsidP="000B69D2">
            <w:pPr>
              <w:widowControl/>
              <w:jc w:val="center"/>
              <w:rPr>
                <w:rFonts w:ascii="Arial" w:hAnsi="Arial" w:cs="Arial"/>
                <w:snapToGrid/>
                <w:sz w:val="18"/>
                <w:szCs w:val="18"/>
                <w:lang w:val="sr-Cyrl-BA"/>
              </w:rPr>
            </w:pP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12335D" w:rsidRDefault="000B69D2" w:rsidP="000B69D2">
            <w:pPr>
              <w:ind w:right="58"/>
              <w:jc w:val="right"/>
              <w:rPr>
                <w:rFonts w:ascii="Arial" w:hAnsi="Arial" w:cs="Arial"/>
                <w:sz w:val="18"/>
                <w:szCs w:val="18"/>
                <w:lang w:val="sr-Cyrl-BA"/>
              </w:rPr>
            </w:pPr>
            <w:r w:rsidRPr="0012335D">
              <w:rPr>
                <w:rFonts w:ascii="Arial" w:hAnsi="Arial" w:cs="Arial"/>
                <w:sz w:val="18"/>
                <w:szCs w:val="18"/>
                <w:lang w:val="sr-Cyrl-BA"/>
              </w:rPr>
              <w:t>-</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12335D" w:rsidRDefault="000B69D2" w:rsidP="000B69D2">
            <w:pPr>
              <w:ind w:right="58"/>
              <w:jc w:val="right"/>
              <w:rPr>
                <w:rFonts w:ascii="Arial" w:hAnsi="Arial" w:cs="Arial"/>
                <w:sz w:val="18"/>
                <w:szCs w:val="18"/>
              </w:rPr>
            </w:pPr>
            <w:r>
              <w:rPr>
                <w:rFonts w:ascii="Arial" w:hAnsi="Arial" w:cs="Arial"/>
                <w:sz w:val="18"/>
                <w:szCs w:val="18"/>
              </w:rPr>
              <w:t>417</w:t>
            </w:r>
          </w:p>
        </w:tc>
        <w:tc>
          <w:tcPr>
            <w:tcW w:w="34" w:type="dxa"/>
            <w:shd w:val="clear" w:color="auto" w:fill="auto"/>
            <w:vAlign w:val="center"/>
          </w:tcPr>
          <w:p w:rsidR="000B69D2" w:rsidRPr="0012335D" w:rsidRDefault="000B69D2" w:rsidP="000B69D2">
            <w:pPr>
              <w:ind w:right="58"/>
              <w:jc w:val="right"/>
              <w:rPr>
                <w:rFonts w:ascii="Arial" w:hAnsi="Arial" w:cs="Arial"/>
                <w:sz w:val="18"/>
                <w:szCs w:val="18"/>
              </w:rPr>
            </w:pPr>
          </w:p>
        </w:tc>
      </w:tr>
      <w:tr w:rsidR="000B69D2" w:rsidRPr="0012335D" w:rsidTr="000B69D2">
        <w:trPr>
          <w:trHeight w:val="80"/>
        </w:trPr>
        <w:tc>
          <w:tcPr>
            <w:tcW w:w="4138" w:type="dxa"/>
            <w:gridSpan w:val="2"/>
            <w:shd w:val="clear" w:color="auto" w:fill="FFFFFF"/>
            <w:noWrap/>
            <w:vAlign w:val="center"/>
            <w:hideMark/>
          </w:tcPr>
          <w:p w:rsidR="000B69D2" w:rsidRPr="0012335D" w:rsidRDefault="000B69D2" w:rsidP="000B69D2">
            <w:pPr>
              <w:widowControl/>
              <w:ind w:left="181" w:hanging="181"/>
              <w:rPr>
                <w:rFonts w:ascii="Arial" w:hAnsi="Arial" w:cs="Arial"/>
                <w:snapToGrid/>
                <w:sz w:val="18"/>
                <w:szCs w:val="18"/>
              </w:rPr>
            </w:pPr>
            <w:r w:rsidRPr="0012335D">
              <w:rPr>
                <w:rFonts w:ascii="Arial" w:hAnsi="Arial" w:cs="Arial"/>
                <w:snapToGrid/>
                <w:sz w:val="18"/>
                <w:szCs w:val="18"/>
              </w:rPr>
              <w:t xml:space="preserve">Потраживања по основу премије </w:t>
            </w:r>
          </w:p>
        </w:tc>
        <w:tc>
          <w:tcPr>
            <w:tcW w:w="1134" w:type="dxa"/>
            <w:shd w:val="clear" w:color="auto" w:fill="auto"/>
            <w:noWrap/>
            <w:vAlign w:val="center"/>
            <w:hideMark/>
          </w:tcPr>
          <w:p w:rsidR="000B69D2" w:rsidRPr="006A60C8" w:rsidRDefault="000B69D2" w:rsidP="000B69D2">
            <w:pPr>
              <w:widowControl/>
              <w:jc w:val="center"/>
              <w:rPr>
                <w:rFonts w:ascii="Arial" w:hAnsi="Arial" w:cs="Arial"/>
                <w:snapToGrid/>
                <w:sz w:val="18"/>
                <w:szCs w:val="18"/>
                <w:lang w:val="sr-Cyrl-BA"/>
              </w:rPr>
            </w:pPr>
            <w:r w:rsidRPr="0012335D">
              <w:rPr>
                <w:rFonts w:ascii="Arial" w:hAnsi="Arial" w:cs="Arial"/>
                <w:snapToGrid/>
                <w:sz w:val="18"/>
                <w:szCs w:val="18"/>
              </w:rPr>
              <w:t>1</w:t>
            </w:r>
            <w:r>
              <w:rPr>
                <w:rFonts w:ascii="Arial" w:hAnsi="Arial" w:cs="Arial"/>
                <w:snapToGrid/>
                <w:sz w:val="18"/>
                <w:szCs w:val="18"/>
                <w:lang w:val="sr-Cyrl-BA"/>
              </w:rPr>
              <w:t>7</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8527E7" w:rsidRDefault="000B69D2" w:rsidP="000B69D2">
            <w:pPr>
              <w:ind w:right="58"/>
              <w:jc w:val="right"/>
              <w:rPr>
                <w:rFonts w:ascii="Arial" w:hAnsi="Arial" w:cs="Arial"/>
                <w:sz w:val="18"/>
                <w:szCs w:val="18"/>
              </w:rPr>
            </w:pPr>
            <w:r>
              <w:rPr>
                <w:rFonts w:ascii="Arial" w:hAnsi="Arial" w:cs="Arial"/>
                <w:sz w:val="18"/>
                <w:szCs w:val="18"/>
              </w:rPr>
              <w:t>3.244.512</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12335D" w:rsidRDefault="000B69D2" w:rsidP="000B69D2">
            <w:pPr>
              <w:ind w:right="58"/>
              <w:jc w:val="right"/>
              <w:rPr>
                <w:rFonts w:ascii="Arial" w:hAnsi="Arial" w:cs="Arial"/>
                <w:sz w:val="18"/>
                <w:szCs w:val="18"/>
              </w:rPr>
            </w:pPr>
          </w:p>
        </w:tc>
        <w:tc>
          <w:tcPr>
            <w:tcW w:w="34" w:type="dxa"/>
            <w:shd w:val="clear" w:color="auto" w:fill="auto"/>
            <w:vAlign w:val="center"/>
          </w:tcPr>
          <w:p w:rsidR="000B69D2" w:rsidRPr="0012335D" w:rsidRDefault="000B69D2" w:rsidP="000B69D2">
            <w:pPr>
              <w:ind w:right="58"/>
              <w:jc w:val="right"/>
              <w:rPr>
                <w:rFonts w:ascii="Arial" w:hAnsi="Arial" w:cs="Arial"/>
                <w:sz w:val="18"/>
                <w:szCs w:val="18"/>
              </w:rPr>
            </w:pPr>
          </w:p>
        </w:tc>
      </w:tr>
      <w:tr w:rsidR="000B69D2" w:rsidRPr="0012335D" w:rsidTr="000B69D2">
        <w:trPr>
          <w:trHeight w:val="257"/>
        </w:trPr>
        <w:tc>
          <w:tcPr>
            <w:tcW w:w="4138" w:type="dxa"/>
            <w:gridSpan w:val="2"/>
            <w:shd w:val="clear" w:color="auto" w:fill="FFFFFF"/>
            <w:noWrap/>
            <w:vAlign w:val="center"/>
          </w:tcPr>
          <w:p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Остала потраживања</w:t>
            </w:r>
          </w:p>
        </w:tc>
        <w:tc>
          <w:tcPr>
            <w:tcW w:w="1134" w:type="dxa"/>
            <w:shd w:val="clear" w:color="auto" w:fill="auto"/>
            <w:noWrap/>
            <w:vAlign w:val="center"/>
          </w:tcPr>
          <w:p w:rsidR="000B69D2" w:rsidRPr="0012335D" w:rsidRDefault="000B69D2" w:rsidP="000B69D2">
            <w:pPr>
              <w:widowControl/>
              <w:jc w:val="center"/>
              <w:rPr>
                <w:rFonts w:ascii="Arial" w:hAnsi="Arial" w:cs="Arial"/>
                <w:snapToGrid/>
                <w:sz w:val="18"/>
                <w:szCs w:val="18"/>
                <w:lang w:val="sr-Cyrl-BA"/>
              </w:rPr>
            </w:pPr>
            <w:r w:rsidRPr="0012335D">
              <w:rPr>
                <w:rFonts w:ascii="Arial" w:hAnsi="Arial" w:cs="Arial"/>
                <w:snapToGrid/>
                <w:sz w:val="18"/>
                <w:szCs w:val="18"/>
              </w:rPr>
              <w:t>1</w:t>
            </w:r>
            <w:r>
              <w:rPr>
                <w:rFonts w:ascii="Arial" w:hAnsi="Arial" w:cs="Arial"/>
                <w:snapToGrid/>
                <w:sz w:val="18"/>
                <w:szCs w:val="18"/>
                <w:lang w:val="sr-Cyrl-BA"/>
              </w:rPr>
              <w:t>8</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12335D" w:rsidRDefault="000B69D2" w:rsidP="000B69D2">
            <w:pPr>
              <w:ind w:right="58"/>
              <w:jc w:val="right"/>
              <w:rPr>
                <w:rFonts w:ascii="Arial" w:hAnsi="Arial" w:cs="Arial"/>
                <w:sz w:val="18"/>
                <w:szCs w:val="18"/>
              </w:rPr>
            </w:pPr>
            <w:r>
              <w:rPr>
                <w:rFonts w:ascii="Arial" w:hAnsi="Arial" w:cs="Arial"/>
                <w:sz w:val="18"/>
                <w:szCs w:val="18"/>
              </w:rPr>
              <w:t>1,196,384</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12335D" w:rsidRDefault="000B69D2" w:rsidP="000B69D2">
            <w:pPr>
              <w:ind w:right="58"/>
              <w:jc w:val="right"/>
              <w:rPr>
                <w:rFonts w:ascii="Arial" w:hAnsi="Arial" w:cs="Arial"/>
                <w:sz w:val="18"/>
                <w:szCs w:val="18"/>
              </w:rPr>
            </w:pPr>
            <w:r>
              <w:rPr>
                <w:rFonts w:ascii="Arial" w:hAnsi="Arial" w:cs="Arial"/>
                <w:sz w:val="18"/>
                <w:szCs w:val="18"/>
              </w:rPr>
              <w:t>50,886</w:t>
            </w:r>
          </w:p>
        </w:tc>
        <w:tc>
          <w:tcPr>
            <w:tcW w:w="34" w:type="dxa"/>
            <w:shd w:val="clear" w:color="auto" w:fill="auto"/>
            <w:vAlign w:val="center"/>
          </w:tcPr>
          <w:p w:rsidR="000B69D2" w:rsidRPr="0012335D" w:rsidRDefault="000B69D2" w:rsidP="000B69D2">
            <w:pPr>
              <w:ind w:right="58"/>
              <w:jc w:val="right"/>
              <w:rPr>
                <w:rFonts w:ascii="Arial" w:hAnsi="Arial" w:cs="Arial"/>
                <w:sz w:val="18"/>
                <w:szCs w:val="18"/>
              </w:rPr>
            </w:pPr>
          </w:p>
        </w:tc>
      </w:tr>
      <w:tr w:rsidR="000B69D2" w:rsidRPr="0012335D" w:rsidTr="000B69D2">
        <w:trPr>
          <w:trHeight w:val="257"/>
        </w:trPr>
        <w:tc>
          <w:tcPr>
            <w:tcW w:w="4138" w:type="dxa"/>
            <w:gridSpan w:val="2"/>
            <w:shd w:val="clear" w:color="auto" w:fill="FFFFFF"/>
            <w:noWrap/>
            <w:vAlign w:val="center"/>
            <w:hideMark/>
          </w:tcPr>
          <w:p w:rsidR="000B69D2" w:rsidRPr="0012335D" w:rsidRDefault="000B69D2" w:rsidP="000B69D2">
            <w:pPr>
              <w:widowControl/>
              <w:ind w:left="181" w:hanging="181"/>
              <w:rPr>
                <w:rFonts w:ascii="Arial" w:hAnsi="Arial" w:cs="Arial"/>
                <w:snapToGrid/>
                <w:sz w:val="18"/>
                <w:szCs w:val="18"/>
              </w:rPr>
            </w:pPr>
            <w:r w:rsidRPr="0012335D">
              <w:rPr>
                <w:rFonts w:ascii="Arial" w:hAnsi="Arial" w:cs="Arial"/>
                <w:snapToGrid/>
                <w:sz w:val="18"/>
                <w:szCs w:val="18"/>
              </w:rPr>
              <w:t>Краткорочни финa</w:t>
            </w:r>
            <w:r w:rsidRPr="0012335D">
              <w:rPr>
                <w:rFonts w:ascii="Arial" w:hAnsi="Arial" w:cs="Arial"/>
                <w:snapToGrid/>
                <w:sz w:val="18"/>
                <w:szCs w:val="18"/>
                <w:lang w:val="sr-Cyrl-CS"/>
              </w:rPr>
              <w:t>ансијски</w:t>
            </w:r>
            <w:r w:rsidRPr="0012335D">
              <w:rPr>
                <w:rFonts w:ascii="Arial" w:hAnsi="Arial" w:cs="Arial"/>
                <w:snapToGrid/>
                <w:sz w:val="18"/>
                <w:szCs w:val="18"/>
              </w:rPr>
              <w:t xml:space="preserve"> пласмани и финан</w:t>
            </w:r>
            <w:r w:rsidRPr="0012335D">
              <w:rPr>
                <w:rFonts w:ascii="Arial" w:hAnsi="Arial" w:cs="Arial"/>
                <w:snapToGrid/>
                <w:sz w:val="18"/>
                <w:szCs w:val="18"/>
                <w:lang w:val="sr-Cyrl-CS"/>
              </w:rPr>
              <w:t xml:space="preserve">сијска </w:t>
            </w:r>
            <w:r w:rsidRPr="0012335D">
              <w:rPr>
                <w:rFonts w:ascii="Arial" w:hAnsi="Arial" w:cs="Arial"/>
                <w:snapToGrid/>
                <w:sz w:val="18"/>
                <w:szCs w:val="18"/>
              </w:rPr>
              <w:t>средс</w:t>
            </w:r>
            <w:r w:rsidRPr="0012335D">
              <w:rPr>
                <w:rFonts w:ascii="Arial" w:hAnsi="Arial" w:cs="Arial"/>
                <w:snapToGrid/>
                <w:sz w:val="18"/>
                <w:szCs w:val="18"/>
                <w:lang w:val="sr-Cyrl-CS"/>
              </w:rPr>
              <w:t>тсва</w:t>
            </w:r>
          </w:p>
        </w:tc>
        <w:tc>
          <w:tcPr>
            <w:tcW w:w="1134" w:type="dxa"/>
            <w:shd w:val="clear" w:color="auto" w:fill="auto"/>
            <w:noWrap/>
            <w:vAlign w:val="bottom"/>
            <w:hideMark/>
          </w:tcPr>
          <w:p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19</w:t>
            </w:r>
          </w:p>
        </w:tc>
        <w:tc>
          <w:tcPr>
            <w:tcW w:w="142" w:type="dxa"/>
            <w:shd w:val="clear" w:color="auto" w:fill="FFFFFF"/>
            <w:vAlign w:val="bottom"/>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580694" w:rsidRDefault="000B69D2" w:rsidP="000B69D2">
            <w:pPr>
              <w:ind w:right="58"/>
              <w:jc w:val="right"/>
              <w:rPr>
                <w:rFonts w:ascii="Arial" w:hAnsi="Arial" w:cs="Arial"/>
                <w:sz w:val="18"/>
                <w:szCs w:val="18"/>
              </w:rPr>
            </w:pPr>
            <w:r>
              <w:rPr>
                <w:rFonts w:ascii="Arial" w:hAnsi="Arial" w:cs="Arial"/>
                <w:sz w:val="18"/>
                <w:szCs w:val="18"/>
              </w:rPr>
              <w:t>3.310.669</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320CDE" w:rsidRDefault="00320CDE" w:rsidP="000B69D2">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rsidR="000B69D2" w:rsidRPr="0012335D" w:rsidRDefault="000B69D2" w:rsidP="000B69D2">
            <w:pPr>
              <w:ind w:right="58"/>
              <w:jc w:val="right"/>
              <w:rPr>
                <w:rFonts w:ascii="Arial" w:hAnsi="Arial" w:cs="Arial"/>
                <w:sz w:val="18"/>
                <w:szCs w:val="18"/>
              </w:rPr>
            </w:pPr>
          </w:p>
        </w:tc>
      </w:tr>
      <w:tr w:rsidR="000B69D2" w:rsidRPr="0012335D" w:rsidTr="000B69D2">
        <w:trPr>
          <w:trHeight w:val="80"/>
        </w:trPr>
        <w:tc>
          <w:tcPr>
            <w:tcW w:w="4138" w:type="dxa"/>
            <w:gridSpan w:val="2"/>
            <w:shd w:val="clear" w:color="auto" w:fill="FFFFFF"/>
            <w:noWrap/>
            <w:vAlign w:val="center"/>
            <w:hideMark/>
          </w:tcPr>
          <w:p w:rsidR="000B69D2" w:rsidRPr="0012335D" w:rsidRDefault="000B69D2" w:rsidP="000B69D2">
            <w:pPr>
              <w:widowControl/>
              <w:ind w:left="181" w:hanging="181"/>
              <w:rPr>
                <w:rFonts w:ascii="Arial" w:hAnsi="Arial" w:cs="Arial"/>
                <w:snapToGrid/>
                <w:sz w:val="18"/>
                <w:szCs w:val="18"/>
              </w:rPr>
            </w:pPr>
            <w:r w:rsidRPr="0012335D">
              <w:rPr>
                <w:rFonts w:ascii="Arial" w:hAnsi="Arial" w:cs="Arial"/>
                <w:snapToGrid/>
                <w:sz w:val="18"/>
                <w:szCs w:val="18"/>
              </w:rPr>
              <w:t>Готовински еквиваленти и готовина</w:t>
            </w:r>
          </w:p>
        </w:tc>
        <w:tc>
          <w:tcPr>
            <w:tcW w:w="1134" w:type="dxa"/>
            <w:shd w:val="clear" w:color="auto" w:fill="auto"/>
            <w:noWrap/>
            <w:vAlign w:val="center"/>
            <w:hideMark/>
          </w:tcPr>
          <w:p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20</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8A7245" w:rsidRDefault="000B69D2" w:rsidP="000B69D2">
            <w:pPr>
              <w:ind w:right="58"/>
              <w:jc w:val="right"/>
              <w:rPr>
                <w:rFonts w:ascii="Arial" w:hAnsi="Arial" w:cs="Arial"/>
                <w:sz w:val="18"/>
                <w:szCs w:val="18"/>
              </w:rPr>
            </w:pPr>
            <w:r>
              <w:rPr>
                <w:rFonts w:ascii="Arial" w:hAnsi="Arial" w:cs="Arial"/>
                <w:sz w:val="18"/>
                <w:szCs w:val="18"/>
              </w:rPr>
              <w:t>2.492.236</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186BB7" w:rsidRDefault="000B69D2" w:rsidP="000B69D2">
            <w:pPr>
              <w:ind w:right="58"/>
              <w:jc w:val="right"/>
              <w:rPr>
                <w:rFonts w:ascii="Arial" w:hAnsi="Arial" w:cs="Arial"/>
                <w:sz w:val="18"/>
                <w:szCs w:val="18"/>
              </w:rPr>
            </w:pPr>
            <w:r>
              <w:rPr>
                <w:rFonts w:ascii="Arial" w:hAnsi="Arial" w:cs="Arial"/>
                <w:sz w:val="18"/>
                <w:szCs w:val="18"/>
              </w:rPr>
              <w:t>10,081</w:t>
            </w:r>
          </w:p>
        </w:tc>
        <w:tc>
          <w:tcPr>
            <w:tcW w:w="34" w:type="dxa"/>
            <w:shd w:val="clear" w:color="auto" w:fill="auto"/>
            <w:vAlign w:val="center"/>
          </w:tcPr>
          <w:p w:rsidR="000B69D2" w:rsidRPr="0012335D" w:rsidRDefault="000B69D2" w:rsidP="000B69D2">
            <w:pPr>
              <w:ind w:right="58"/>
              <w:jc w:val="right"/>
              <w:rPr>
                <w:rFonts w:ascii="Arial" w:hAnsi="Arial" w:cs="Arial"/>
                <w:sz w:val="18"/>
                <w:szCs w:val="18"/>
              </w:rPr>
            </w:pPr>
          </w:p>
        </w:tc>
      </w:tr>
      <w:tr w:rsidR="000B69D2" w:rsidRPr="0012335D" w:rsidTr="000B69D2">
        <w:trPr>
          <w:trHeight w:val="257"/>
        </w:trPr>
        <w:tc>
          <w:tcPr>
            <w:tcW w:w="4138" w:type="dxa"/>
            <w:gridSpan w:val="2"/>
            <w:shd w:val="clear" w:color="auto" w:fill="FFFFFF"/>
            <w:noWrap/>
            <w:vAlign w:val="center"/>
            <w:hideMark/>
          </w:tcPr>
          <w:p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Активна временска разграничења</w:t>
            </w:r>
          </w:p>
        </w:tc>
        <w:tc>
          <w:tcPr>
            <w:tcW w:w="1134" w:type="dxa"/>
            <w:shd w:val="clear" w:color="auto" w:fill="auto"/>
            <w:noWrap/>
            <w:vAlign w:val="center"/>
            <w:hideMark/>
          </w:tcPr>
          <w:p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21</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8A7245" w:rsidRDefault="000B69D2" w:rsidP="000B69D2">
            <w:pPr>
              <w:ind w:right="58"/>
              <w:jc w:val="right"/>
              <w:rPr>
                <w:rFonts w:ascii="Arial" w:hAnsi="Arial" w:cs="Arial"/>
                <w:sz w:val="18"/>
                <w:szCs w:val="18"/>
              </w:rPr>
            </w:pPr>
            <w:r>
              <w:rPr>
                <w:rFonts w:ascii="Arial" w:hAnsi="Arial" w:cs="Arial"/>
                <w:sz w:val="18"/>
                <w:szCs w:val="18"/>
              </w:rPr>
              <w:t>5.535.514</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320CDE" w:rsidRDefault="00320CDE" w:rsidP="000B69D2">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rsidR="000B69D2" w:rsidRPr="0012335D" w:rsidRDefault="000B69D2" w:rsidP="000B69D2">
            <w:pPr>
              <w:ind w:right="58"/>
              <w:jc w:val="right"/>
              <w:rPr>
                <w:rFonts w:ascii="Arial" w:hAnsi="Arial" w:cs="Arial"/>
                <w:sz w:val="18"/>
                <w:szCs w:val="18"/>
              </w:rPr>
            </w:pPr>
          </w:p>
        </w:tc>
      </w:tr>
      <w:tr w:rsidR="000B69D2" w:rsidRPr="0012335D" w:rsidTr="000B69D2">
        <w:trPr>
          <w:trHeight w:val="142"/>
        </w:trPr>
        <w:tc>
          <w:tcPr>
            <w:tcW w:w="4138" w:type="dxa"/>
            <w:gridSpan w:val="2"/>
            <w:shd w:val="clear" w:color="auto" w:fill="FFFFFF"/>
            <w:noWrap/>
            <w:vAlign w:val="center"/>
            <w:hideMark/>
          </w:tcPr>
          <w:p w:rsidR="000B69D2" w:rsidRPr="0012335D" w:rsidRDefault="000B69D2" w:rsidP="000B69D2">
            <w:pPr>
              <w:widowControl/>
              <w:rPr>
                <w:rFonts w:ascii="Arial" w:hAnsi="Arial" w:cs="Arial"/>
                <w:b/>
                <w:bCs/>
                <w:snapToGrid/>
                <w:sz w:val="18"/>
                <w:szCs w:val="18"/>
              </w:rPr>
            </w:pPr>
          </w:p>
        </w:tc>
        <w:tc>
          <w:tcPr>
            <w:tcW w:w="1134" w:type="dxa"/>
            <w:shd w:val="clear" w:color="auto" w:fill="auto"/>
            <w:noWrap/>
            <w:vAlign w:val="center"/>
            <w:hideMark/>
          </w:tcPr>
          <w:p w:rsidR="000B69D2" w:rsidRPr="0012335D" w:rsidRDefault="000B69D2" w:rsidP="000B69D2">
            <w:pPr>
              <w:widowControl/>
              <w:jc w:val="center"/>
              <w:rPr>
                <w:rFonts w:ascii="Arial" w:hAnsi="Arial" w:cs="Arial"/>
                <w:snapToGrid/>
                <w:sz w:val="18"/>
                <w:szCs w:val="18"/>
              </w:rPr>
            </w:pP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12335D" w:rsidRDefault="000B69D2" w:rsidP="000B69D2">
            <w:pPr>
              <w:ind w:right="58"/>
              <w:jc w:val="right"/>
              <w:rPr>
                <w:rFonts w:ascii="Arial" w:hAnsi="Arial" w:cs="Arial"/>
                <w:b/>
                <w:sz w:val="18"/>
                <w:szCs w:val="18"/>
              </w:rPr>
            </w:pPr>
            <w:r>
              <w:rPr>
                <w:rFonts w:ascii="Arial" w:hAnsi="Arial" w:cs="Arial"/>
                <w:b/>
                <w:sz w:val="18"/>
                <w:szCs w:val="18"/>
              </w:rPr>
              <w:t>15,779,315</w:t>
            </w:r>
          </w:p>
        </w:tc>
        <w:tc>
          <w:tcPr>
            <w:tcW w:w="137" w:type="dxa"/>
            <w:shd w:val="clear" w:color="auto" w:fill="auto"/>
            <w:noWrap/>
            <w:vAlign w:val="center"/>
          </w:tcPr>
          <w:p w:rsidR="000B69D2" w:rsidRPr="0012335D" w:rsidRDefault="000B69D2" w:rsidP="000B69D2">
            <w:pPr>
              <w:ind w:right="58"/>
              <w:jc w:val="right"/>
              <w:rPr>
                <w:rFonts w:ascii="Arial" w:hAnsi="Arial" w:cs="Arial"/>
                <w:b/>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b/>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b/>
                <w:sz w:val="18"/>
                <w:szCs w:val="18"/>
              </w:rPr>
            </w:pPr>
          </w:p>
        </w:tc>
        <w:tc>
          <w:tcPr>
            <w:tcW w:w="857" w:type="dxa"/>
            <w:gridSpan w:val="2"/>
            <w:shd w:val="clear" w:color="auto" w:fill="auto"/>
            <w:vAlign w:val="center"/>
          </w:tcPr>
          <w:p w:rsidR="000B69D2" w:rsidRPr="00186BB7" w:rsidRDefault="000B69D2" w:rsidP="000B69D2">
            <w:pPr>
              <w:ind w:right="58"/>
              <w:jc w:val="right"/>
              <w:rPr>
                <w:rFonts w:ascii="Arial" w:hAnsi="Arial" w:cs="Arial"/>
                <w:b/>
                <w:bCs/>
                <w:sz w:val="18"/>
                <w:szCs w:val="18"/>
              </w:rPr>
            </w:pPr>
            <w:r>
              <w:rPr>
                <w:rFonts w:ascii="Arial" w:hAnsi="Arial" w:cs="Arial"/>
                <w:b/>
                <w:bCs/>
                <w:sz w:val="18"/>
                <w:szCs w:val="18"/>
              </w:rPr>
              <w:t>61,384</w:t>
            </w:r>
          </w:p>
        </w:tc>
        <w:tc>
          <w:tcPr>
            <w:tcW w:w="34" w:type="dxa"/>
            <w:shd w:val="clear" w:color="auto" w:fill="auto"/>
            <w:vAlign w:val="center"/>
          </w:tcPr>
          <w:p w:rsidR="000B69D2" w:rsidRPr="0012335D" w:rsidRDefault="000B69D2" w:rsidP="000B69D2">
            <w:pPr>
              <w:ind w:right="58"/>
              <w:jc w:val="right"/>
              <w:rPr>
                <w:rFonts w:ascii="Arial" w:hAnsi="Arial" w:cs="Arial"/>
                <w:b/>
                <w:sz w:val="18"/>
                <w:szCs w:val="18"/>
              </w:rPr>
            </w:pPr>
          </w:p>
        </w:tc>
      </w:tr>
      <w:tr w:rsidR="000B69D2" w:rsidRPr="0012335D" w:rsidTr="000B69D2">
        <w:trPr>
          <w:trHeight w:val="119"/>
        </w:trPr>
        <w:tc>
          <w:tcPr>
            <w:tcW w:w="4138" w:type="dxa"/>
            <w:gridSpan w:val="2"/>
            <w:noWrap/>
          </w:tcPr>
          <w:p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ПОСЛОВНА АКТИВА</w:t>
            </w:r>
          </w:p>
        </w:tc>
        <w:tc>
          <w:tcPr>
            <w:tcW w:w="1134" w:type="dxa"/>
            <w:shd w:val="clear" w:color="auto" w:fill="auto"/>
            <w:noWrap/>
            <w:vAlign w:val="center"/>
          </w:tcPr>
          <w:p w:rsidR="000B69D2" w:rsidRPr="0012335D" w:rsidRDefault="000B69D2" w:rsidP="000B69D2">
            <w:pPr>
              <w:widowControl/>
              <w:jc w:val="center"/>
              <w:rPr>
                <w:rFonts w:ascii="Arial" w:hAnsi="Arial" w:cs="Arial"/>
                <w:b/>
                <w:bCs/>
                <w:snapToGrid/>
                <w:sz w:val="18"/>
                <w:szCs w:val="18"/>
              </w:rPr>
            </w:pPr>
          </w:p>
        </w:tc>
        <w:tc>
          <w:tcPr>
            <w:tcW w:w="142" w:type="dxa"/>
            <w:shd w:val="clear" w:color="auto" w:fill="FFFFFF"/>
          </w:tcPr>
          <w:p w:rsidR="000B69D2" w:rsidRPr="0012335D" w:rsidRDefault="000B69D2" w:rsidP="000B69D2">
            <w:pPr>
              <w:widowControl/>
              <w:jc w:val="right"/>
              <w:rPr>
                <w:rFonts w:ascii="Arial" w:hAnsi="Arial" w:cs="Arial"/>
                <w:b/>
                <w:bCs/>
                <w:snapToGrid/>
                <w:sz w:val="18"/>
                <w:szCs w:val="18"/>
              </w:rPr>
            </w:pPr>
          </w:p>
        </w:tc>
        <w:tc>
          <w:tcPr>
            <w:tcW w:w="1203" w:type="dxa"/>
            <w:noWrap/>
          </w:tcPr>
          <w:p w:rsidR="000B69D2" w:rsidRPr="00575545" w:rsidRDefault="000B69D2" w:rsidP="000B69D2">
            <w:pPr>
              <w:ind w:right="58"/>
              <w:jc w:val="right"/>
              <w:rPr>
                <w:rFonts w:ascii="Arial" w:hAnsi="Arial" w:cs="Arial"/>
                <w:b/>
                <w:bCs/>
                <w:sz w:val="18"/>
                <w:szCs w:val="18"/>
              </w:rPr>
            </w:pPr>
            <w:r>
              <w:rPr>
                <w:rFonts w:ascii="Arial" w:hAnsi="Arial" w:cs="Arial"/>
                <w:b/>
                <w:sz w:val="18"/>
                <w:szCs w:val="18"/>
              </w:rPr>
              <w:t>44,207,291</w:t>
            </w:r>
          </w:p>
        </w:tc>
        <w:tc>
          <w:tcPr>
            <w:tcW w:w="137" w:type="dxa"/>
            <w:shd w:val="clear" w:color="auto" w:fill="auto"/>
            <w:noWrap/>
            <w:vAlign w:val="bottom"/>
          </w:tcPr>
          <w:p w:rsidR="000B69D2" w:rsidRPr="0012335D" w:rsidRDefault="000B69D2" w:rsidP="000B69D2">
            <w:pPr>
              <w:ind w:right="58"/>
              <w:jc w:val="right"/>
              <w:rPr>
                <w:rFonts w:ascii="Arial" w:hAnsi="Arial" w:cs="Arial"/>
                <w:b/>
                <w:bCs/>
                <w:sz w:val="18"/>
                <w:szCs w:val="18"/>
              </w:rPr>
            </w:pPr>
          </w:p>
        </w:tc>
        <w:tc>
          <w:tcPr>
            <w:tcW w:w="86" w:type="dxa"/>
            <w:shd w:val="clear" w:color="auto" w:fill="auto"/>
            <w:noWrap/>
            <w:vAlign w:val="bottom"/>
          </w:tcPr>
          <w:p w:rsidR="000B69D2" w:rsidRPr="0012335D" w:rsidRDefault="000B69D2" w:rsidP="000B69D2">
            <w:pPr>
              <w:ind w:right="58"/>
              <w:jc w:val="right"/>
              <w:rPr>
                <w:rFonts w:ascii="Arial" w:hAnsi="Arial" w:cs="Arial"/>
                <w:b/>
                <w:bCs/>
                <w:sz w:val="18"/>
                <w:szCs w:val="18"/>
              </w:rPr>
            </w:pPr>
            <w:r w:rsidRPr="0012335D">
              <w:rPr>
                <w:rFonts w:ascii="Arial" w:hAnsi="Arial" w:cs="Arial"/>
                <w:b/>
                <w:bCs/>
                <w:sz w:val="18"/>
                <w:szCs w:val="18"/>
              </w:rPr>
              <w:t xml:space="preserve">  </w:t>
            </w:r>
          </w:p>
        </w:tc>
        <w:tc>
          <w:tcPr>
            <w:tcW w:w="137" w:type="dxa"/>
            <w:shd w:val="clear" w:color="auto" w:fill="auto"/>
            <w:noWrap/>
            <w:vAlign w:val="bottom"/>
          </w:tcPr>
          <w:p w:rsidR="000B69D2" w:rsidRPr="0012335D" w:rsidRDefault="000B69D2" w:rsidP="000B69D2">
            <w:pPr>
              <w:ind w:right="58"/>
              <w:jc w:val="right"/>
              <w:rPr>
                <w:rFonts w:ascii="Arial" w:hAnsi="Arial" w:cs="Arial"/>
                <w:b/>
                <w:bCs/>
                <w:sz w:val="18"/>
                <w:szCs w:val="18"/>
              </w:rPr>
            </w:pPr>
          </w:p>
        </w:tc>
        <w:tc>
          <w:tcPr>
            <w:tcW w:w="857" w:type="dxa"/>
            <w:gridSpan w:val="2"/>
            <w:shd w:val="clear" w:color="auto" w:fill="auto"/>
            <w:vAlign w:val="bottom"/>
          </w:tcPr>
          <w:p w:rsidR="000B69D2" w:rsidRPr="0012335D" w:rsidRDefault="000B69D2" w:rsidP="000B69D2">
            <w:pPr>
              <w:ind w:right="58"/>
              <w:jc w:val="right"/>
              <w:rPr>
                <w:rFonts w:ascii="Arial" w:hAnsi="Arial" w:cs="Arial"/>
                <w:b/>
                <w:sz w:val="18"/>
                <w:szCs w:val="18"/>
              </w:rPr>
            </w:pPr>
            <w:r>
              <w:rPr>
                <w:rFonts w:ascii="Arial" w:hAnsi="Arial" w:cs="Arial"/>
                <w:b/>
                <w:sz w:val="18"/>
                <w:szCs w:val="18"/>
              </w:rPr>
              <w:t>66,609</w:t>
            </w:r>
          </w:p>
        </w:tc>
        <w:tc>
          <w:tcPr>
            <w:tcW w:w="34" w:type="dxa"/>
            <w:shd w:val="clear" w:color="auto" w:fill="auto"/>
            <w:vAlign w:val="bottom"/>
          </w:tcPr>
          <w:p w:rsidR="000B69D2" w:rsidRPr="0012335D" w:rsidRDefault="000B69D2" w:rsidP="000B69D2">
            <w:pPr>
              <w:ind w:right="58"/>
              <w:jc w:val="right"/>
              <w:rPr>
                <w:rFonts w:ascii="Arial" w:hAnsi="Arial" w:cs="Arial"/>
                <w:sz w:val="18"/>
                <w:szCs w:val="18"/>
              </w:rPr>
            </w:pPr>
          </w:p>
        </w:tc>
      </w:tr>
      <w:tr w:rsidR="000B69D2" w:rsidRPr="0012335D" w:rsidTr="000B69D2">
        <w:trPr>
          <w:trHeight w:val="119"/>
        </w:trPr>
        <w:tc>
          <w:tcPr>
            <w:tcW w:w="4138" w:type="dxa"/>
            <w:gridSpan w:val="2"/>
            <w:noWrap/>
          </w:tcPr>
          <w:p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Ванбилансна актива</w:t>
            </w:r>
          </w:p>
        </w:tc>
        <w:tc>
          <w:tcPr>
            <w:tcW w:w="1134" w:type="dxa"/>
            <w:shd w:val="clear" w:color="auto" w:fill="auto"/>
            <w:noWrap/>
            <w:vAlign w:val="center"/>
          </w:tcPr>
          <w:p w:rsidR="000B69D2" w:rsidRPr="000B69D2" w:rsidRDefault="000B69D2" w:rsidP="000B69D2">
            <w:pPr>
              <w:widowControl/>
              <w:jc w:val="center"/>
              <w:rPr>
                <w:rFonts w:ascii="Arial" w:hAnsi="Arial" w:cs="Arial"/>
                <w:bCs/>
                <w:snapToGrid/>
                <w:sz w:val="18"/>
                <w:szCs w:val="18"/>
                <w:lang w:val="sr-Cyrl-BA"/>
              </w:rPr>
            </w:pPr>
            <w:r w:rsidRPr="000B69D2">
              <w:rPr>
                <w:rFonts w:ascii="Arial" w:hAnsi="Arial" w:cs="Arial"/>
                <w:bCs/>
                <w:snapToGrid/>
                <w:sz w:val="18"/>
                <w:szCs w:val="18"/>
                <w:lang w:val="sr-Cyrl-BA"/>
              </w:rPr>
              <w:t>30</w:t>
            </w:r>
          </w:p>
        </w:tc>
        <w:tc>
          <w:tcPr>
            <w:tcW w:w="142" w:type="dxa"/>
            <w:shd w:val="clear" w:color="auto" w:fill="FFFFFF"/>
          </w:tcPr>
          <w:p w:rsidR="000B69D2" w:rsidRPr="0012335D" w:rsidRDefault="000B69D2" w:rsidP="000B69D2">
            <w:pPr>
              <w:widowControl/>
              <w:jc w:val="right"/>
              <w:rPr>
                <w:rFonts w:ascii="Arial" w:hAnsi="Arial" w:cs="Arial"/>
                <w:b/>
                <w:bCs/>
                <w:snapToGrid/>
                <w:sz w:val="18"/>
                <w:szCs w:val="18"/>
              </w:rPr>
            </w:pPr>
          </w:p>
        </w:tc>
        <w:tc>
          <w:tcPr>
            <w:tcW w:w="1203" w:type="dxa"/>
            <w:noWrap/>
          </w:tcPr>
          <w:p w:rsidR="000B69D2" w:rsidRPr="00575545" w:rsidRDefault="000B69D2" w:rsidP="000B69D2">
            <w:pPr>
              <w:ind w:right="58"/>
              <w:jc w:val="right"/>
              <w:rPr>
                <w:rFonts w:ascii="Arial" w:hAnsi="Arial" w:cs="Arial"/>
                <w:b/>
                <w:bCs/>
                <w:sz w:val="18"/>
                <w:szCs w:val="18"/>
              </w:rPr>
            </w:pPr>
            <w:r>
              <w:rPr>
                <w:rFonts w:ascii="Arial" w:hAnsi="Arial" w:cs="Arial"/>
                <w:sz w:val="18"/>
                <w:szCs w:val="18"/>
              </w:rPr>
              <w:t>184,453</w:t>
            </w:r>
          </w:p>
        </w:tc>
        <w:tc>
          <w:tcPr>
            <w:tcW w:w="137" w:type="dxa"/>
            <w:shd w:val="clear" w:color="auto" w:fill="auto"/>
            <w:noWrap/>
            <w:vAlign w:val="bottom"/>
          </w:tcPr>
          <w:p w:rsidR="000B69D2" w:rsidRPr="0012335D" w:rsidRDefault="000B69D2" w:rsidP="000B69D2">
            <w:pPr>
              <w:ind w:right="58"/>
              <w:jc w:val="right"/>
              <w:rPr>
                <w:rFonts w:ascii="Arial" w:hAnsi="Arial" w:cs="Arial"/>
                <w:b/>
                <w:bCs/>
                <w:sz w:val="18"/>
                <w:szCs w:val="18"/>
              </w:rPr>
            </w:pPr>
          </w:p>
        </w:tc>
        <w:tc>
          <w:tcPr>
            <w:tcW w:w="86" w:type="dxa"/>
            <w:shd w:val="clear" w:color="auto" w:fill="auto"/>
            <w:noWrap/>
            <w:vAlign w:val="bottom"/>
          </w:tcPr>
          <w:p w:rsidR="000B69D2" w:rsidRPr="0012335D" w:rsidRDefault="000B69D2" w:rsidP="000B69D2">
            <w:pPr>
              <w:ind w:right="58"/>
              <w:jc w:val="right"/>
              <w:rPr>
                <w:rFonts w:ascii="Arial" w:hAnsi="Arial" w:cs="Arial"/>
                <w:b/>
                <w:bCs/>
                <w:sz w:val="18"/>
                <w:szCs w:val="18"/>
              </w:rPr>
            </w:pPr>
          </w:p>
        </w:tc>
        <w:tc>
          <w:tcPr>
            <w:tcW w:w="137" w:type="dxa"/>
            <w:shd w:val="clear" w:color="auto" w:fill="auto"/>
            <w:noWrap/>
            <w:vAlign w:val="bottom"/>
          </w:tcPr>
          <w:p w:rsidR="000B69D2" w:rsidRPr="0012335D" w:rsidRDefault="000B69D2" w:rsidP="000B69D2">
            <w:pPr>
              <w:ind w:right="58"/>
              <w:jc w:val="right"/>
              <w:rPr>
                <w:rFonts w:ascii="Arial" w:hAnsi="Arial" w:cs="Arial"/>
                <w:b/>
                <w:bCs/>
                <w:sz w:val="18"/>
                <w:szCs w:val="18"/>
              </w:rPr>
            </w:pPr>
          </w:p>
        </w:tc>
        <w:tc>
          <w:tcPr>
            <w:tcW w:w="857" w:type="dxa"/>
            <w:gridSpan w:val="2"/>
            <w:shd w:val="clear" w:color="auto" w:fill="auto"/>
            <w:vAlign w:val="bottom"/>
          </w:tcPr>
          <w:p w:rsidR="000B69D2" w:rsidRPr="0012335D" w:rsidRDefault="000B69D2" w:rsidP="000B69D2">
            <w:pPr>
              <w:ind w:right="58"/>
              <w:jc w:val="right"/>
              <w:rPr>
                <w:rFonts w:ascii="Arial" w:hAnsi="Arial" w:cs="Arial"/>
                <w:sz w:val="18"/>
                <w:szCs w:val="18"/>
              </w:rPr>
            </w:pPr>
            <w:r>
              <w:rPr>
                <w:rFonts w:ascii="Arial" w:hAnsi="Arial" w:cs="Arial"/>
                <w:sz w:val="18"/>
                <w:szCs w:val="18"/>
              </w:rPr>
              <w:t>-</w:t>
            </w:r>
          </w:p>
        </w:tc>
        <w:tc>
          <w:tcPr>
            <w:tcW w:w="34" w:type="dxa"/>
            <w:shd w:val="clear" w:color="auto" w:fill="auto"/>
            <w:vAlign w:val="bottom"/>
          </w:tcPr>
          <w:p w:rsidR="000B69D2" w:rsidRPr="0012335D" w:rsidRDefault="000B69D2" w:rsidP="000B69D2">
            <w:pPr>
              <w:ind w:right="58"/>
              <w:jc w:val="right"/>
              <w:rPr>
                <w:rFonts w:ascii="Arial" w:hAnsi="Arial" w:cs="Arial"/>
                <w:sz w:val="18"/>
                <w:szCs w:val="18"/>
              </w:rPr>
            </w:pPr>
          </w:p>
        </w:tc>
      </w:tr>
      <w:tr w:rsidR="000B69D2" w:rsidRPr="0012335D" w:rsidTr="000B69D2">
        <w:trPr>
          <w:trHeight w:val="119"/>
        </w:trPr>
        <w:tc>
          <w:tcPr>
            <w:tcW w:w="4138" w:type="dxa"/>
            <w:gridSpan w:val="2"/>
            <w:noWrap/>
          </w:tcPr>
          <w:p w:rsidR="000B69D2" w:rsidRPr="0012335D" w:rsidRDefault="000B69D2" w:rsidP="000B69D2">
            <w:pPr>
              <w:widowControl/>
              <w:rPr>
                <w:rFonts w:ascii="Arial" w:hAnsi="Arial" w:cs="Arial"/>
                <w:b/>
                <w:snapToGrid/>
                <w:sz w:val="18"/>
                <w:szCs w:val="18"/>
              </w:rPr>
            </w:pPr>
            <w:r w:rsidRPr="0012335D">
              <w:rPr>
                <w:rFonts w:ascii="Arial" w:hAnsi="Arial" w:cs="Arial"/>
                <w:b/>
                <w:snapToGrid/>
                <w:sz w:val="18"/>
                <w:szCs w:val="18"/>
              </w:rPr>
              <w:t xml:space="preserve">УКУПНА АКТИВА </w:t>
            </w:r>
          </w:p>
        </w:tc>
        <w:tc>
          <w:tcPr>
            <w:tcW w:w="1134" w:type="dxa"/>
            <w:shd w:val="clear" w:color="auto" w:fill="auto"/>
            <w:noWrap/>
            <w:vAlign w:val="center"/>
          </w:tcPr>
          <w:p w:rsidR="000B69D2" w:rsidRPr="0012335D" w:rsidRDefault="000B69D2" w:rsidP="000B69D2">
            <w:pPr>
              <w:widowControl/>
              <w:jc w:val="center"/>
              <w:rPr>
                <w:rFonts w:ascii="Arial" w:hAnsi="Arial" w:cs="Arial"/>
                <w:b/>
                <w:bCs/>
                <w:snapToGrid/>
                <w:sz w:val="18"/>
                <w:szCs w:val="18"/>
              </w:rPr>
            </w:pPr>
          </w:p>
        </w:tc>
        <w:tc>
          <w:tcPr>
            <w:tcW w:w="142" w:type="dxa"/>
            <w:shd w:val="clear" w:color="auto" w:fill="FFFFFF"/>
          </w:tcPr>
          <w:p w:rsidR="000B69D2" w:rsidRPr="0012335D" w:rsidRDefault="000B69D2" w:rsidP="000B69D2">
            <w:pPr>
              <w:widowControl/>
              <w:jc w:val="right"/>
              <w:rPr>
                <w:rFonts w:ascii="Arial" w:hAnsi="Arial" w:cs="Arial"/>
                <w:b/>
                <w:bCs/>
                <w:snapToGrid/>
                <w:sz w:val="18"/>
                <w:szCs w:val="18"/>
              </w:rPr>
            </w:pPr>
          </w:p>
        </w:tc>
        <w:tc>
          <w:tcPr>
            <w:tcW w:w="1203" w:type="dxa"/>
            <w:noWrap/>
          </w:tcPr>
          <w:p w:rsidR="000B69D2" w:rsidRPr="00575545" w:rsidRDefault="000B69D2" w:rsidP="000B69D2">
            <w:pPr>
              <w:ind w:right="58"/>
              <w:jc w:val="right"/>
              <w:rPr>
                <w:rFonts w:ascii="Arial" w:hAnsi="Arial" w:cs="Arial"/>
                <w:b/>
                <w:bCs/>
                <w:sz w:val="18"/>
                <w:szCs w:val="18"/>
              </w:rPr>
            </w:pPr>
            <w:r>
              <w:rPr>
                <w:rFonts w:ascii="Arial" w:hAnsi="Arial" w:cs="Arial"/>
                <w:b/>
                <w:sz w:val="18"/>
                <w:szCs w:val="18"/>
              </w:rPr>
              <w:t>44,391,744</w:t>
            </w:r>
          </w:p>
        </w:tc>
        <w:tc>
          <w:tcPr>
            <w:tcW w:w="137" w:type="dxa"/>
            <w:shd w:val="clear" w:color="auto" w:fill="auto"/>
            <w:noWrap/>
            <w:vAlign w:val="bottom"/>
          </w:tcPr>
          <w:p w:rsidR="000B69D2" w:rsidRPr="0012335D" w:rsidRDefault="000B69D2" w:rsidP="000B69D2">
            <w:pPr>
              <w:ind w:right="58"/>
              <w:jc w:val="right"/>
              <w:rPr>
                <w:rFonts w:ascii="Arial" w:hAnsi="Arial" w:cs="Arial"/>
                <w:b/>
                <w:bCs/>
                <w:sz w:val="18"/>
                <w:szCs w:val="18"/>
              </w:rPr>
            </w:pPr>
          </w:p>
        </w:tc>
        <w:tc>
          <w:tcPr>
            <w:tcW w:w="86" w:type="dxa"/>
            <w:shd w:val="clear" w:color="auto" w:fill="auto"/>
            <w:noWrap/>
            <w:vAlign w:val="bottom"/>
          </w:tcPr>
          <w:p w:rsidR="000B69D2" w:rsidRPr="0012335D" w:rsidRDefault="000B69D2" w:rsidP="000B69D2">
            <w:pPr>
              <w:ind w:right="58"/>
              <w:jc w:val="right"/>
              <w:rPr>
                <w:rFonts w:ascii="Arial" w:hAnsi="Arial" w:cs="Arial"/>
                <w:b/>
                <w:bCs/>
                <w:sz w:val="18"/>
                <w:szCs w:val="18"/>
              </w:rPr>
            </w:pPr>
          </w:p>
        </w:tc>
        <w:tc>
          <w:tcPr>
            <w:tcW w:w="137" w:type="dxa"/>
            <w:shd w:val="clear" w:color="auto" w:fill="auto"/>
            <w:noWrap/>
            <w:vAlign w:val="bottom"/>
          </w:tcPr>
          <w:p w:rsidR="000B69D2" w:rsidRPr="0012335D" w:rsidRDefault="000B69D2" w:rsidP="000B69D2">
            <w:pPr>
              <w:ind w:right="58"/>
              <w:jc w:val="right"/>
              <w:rPr>
                <w:rFonts w:ascii="Arial" w:hAnsi="Arial" w:cs="Arial"/>
                <w:b/>
                <w:bCs/>
                <w:sz w:val="18"/>
                <w:szCs w:val="18"/>
              </w:rPr>
            </w:pPr>
          </w:p>
        </w:tc>
        <w:tc>
          <w:tcPr>
            <w:tcW w:w="857" w:type="dxa"/>
            <w:gridSpan w:val="2"/>
            <w:shd w:val="clear" w:color="auto" w:fill="auto"/>
            <w:vAlign w:val="bottom"/>
          </w:tcPr>
          <w:p w:rsidR="000B69D2" w:rsidRPr="0012335D" w:rsidRDefault="000B69D2" w:rsidP="000B69D2">
            <w:pPr>
              <w:ind w:right="58"/>
              <w:jc w:val="right"/>
              <w:rPr>
                <w:rFonts w:ascii="Arial" w:hAnsi="Arial" w:cs="Arial"/>
                <w:b/>
                <w:sz w:val="18"/>
                <w:szCs w:val="18"/>
              </w:rPr>
            </w:pPr>
            <w:r>
              <w:rPr>
                <w:rFonts w:ascii="Arial" w:hAnsi="Arial" w:cs="Arial"/>
                <w:b/>
                <w:sz w:val="18"/>
                <w:szCs w:val="18"/>
              </w:rPr>
              <w:t>66,609</w:t>
            </w:r>
          </w:p>
        </w:tc>
        <w:tc>
          <w:tcPr>
            <w:tcW w:w="34" w:type="dxa"/>
            <w:shd w:val="clear" w:color="auto" w:fill="auto"/>
            <w:vAlign w:val="bottom"/>
          </w:tcPr>
          <w:p w:rsidR="000B69D2" w:rsidRPr="0012335D" w:rsidRDefault="000B69D2" w:rsidP="000B69D2">
            <w:pPr>
              <w:ind w:right="58"/>
              <w:jc w:val="right"/>
              <w:rPr>
                <w:rFonts w:ascii="Arial" w:hAnsi="Arial" w:cs="Arial"/>
                <w:sz w:val="18"/>
                <w:szCs w:val="18"/>
              </w:rPr>
            </w:pPr>
          </w:p>
        </w:tc>
      </w:tr>
      <w:tr w:rsidR="000B69D2" w:rsidRPr="0012335D" w:rsidTr="000B69D2">
        <w:trPr>
          <w:trHeight w:val="119"/>
        </w:trPr>
        <w:tc>
          <w:tcPr>
            <w:tcW w:w="4138" w:type="dxa"/>
            <w:gridSpan w:val="2"/>
            <w:shd w:val="clear" w:color="auto" w:fill="FFFFFF"/>
            <w:noWrap/>
            <w:vAlign w:val="center"/>
            <w:hideMark/>
          </w:tcPr>
          <w:p w:rsidR="000B69D2" w:rsidRPr="0012335D" w:rsidRDefault="000B69D2" w:rsidP="000B69D2">
            <w:pPr>
              <w:widowControl/>
              <w:rPr>
                <w:rFonts w:ascii="Arial" w:hAnsi="Arial" w:cs="Arial"/>
                <w:snapToGrid/>
                <w:sz w:val="18"/>
                <w:szCs w:val="18"/>
              </w:rPr>
            </w:pPr>
          </w:p>
        </w:tc>
        <w:tc>
          <w:tcPr>
            <w:tcW w:w="1134" w:type="dxa"/>
            <w:shd w:val="clear" w:color="auto" w:fill="auto"/>
            <w:noWrap/>
            <w:vAlign w:val="center"/>
            <w:hideMark/>
          </w:tcPr>
          <w:p w:rsidR="000B69D2" w:rsidRPr="0012335D" w:rsidRDefault="000B69D2" w:rsidP="000B69D2">
            <w:pPr>
              <w:widowControl/>
              <w:jc w:val="center"/>
              <w:rPr>
                <w:rFonts w:ascii="Arial" w:hAnsi="Arial" w:cs="Arial"/>
                <w:b/>
                <w:bCs/>
                <w:snapToGrid/>
                <w:sz w:val="18"/>
                <w:szCs w:val="18"/>
              </w:rPr>
            </w:pPr>
          </w:p>
        </w:tc>
        <w:tc>
          <w:tcPr>
            <w:tcW w:w="142" w:type="dxa"/>
            <w:shd w:val="clear" w:color="auto" w:fill="FFFFFF"/>
          </w:tcPr>
          <w:p w:rsidR="000B69D2" w:rsidRPr="0012335D" w:rsidRDefault="000B69D2" w:rsidP="000B69D2">
            <w:pPr>
              <w:widowControl/>
              <w:jc w:val="right"/>
              <w:rPr>
                <w:rFonts w:ascii="Arial" w:hAnsi="Arial" w:cs="Arial"/>
                <w:b/>
                <w:bCs/>
                <w:snapToGrid/>
                <w:sz w:val="18"/>
                <w:szCs w:val="18"/>
              </w:rPr>
            </w:pPr>
          </w:p>
        </w:tc>
        <w:tc>
          <w:tcPr>
            <w:tcW w:w="1203" w:type="dxa"/>
            <w:noWrap/>
          </w:tcPr>
          <w:p w:rsidR="000B69D2" w:rsidRPr="0012335D" w:rsidRDefault="000B69D2" w:rsidP="000B69D2">
            <w:pPr>
              <w:ind w:right="58"/>
              <w:jc w:val="right"/>
              <w:rPr>
                <w:rFonts w:ascii="Arial" w:hAnsi="Arial" w:cs="Arial"/>
                <w:b/>
                <w:bCs/>
                <w:sz w:val="18"/>
                <w:szCs w:val="18"/>
              </w:rPr>
            </w:pPr>
          </w:p>
        </w:tc>
        <w:tc>
          <w:tcPr>
            <w:tcW w:w="137" w:type="dxa"/>
            <w:shd w:val="clear" w:color="auto" w:fill="auto"/>
            <w:noWrap/>
            <w:vAlign w:val="bottom"/>
          </w:tcPr>
          <w:p w:rsidR="000B69D2" w:rsidRPr="0012335D" w:rsidRDefault="000B69D2" w:rsidP="000B69D2">
            <w:pPr>
              <w:ind w:right="58"/>
              <w:jc w:val="right"/>
              <w:rPr>
                <w:rFonts w:ascii="Arial" w:hAnsi="Arial" w:cs="Arial"/>
                <w:b/>
                <w:bCs/>
                <w:sz w:val="18"/>
                <w:szCs w:val="18"/>
              </w:rPr>
            </w:pPr>
          </w:p>
        </w:tc>
        <w:tc>
          <w:tcPr>
            <w:tcW w:w="86" w:type="dxa"/>
            <w:shd w:val="clear" w:color="auto" w:fill="auto"/>
            <w:noWrap/>
            <w:vAlign w:val="bottom"/>
          </w:tcPr>
          <w:p w:rsidR="000B69D2" w:rsidRPr="0012335D" w:rsidRDefault="000B69D2" w:rsidP="000B69D2">
            <w:pPr>
              <w:ind w:right="58"/>
              <w:jc w:val="right"/>
              <w:rPr>
                <w:rFonts w:ascii="Arial" w:hAnsi="Arial" w:cs="Arial"/>
                <w:b/>
                <w:bCs/>
                <w:sz w:val="18"/>
                <w:szCs w:val="18"/>
              </w:rPr>
            </w:pPr>
          </w:p>
        </w:tc>
        <w:tc>
          <w:tcPr>
            <w:tcW w:w="137" w:type="dxa"/>
            <w:shd w:val="clear" w:color="auto" w:fill="auto"/>
            <w:noWrap/>
            <w:vAlign w:val="bottom"/>
          </w:tcPr>
          <w:p w:rsidR="000B69D2" w:rsidRPr="0012335D" w:rsidRDefault="000B69D2" w:rsidP="000B69D2">
            <w:pPr>
              <w:ind w:right="58"/>
              <w:jc w:val="right"/>
              <w:rPr>
                <w:rFonts w:ascii="Arial" w:hAnsi="Arial" w:cs="Arial"/>
                <w:b/>
                <w:bCs/>
                <w:sz w:val="18"/>
                <w:szCs w:val="18"/>
              </w:rPr>
            </w:pPr>
          </w:p>
        </w:tc>
        <w:tc>
          <w:tcPr>
            <w:tcW w:w="857" w:type="dxa"/>
            <w:gridSpan w:val="2"/>
            <w:shd w:val="clear" w:color="auto" w:fill="auto"/>
            <w:vAlign w:val="bottom"/>
          </w:tcPr>
          <w:p w:rsidR="000B69D2" w:rsidRPr="0012335D" w:rsidRDefault="000B69D2" w:rsidP="000B69D2">
            <w:pPr>
              <w:ind w:right="58"/>
              <w:jc w:val="right"/>
              <w:rPr>
                <w:rFonts w:ascii="Arial" w:hAnsi="Arial" w:cs="Arial"/>
                <w:sz w:val="18"/>
                <w:szCs w:val="18"/>
              </w:rPr>
            </w:pPr>
          </w:p>
        </w:tc>
        <w:tc>
          <w:tcPr>
            <w:tcW w:w="34" w:type="dxa"/>
            <w:shd w:val="clear" w:color="auto" w:fill="auto"/>
            <w:vAlign w:val="bottom"/>
          </w:tcPr>
          <w:p w:rsidR="000B69D2" w:rsidRPr="0012335D" w:rsidRDefault="000B69D2" w:rsidP="000B69D2">
            <w:pPr>
              <w:ind w:right="58"/>
              <w:jc w:val="right"/>
              <w:rPr>
                <w:rFonts w:ascii="Arial" w:hAnsi="Arial" w:cs="Arial"/>
                <w:sz w:val="18"/>
                <w:szCs w:val="18"/>
              </w:rPr>
            </w:pPr>
          </w:p>
        </w:tc>
      </w:tr>
      <w:tr w:rsidR="000B69D2" w:rsidRPr="0012335D" w:rsidTr="000B69D2">
        <w:trPr>
          <w:trHeight w:val="257"/>
        </w:trPr>
        <w:tc>
          <w:tcPr>
            <w:tcW w:w="4138" w:type="dxa"/>
            <w:gridSpan w:val="2"/>
            <w:shd w:val="clear" w:color="auto" w:fill="FFFFFF"/>
            <w:noWrap/>
            <w:vAlign w:val="center"/>
            <w:hideMark/>
          </w:tcPr>
          <w:p w:rsidR="000B69D2" w:rsidRPr="0012335D" w:rsidRDefault="000B69D2" w:rsidP="000B69D2">
            <w:pPr>
              <w:widowControl/>
              <w:rPr>
                <w:rFonts w:ascii="Arial" w:hAnsi="Arial" w:cs="Arial"/>
                <w:b/>
                <w:bCs/>
                <w:snapToGrid/>
                <w:sz w:val="18"/>
                <w:szCs w:val="18"/>
              </w:rPr>
            </w:pPr>
            <w:r w:rsidRPr="0012335D">
              <w:rPr>
                <w:rFonts w:ascii="Arial" w:hAnsi="Arial" w:cs="Arial"/>
                <w:b/>
                <w:bCs/>
                <w:snapToGrid/>
                <w:sz w:val="18"/>
                <w:szCs w:val="18"/>
              </w:rPr>
              <w:t xml:space="preserve">ПАСИВА </w:t>
            </w:r>
          </w:p>
        </w:tc>
        <w:tc>
          <w:tcPr>
            <w:tcW w:w="1134" w:type="dxa"/>
            <w:shd w:val="clear" w:color="auto" w:fill="auto"/>
            <w:noWrap/>
            <w:vAlign w:val="center"/>
            <w:hideMark/>
          </w:tcPr>
          <w:p w:rsidR="000B69D2" w:rsidRPr="0012335D" w:rsidRDefault="000B69D2" w:rsidP="000B69D2">
            <w:pPr>
              <w:widowControl/>
              <w:jc w:val="center"/>
              <w:rPr>
                <w:rFonts w:ascii="Arial" w:hAnsi="Arial" w:cs="Arial"/>
                <w:snapToGrid/>
                <w:sz w:val="18"/>
                <w:szCs w:val="18"/>
              </w:rPr>
            </w:pP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12335D" w:rsidRDefault="000B69D2" w:rsidP="000B69D2">
            <w:pPr>
              <w:ind w:right="58"/>
              <w:jc w:val="right"/>
              <w:rPr>
                <w:rFonts w:ascii="Arial" w:hAnsi="Arial" w:cs="Arial"/>
                <w:sz w:val="18"/>
                <w:szCs w:val="18"/>
              </w:rPr>
            </w:pPr>
          </w:p>
        </w:tc>
        <w:tc>
          <w:tcPr>
            <w:tcW w:w="137" w:type="dxa"/>
            <w:shd w:val="clear" w:color="auto" w:fill="auto"/>
            <w:noWrap/>
            <w:vAlign w:val="bottom"/>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bottom"/>
          </w:tcPr>
          <w:p w:rsidR="000B69D2" w:rsidRPr="0012335D" w:rsidRDefault="000B69D2" w:rsidP="000B69D2">
            <w:pPr>
              <w:ind w:right="58"/>
              <w:jc w:val="right"/>
              <w:rPr>
                <w:rFonts w:ascii="Arial" w:hAnsi="Arial" w:cs="Arial"/>
                <w:sz w:val="18"/>
                <w:szCs w:val="18"/>
              </w:rPr>
            </w:pPr>
          </w:p>
        </w:tc>
        <w:tc>
          <w:tcPr>
            <w:tcW w:w="137" w:type="dxa"/>
            <w:shd w:val="clear" w:color="auto" w:fill="auto"/>
            <w:noWrap/>
            <w:vAlign w:val="bottom"/>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bottom"/>
          </w:tcPr>
          <w:p w:rsidR="000B69D2" w:rsidRPr="0012335D" w:rsidRDefault="000B69D2" w:rsidP="000B69D2">
            <w:pPr>
              <w:ind w:right="58"/>
              <w:jc w:val="right"/>
              <w:rPr>
                <w:rFonts w:ascii="Arial" w:hAnsi="Arial" w:cs="Arial"/>
                <w:sz w:val="18"/>
                <w:szCs w:val="18"/>
              </w:rPr>
            </w:pPr>
          </w:p>
        </w:tc>
        <w:tc>
          <w:tcPr>
            <w:tcW w:w="34" w:type="dxa"/>
            <w:shd w:val="clear" w:color="auto" w:fill="auto"/>
            <w:vAlign w:val="bottom"/>
          </w:tcPr>
          <w:p w:rsidR="000B69D2" w:rsidRPr="0012335D" w:rsidRDefault="000B69D2" w:rsidP="000B69D2">
            <w:pPr>
              <w:ind w:right="58"/>
              <w:jc w:val="right"/>
              <w:rPr>
                <w:rFonts w:ascii="Arial" w:hAnsi="Arial" w:cs="Arial"/>
                <w:sz w:val="18"/>
                <w:szCs w:val="18"/>
              </w:rPr>
            </w:pPr>
          </w:p>
        </w:tc>
      </w:tr>
      <w:tr w:rsidR="000B69D2" w:rsidRPr="0012335D" w:rsidTr="000B69D2">
        <w:trPr>
          <w:trHeight w:val="257"/>
        </w:trPr>
        <w:tc>
          <w:tcPr>
            <w:tcW w:w="4138" w:type="dxa"/>
            <w:gridSpan w:val="2"/>
            <w:shd w:val="clear" w:color="auto" w:fill="FFFFFF"/>
            <w:noWrap/>
            <w:vAlign w:val="center"/>
            <w:hideMark/>
          </w:tcPr>
          <w:p w:rsidR="000B69D2" w:rsidRPr="0012335D" w:rsidRDefault="000B69D2" w:rsidP="000B69D2">
            <w:pPr>
              <w:widowControl/>
              <w:rPr>
                <w:rFonts w:ascii="Arial" w:hAnsi="Arial" w:cs="Arial"/>
                <w:bCs/>
                <w:snapToGrid/>
                <w:sz w:val="18"/>
                <w:szCs w:val="18"/>
              </w:rPr>
            </w:pPr>
            <w:r w:rsidRPr="0012335D">
              <w:rPr>
                <w:rFonts w:ascii="Arial" w:hAnsi="Arial" w:cs="Arial"/>
                <w:bCs/>
                <w:snapToGrid/>
                <w:sz w:val="18"/>
                <w:szCs w:val="18"/>
              </w:rPr>
              <w:t xml:space="preserve">Капитал </w:t>
            </w:r>
          </w:p>
        </w:tc>
        <w:tc>
          <w:tcPr>
            <w:tcW w:w="1134" w:type="dxa"/>
            <w:shd w:val="clear" w:color="auto" w:fill="auto"/>
            <w:noWrap/>
            <w:vAlign w:val="center"/>
            <w:hideMark/>
          </w:tcPr>
          <w:p w:rsidR="000B69D2" w:rsidRPr="0012335D" w:rsidRDefault="000B69D2" w:rsidP="000B69D2">
            <w:pPr>
              <w:widowControl/>
              <w:jc w:val="center"/>
              <w:rPr>
                <w:rFonts w:ascii="Arial" w:hAnsi="Arial" w:cs="Arial"/>
                <w:b/>
                <w:bCs/>
                <w:snapToGrid/>
                <w:sz w:val="18"/>
                <w:szCs w:val="18"/>
              </w:rPr>
            </w:pPr>
          </w:p>
        </w:tc>
        <w:tc>
          <w:tcPr>
            <w:tcW w:w="142" w:type="dxa"/>
            <w:shd w:val="clear" w:color="auto" w:fill="FFFFFF"/>
          </w:tcPr>
          <w:p w:rsidR="000B69D2" w:rsidRPr="0012335D" w:rsidRDefault="000B69D2" w:rsidP="000B69D2">
            <w:pPr>
              <w:widowControl/>
              <w:jc w:val="right"/>
              <w:rPr>
                <w:rFonts w:ascii="Arial" w:hAnsi="Arial" w:cs="Arial"/>
                <w:b/>
                <w:bCs/>
                <w:snapToGrid/>
                <w:sz w:val="18"/>
                <w:szCs w:val="18"/>
              </w:rPr>
            </w:pPr>
          </w:p>
        </w:tc>
        <w:tc>
          <w:tcPr>
            <w:tcW w:w="1203" w:type="dxa"/>
            <w:noWrap/>
          </w:tcPr>
          <w:p w:rsidR="000B69D2" w:rsidRPr="0012335D" w:rsidRDefault="000B69D2" w:rsidP="000B69D2">
            <w:pPr>
              <w:ind w:right="58"/>
              <w:jc w:val="right"/>
              <w:rPr>
                <w:rFonts w:ascii="Arial" w:hAnsi="Arial" w:cs="Arial"/>
                <w:b/>
                <w:bCs/>
                <w:sz w:val="18"/>
                <w:szCs w:val="18"/>
              </w:rPr>
            </w:pPr>
          </w:p>
        </w:tc>
        <w:tc>
          <w:tcPr>
            <w:tcW w:w="137" w:type="dxa"/>
            <w:shd w:val="clear" w:color="auto" w:fill="auto"/>
            <w:noWrap/>
            <w:vAlign w:val="center"/>
          </w:tcPr>
          <w:p w:rsidR="000B69D2" w:rsidRPr="0012335D" w:rsidRDefault="000B69D2" w:rsidP="000B69D2">
            <w:pPr>
              <w:ind w:right="58"/>
              <w:jc w:val="right"/>
              <w:rPr>
                <w:rFonts w:ascii="Arial" w:hAnsi="Arial" w:cs="Arial"/>
                <w:b/>
                <w:bCs/>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b/>
                <w:bCs/>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b/>
                <w:bCs/>
                <w:sz w:val="18"/>
                <w:szCs w:val="18"/>
              </w:rPr>
            </w:pPr>
          </w:p>
        </w:tc>
        <w:tc>
          <w:tcPr>
            <w:tcW w:w="857" w:type="dxa"/>
            <w:gridSpan w:val="2"/>
            <w:shd w:val="clear" w:color="auto" w:fill="auto"/>
            <w:vAlign w:val="center"/>
          </w:tcPr>
          <w:p w:rsidR="000B69D2" w:rsidRPr="0012335D" w:rsidRDefault="000B69D2" w:rsidP="000B69D2">
            <w:pPr>
              <w:ind w:right="58"/>
              <w:jc w:val="right"/>
              <w:rPr>
                <w:rFonts w:ascii="Arial" w:hAnsi="Arial" w:cs="Arial"/>
                <w:sz w:val="18"/>
                <w:szCs w:val="18"/>
              </w:rPr>
            </w:pPr>
          </w:p>
        </w:tc>
        <w:tc>
          <w:tcPr>
            <w:tcW w:w="34" w:type="dxa"/>
            <w:shd w:val="clear" w:color="auto" w:fill="auto"/>
            <w:vAlign w:val="center"/>
          </w:tcPr>
          <w:p w:rsidR="000B69D2" w:rsidRPr="0012335D" w:rsidRDefault="000B69D2" w:rsidP="000B69D2">
            <w:pPr>
              <w:ind w:right="58"/>
              <w:jc w:val="right"/>
              <w:rPr>
                <w:rFonts w:ascii="Arial" w:hAnsi="Arial" w:cs="Arial"/>
                <w:sz w:val="18"/>
                <w:szCs w:val="18"/>
              </w:rPr>
            </w:pPr>
          </w:p>
        </w:tc>
      </w:tr>
      <w:tr w:rsidR="000B69D2" w:rsidRPr="0012335D" w:rsidTr="000B69D2">
        <w:trPr>
          <w:trHeight w:val="257"/>
        </w:trPr>
        <w:tc>
          <w:tcPr>
            <w:tcW w:w="4138" w:type="dxa"/>
            <w:gridSpan w:val="2"/>
            <w:shd w:val="clear" w:color="auto" w:fill="FFFFFF"/>
            <w:noWrap/>
            <w:vAlign w:val="center"/>
            <w:hideMark/>
          </w:tcPr>
          <w:p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 xml:space="preserve">Акцијски капитал </w:t>
            </w:r>
          </w:p>
        </w:tc>
        <w:tc>
          <w:tcPr>
            <w:tcW w:w="1134" w:type="dxa"/>
            <w:shd w:val="clear" w:color="auto" w:fill="auto"/>
            <w:noWrap/>
            <w:vAlign w:val="center"/>
            <w:hideMark/>
          </w:tcPr>
          <w:p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12335D" w:rsidRDefault="000B69D2" w:rsidP="000B69D2">
            <w:pPr>
              <w:ind w:right="58"/>
              <w:jc w:val="right"/>
              <w:rPr>
                <w:rFonts w:ascii="Arial" w:hAnsi="Arial" w:cs="Arial"/>
                <w:sz w:val="18"/>
                <w:szCs w:val="18"/>
              </w:rPr>
            </w:pPr>
            <w:r w:rsidRPr="0012335D">
              <w:rPr>
                <w:rFonts w:ascii="Arial" w:hAnsi="Arial" w:cs="Arial"/>
                <w:sz w:val="18"/>
                <w:szCs w:val="18"/>
                <w:lang w:val="sr-Cyrl-BA"/>
              </w:rPr>
              <w:t>15,341,300</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12335D" w:rsidRDefault="000B69D2" w:rsidP="000B69D2">
            <w:pPr>
              <w:ind w:right="58"/>
              <w:jc w:val="right"/>
              <w:rPr>
                <w:rFonts w:ascii="Arial" w:hAnsi="Arial" w:cs="Arial"/>
                <w:sz w:val="18"/>
                <w:szCs w:val="18"/>
              </w:rPr>
            </w:pPr>
            <w:r w:rsidRPr="0012335D">
              <w:rPr>
                <w:rFonts w:ascii="Arial" w:hAnsi="Arial" w:cs="Arial"/>
                <w:sz w:val="18"/>
                <w:szCs w:val="18"/>
              </w:rPr>
              <w:t>2,000</w:t>
            </w:r>
          </w:p>
        </w:tc>
        <w:tc>
          <w:tcPr>
            <w:tcW w:w="34" w:type="dxa"/>
            <w:shd w:val="clear" w:color="auto" w:fill="auto"/>
            <w:vAlign w:val="center"/>
          </w:tcPr>
          <w:p w:rsidR="000B69D2" w:rsidRPr="0012335D" w:rsidRDefault="000B69D2" w:rsidP="000B69D2">
            <w:pPr>
              <w:ind w:right="58"/>
              <w:jc w:val="right"/>
              <w:rPr>
                <w:rFonts w:ascii="Arial" w:hAnsi="Arial" w:cs="Arial"/>
                <w:sz w:val="18"/>
                <w:szCs w:val="18"/>
              </w:rPr>
            </w:pPr>
          </w:p>
        </w:tc>
      </w:tr>
      <w:tr w:rsidR="000B69D2" w:rsidRPr="0012335D" w:rsidTr="000B69D2">
        <w:trPr>
          <w:trHeight w:val="257"/>
        </w:trPr>
        <w:tc>
          <w:tcPr>
            <w:tcW w:w="4138" w:type="dxa"/>
            <w:gridSpan w:val="2"/>
            <w:shd w:val="clear" w:color="auto" w:fill="FFFFFF"/>
            <w:noWrap/>
            <w:vAlign w:val="center"/>
            <w:hideMark/>
          </w:tcPr>
          <w:p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Емисиони губитак</w:t>
            </w:r>
          </w:p>
        </w:tc>
        <w:tc>
          <w:tcPr>
            <w:tcW w:w="1134" w:type="dxa"/>
            <w:shd w:val="clear" w:color="auto" w:fill="auto"/>
            <w:noWrap/>
            <w:vAlign w:val="center"/>
            <w:hideMark/>
          </w:tcPr>
          <w:p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12335D" w:rsidRDefault="000B69D2" w:rsidP="000B69D2">
            <w:pPr>
              <w:ind w:right="58"/>
              <w:jc w:val="right"/>
              <w:rPr>
                <w:rFonts w:ascii="Arial" w:hAnsi="Arial" w:cs="Arial"/>
                <w:sz w:val="18"/>
                <w:szCs w:val="18"/>
                <w:lang w:val="sr-Cyrl-BA"/>
              </w:rPr>
            </w:pPr>
            <w:r w:rsidRPr="0012335D">
              <w:rPr>
                <w:rFonts w:ascii="Arial" w:hAnsi="Arial" w:cs="Arial"/>
                <w:sz w:val="18"/>
                <w:szCs w:val="18"/>
                <w:lang w:val="sr-Cyrl-BA"/>
              </w:rPr>
              <w:t>(</w:t>
            </w:r>
            <w:r>
              <w:rPr>
                <w:rFonts w:ascii="Arial" w:hAnsi="Arial" w:cs="Arial"/>
                <w:sz w:val="18"/>
                <w:szCs w:val="18"/>
              </w:rPr>
              <w:t>3,928,258</w:t>
            </w:r>
            <w:r w:rsidRPr="0012335D">
              <w:rPr>
                <w:rFonts w:ascii="Arial" w:hAnsi="Arial" w:cs="Arial"/>
                <w:sz w:val="18"/>
                <w:szCs w:val="18"/>
                <w:lang w:val="sr-Cyrl-BA"/>
              </w:rPr>
              <w:t>)</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12335D" w:rsidRDefault="00320CDE" w:rsidP="000B69D2">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rsidR="000B69D2" w:rsidRPr="0012335D" w:rsidRDefault="000B69D2" w:rsidP="000B69D2">
            <w:pPr>
              <w:ind w:right="58"/>
              <w:jc w:val="right"/>
              <w:rPr>
                <w:rFonts w:ascii="Arial" w:hAnsi="Arial" w:cs="Arial"/>
                <w:sz w:val="18"/>
                <w:szCs w:val="18"/>
                <w:lang w:val="sr-Cyrl-BA"/>
              </w:rPr>
            </w:pPr>
          </w:p>
        </w:tc>
      </w:tr>
      <w:tr w:rsidR="000B69D2" w:rsidRPr="0012335D" w:rsidTr="000B69D2">
        <w:trPr>
          <w:trHeight w:val="257"/>
        </w:trPr>
        <w:tc>
          <w:tcPr>
            <w:tcW w:w="4138" w:type="dxa"/>
            <w:gridSpan w:val="2"/>
            <w:shd w:val="clear" w:color="auto" w:fill="FFFFFF"/>
            <w:noWrap/>
            <w:vAlign w:val="center"/>
            <w:hideMark/>
          </w:tcPr>
          <w:p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Законске резерве</w:t>
            </w:r>
          </w:p>
        </w:tc>
        <w:tc>
          <w:tcPr>
            <w:tcW w:w="1134" w:type="dxa"/>
            <w:shd w:val="clear" w:color="auto" w:fill="auto"/>
            <w:noWrap/>
            <w:vAlign w:val="center"/>
            <w:hideMark/>
          </w:tcPr>
          <w:p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12335D" w:rsidRDefault="000B69D2" w:rsidP="000B69D2">
            <w:pPr>
              <w:ind w:right="58"/>
              <w:jc w:val="right"/>
              <w:rPr>
                <w:rFonts w:ascii="Arial" w:hAnsi="Arial" w:cs="Arial"/>
                <w:sz w:val="18"/>
                <w:szCs w:val="18"/>
              </w:rPr>
            </w:pPr>
            <w:r w:rsidRPr="0012335D">
              <w:rPr>
                <w:rFonts w:ascii="Arial" w:hAnsi="Arial" w:cs="Arial"/>
                <w:sz w:val="18"/>
                <w:szCs w:val="18"/>
                <w:lang w:val="sr-Cyrl-BA"/>
              </w:rPr>
              <w:t>15,215</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12335D" w:rsidRDefault="000B69D2" w:rsidP="000B69D2">
            <w:pPr>
              <w:ind w:right="58"/>
              <w:jc w:val="right"/>
              <w:rPr>
                <w:rFonts w:ascii="Arial" w:hAnsi="Arial" w:cs="Arial"/>
                <w:sz w:val="18"/>
                <w:szCs w:val="18"/>
              </w:rPr>
            </w:pPr>
            <w:r w:rsidRPr="0012335D">
              <w:rPr>
                <w:rFonts w:ascii="Arial" w:hAnsi="Arial" w:cs="Arial"/>
                <w:sz w:val="18"/>
                <w:szCs w:val="18"/>
              </w:rPr>
              <w:t>200</w:t>
            </w:r>
          </w:p>
        </w:tc>
        <w:tc>
          <w:tcPr>
            <w:tcW w:w="34" w:type="dxa"/>
            <w:shd w:val="clear" w:color="auto" w:fill="auto"/>
            <w:vAlign w:val="center"/>
          </w:tcPr>
          <w:p w:rsidR="000B69D2" w:rsidRPr="0012335D" w:rsidRDefault="000B69D2" w:rsidP="000B69D2">
            <w:pPr>
              <w:ind w:right="58"/>
              <w:jc w:val="right"/>
              <w:rPr>
                <w:rFonts w:ascii="Arial" w:hAnsi="Arial" w:cs="Arial"/>
                <w:sz w:val="18"/>
                <w:szCs w:val="18"/>
              </w:rPr>
            </w:pPr>
          </w:p>
        </w:tc>
      </w:tr>
      <w:tr w:rsidR="000B69D2" w:rsidRPr="0012335D" w:rsidTr="000B69D2">
        <w:trPr>
          <w:trHeight w:val="257"/>
        </w:trPr>
        <w:tc>
          <w:tcPr>
            <w:tcW w:w="4138" w:type="dxa"/>
            <w:gridSpan w:val="2"/>
            <w:shd w:val="clear" w:color="auto" w:fill="FFFFFF"/>
            <w:noWrap/>
            <w:vAlign w:val="center"/>
            <w:hideMark/>
          </w:tcPr>
          <w:p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Ревалоризационе резерве</w:t>
            </w:r>
          </w:p>
        </w:tc>
        <w:tc>
          <w:tcPr>
            <w:tcW w:w="1134" w:type="dxa"/>
            <w:shd w:val="clear" w:color="auto" w:fill="auto"/>
            <w:noWrap/>
            <w:vAlign w:val="center"/>
            <w:hideMark/>
          </w:tcPr>
          <w:p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12335D" w:rsidRDefault="000B69D2" w:rsidP="000B69D2">
            <w:pPr>
              <w:ind w:right="58"/>
              <w:jc w:val="right"/>
              <w:rPr>
                <w:rFonts w:ascii="Arial" w:hAnsi="Arial" w:cs="Arial"/>
                <w:sz w:val="18"/>
                <w:szCs w:val="18"/>
              </w:rPr>
            </w:pPr>
            <w:r w:rsidRPr="0012335D">
              <w:rPr>
                <w:rFonts w:ascii="Arial" w:hAnsi="Arial" w:cs="Arial"/>
                <w:sz w:val="18"/>
                <w:szCs w:val="18"/>
                <w:lang w:val="sr-Cyrl-BA"/>
              </w:rPr>
              <w:t>1,047,334</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320CDE" w:rsidRDefault="00320CDE" w:rsidP="000B69D2">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rsidR="000B69D2" w:rsidRPr="0012335D" w:rsidRDefault="000B69D2" w:rsidP="000B69D2">
            <w:pPr>
              <w:ind w:right="58"/>
              <w:jc w:val="right"/>
              <w:rPr>
                <w:rFonts w:ascii="Arial" w:hAnsi="Arial" w:cs="Arial"/>
                <w:sz w:val="18"/>
                <w:szCs w:val="18"/>
              </w:rPr>
            </w:pPr>
          </w:p>
        </w:tc>
      </w:tr>
      <w:tr w:rsidR="000B69D2" w:rsidRPr="0012335D" w:rsidTr="000B69D2">
        <w:trPr>
          <w:trHeight w:val="98"/>
        </w:trPr>
        <w:tc>
          <w:tcPr>
            <w:tcW w:w="4138" w:type="dxa"/>
            <w:gridSpan w:val="2"/>
            <w:shd w:val="clear" w:color="auto" w:fill="FFFFFF"/>
            <w:noWrap/>
            <w:vAlign w:val="center"/>
            <w:hideMark/>
          </w:tcPr>
          <w:p w:rsidR="000B69D2" w:rsidRPr="0012335D" w:rsidRDefault="000B69D2" w:rsidP="000B69D2">
            <w:pPr>
              <w:widowControl/>
              <w:ind w:left="181" w:hanging="181"/>
              <w:rPr>
                <w:rFonts w:ascii="Arial" w:hAnsi="Arial" w:cs="Arial"/>
                <w:snapToGrid/>
                <w:sz w:val="18"/>
                <w:szCs w:val="18"/>
                <w:lang w:val="sr-Cyrl-BA"/>
              </w:rPr>
            </w:pPr>
            <w:r w:rsidRPr="0012335D">
              <w:rPr>
                <w:rFonts w:ascii="Arial" w:hAnsi="Arial" w:cs="Arial"/>
                <w:snapToGrid/>
                <w:sz w:val="18"/>
                <w:szCs w:val="18"/>
              </w:rPr>
              <w:t>Нереализовани добици по основу фин</w:t>
            </w:r>
            <w:r w:rsidRPr="0012335D">
              <w:rPr>
                <w:rFonts w:ascii="Arial" w:hAnsi="Arial" w:cs="Arial"/>
                <w:snapToGrid/>
                <w:sz w:val="18"/>
                <w:szCs w:val="18"/>
                <w:lang w:val="sr-Cyrl-BA"/>
              </w:rPr>
              <w:t>ансијских</w:t>
            </w:r>
            <w:r w:rsidRPr="0012335D">
              <w:rPr>
                <w:rFonts w:ascii="Arial" w:hAnsi="Arial" w:cs="Arial"/>
                <w:snapToGrid/>
                <w:sz w:val="18"/>
                <w:szCs w:val="18"/>
              </w:rPr>
              <w:t xml:space="preserve"> </w:t>
            </w:r>
            <w:r w:rsidRPr="0012335D">
              <w:rPr>
                <w:rFonts w:ascii="Arial" w:hAnsi="Arial" w:cs="Arial"/>
                <w:snapToGrid/>
                <w:sz w:val="18"/>
                <w:szCs w:val="18"/>
                <w:lang w:val="sr-Cyrl-BA"/>
              </w:rPr>
              <w:t>с</w:t>
            </w:r>
            <w:r w:rsidRPr="0012335D">
              <w:rPr>
                <w:rFonts w:ascii="Arial" w:hAnsi="Arial" w:cs="Arial"/>
                <w:snapToGrid/>
                <w:sz w:val="18"/>
                <w:szCs w:val="18"/>
              </w:rPr>
              <w:t>р</w:t>
            </w:r>
            <w:r w:rsidRPr="0012335D">
              <w:rPr>
                <w:rFonts w:ascii="Arial" w:hAnsi="Arial" w:cs="Arial"/>
                <w:snapToGrid/>
                <w:sz w:val="18"/>
                <w:szCs w:val="18"/>
                <w:lang w:val="sr-Cyrl-BA"/>
              </w:rPr>
              <w:t>едстава</w:t>
            </w:r>
          </w:p>
        </w:tc>
        <w:tc>
          <w:tcPr>
            <w:tcW w:w="1134" w:type="dxa"/>
            <w:shd w:val="clear" w:color="auto" w:fill="auto"/>
            <w:noWrap/>
            <w:vAlign w:val="center"/>
            <w:hideMark/>
          </w:tcPr>
          <w:p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925820" w:rsidRDefault="000B69D2" w:rsidP="000B69D2">
            <w:pPr>
              <w:ind w:right="58"/>
              <w:jc w:val="right"/>
              <w:rPr>
                <w:rFonts w:ascii="Arial" w:hAnsi="Arial" w:cs="Arial"/>
                <w:sz w:val="18"/>
                <w:szCs w:val="18"/>
              </w:rPr>
            </w:pPr>
            <w:r>
              <w:rPr>
                <w:rFonts w:ascii="Arial" w:hAnsi="Arial" w:cs="Arial"/>
                <w:snapToGrid/>
                <w:sz w:val="18"/>
                <w:szCs w:val="18"/>
              </w:rPr>
              <w:t>572,701</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320CDE" w:rsidRDefault="00320CDE" w:rsidP="000B69D2">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rsidR="000B69D2" w:rsidRPr="0012335D" w:rsidRDefault="000B69D2" w:rsidP="000B69D2">
            <w:pPr>
              <w:ind w:right="58"/>
              <w:jc w:val="right"/>
              <w:rPr>
                <w:rFonts w:ascii="Arial" w:hAnsi="Arial" w:cs="Arial"/>
                <w:sz w:val="18"/>
                <w:szCs w:val="18"/>
              </w:rPr>
            </w:pPr>
          </w:p>
        </w:tc>
      </w:tr>
      <w:tr w:rsidR="000B69D2" w:rsidRPr="0012335D" w:rsidTr="000B69D2">
        <w:trPr>
          <w:trHeight w:val="80"/>
        </w:trPr>
        <w:tc>
          <w:tcPr>
            <w:tcW w:w="4138" w:type="dxa"/>
            <w:gridSpan w:val="2"/>
            <w:shd w:val="clear" w:color="auto" w:fill="FFFFFF"/>
            <w:noWrap/>
            <w:vAlign w:val="center"/>
            <w:hideMark/>
          </w:tcPr>
          <w:p w:rsidR="000B69D2" w:rsidRPr="0012335D" w:rsidRDefault="000B69D2" w:rsidP="000B69D2">
            <w:pPr>
              <w:widowControl/>
              <w:ind w:left="181" w:hanging="181"/>
              <w:rPr>
                <w:rFonts w:ascii="Arial" w:hAnsi="Arial" w:cs="Arial"/>
                <w:snapToGrid/>
                <w:sz w:val="18"/>
                <w:szCs w:val="18"/>
                <w:lang w:val="sr-Cyrl-BA"/>
              </w:rPr>
            </w:pPr>
            <w:r w:rsidRPr="0012335D">
              <w:rPr>
                <w:rFonts w:ascii="Arial" w:hAnsi="Arial" w:cs="Arial"/>
                <w:snapToGrid/>
                <w:sz w:val="18"/>
                <w:szCs w:val="18"/>
              </w:rPr>
              <w:t>Нереализовани губици по основу фин</w:t>
            </w:r>
            <w:r w:rsidRPr="0012335D">
              <w:rPr>
                <w:rFonts w:ascii="Arial" w:hAnsi="Arial" w:cs="Arial"/>
                <w:snapToGrid/>
                <w:sz w:val="18"/>
                <w:szCs w:val="18"/>
                <w:lang w:val="sr-Cyrl-BA"/>
              </w:rPr>
              <w:t>ансијских</w:t>
            </w:r>
            <w:r w:rsidRPr="0012335D">
              <w:rPr>
                <w:rFonts w:ascii="Arial" w:hAnsi="Arial" w:cs="Arial"/>
                <w:snapToGrid/>
                <w:sz w:val="18"/>
                <w:szCs w:val="18"/>
              </w:rPr>
              <w:t xml:space="preserve"> </w:t>
            </w:r>
            <w:r w:rsidRPr="0012335D">
              <w:rPr>
                <w:rFonts w:ascii="Arial" w:hAnsi="Arial" w:cs="Arial"/>
                <w:snapToGrid/>
                <w:sz w:val="18"/>
                <w:szCs w:val="18"/>
                <w:lang w:val="sr-Cyrl-BA"/>
              </w:rPr>
              <w:t>с</w:t>
            </w:r>
            <w:r w:rsidRPr="0012335D">
              <w:rPr>
                <w:rFonts w:ascii="Arial" w:hAnsi="Arial" w:cs="Arial"/>
                <w:snapToGrid/>
                <w:sz w:val="18"/>
                <w:szCs w:val="18"/>
              </w:rPr>
              <w:t>р</w:t>
            </w:r>
            <w:r w:rsidRPr="0012335D">
              <w:rPr>
                <w:rFonts w:ascii="Arial" w:hAnsi="Arial" w:cs="Arial"/>
                <w:snapToGrid/>
                <w:sz w:val="18"/>
                <w:szCs w:val="18"/>
                <w:lang w:val="sr-Cyrl-BA"/>
              </w:rPr>
              <w:t>едстава</w:t>
            </w:r>
          </w:p>
        </w:tc>
        <w:tc>
          <w:tcPr>
            <w:tcW w:w="1134" w:type="dxa"/>
            <w:shd w:val="clear" w:color="auto" w:fill="auto"/>
            <w:noWrap/>
            <w:vAlign w:val="center"/>
            <w:hideMark/>
          </w:tcPr>
          <w:p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925820" w:rsidRDefault="000B69D2" w:rsidP="000B69D2">
            <w:pPr>
              <w:ind w:right="58"/>
              <w:jc w:val="right"/>
              <w:rPr>
                <w:rFonts w:ascii="Arial" w:hAnsi="Arial" w:cs="Arial"/>
                <w:sz w:val="18"/>
                <w:szCs w:val="18"/>
              </w:rPr>
            </w:pPr>
            <w:r>
              <w:rPr>
                <w:rFonts w:ascii="Arial" w:hAnsi="Arial" w:cs="Arial"/>
                <w:sz w:val="18"/>
                <w:szCs w:val="18"/>
              </w:rPr>
              <w:t>(363,272)</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12335D" w:rsidRDefault="00320CDE" w:rsidP="000B69D2">
            <w:pPr>
              <w:ind w:right="58"/>
              <w:jc w:val="right"/>
              <w:rPr>
                <w:rFonts w:ascii="Arial" w:hAnsi="Arial" w:cs="Arial"/>
                <w:sz w:val="18"/>
                <w:szCs w:val="18"/>
                <w:lang w:val="sr-Cyrl-BA"/>
              </w:rPr>
            </w:pPr>
            <w:r>
              <w:rPr>
                <w:rFonts w:ascii="Arial" w:hAnsi="Arial" w:cs="Arial"/>
                <w:sz w:val="18"/>
                <w:szCs w:val="18"/>
                <w:lang w:val="sr-Cyrl-BA"/>
              </w:rPr>
              <w:t>-</w:t>
            </w:r>
          </w:p>
        </w:tc>
        <w:tc>
          <w:tcPr>
            <w:tcW w:w="34" w:type="dxa"/>
            <w:shd w:val="clear" w:color="auto" w:fill="auto"/>
            <w:vAlign w:val="center"/>
          </w:tcPr>
          <w:p w:rsidR="000B69D2" w:rsidRPr="0012335D" w:rsidRDefault="000B69D2" w:rsidP="000B69D2">
            <w:pPr>
              <w:ind w:right="58"/>
              <w:jc w:val="right"/>
              <w:rPr>
                <w:rFonts w:ascii="Arial" w:hAnsi="Arial" w:cs="Arial"/>
                <w:sz w:val="18"/>
                <w:szCs w:val="18"/>
                <w:lang w:val="sr-Cyrl-BA"/>
              </w:rPr>
            </w:pPr>
          </w:p>
        </w:tc>
      </w:tr>
      <w:tr w:rsidR="000B69D2" w:rsidRPr="0012335D" w:rsidTr="000B69D2">
        <w:trPr>
          <w:trHeight w:val="243"/>
        </w:trPr>
        <w:tc>
          <w:tcPr>
            <w:tcW w:w="4138" w:type="dxa"/>
            <w:gridSpan w:val="2"/>
            <w:shd w:val="clear" w:color="auto" w:fill="FFFFFF"/>
            <w:noWrap/>
            <w:vAlign w:val="center"/>
          </w:tcPr>
          <w:p w:rsidR="000B69D2" w:rsidRPr="0012335D" w:rsidRDefault="000B69D2" w:rsidP="000B69D2">
            <w:pPr>
              <w:widowControl/>
              <w:rPr>
                <w:rFonts w:ascii="Arial" w:hAnsi="Arial" w:cs="Arial"/>
                <w:snapToGrid/>
                <w:sz w:val="18"/>
                <w:szCs w:val="18"/>
                <w:lang w:val="sr-Cyrl-BA"/>
              </w:rPr>
            </w:pPr>
            <w:r w:rsidRPr="0012335D">
              <w:rPr>
                <w:rFonts w:ascii="Arial" w:hAnsi="Arial" w:cs="Arial"/>
                <w:snapToGrid/>
                <w:sz w:val="18"/>
                <w:szCs w:val="18"/>
                <w:lang w:val="sr-Cyrl-BA"/>
              </w:rPr>
              <w:t>Добитак текуће године</w:t>
            </w:r>
          </w:p>
        </w:tc>
        <w:tc>
          <w:tcPr>
            <w:tcW w:w="1134" w:type="dxa"/>
            <w:shd w:val="clear" w:color="auto" w:fill="auto"/>
            <w:noWrap/>
            <w:vAlign w:val="center"/>
          </w:tcPr>
          <w:p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925820" w:rsidRDefault="000B69D2" w:rsidP="000B69D2">
            <w:pPr>
              <w:ind w:right="58"/>
              <w:jc w:val="right"/>
              <w:rPr>
                <w:rFonts w:ascii="Arial" w:hAnsi="Arial" w:cs="Arial"/>
                <w:sz w:val="18"/>
                <w:szCs w:val="18"/>
              </w:rPr>
            </w:pPr>
            <w:r>
              <w:rPr>
                <w:rFonts w:ascii="Arial" w:hAnsi="Arial" w:cs="Arial"/>
                <w:sz w:val="18"/>
                <w:szCs w:val="18"/>
              </w:rPr>
              <w:t>132,088</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12335D" w:rsidRDefault="000B69D2" w:rsidP="000B69D2">
            <w:pPr>
              <w:ind w:right="58"/>
              <w:jc w:val="right"/>
              <w:rPr>
                <w:rFonts w:ascii="Arial" w:hAnsi="Arial" w:cs="Arial"/>
                <w:sz w:val="18"/>
                <w:szCs w:val="18"/>
              </w:rPr>
            </w:pPr>
            <w:r>
              <w:rPr>
                <w:rFonts w:ascii="Arial" w:hAnsi="Arial" w:cs="Arial"/>
                <w:sz w:val="18"/>
                <w:szCs w:val="18"/>
              </w:rPr>
              <w:t>15,146</w:t>
            </w:r>
          </w:p>
        </w:tc>
        <w:tc>
          <w:tcPr>
            <w:tcW w:w="34" w:type="dxa"/>
            <w:shd w:val="clear" w:color="auto" w:fill="auto"/>
            <w:vAlign w:val="center"/>
          </w:tcPr>
          <w:p w:rsidR="000B69D2" w:rsidRPr="0012335D" w:rsidRDefault="000B69D2" w:rsidP="000B69D2">
            <w:pPr>
              <w:ind w:right="58"/>
              <w:jc w:val="right"/>
              <w:rPr>
                <w:rFonts w:ascii="Arial" w:hAnsi="Arial" w:cs="Arial"/>
                <w:sz w:val="18"/>
                <w:szCs w:val="18"/>
                <w:lang w:val="sr-Cyrl-BA"/>
              </w:rPr>
            </w:pPr>
          </w:p>
        </w:tc>
      </w:tr>
      <w:tr w:rsidR="000B69D2" w:rsidRPr="0012335D" w:rsidTr="000B69D2">
        <w:trPr>
          <w:trHeight w:val="80"/>
        </w:trPr>
        <w:tc>
          <w:tcPr>
            <w:tcW w:w="4138" w:type="dxa"/>
            <w:gridSpan w:val="2"/>
            <w:shd w:val="clear" w:color="auto" w:fill="FFFFFF"/>
            <w:noWrap/>
            <w:vAlign w:val="center"/>
          </w:tcPr>
          <w:p w:rsidR="000B69D2" w:rsidRPr="0012335D" w:rsidRDefault="000B69D2" w:rsidP="000B69D2">
            <w:pPr>
              <w:widowControl/>
              <w:rPr>
                <w:rFonts w:ascii="Arial" w:hAnsi="Arial" w:cs="Arial"/>
                <w:snapToGrid/>
                <w:sz w:val="18"/>
                <w:szCs w:val="18"/>
                <w:lang w:val="sr-Cyrl-BA"/>
              </w:rPr>
            </w:pPr>
            <w:r w:rsidRPr="0012335D">
              <w:rPr>
                <w:rFonts w:ascii="Arial" w:hAnsi="Arial" w:cs="Arial"/>
                <w:snapToGrid/>
                <w:sz w:val="18"/>
                <w:szCs w:val="18"/>
                <w:lang w:val="sr-Cyrl-BA"/>
              </w:rPr>
              <w:t>Акумулирани губитак</w:t>
            </w:r>
          </w:p>
        </w:tc>
        <w:tc>
          <w:tcPr>
            <w:tcW w:w="1134" w:type="dxa"/>
            <w:shd w:val="clear" w:color="auto" w:fill="auto"/>
            <w:noWrap/>
            <w:vAlign w:val="center"/>
          </w:tcPr>
          <w:p w:rsidR="000B69D2" w:rsidRPr="0012335D"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22</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12335D" w:rsidRDefault="000B69D2" w:rsidP="000B69D2">
            <w:pPr>
              <w:ind w:right="58"/>
              <w:jc w:val="right"/>
              <w:rPr>
                <w:rFonts w:ascii="Arial" w:hAnsi="Arial" w:cs="Arial"/>
                <w:sz w:val="18"/>
                <w:szCs w:val="18"/>
              </w:rPr>
            </w:pPr>
            <w:r>
              <w:rPr>
                <w:rFonts w:ascii="Arial" w:hAnsi="Arial" w:cs="Arial"/>
                <w:sz w:val="18"/>
                <w:szCs w:val="18"/>
              </w:rPr>
              <w:t>(132,879)</w:t>
            </w:r>
          </w:p>
        </w:tc>
        <w:tc>
          <w:tcPr>
            <w:tcW w:w="34" w:type="dxa"/>
            <w:shd w:val="clear" w:color="auto" w:fill="auto"/>
            <w:vAlign w:val="center"/>
          </w:tcPr>
          <w:p w:rsidR="000B69D2" w:rsidRPr="0012335D" w:rsidRDefault="000B69D2" w:rsidP="000B69D2">
            <w:pPr>
              <w:ind w:right="58"/>
              <w:jc w:val="center"/>
              <w:rPr>
                <w:rFonts w:ascii="Arial" w:hAnsi="Arial" w:cs="Arial"/>
                <w:sz w:val="18"/>
                <w:szCs w:val="18"/>
                <w:lang w:val="sr-Cyrl-BA"/>
              </w:rPr>
            </w:pPr>
          </w:p>
        </w:tc>
      </w:tr>
      <w:tr w:rsidR="000B69D2" w:rsidRPr="0012335D" w:rsidTr="000B69D2">
        <w:trPr>
          <w:trHeight w:val="258"/>
        </w:trPr>
        <w:tc>
          <w:tcPr>
            <w:tcW w:w="4138" w:type="dxa"/>
            <w:gridSpan w:val="2"/>
            <w:shd w:val="clear" w:color="auto" w:fill="FFFFFF"/>
            <w:noWrap/>
            <w:vAlign w:val="center"/>
            <w:hideMark/>
          </w:tcPr>
          <w:p w:rsidR="000B69D2" w:rsidRPr="0012335D" w:rsidRDefault="000B69D2" w:rsidP="000B69D2">
            <w:pPr>
              <w:widowControl/>
              <w:rPr>
                <w:rFonts w:ascii="Arial" w:hAnsi="Arial" w:cs="Arial"/>
                <w:b/>
                <w:bCs/>
                <w:snapToGrid/>
                <w:sz w:val="18"/>
                <w:szCs w:val="18"/>
              </w:rPr>
            </w:pPr>
          </w:p>
        </w:tc>
        <w:tc>
          <w:tcPr>
            <w:tcW w:w="1134" w:type="dxa"/>
            <w:shd w:val="clear" w:color="auto" w:fill="auto"/>
            <w:noWrap/>
            <w:vAlign w:val="center"/>
            <w:hideMark/>
          </w:tcPr>
          <w:p w:rsidR="000B69D2" w:rsidRPr="0012335D" w:rsidRDefault="000B69D2" w:rsidP="000B69D2">
            <w:pPr>
              <w:widowControl/>
              <w:jc w:val="center"/>
              <w:rPr>
                <w:rFonts w:ascii="Arial" w:hAnsi="Arial" w:cs="Arial"/>
                <w:b/>
                <w:bCs/>
                <w:snapToGrid/>
                <w:sz w:val="18"/>
                <w:szCs w:val="18"/>
              </w:rPr>
            </w:pP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12335D" w:rsidRDefault="000B69D2" w:rsidP="000B69D2">
            <w:pPr>
              <w:ind w:right="58"/>
              <w:jc w:val="right"/>
              <w:rPr>
                <w:rFonts w:ascii="Arial" w:hAnsi="Arial" w:cs="Arial"/>
                <w:b/>
                <w:sz w:val="18"/>
                <w:szCs w:val="18"/>
              </w:rPr>
            </w:pPr>
            <w:r>
              <w:rPr>
                <w:rFonts w:ascii="Arial" w:hAnsi="Arial" w:cs="Arial"/>
                <w:b/>
                <w:sz w:val="18"/>
                <w:szCs w:val="18"/>
              </w:rPr>
              <w:t>12,817,108</w:t>
            </w:r>
          </w:p>
        </w:tc>
        <w:tc>
          <w:tcPr>
            <w:tcW w:w="137" w:type="dxa"/>
            <w:shd w:val="clear" w:color="auto" w:fill="auto"/>
            <w:noWrap/>
            <w:vAlign w:val="center"/>
          </w:tcPr>
          <w:p w:rsidR="000B69D2" w:rsidRPr="0012335D" w:rsidRDefault="000B69D2" w:rsidP="000B69D2">
            <w:pPr>
              <w:ind w:right="58"/>
              <w:jc w:val="right"/>
              <w:rPr>
                <w:rFonts w:ascii="Arial" w:hAnsi="Arial" w:cs="Arial"/>
                <w:b/>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b/>
                <w:sz w:val="18"/>
                <w:szCs w:val="18"/>
              </w:rPr>
            </w:pPr>
          </w:p>
        </w:tc>
        <w:tc>
          <w:tcPr>
            <w:tcW w:w="137" w:type="dxa"/>
            <w:shd w:val="clear" w:color="auto" w:fill="auto"/>
            <w:noWrap/>
            <w:vAlign w:val="center"/>
          </w:tcPr>
          <w:p w:rsidR="000B69D2" w:rsidRPr="0012335D" w:rsidRDefault="000B69D2" w:rsidP="000B69D2">
            <w:pPr>
              <w:ind w:right="58"/>
              <w:jc w:val="right"/>
              <w:rPr>
                <w:rFonts w:ascii="Arial" w:hAnsi="Arial" w:cs="Arial"/>
                <w:b/>
                <w:sz w:val="18"/>
                <w:szCs w:val="18"/>
              </w:rPr>
            </w:pPr>
          </w:p>
        </w:tc>
        <w:tc>
          <w:tcPr>
            <w:tcW w:w="857" w:type="dxa"/>
            <w:gridSpan w:val="2"/>
            <w:shd w:val="clear" w:color="auto" w:fill="auto"/>
            <w:vAlign w:val="center"/>
          </w:tcPr>
          <w:p w:rsidR="000B69D2" w:rsidRPr="0012335D" w:rsidRDefault="000B69D2" w:rsidP="000B69D2">
            <w:pPr>
              <w:ind w:right="58"/>
              <w:jc w:val="right"/>
              <w:rPr>
                <w:rFonts w:ascii="Arial" w:hAnsi="Arial" w:cs="Arial"/>
                <w:b/>
                <w:sz w:val="18"/>
                <w:szCs w:val="18"/>
              </w:rPr>
            </w:pPr>
            <w:r w:rsidRPr="0012335D">
              <w:rPr>
                <w:rFonts w:ascii="Arial" w:hAnsi="Arial" w:cs="Arial"/>
                <w:b/>
                <w:sz w:val="18"/>
                <w:szCs w:val="18"/>
              </w:rPr>
              <w:t>(</w:t>
            </w:r>
            <w:r>
              <w:rPr>
                <w:rFonts w:ascii="Arial" w:hAnsi="Arial" w:cs="Arial"/>
                <w:b/>
                <w:sz w:val="18"/>
                <w:szCs w:val="18"/>
              </w:rPr>
              <w:t>115,533</w:t>
            </w:r>
            <w:r w:rsidRPr="0012335D">
              <w:rPr>
                <w:rFonts w:ascii="Arial" w:hAnsi="Arial" w:cs="Arial"/>
                <w:b/>
                <w:sz w:val="18"/>
                <w:szCs w:val="18"/>
              </w:rPr>
              <w:t>)</w:t>
            </w:r>
          </w:p>
        </w:tc>
        <w:tc>
          <w:tcPr>
            <w:tcW w:w="34" w:type="dxa"/>
            <w:shd w:val="clear" w:color="auto" w:fill="auto"/>
            <w:vAlign w:val="center"/>
          </w:tcPr>
          <w:p w:rsidR="000B69D2" w:rsidRPr="0012335D" w:rsidRDefault="000B69D2" w:rsidP="000B69D2">
            <w:pPr>
              <w:ind w:right="58"/>
              <w:jc w:val="right"/>
              <w:rPr>
                <w:rFonts w:ascii="Arial" w:hAnsi="Arial" w:cs="Arial"/>
                <w:b/>
                <w:sz w:val="18"/>
                <w:szCs w:val="18"/>
                <w:lang w:val="sr-Cyrl-BA"/>
              </w:rPr>
            </w:pPr>
          </w:p>
        </w:tc>
      </w:tr>
      <w:tr w:rsidR="000B69D2" w:rsidRPr="0012335D" w:rsidTr="000B69D2">
        <w:trPr>
          <w:trHeight w:val="181"/>
        </w:trPr>
        <w:tc>
          <w:tcPr>
            <w:tcW w:w="4138" w:type="dxa"/>
            <w:gridSpan w:val="2"/>
            <w:shd w:val="clear" w:color="auto" w:fill="FFFFFF"/>
            <w:noWrap/>
            <w:vAlign w:val="center"/>
            <w:hideMark/>
          </w:tcPr>
          <w:p w:rsidR="000B69D2" w:rsidRPr="0012335D" w:rsidRDefault="000B69D2" w:rsidP="000B69D2">
            <w:pPr>
              <w:widowControl/>
              <w:rPr>
                <w:rFonts w:ascii="Arial" w:hAnsi="Arial" w:cs="Arial"/>
                <w:b/>
                <w:bCs/>
                <w:snapToGrid/>
                <w:sz w:val="18"/>
                <w:szCs w:val="18"/>
              </w:rPr>
            </w:pPr>
            <w:r w:rsidRPr="0012335D">
              <w:rPr>
                <w:rFonts w:ascii="Arial" w:hAnsi="Arial" w:cs="Arial"/>
                <w:b/>
                <w:bCs/>
                <w:snapToGrid/>
                <w:sz w:val="18"/>
                <w:szCs w:val="18"/>
              </w:rPr>
              <w:t>Дугорочна резервисања</w:t>
            </w:r>
          </w:p>
        </w:tc>
        <w:tc>
          <w:tcPr>
            <w:tcW w:w="1134" w:type="dxa"/>
            <w:shd w:val="clear" w:color="auto" w:fill="auto"/>
            <w:noWrap/>
            <w:vAlign w:val="center"/>
            <w:hideMark/>
          </w:tcPr>
          <w:p w:rsidR="000B69D2" w:rsidRPr="0012335D" w:rsidRDefault="000B69D2" w:rsidP="000B69D2">
            <w:pPr>
              <w:widowControl/>
              <w:jc w:val="center"/>
              <w:rPr>
                <w:rFonts w:ascii="Arial" w:hAnsi="Arial" w:cs="Arial"/>
                <w:snapToGrid/>
                <w:sz w:val="18"/>
                <w:szCs w:val="18"/>
                <w:lang w:val="sr-Cyrl-BA"/>
              </w:rPr>
            </w:pPr>
            <w:r w:rsidRPr="0012335D">
              <w:rPr>
                <w:rFonts w:ascii="Arial" w:hAnsi="Arial" w:cs="Arial"/>
                <w:snapToGrid/>
                <w:sz w:val="18"/>
                <w:szCs w:val="18"/>
              </w:rPr>
              <w:t>2</w:t>
            </w:r>
            <w:r>
              <w:rPr>
                <w:rFonts w:ascii="Arial" w:hAnsi="Arial" w:cs="Arial"/>
                <w:snapToGrid/>
                <w:sz w:val="18"/>
                <w:szCs w:val="18"/>
                <w:lang w:val="sr-Cyrl-BA"/>
              </w:rPr>
              <w:t>3</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3742BE" w:rsidRDefault="000B69D2" w:rsidP="000B69D2">
            <w:pPr>
              <w:ind w:right="58"/>
              <w:jc w:val="right"/>
              <w:rPr>
                <w:rFonts w:ascii="Arial" w:hAnsi="Arial" w:cs="Arial"/>
                <w:bCs/>
                <w:sz w:val="18"/>
                <w:szCs w:val="18"/>
              </w:rPr>
            </w:pPr>
            <w:r w:rsidRPr="003742BE">
              <w:rPr>
                <w:rFonts w:ascii="Arial" w:hAnsi="Arial" w:cs="Arial"/>
                <w:bCs/>
                <w:sz w:val="18"/>
                <w:szCs w:val="18"/>
              </w:rPr>
              <w:t>73,501</w:t>
            </w:r>
          </w:p>
        </w:tc>
        <w:tc>
          <w:tcPr>
            <w:tcW w:w="137" w:type="dxa"/>
            <w:shd w:val="clear" w:color="auto" w:fill="auto"/>
            <w:noWrap/>
            <w:vAlign w:val="center"/>
          </w:tcPr>
          <w:p w:rsidR="000B69D2" w:rsidRPr="0012335D" w:rsidRDefault="000B69D2" w:rsidP="000B69D2">
            <w:pPr>
              <w:ind w:right="58"/>
              <w:jc w:val="right"/>
              <w:rPr>
                <w:rFonts w:ascii="Arial" w:hAnsi="Arial" w:cs="Arial"/>
                <w:b/>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b/>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b/>
                <w:sz w:val="18"/>
                <w:szCs w:val="18"/>
              </w:rPr>
            </w:pPr>
          </w:p>
        </w:tc>
        <w:tc>
          <w:tcPr>
            <w:tcW w:w="857" w:type="dxa"/>
            <w:gridSpan w:val="2"/>
            <w:shd w:val="clear" w:color="auto" w:fill="auto"/>
            <w:vAlign w:val="center"/>
          </w:tcPr>
          <w:p w:rsidR="000B69D2" w:rsidRPr="0012335D" w:rsidRDefault="000B69D2" w:rsidP="000B69D2">
            <w:pPr>
              <w:ind w:right="58"/>
              <w:jc w:val="right"/>
              <w:rPr>
                <w:rFonts w:ascii="Arial" w:hAnsi="Arial" w:cs="Arial"/>
                <w:b/>
                <w:sz w:val="18"/>
                <w:szCs w:val="18"/>
              </w:rPr>
            </w:pPr>
            <w:r w:rsidRPr="0012335D">
              <w:rPr>
                <w:rFonts w:ascii="Arial" w:hAnsi="Arial" w:cs="Arial"/>
                <w:b/>
                <w:sz w:val="18"/>
                <w:szCs w:val="18"/>
              </w:rPr>
              <w:t>-</w:t>
            </w:r>
          </w:p>
        </w:tc>
        <w:tc>
          <w:tcPr>
            <w:tcW w:w="34" w:type="dxa"/>
            <w:shd w:val="clear" w:color="auto" w:fill="auto"/>
            <w:vAlign w:val="center"/>
          </w:tcPr>
          <w:p w:rsidR="000B69D2" w:rsidRPr="0012335D" w:rsidRDefault="000B69D2" w:rsidP="000B69D2">
            <w:pPr>
              <w:ind w:right="58"/>
              <w:jc w:val="right"/>
              <w:rPr>
                <w:rFonts w:ascii="Arial" w:hAnsi="Arial" w:cs="Arial"/>
                <w:b/>
                <w:sz w:val="18"/>
                <w:szCs w:val="18"/>
              </w:rPr>
            </w:pPr>
          </w:p>
        </w:tc>
      </w:tr>
      <w:tr w:rsidR="000B69D2" w:rsidRPr="0012335D" w:rsidTr="000B69D2">
        <w:trPr>
          <w:trHeight w:val="161"/>
        </w:trPr>
        <w:tc>
          <w:tcPr>
            <w:tcW w:w="4138" w:type="dxa"/>
            <w:gridSpan w:val="2"/>
            <w:shd w:val="clear" w:color="auto" w:fill="FFFFFF"/>
            <w:noWrap/>
            <w:vAlign w:val="center"/>
          </w:tcPr>
          <w:p w:rsidR="000B69D2" w:rsidRPr="0012335D" w:rsidRDefault="000B69D2" w:rsidP="000B69D2">
            <w:pPr>
              <w:widowControl/>
              <w:rPr>
                <w:rFonts w:ascii="Arial" w:hAnsi="Arial" w:cs="Arial"/>
                <w:b/>
                <w:bCs/>
                <w:snapToGrid/>
                <w:sz w:val="18"/>
                <w:szCs w:val="18"/>
                <w:lang w:val="sr-Cyrl-BA"/>
              </w:rPr>
            </w:pPr>
          </w:p>
          <w:p w:rsidR="000B69D2" w:rsidRPr="0012335D" w:rsidRDefault="000B69D2" w:rsidP="000B69D2">
            <w:pPr>
              <w:widowControl/>
              <w:rPr>
                <w:rFonts w:ascii="Arial" w:hAnsi="Arial" w:cs="Arial"/>
                <w:b/>
                <w:bCs/>
                <w:snapToGrid/>
                <w:sz w:val="18"/>
                <w:szCs w:val="18"/>
                <w:lang w:val="sr-Cyrl-BA"/>
              </w:rPr>
            </w:pPr>
            <w:r w:rsidRPr="0012335D">
              <w:rPr>
                <w:rFonts w:ascii="Arial" w:hAnsi="Arial" w:cs="Arial"/>
                <w:b/>
                <w:bCs/>
                <w:snapToGrid/>
                <w:sz w:val="18"/>
                <w:szCs w:val="18"/>
                <w:lang w:val="sr-Cyrl-BA"/>
              </w:rPr>
              <w:t xml:space="preserve">Дугорочне обавезе        </w:t>
            </w:r>
          </w:p>
        </w:tc>
        <w:tc>
          <w:tcPr>
            <w:tcW w:w="1134" w:type="dxa"/>
            <w:shd w:val="clear" w:color="auto" w:fill="auto"/>
            <w:noWrap/>
            <w:vAlign w:val="center"/>
          </w:tcPr>
          <w:p w:rsidR="000B69D2" w:rsidRPr="000B69D2" w:rsidRDefault="000B69D2" w:rsidP="000B69D2">
            <w:pPr>
              <w:widowControl/>
              <w:jc w:val="center"/>
              <w:rPr>
                <w:rFonts w:ascii="Arial" w:hAnsi="Arial" w:cs="Arial"/>
                <w:snapToGrid/>
                <w:sz w:val="18"/>
                <w:szCs w:val="18"/>
                <w:lang w:val="sr-Cyrl-BA"/>
              </w:rPr>
            </w:pPr>
            <w:r>
              <w:rPr>
                <w:rFonts w:ascii="Arial" w:hAnsi="Arial" w:cs="Arial"/>
                <w:snapToGrid/>
                <w:sz w:val="18"/>
                <w:szCs w:val="18"/>
                <w:lang w:val="sr-Cyrl-BA"/>
              </w:rPr>
              <w:t>24</w:t>
            </w:r>
          </w:p>
        </w:tc>
        <w:tc>
          <w:tcPr>
            <w:tcW w:w="142" w:type="dxa"/>
            <w:shd w:val="clear" w:color="auto" w:fill="FFFFFF"/>
          </w:tcPr>
          <w:p w:rsidR="000B69D2" w:rsidRPr="0012335D" w:rsidRDefault="000B69D2" w:rsidP="000B69D2">
            <w:pPr>
              <w:widowControl/>
              <w:rPr>
                <w:rFonts w:ascii="Arial" w:hAnsi="Arial" w:cs="Arial"/>
                <w:snapToGrid/>
                <w:sz w:val="18"/>
                <w:szCs w:val="18"/>
              </w:rPr>
            </w:pPr>
          </w:p>
        </w:tc>
        <w:tc>
          <w:tcPr>
            <w:tcW w:w="1203" w:type="dxa"/>
            <w:noWrap/>
          </w:tcPr>
          <w:p w:rsidR="000B69D2" w:rsidRPr="0012335D" w:rsidRDefault="000B69D2" w:rsidP="000B69D2">
            <w:pPr>
              <w:ind w:right="58"/>
              <w:jc w:val="right"/>
              <w:rPr>
                <w:rFonts w:ascii="Arial" w:hAnsi="Arial" w:cs="Arial"/>
                <w:sz w:val="18"/>
                <w:szCs w:val="18"/>
              </w:rPr>
            </w:pPr>
          </w:p>
          <w:p w:rsidR="000B69D2" w:rsidRPr="0012335D" w:rsidRDefault="000B69D2" w:rsidP="000B69D2">
            <w:pPr>
              <w:ind w:right="58"/>
              <w:jc w:val="right"/>
              <w:rPr>
                <w:rFonts w:ascii="Arial" w:hAnsi="Arial" w:cs="Arial"/>
                <w:sz w:val="18"/>
                <w:szCs w:val="18"/>
              </w:rPr>
            </w:pPr>
          </w:p>
          <w:p w:rsidR="000B69D2" w:rsidRPr="00F40104" w:rsidRDefault="000B69D2" w:rsidP="000B69D2">
            <w:pPr>
              <w:ind w:right="58"/>
              <w:jc w:val="right"/>
              <w:rPr>
                <w:rFonts w:ascii="Arial" w:hAnsi="Arial" w:cs="Arial"/>
                <w:sz w:val="18"/>
                <w:szCs w:val="18"/>
              </w:rPr>
            </w:pPr>
            <w:r>
              <w:rPr>
                <w:rFonts w:ascii="Arial" w:hAnsi="Arial" w:cs="Arial"/>
                <w:sz w:val="18"/>
                <w:szCs w:val="18"/>
              </w:rPr>
              <w:t>764,863</w:t>
            </w:r>
          </w:p>
        </w:tc>
        <w:tc>
          <w:tcPr>
            <w:tcW w:w="137" w:type="dxa"/>
            <w:shd w:val="clear" w:color="auto" w:fill="auto"/>
            <w:noWrap/>
            <w:vAlign w:val="bottom"/>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bottom"/>
          </w:tcPr>
          <w:p w:rsidR="000B69D2" w:rsidRPr="0012335D" w:rsidRDefault="000B69D2" w:rsidP="000B69D2">
            <w:pPr>
              <w:ind w:right="58"/>
              <w:jc w:val="right"/>
              <w:rPr>
                <w:rFonts w:ascii="Arial" w:hAnsi="Arial" w:cs="Arial"/>
                <w:sz w:val="18"/>
                <w:szCs w:val="18"/>
              </w:rPr>
            </w:pPr>
          </w:p>
        </w:tc>
        <w:tc>
          <w:tcPr>
            <w:tcW w:w="137" w:type="dxa"/>
            <w:shd w:val="clear" w:color="auto" w:fill="auto"/>
            <w:noWrap/>
            <w:vAlign w:val="bottom"/>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bottom"/>
          </w:tcPr>
          <w:p w:rsidR="000B69D2" w:rsidRPr="0012335D" w:rsidRDefault="000B69D2" w:rsidP="000B69D2">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bottom"/>
          </w:tcPr>
          <w:p w:rsidR="000B69D2" w:rsidRPr="0012335D" w:rsidRDefault="000B69D2" w:rsidP="000B69D2">
            <w:pPr>
              <w:ind w:right="58"/>
              <w:jc w:val="right"/>
              <w:rPr>
                <w:rFonts w:ascii="Arial" w:hAnsi="Arial" w:cs="Arial"/>
                <w:sz w:val="18"/>
                <w:szCs w:val="18"/>
              </w:rPr>
            </w:pPr>
          </w:p>
        </w:tc>
      </w:tr>
      <w:tr w:rsidR="000B69D2" w:rsidRPr="0012335D" w:rsidTr="000B69D2">
        <w:trPr>
          <w:trHeight w:val="161"/>
        </w:trPr>
        <w:tc>
          <w:tcPr>
            <w:tcW w:w="4138" w:type="dxa"/>
            <w:gridSpan w:val="2"/>
            <w:shd w:val="clear" w:color="auto" w:fill="FFFFFF"/>
            <w:noWrap/>
            <w:vAlign w:val="center"/>
            <w:hideMark/>
          </w:tcPr>
          <w:p w:rsidR="000B69D2" w:rsidRPr="0012335D" w:rsidRDefault="000B69D2" w:rsidP="000B69D2">
            <w:pPr>
              <w:widowControl/>
              <w:rPr>
                <w:rFonts w:ascii="Arial" w:hAnsi="Arial" w:cs="Arial"/>
                <w:b/>
                <w:bCs/>
                <w:snapToGrid/>
                <w:sz w:val="18"/>
                <w:szCs w:val="18"/>
              </w:rPr>
            </w:pPr>
          </w:p>
        </w:tc>
        <w:tc>
          <w:tcPr>
            <w:tcW w:w="1134" w:type="dxa"/>
            <w:shd w:val="clear" w:color="auto" w:fill="auto"/>
            <w:noWrap/>
            <w:vAlign w:val="center"/>
            <w:hideMark/>
          </w:tcPr>
          <w:p w:rsidR="000B69D2" w:rsidRPr="0012335D" w:rsidRDefault="000B69D2" w:rsidP="000B69D2">
            <w:pPr>
              <w:widowControl/>
              <w:jc w:val="center"/>
              <w:rPr>
                <w:rFonts w:ascii="Arial" w:hAnsi="Arial" w:cs="Arial"/>
                <w:snapToGrid/>
                <w:sz w:val="18"/>
                <w:szCs w:val="18"/>
              </w:rPr>
            </w:pPr>
          </w:p>
        </w:tc>
        <w:tc>
          <w:tcPr>
            <w:tcW w:w="142" w:type="dxa"/>
            <w:shd w:val="clear" w:color="auto" w:fill="FFFFFF"/>
          </w:tcPr>
          <w:p w:rsidR="000B69D2" w:rsidRPr="0012335D" w:rsidRDefault="000B69D2" w:rsidP="000B69D2">
            <w:pPr>
              <w:widowControl/>
              <w:rPr>
                <w:rFonts w:ascii="Arial" w:hAnsi="Arial" w:cs="Arial"/>
                <w:snapToGrid/>
                <w:sz w:val="18"/>
                <w:szCs w:val="18"/>
              </w:rPr>
            </w:pPr>
          </w:p>
        </w:tc>
        <w:tc>
          <w:tcPr>
            <w:tcW w:w="1203" w:type="dxa"/>
            <w:noWrap/>
          </w:tcPr>
          <w:p w:rsidR="000B69D2" w:rsidRPr="0012335D" w:rsidRDefault="000B69D2" w:rsidP="000B69D2">
            <w:pPr>
              <w:ind w:right="58"/>
              <w:jc w:val="right"/>
              <w:rPr>
                <w:rFonts w:ascii="Arial" w:hAnsi="Arial" w:cs="Arial"/>
                <w:sz w:val="18"/>
                <w:szCs w:val="18"/>
              </w:rPr>
            </w:pPr>
          </w:p>
        </w:tc>
        <w:tc>
          <w:tcPr>
            <w:tcW w:w="137" w:type="dxa"/>
            <w:shd w:val="clear" w:color="auto" w:fill="auto"/>
            <w:noWrap/>
            <w:vAlign w:val="bottom"/>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bottom"/>
          </w:tcPr>
          <w:p w:rsidR="000B69D2" w:rsidRPr="0012335D" w:rsidRDefault="000B69D2" w:rsidP="000B69D2">
            <w:pPr>
              <w:ind w:right="58"/>
              <w:jc w:val="right"/>
              <w:rPr>
                <w:rFonts w:ascii="Arial" w:hAnsi="Arial" w:cs="Arial"/>
                <w:sz w:val="18"/>
                <w:szCs w:val="18"/>
              </w:rPr>
            </w:pPr>
          </w:p>
        </w:tc>
        <w:tc>
          <w:tcPr>
            <w:tcW w:w="137" w:type="dxa"/>
            <w:shd w:val="clear" w:color="auto" w:fill="auto"/>
            <w:noWrap/>
            <w:vAlign w:val="bottom"/>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bottom"/>
          </w:tcPr>
          <w:p w:rsidR="000B69D2" w:rsidRPr="0012335D" w:rsidRDefault="000B69D2" w:rsidP="000B69D2">
            <w:pPr>
              <w:ind w:right="58"/>
              <w:jc w:val="right"/>
              <w:rPr>
                <w:rFonts w:ascii="Arial" w:hAnsi="Arial" w:cs="Arial"/>
                <w:sz w:val="18"/>
                <w:szCs w:val="18"/>
              </w:rPr>
            </w:pPr>
          </w:p>
        </w:tc>
        <w:tc>
          <w:tcPr>
            <w:tcW w:w="34" w:type="dxa"/>
            <w:shd w:val="clear" w:color="auto" w:fill="auto"/>
            <w:vAlign w:val="bottom"/>
          </w:tcPr>
          <w:p w:rsidR="000B69D2" w:rsidRPr="0012335D" w:rsidRDefault="000B69D2" w:rsidP="000B69D2">
            <w:pPr>
              <w:ind w:right="58"/>
              <w:jc w:val="right"/>
              <w:rPr>
                <w:rFonts w:ascii="Arial" w:hAnsi="Arial" w:cs="Arial"/>
                <w:sz w:val="18"/>
                <w:szCs w:val="18"/>
              </w:rPr>
            </w:pPr>
          </w:p>
        </w:tc>
      </w:tr>
      <w:tr w:rsidR="000B69D2" w:rsidRPr="0012335D" w:rsidTr="000B69D2">
        <w:trPr>
          <w:trHeight w:val="257"/>
        </w:trPr>
        <w:tc>
          <w:tcPr>
            <w:tcW w:w="4138" w:type="dxa"/>
            <w:gridSpan w:val="2"/>
            <w:shd w:val="clear" w:color="auto" w:fill="FFFFFF"/>
            <w:noWrap/>
            <w:vAlign w:val="center"/>
            <w:hideMark/>
          </w:tcPr>
          <w:p w:rsidR="000B69D2" w:rsidRPr="0012335D" w:rsidRDefault="000B69D2" w:rsidP="000B69D2">
            <w:pPr>
              <w:widowControl/>
              <w:rPr>
                <w:rFonts w:ascii="Arial" w:hAnsi="Arial" w:cs="Arial"/>
                <w:b/>
                <w:bCs/>
                <w:snapToGrid/>
                <w:sz w:val="18"/>
                <w:szCs w:val="18"/>
              </w:rPr>
            </w:pPr>
            <w:r w:rsidRPr="0012335D">
              <w:rPr>
                <w:rFonts w:ascii="Arial" w:hAnsi="Arial" w:cs="Arial"/>
                <w:b/>
                <w:bCs/>
                <w:snapToGrid/>
                <w:sz w:val="18"/>
                <w:szCs w:val="18"/>
              </w:rPr>
              <w:t xml:space="preserve">Обавезе </w:t>
            </w:r>
          </w:p>
        </w:tc>
        <w:tc>
          <w:tcPr>
            <w:tcW w:w="1134" w:type="dxa"/>
            <w:shd w:val="clear" w:color="auto" w:fill="auto"/>
            <w:noWrap/>
            <w:vAlign w:val="center"/>
            <w:hideMark/>
          </w:tcPr>
          <w:p w:rsidR="000B69D2" w:rsidRPr="0012335D" w:rsidRDefault="000B69D2" w:rsidP="000B69D2">
            <w:pPr>
              <w:widowControl/>
              <w:jc w:val="center"/>
              <w:rPr>
                <w:rFonts w:ascii="Arial" w:hAnsi="Arial" w:cs="Arial"/>
                <w:b/>
                <w:bCs/>
                <w:snapToGrid/>
                <w:sz w:val="18"/>
                <w:szCs w:val="18"/>
              </w:rPr>
            </w:pPr>
          </w:p>
        </w:tc>
        <w:tc>
          <w:tcPr>
            <w:tcW w:w="142" w:type="dxa"/>
            <w:shd w:val="clear" w:color="auto" w:fill="FFFFFF"/>
          </w:tcPr>
          <w:p w:rsidR="000B69D2" w:rsidRPr="0012335D" w:rsidRDefault="000B69D2" w:rsidP="000B69D2">
            <w:pPr>
              <w:widowControl/>
              <w:rPr>
                <w:rFonts w:ascii="Arial" w:hAnsi="Arial" w:cs="Arial"/>
                <w:b/>
                <w:bCs/>
                <w:snapToGrid/>
                <w:sz w:val="18"/>
                <w:szCs w:val="18"/>
              </w:rPr>
            </w:pPr>
          </w:p>
        </w:tc>
        <w:tc>
          <w:tcPr>
            <w:tcW w:w="1203" w:type="dxa"/>
            <w:noWrap/>
          </w:tcPr>
          <w:p w:rsidR="000B69D2" w:rsidRPr="0012335D" w:rsidRDefault="000B69D2" w:rsidP="000B69D2">
            <w:pPr>
              <w:ind w:right="58"/>
              <w:jc w:val="right"/>
              <w:rPr>
                <w:rFonts w:ascii="Arial" w:hAnsi="Arial" w:cs="Arial"/>
                <w:sz w:val="18"/>
                <w:szCs w:val="18"/>
              </w:rPr>
            </w:pPr>
          </w:p>
        </w:tc>
        <w:tc>
          <w:tcPr>
            <w:tcW w:w="137" w:type="dxa"/>
            <w:shd w:val="clear" w:color="auto" w:fill="auto"/>
            <w:noWrap/>
            <w:vAlign w:val="bottom"/>
          </w:tcPr>
          <w:p w:rsidR="000B69D2" w:rsidRPr="0012335D" w:rsidRDefault="000B69D2" w:rsidP="000B69D2">
            <w:pPr>
              <w:ind w:right="58"/>
              <w:jc w:val="right"/>
              <w:rPr>
                <w:rFonts w:ascii="Arial" w:hAnsi="Arial" w:cs="Arial"/>
                <w:b/>
                <w:bCs/>
                <w:sz w:val="18"/>
                <w:szCs w:val="18"/>
              </w:rPr>
            </w:pPr>
          </w:p>
        </w:tc>
        <w:tc>
          <w:tcPr>
            <w:tcW w:w="86" w:type="dxa"/>
            <w:shd w:val="clear" w:color="auto" w:fill="auto"/>
            <w:noWrap/>
            <w:vAlign w:val="bottom"/>
          </w:tcPr>
          <w:p w:rsidR="000B69D2" w:rsidRPr="0012335D" w:rsidRDefault="000B69D2" w:rsidP="000B69D2">
            <w:pPr>
              <w:ind w:right="58"/>
              <w:jc w:val="right"/>
              <w:rPr>
                <w:rFonts w:ascii="Arial" w:hAnsi="Arial" w:cs="Arial"/>
                <w:sz w:val="18"/>
                <w:szCs w:val="18"/>
              </w:rPr>
            </w:pPr>
          </w:p>
        </w:tc>
        <w:tc>
          <w:tcPr>
            <w:tcW w:w="137" w:type="dxa"/>
            <w:shd w:val="clear" w:color="auto" w:fill="auto"/>
            <w:noWrap/>
            <w:vAlign w:val="bottom"/>
          </w:tcPr>
          <w:p w:rsidR="000B69D2" w:rsidRPr="0012335D" w:rsidRDefault="000B69D2" w:rsidP="000B69D2">
            <w:pPr>
              <w:ind w:right="58"/>
              <w:jc w:val="right"/>
              <w:rPr>
                <w:rFonts w:ascii="Arial" w:hAnsi="Arial" w:cs="Arial"/>
                <w:b/>
                <w:bCs/>
                <w:sz w:val="18"/>
                <w:szCs w:val="18"/>
              </w:rPr>
            </w:pPr>
          </w:p>
        </w:tc>
        <w:tc>
          <w:tcPr>
            <w:tcW w:w="857" w:type="dxa"/>
            <w:gridSpan w:val="2"/>
            <w:shd w:val="clear" w:color="auto" w:fill="auto"/>
            <w:vAlign w:val="bottom"/>
          </w:tcPr>
          <w:p w:rsidR="000B69D2" w:rsidRPr="0012335D" w:rsidRDefault="000B69D2" w:rsidP="000B69D2">
            <w:pPr>
              <w:ind w:right="58"/>
              <w:jc w:val="right"/>
              <w:rPr>
                <w:rFonts w:ascii="Arial" w:hAnsi="Arial" w:cs="Arial"/>
                <w:sz w:val="18"/>
                <w:szCs w:val="18"/>
              </w:rPr>
            </w:pPr>
          </w:p>
        </w:tc>
        <w:tc>
          <w:tcPr>
            <w:tcW w:w="34" w:type="dxa"/>
            <w:shd w:val="clear" w:color="auto" w:fill="auto"/>
            <w:vAlign w:val="bottom"/>
          </w:tcPr>
          <w:p w:rsidR="000B69D2" w:rsidRPr="0012335D" w:rsidRDefault="000B69D2" w:rsidP="000B69D2">
            <w:pPr>
              <w:ind w:right="58"/>
              <w:jc w:val="right"/>
              <w:rPr>
                <w:rFonts w:ascii="Arial" w:hAnsi="Arial" w:cs="Arial"/>
                <w:sz w:val="18"/>
                <w:szCs w:val="18"/>
              </w:rPr>
            </w:pPr>
          </w:p>
        </w:tc>
      </w:tr>
      <w:tr w:rsidR="000B69D2" w:rsidRPr="0012335D" w:rsidTr="000B69D2">
        <w:trPr>
          <w:trHeight w:val="80"/>
        </w:trPr>
        <w:tc>
          <w:tcPr>
            <w:tcW w:w="4138" w:type="dxa"/>
            <w:gridSpan w:val="2"/>
            <w:shd w:val="clear" w:color="auto" w:fill="FFFFFF"/>
            <w:noWrap/>
            <w:vAlign w:val="center"/>
            <w:hideMark/>
          </w:tcPr>
          <w:p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 xml:space="preserve">Краткорочне обавезе </w:t>
            </w:r>
          </w:p>
        </w:tc>
        <w:tc>
          <w:tcPr>
            <w:tcW w:w="1134" w:type="dxa"/>
            <w:shd w:val="clear" w:color="auto" w:fill="auto"/>
            <w:noWrap/>
            <w:vAlign w:val="center"/>
            <w:hideMark/>
          </w:tcPr>
          <w:p w:rsidR="000B69D2" w:rsidRPr="0012335D" w:rsidRDefault="000B69D2" w:rsidP="000B69D2">
            <w:pPr>
              <w:widowControl/>
              <w:jc w:val="center"/>
              <w:rPr>
                <w:rFonts w:ascii="Arial" w:hAnsi="Arial" w:cs="Arial"/>
                <w:snapToGrid/>
                <w:sz w:val="18"/>
                <w:szCs w:val="18"/>
                <w:lang w:val="sr-Cyrl-BA"/>
              </w:rPr>
            </w:pPr>
            <w:r w:rsidRPr="0012335D">
              <w:rPr>
                <w:rFonts w:ascii="Arial" w:hAnsi="Arial" w:cs="Arial"/>
                <w:snapToGrid/>
                <w:sz w:val="18"/>
                <w:szCs w:val="18"/>
              </w:rPr>
              <w:t>2</w:t>
            </w:r>
            <w:r>
              <w:rPr>
                <w:rFonts w:ascii="Arial" w:hAnsi="Arial" w:cs="Arial"/>
                <w:snapToGrid/>
                <w:sz w:val="18"/>
                <w:szCs w:val="18"/>
                <w:lang w:val="sr-Cyrl-BA"/>
              </w:rPr>
              <w:t>5</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12335D" w:rsidRDefault="000B69D2" w:rsidP="000B69D2">
            <w:pPr>
              <w:ind w:right="58"/>
              <w:jc w:val="right"/>
              <w:rPr>
                <w:rFonts w:ascii="Arial" w:hAnsi="Arial" w:cs="Arial"/>
                <w:sz w:val="18"/>
                <w:szCs w:val="18"/>
              </w:rPr>
            </w:pPr>
            <w:r>
              <w:rPr>
                <w:rFonts w:ascii="Arial" w:hAnsi="Arial" w:cs="Arial"/>
                <w:sz w:val="18"/>
                <w:szCs w:val="18"/>
              </w:rPr>
              <w:t>4,131,213</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12335D" w:rsidRDefault="000B69D2" w:rsidP="000B69D2">
            <w:pPr>
              <w:ind w:right="58"/>
              <w:jc w:val="right"/>
              <w:rPr>
                <w:rFonts w:ascii="Arial" w:hAnsi="Arial" w:cs="Arial"/>
                <w:sz w:val="18"/>
                <w:szCs w:val="18"/>
              </w:rPr>
            </w:pPr>
            <w:r>
              <w:rPr>
                <w:rFonts w:ascii="Arial" w:hAnsi="Arial" w:cs="Arial"/>
                <w:sz w:val="18"/>
                <w:szCs w:val="18"/>
              </w:rPr>
              <w:t>182,142</w:t>
            </w:r>
          </w:p>
        </w:tc>
        <w:tc>
          <w:tcPr>
            <w:tcW w:w="34" w:type="dxa"/>
            <w:shd w:val="clear" w:color="auto" w:fill="auto"/>
            <w:vAlign w:val="center"/>
          </w:tcPr>
          <w:p w:rsidR="000B69D2" w:rsidRPr="0012335D" w:rsidRDefault="000B69D2" w:rsidP="000B69D2">
            <w:pPr>
              <w:ind w:right="58"/>
              <w:jc w:val="right"/>
              <w:rPr>
                <w:rFonts w:ascii="Arial" w:hAnsi="Arial" w:cs="Arial"/>
                <w:sz w:val="18"/>
                <w:szCs w:val="18"/>
                <w:lang w:val="sr-Cyrl-BA"/>
              </w:rPr>
            </w:pPr>
          </w:p>
        </w:tc>
      </w:tr>
      <w:tr w:rsidR="000B69D2" w:rsidRPr="0012335D" w:rsidTr="000B69D2">
        <w:trPr>
          <w:trHeight w:val="80"/>
        </w:trPr>
        <w:tc>
          <w:tcPr>
            <w:tcW w:w="4138" w:type="dxa"/>
            <w:gridSpan w:val="2"/>
            <w:shd w:val="clear" w:color="auto" w:fill="FFFFFF"/>
            <w:noWrap/>
            <w:vAlign w:val="center"/>
            <w:hideMark/>
          </w:tcPr>
          <w:p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 xml:space="preserve">Преносне премије </w:t>
            </w:r>
          </w:p>
        </w:tc>
        <w:tc>
          <w:tcPr>
            <w:tcW w:w="1134" w:type="dxa"/>
            <w:shd w:val="clear" w:color="auto" w:fill="auto"/>
            <w:noWrap/>
            <w:vAlign w:val="center"/>
            <w:hideMark/>
          </w:tcPr>
          <w:p w:rsidR="000B69D2" w:rsidRPr="0012335D" w:rsidRDefault="000B69D2" w:rsidP="000B69D2">
            <w:pPr>
              <w:widowControl/>
              <w:jc w:val="center"/>
              <w:rPr>
                <w:rFonts w:ascii="Arial" w:hAnsi="Arial" w:cs="Arial"/>
                <w:snapToGrid/>
                <w:sz w:val="18"/>
                <w:szCs w:val="18"/>
                <w:lang w:val="sr-Cyrl-BA"/>
              </w:rPr>
            </w:pPr>
            <w:r w:rsidRPr="0012335D">
              <w:rPr>
                <w:rFonts w:ascii="Arial" w:hAnsi="Arial" w:cs="Arial"/>
                <w:snapToGrid/>
                <w:sz w:val="18"/>
                <w:szCs w:val="18"/>
              </w:rPr>
              <w:t>2</w:t>
            </w:r>
            <w:r>
              <w:rPr>
                <w:rFonts w:ascii="Arial" w:hAnsi="Arial" w:cs="Arial"/>
                <w:snapToGrid/>
                <w:sz w:val="18"/>
                <w:szCs w:val="18"/>
                <w:lang w:val="sr-Cyrl-BA"/>
              </w:rPr>
              <w:t>6</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E60CCB" w:rsidRDefault="000B69D2" w:rsidP="000B69D2">
            <w:pPr>
              <w:ind w:right="58"/>
              <w:jc w:val="right"/>
              <w:rPr>
                <w:rFonts w:ascii="Arial" w:hAnsi="Arial" w:cs="Arial"/>
                <w:sz w:val="18"/>
                <w:szCs w:val="18"/>
              </w:rPr>
            </w:pPr>
            <w:r>
              <w:rPr>
                <w:rFonts w:ascii="Arial" w:hAnsi="Arial" w:cs="Arial"/>
                <w:sz w:val="18"/>
                <w:szCs w:val="18"/>
              </w:rPr>
              <w:t>16,297,482</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12335D" w:rsidRDefault="000B69D2" w:rsidP="000B69D2">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rsidR="000B69D2" w:rsidRPr="0012335D" w:rsidRDefault="000B69D2" w:rsidP="000B69D2">
            <w:pPr>
              <w:ind w:right="58"/>
              <w:jc w:val="right"/>
              <w:rPr>
                <w:rFonts w:ascii="Arial" w:hAnsi="Arial" w:cs="Arial"/>
                <w:sz w:val="18"/>
                <w:szCs w:val="18"/>
              </w:rPr>
            </w:pPr>
          </w:p>
        </w:tc>
      </w:tr>
      <w:tr w:rsidR="000B69D2" w:rsidRPr="0012335D" w:rsidTr="000B69D2">
        <w:trPr>
          <w:trHeight w:val="257"/>
        </w:trPr>
        <w:tc>
          <w:tcPr>
            <w:tcW w:w="4138" w:type="dxa"/>
            <w:gridSpan w:val="2"/>
            <w:shd w:val="clear" w:color="auto" w:fill="FFFFFF"/>
            <w:noWrap/>
            <w:vAlign w:val="center"/>
            <w:hideMark/>
          </w:tcPr>
          <w:p w:rsidR="000B69D2" w:rsidRPr="0012335D" w:rsidRDefault="000B69D2" w:rsidP="000B69D2">
            <w:pPr>
              <w:widowControl/>
              <w:rPr>
                <w:rFonts w:ascii="Arial" w:hAnsi="Arial" w:cs="Arial"/>
                <w:snapToGrid/>
                <w:sz w:val="18"/>
                <w:szCs w:val="18"/>
              </w:rPr>
            </w:pPr>
            <w:r w:rsidRPr="0012335D">
              <w:rPr>
                <w:rFonts w:ascii="Arial" w:hAnsi="Arial" w:cs="Arial"/>
                <w:snapToGrid/>
                <w:sz w:val="18"/>
                <w:szCs w:val="18"/>
              </w:rPr>
              <w:t xml:space="preserve">Резервисање за штете </w:t>
            </w:r>
          </w:p>
        </w:tc>
        <w:tc>
          <w:tcPr>
            <w:tcW w:w="1134" w:type="dxa"/>
            <w:shd w:val="clear" w:color="auto" w:fill="auto"/>
            <w:noWrap/>
            <w:vAlign w:val="center"/>
            <w:hideMark/>
          </w:tcPr>
          <w:p w:rsidR="000B69D2" w:rsidRPr="0012335D" w:rsidRDefault="000B69D2" w:rsidP="000B69D2">
            <w:pPr>
              <w:widowControl/>
              <w:jc w:val="center"/>
              <w:rPr>
                <w:rFonts w:ascii="Arial" w:hAnsi="Arial" w:cs="Arial"/>
                <w:snapToGrid/>
                <w:sz w:val="18"/>
                <w:szCs w:val="18"/>
                <w:lang w:val="sr-Cyrl-BA"/>
              </w:rPr>
            </w:pPr>
            <w:r w:rsidRPr="0012335D">
              <w:rPr>
                <w:rFonts w:ascii="Arial" w:hAnsi="Arial" w:cs="Arial"/>
                <w:snapToGrid/>
                <w:sz w:val="18"/>
                <w:szCs w:val="18"/>
              </w:rPr>
              <w:t>2</w:t>
            </w:r>
            <w:r>
              <w:rPr>
                <w:rFonts w:ascii="Arial" w:hAnsi="Arial" w:cs="Arial"/>
                <w:snapToGrid/>
                <w:sz w:val="18"/>
                <w:szCs w:val="18"/>
                <w:lang w:val="sr-Cyrl-BA"/>
              </w:rPr>
              <w:t>7</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12335D" w:rsidRDefault="000B69D2" w:rsidP="000B69D2">
            <w:pPr>
              <w:ind w:right="58"/>
              <w:jc w:val="right"/>
              <w:rPr>
                <w:rFonts w:ascii="Arial" w:hAnsi="Arial" w:cs="Arial"/>
                <w:sz w:val="18"/>
                <w:szCs w:val="18"/>
              </w:rPr>
            </w:pPr>
            <w:r>
              <w:rPr>
                <w:rFonts w:ascii="Arial" w:hAnsi="Arial" w:cs="Arial"/>
                <w:sz w:val="18"/>
                <w:szCs w:val="18"/>
              </w:rPr>
              <w:t>9,988,734</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12335D" w:rsidRDefault="000B69D2" w:rsidP="000B69D2">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rsidR="000B69D2" w:rsidRPr="0012335D" w:rsidRDefault="000B69D2" w:rsidP="000B69D2">
            <w:pPr>
              <w:ind w:right="58"/>
              <w:jc w:val="right"/>
              <w:rPr>
                <w:rFonts w:ascii="Arial" w:hAnsi="Arial" w:cs="Arial"/>
                <w:sz w:val="18"/>
                <w:szCs w:val="18"/>
              </w:rPr>
            </w:pPr>
          </w:p>
        </w:tc>
      </w:tr>
      <w:tr w:rsidR="000B69D2" w:rsidRPr="0012335D" w:rsidTr="000B69D2">
        <w:trPr>
          <w:trHeight w:val="257"/>
        </w:trPr>
        <w:tc>
          <w:tcPr>
            <w:tcW w:w="4138" w:type="dxa"/>
            <w:gridSpan w:val="2"/>
            <w:shd w:val="clear" w:color="auto" w:fill="FFFFFF"/>
            <w:noWrap/>
            <w:vAlign w:val="center"/>
            <w:hideMark/>
          </w:tcPr>
          <w:p w:rsidR="000B69D2" w:rsidRPr="0012335D" w:rsidRDefault="000B69D2" w:rsidP="000B69D2">
            <w:pPr>
              <w:widowControl/>
              <w:ind w:left="181" w:hanging="181"/>
              <w:rPr>
                <w:rFonts w:ascii="Arial" w:hAnsi="Arial" w:cs="Arial"/>
                <w:snapToGrid/>
                <w:sz w:val="18"/>
                <w:szCs w:val="18"/>
              </w:rPr>
            </w:pPr>
            <w:r w:rsidRPr="0012335D">
              <w:rPr>
                <w:rFonts w:ascii="Arial" w:hAnsi="Arial" w:cs="Arial"/>
                <w:snapToGrid/>
                <w:sz w:val="18"/>
                <w:szCs w:val="18"/>
              </w:rPr>
              <w:t>Пасивна временска разграничења</w:t>
            </w:r>
          </w:p>
        </w:tc>
        <w:tc>
          <w:tcPr>
            <w:tcW w:w="1134" w:type="dxa"/>
            <w:shd w:val="clear" w:color="auto" w:fill="auto"/>
            <w:noWrap/>
            <w:vAlign w:val="center"/>
            <w:hideMark/>
          </w:tcPr>
          <w:p w:rsidR="000B69D2" w:rsidRPr="0012335D" w:rsidRDefault="000B69D2" w:rsidP="000B69D2">
            <w:pPr>
              <w:widowControl/>
              <w:jc w:val="center"/>
              <w:rPr>
                <w:rFonts w:ascii="Arial" w:hAnsi="Arial" w:cs="Arial"/>
                <w:snapToGrid/>
                <w:sz w:val="18"/>
                <w:szCs w:val="18"/>
                <w:lang w:val="sr-Cyrl-BA"/>
              </w:rPr>
            </w:pPr>
            <w:r w:rsidRPr="0012335D">
              <w:rPr>
                <w:rFonts w:ascii="Arial" w:hAnsi="Arial" w:cs="Arial"/>
                <w:snapToGrid/>
                <w:sz w:val="18"/>
                <w:szCs w:val="18"/>
              </w:rPr>
              <w:t>2</w:t>
            </w:r>
            <w:r>
              <w:rPr>
                <w:rFonts w:ascii="Arial" w:hAnsi="Arial" w:cs="Arial"/>
                <w:snapToGrid/>
                <w:sz w:val="18"/>
                <w:szCs w:val="18"/>
                <w:lang w:val="sr-Cyrl-BA"/>
              </w:rPr>
              <w:t>8</w:t>
            </w:r>
          </w:p>
        </w:tc>
        <w:tc>
          <w:tcPr>
            <w:tcW w:w="142" w:type="dxa"/>
            <w:shd w:val="clear" w:color="auto" w:fill="FFFFFF"/>
          </w:tcPr>
          <w:p w:rsidR="000B69D2" w:rsidRPr="0012335D" w:rsidRDefault="000B69D2" w:rsidP="000B69D2">
            <w:pPr>
              <w:widowControl/>
              <w:jc w:val="right"/>
              <w:rPr>
                <w:rFonts w:ascii="Arial" w:hAnsi="Arial" w:cs="Arial"/>
                <w:snapToGrid/>
                <w:sz w:val="18"/>
                <w:szCs w:val="18"/>
              </w:rPr>
            </w:pPr>
          </w:p>
        </w:tc>
        <w:tc>
          <w:tcPr>
            <w:tcW w:w="1203" w:type="dxa"/>
            <w:noWrap/>
          </w:tcPr>
          <w:p w:rsidR="000B69D2" w:rsidRPr="0012335D" w:rsidRDefault="000B69D2" w:rsidP="000B69D2">
            <w:pPr>
              <w:ind w:right="58"/>
              <w:jc w:val="right"/>
              <w:rPr>
                <w:rFonts w:ascii="Arial" w:hAnsi="Arial" w:cs="Arial"/>
                <w:sz w:val="18"/>
                <w:szCs w:val="18"/>
              </w:rPr>
            </w:pPr>
            <w:r>
              <w:rPr>
                <w:rFonts w:ascii="Arial" w:hAnsi="Arial" w:cs="Arial"/>
                <w:sz w:val="18"/>
                <w:szCs w:val="18"/>
              </w:rPr>
              <w:t>134,390</w:t>
            </w: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sz w:val="18"/>
                <w:szCs w:val="18"/>
              </w:rPr>
            </w:pPr>
          </w:p>
        </w:tc>
        <w:tc>
          <w:tcPr>
            <w:tcW w:w="857" w:type="dxa"/>
            <w:gridSpan w:val="2"/>
            <w:shd w:val="clear" w:color="auto" w:fill="auto"/>
            <w:vAlign w:val="center"/>
          </w:tcPr>
          <w:p w:rsidR="000B69D2" w:rsidRPr="0012335D" w:rsidRDefault="000B69D2" w:rsidP="000B69D2">
            <w:pPr>
              <w:ind w:right="58"/>
              <w:jc w:val="right"/>
              <w:rPr>
                <w:rFonts w:ascii="Arial" w:hAnsi="Arial" w:cs="Arial"/>
                <w:sz w:val="18"/>
                <w:szCs w:val="18"/>
              </w:rPr>
            </w:pPr>
            <w:r w:rsidRPr="0012335D">
              <w:rPr>
                <w:rFonts w:ascii="Arial" w:hAnsi="Arial" w:cs="Arial"/>
                <w:sz w:val="18"/>
                <w:szCs w:val="18"/>
              </w:rPr>
              <w:t>-</w:t>
            </w:r>
          </w:p>
        </w:tc>
        <w:tc>
          <w:tcPr>
            <w:tcW w:w="34" w:type="dxa"/>
            <w:shd w:val="clear" w:color="auto" w:fill="auto"/>
            <w:vAlign w:val="center"/>
          </w:tcPr>
          <w:p w:rsidR="000B69D2" w:rsidRPr="0012335D" w:rsidRDefault="000B69D2" w:rsidP="000B69D2">
            <w:pPr>
              <w:ind w:right="58"/>
              <w:jc w:val="right"/>
              <w:rPr>
                <w:rFonts w:ascii="Arial" w:hAnsi="Arial" w:cs="Arial"/>
                <w:sz w:val="18"/>
                <w:szCs w:val="18"/>
              </w:rPr>
            </w:pPr>
          </w:p>
        </w:tc>
      </w:tr>
      <w:tr w:rsidR="000B69D2" w:rsidRPr="0012335D" w:rsidTr="000B69D2">
        <w:trPr>
          <w:trHeight w:val="75"/>
        </w:trPr>
        <w:tc>
          <w:tcPr>
            <w:tcW w:w="4138" w:type="dxa"/>
            <w:gridSpan w:val="2"/>
            <w:shd w:val="clear" w:color="auto" w:fill="FFFFFF"/>
            <w:noWrap/>
            <w:vAlign w:val="center"/>
            <w:hideMark/>
          </w:tcPr>
          <w:p w:rsidR="000B69D2" w:rsidRPr="0012335D" w:rsidRDefault="000B69D2" w:rsidP="000B69D2">
            <w:pPr>
              <w:widowControl/>
              <w:rPr>
                <w:rFonts w:ascii="Arial" w:hAnsi="Arial" w:cs="Arial"/>
                <w:b/>
                <w:bCs/>
                <w:snapToGrid/>
                <w:sz w:val="18"/>
                <w:szCs w:val="18"/>
              </w:rPr>
            </w:pPr>
          </w:p>
        </w:tc>
        <w:tc>
          <w:tcPr>
            <w:tcW w:w="1134" w:type="dxa"/>
            <w:shd w:val="clear" w:color="auto" w:fill="auto"/>
            <w:noWrap/>
            <w:vAlign w:val="center"/>
            <w:hideMark/>
          </w:tcPr>
          <w:p w:rsidR="000B69D2" w:rsidRPr="0012335D" w:rsidRDefault="000B69D2" w:rsidP="000B69D2">
            <w:pPr>
              <w:widowControl/>
              <w:jc w:val="center"/>
              <w:rPr>
                <w:rFonts w:ascii="Arial" w:hAnsi="Arial" w:cs="Arial"/>
                <w:b/>
                <w:bCs/>
                <w:snapToGrid/>
                <w:sz w:val="18"/>
                <w:szCs w:val="18"/>
              </w:rPr>
            </w:pPr>
          </w:p>
        </w:tc>
        <w:tc>
          <w:tcPr>
            <w:tcW w:w="142" w:type="dxa"/>
            <w:shd w:val="clear" w:color="auto" w:fill="FFFFFF"/>
          </w:tcPr>
          <w:p w:rsidR="000B69D2" w:rsidRPr="0012335D" w:rsidRDefault="000B69D2" w:rsidP="000B69D2">
            <w:pPr>
              <w:widowControl/>
              <w:jc w:val="right"/>
              <w:rPr>
                <w:rFonts w:ascii="Arial" w:hAnsi="Arial" w:cs="Arial"/>
                <w:b/>
                <w:bCs/>
                <w:snapToGrid/>
                <w:sz w:val="18"/>
                <w:szCs w:val="18"/>
              </w:rPr>
            </w:pPr>
          </w:p>
        </w:tc>
        <w:tc>
          <w:tcPr>
            <w:tcW w:w="1203" w:type="dxa"/>
            <w:noWrap/>
          </w:tcPr>
          <w:p w:rsidR="000B69D2" w:rsidRPr="0012335D" w:rsidRDefault="000B69D2" w:rsidP="000B69D2">
            <w:pPr>
              <w:ind w:right="58"/>
              <w:jc w:val="right"/>
              <w:rPr>
                <w:rFonts w:ascii="Arial" w:hAnsi="Arial" w:cs="Arial"/>
                <w:b/>
                <w:sz w:val="18"/>
                <w:szCs w:val="18"/>
              </w:rPr>
            </w:pPr>
            <w:r>
              <w:rPr>
                <w:rFonts w:ascii="Arial" w:hAnsi="Arial" w:cs="Arial"/>
                <w:b/>
                <w:sz w:val="18"/>
                <w:szCs w:val="18"/>
              </w:rPr>
              <w:t>30,551,819</w:t>
            </w:r>
          </w:p>
        </w:tc>
        <w:tc>
          <w:tcPr>
            <w:tcW w:w="137" w:type="dxa"/>
            <w:shd w:val="clear" w:color="auto" w:fill="auto"/>
            <w:noWrap/>
            <w:vAlign w:val="center"/>
          </w:tcPr>
          <w:p w:rsidR="000B69D2" w:rsidRPr="0012335D" w:rsidRDefault="000B69D2" w:rsidP="000B69D2">
            <w:pPr>
              <w:ind w:right="58"/>
              <w:jc w:val="right"/>
              <w:rPr>
                <w:rFonts w:ascii="Arial" w:hAnsi="Arial" w:cs="Arial"/>
                <w:b/>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b/>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b/>
                <w:sz w:val="18"/>
                <w:szCs w:val="18"/>
              </w:rPr>
            </w:pPr>
          </w:p>
        </w:tc>
        <w:tc>
          <w:tcPr>
            <w:tcW w:w="857" w:type="dxa"/>
            <w:gridSpan w:val="2"/>
            <w:shd w:val="clear" w:color="auto" w:fill="auto"/>
            <w:vAlign w:val="center"/>
          </w:tcPr>
          <w:p w:rsidR="000B69D2" w:rsidRPr="0012335D" w:rsidRDefault="000B69D2" w:rsidP="000B69D2">
            <w:pPr>
              <w:ind w:right="58"/>
              <w:jc w:val="right"/>
              <w:rPr>
                <w:rFonts w:ascii="Arial" w:hAnsi="Arial" w:cs="Arial"/>
                <w:sz w:val="18"/>
                <w:szCs w:val="18"/>
              </w:rPr>
            </w:pPr>
            <w:r>
              <w:rPr>
                <w:rFonts w:ascii="Arial" w:hAnsi="Arial" w:cs="Arial"/>
                <w:sz w:val="18"/>
                <w:szCs w:val="18"/>
              </w:rPr>
              <w:t>182,142</w:t>
            </w:r>
          </w:p>
        </w:tc>
        <w:tc>
          <w:tcPr>
            <w:tcW w:w="34" w:type="dxa"/>
            <w:shd w:val="clear" w:color="auto" w:fill="auto"/>
            <w:vAlign w:val="center"/>
          </w:tcPr>
          <w:p w:rsidR="000B69D2" w:rsidRPr="0012335D" w:rsidRDefault="000B69D2" w:rsidP="000B69D2">
            <w:pPr>
              <w:ind w:right="58"/>
              <w:jc w:val="right"/>
              <w:rPr>
                <w:rFonts w:ascii="Arial" w:hAnsi="Arial" w:cs="Arial"/>
                <w:sz w:val="18"/>
                <w:szCs w:val="18"/>
                <w:lang w:val="sr-Cyrl-BA"/>
              </w:rPr>
            </w:pPr>
          </w:p>
        </w:tc>
      </w:tr>
      <w:tr w:rsidR="000B69D2" w:rsidRPr="0012335D" w:rsidTr="000B69D2">
        <w:trPr>
          <w:trHeight w:val="222"/>
        </w:trPr>
        <w:tc>
          <w:tcPr>
            <w:tcW w:w="4138" w:type="dxa"/>
            <w:gridSpan w:val="2"/>
            <w:noWrap/>
          </w:tcPr>
          <w:p w:rsidR="000B69D2" w:rsidRPr="0012335D" w:rsidRDefault="000B69D2" w:rsidP="000B69D2">
            <w:pPr>
              <w:widowControl/>
              <w:rPr>
                <w:rFonts w:ascii="Arial" w:hAnsi="Arial" w:cs="Arial"/>
                <w:b/>
                <w:bCs/>
                <w:snapToGrid/>
                <w:sz w:val="18"/>
                <w:szCs w:val="18"/>
                <w:lang w:val="sr-Cyrl-BA"/>
              </w:rPr>
            </w:pPr>
            <w:r w:rsidRPr="0012335D">
              <w:rPr>
                <w:rFonts w:ascii="Arial" w:hAnsi="Arial" w:cs="Arial"/>
                <w:snapToGrid/>
                <w:sz w:val="18"/>
                <w:szCs w:val="18"/>
                <w:lang w:val="sr-Cyrl-BA"/>
              </w:rPr>
              <w:t>ПОСЛОВНА ПАСИВА</w:t>
            </w:r>
          </w:p>
        </w:tc>
        <w:tc>
          <w:tcPr>
            <w:tcW w:w="1134" w:type="dxa"/>
            <w:shd w:val="clear" w:color="auto" w:fill="auto"/>
            <w:noWrap/>
            <w:vAlign w:val="center"/>
          </w:tcPr>
          <w:p w:rsidR="000B69D2" w:rsidRPr="0012335D" w:rsidRDefault="000B69D2" w:rsidP="000B69D2">
            <w:pPr>
              <w:widowControl/>
              <w:jc w:val="center"/>
              <w:rPr>
                <w:rFonts w:ascii="Arial" w:hAnsi="Arial" w:cs="Arial"/>
                <w:b/>
                <w:bCs/>
                <w:snapToGrid/>
                <w:sz w:val="18"/>
                <w:szCs w:val="18"/>
              </w:rPr>
            </w:pPr>
          </w:p>
        </w:tc>
        <w:tc>
          <w:tcPr>
            <w:tcW w:w="142" w:type="dxa"/>
            <w:shd w:val="clear" w:color="auto" w:fill="FFFFFF"/>
          </w:tcPr>
          <w:p w:rsidR="000B69D2" w:rsidRPr="0012335D" w:rsidRDefault="000B69D2" w:rsidP="000B69D2">
            <w:pPr>
              <w:widowControl/>
              <w:rPr>
                <w:rFonts w:ascii="Arial" w:hAnsi="Arial" w:cs="Arial"/>
                <w:b/>
                <w:bCs/>
                <w:snapToGrid/>
                <w:sz w:val="18"/>
                <w:szCs w:val="18"/>
              </w:rPr>
            </w:pPr>
          </w:p>
        </w:tc>
        <w:tc>
          <w:tcPr>
            <w:tcW w:w="1203" w:type="dxa"/>
            <w:noWrap/>
          </w:tcPr>
          <w:p w:rsidR="000B69D2" w:rsidRPr="00F15B4C" w:rsidRDefault="000B69D2" w:rsidP="000B69D2">
            <w:pPr>
              <w:ind w:right="58"/>
              <w:jc w:val="right"/>
              <w:rPr>
                <w:rFonts w:ascii="Arial" w:hAnsi="Arial" w:cs="Arial"/>
                <w:b/>
                <w:sz w:val="18"/>
                <w:szCs w:val="18"/>
              </w:rPr>
            </w:pPr>
            <w:r>
              <w:rPr>
                <w:rFonts w:ascii="Arial" w:hAnsi="Arial" w:cs="Arial"/>
                <w:b/>
                <w:sz w:val="18"/>
                <w:szCs w:val="18"/>
              </w:rPr>
              <w:t>44,207,291</w:t>
            </w:r>
          </w:p>
        </w:tc>
        <w:tc>
          <w:tcPr>
            <w:tcW w:w="137" w:type="dxa"/>
            <w:shd w:val="clear" w:color="auto" w:fill="auto"/>
            <w:noWrap/>
            <w:vAlign w:val="center"/>
          </w:tcPr>
          <w:p w:rsidR="000B69D2" w:rsidRPr="0012335D" w:rsidRDefault="000B69D2" w:rsidP="000B69D2">
            <w:pPr>
              <w:ind w:right="58"/>
              <w:jc w:val="right"/>
              <w:rPr>
                <w:rFonts w:ascii="Arial" w:hAnsi="Arial" w:cs="Arial"/>
                <w:bCs/>
                <w:sz w:val="18"/>
                <w:szCs w:val="18"/>
              </w:rPr>
            </w:pPr>
          </w:p>
        </w:tc>
        <w:tc>
          <w:tcPr>
            <w:tcW w:w="86" w:type="dxa"/>
            <w:shd w:val="clear" w:color="auto" w:fill="auto"/>
            <w:noWrap/>
            <w:vAlign w:val="center"/>
          </w:tcPr>
          <w:p w:rsidR="000B69D2" w:rsidRPr="0012335D" w:rsidRDefault="000B69D2" w:rsidP="000B69D2">
            <w:pPr>
              <w:ind w:right="58"/>
              <w:jc w:val="right"/>
              <w:rPr>
                <w:rFonts w:ascii="Arial" w:hAnsi="Arial" w:cs="Arial"/>
                <w:sz w:val="18"/>
                <w:szCs w:val="18"/>
                <w:lang w:val="sr-Cyrl-BA"/>
              </w:rPr>
            </w:pPr>
          </w:p>
        </w:tc>
        <w:tc>
          <w:tcPr>
            <w:tcW w:w="137" w:type="dxa"/>
            <w:shd w:val="clear" w:color="auto" w:fill="auto"/>
            <w:noWrap/>
            <w:vAlign w:val="center"/>
          </w:tcPr>
          <w:p w:rsidR="000B69D2" w:rsidRPr="0012335D" w:rsidRDefault="000B69D2" w:rsidP="000B69D2">
            <w:pPr>
              <w:ind w:right="58"/>
              <w:jc w:val="right"/>
              <w:rPr>
                <w:rFonts w:ascii="Arial" w:hAnsi="Arial" w:cs="Arial"/>
                <w:bCs/>
                <w:sz w:val="18"/>
                <w:szCs w:val="18"/>
              </w:rPr>
            </w:pPr>
          </w:p>
        </w:tc>
        <w:tc>
          <w:tcPr>
            <w:tcW w:w="857" w:type="dxa"/>
            <w:gridSpan w:val="2"/>
            <w:shd w:val="clear" w:color="auto" w:fill="auto"/>
            <w:vAlign w:val="center"/>
          </w:tcPr>
          <w:p w:rsidR="000B69D2" w:rsidRPr="0012335D" w:rsidRDefault="000B69D2" w:rsidP="000B69D2">
            <w:pPr>
              <w:ind w:right="58"/>
              <w:jc w:val="right"/>
              <w:rPr>
                <w:rFonts w:ascii="Arial" w:hAnsi="Arial" w:cs="Arial"/>
                <w:b/>
                <w:bCs/>
                <w:sz w:val="18"/>
                <w:szCs w:val="18"/>
              </w:rPr>
            </w:pPr>
            <w:r w:rsidRPr="0012335D">
              <w:rPr>
                <w:rFonts w:ascii="Arial" w:hAnsi="Arial" w:cs="Arial"/>
                <w:b/>
                <w:bCs/>
                <w:sz w:val="18"/>
                <w:szCs w:val="18"/>
              </w:rPr>
              <w:t>66,</w:t>
            </w:r>
            <w:r>
              <w:rPr>
                <w:rFonts w:ascii="Arial" w:hAnsi="Arial" w:cs="Arial"/>
                <w:b/>
                <w:bCs/>
                <w:sz w:val="18"/>
                <w:szCs w:val="18"/>
              </w:rPr>
              <w:t>609</w:t>
            </w:r>
          </w:p>
        </w:tc>
        <w:tc>
          <w:tcPr>
            <w:tcW w:w="34" w:type="dxa"/>
            <w:shd w:val="clear" w:color="auto" w:fill="auto"/>
            <w:vAlign w:val="center"/>
          </w:tcPr>
          <w:p w:rsidR="000B69D2" w:rsidRPr="0012335D" w:rsidRDefault="000B69D2" w:rsidP="000B69D2">
            <w:pPr>
              <w:ind w:right="58"/>
              <w:jc w:val="right"/>
              <w:rPr>
                <w:rFonts w:ascii="Arial" w:hAnsi="Arial" w:cs="Arial"/>
                <w:bCs/>
                <w:sz w:val="18"/>
                <w:szCs w:val="18"/>
              </w:rPr>
            </w:pPr>
          </w:p>
        </w:tc>
      </w:tr>
      <w:tr w:rsidR="00D94CF0" w:rsidRPr="0012335D" w:rsidTr="000B69D2">
        <w:trPr>
          <w:trHeight w:val="257"/>
        </w:trPr>
        <w:tc>
          <w:tcPr>
            <w:tcW w:w="4138" w:type="dxa"/>
            <w:gridSpan w:val="2"/>
            <w:noWrap/>
          </w:tcPr>
          <w:p w:rsidR="00D94CF0" w:rsidRPr="0012335D" w:rsidRDefault="00D94CF0" w:rsidP="00D94CF0">
            <w:pPr>
              <w:widowControl/>
              <w:rPr>
                <w:rFonts w:ascii="Arial" w:hAnsi="Arial" w:cs="Arial"/>
                <w:b/>
                <w:bCs/>
                <w:snapToGrid/>
                <w:sz w:val="18"/>
                <w:szCs w:val="18"/>
                <w:lang w:val="sr-Cyrl-BA"/>
              </w:rPr>
            </w:pPr>
            <w:r w:rsidRPr="0012335D">
              <w:rPr>
                <w:rFonts w:ascii="Arial" w:hAnsi="Arial" w:cs="Arial"/>
                <w:snapToGrid/>
                <w:sz w:val="18"/>
                <w:szCs w:val="18"/>
              </w:rPr>
              <w:t>Ванбилансна пасива</w:t>
            </w:r>
          </w:p>
        </w:tc>
        <w:tc>
          <w:tcPr>
            <w:tcW w:w="1134" w:type="dxa"/>
            <w:shd w:val="clear" w:color="auto" w:fill="auto"/>
            <w:noWrap/>
            <w:vAlign w:val="center"/>
          </w:tcPr>
          <w:p w:rsidR="00D94CF0" w:rsidRPr="000B69D2" w:rsidRDefault="000B69D2" w:rsidP="00D94CF0">
            <w:pPr>
              <w:widowControl/>
              <w:jc w:val="center"/>
              <w:rPr>
                <w:rFonts w:ascii="Arial" w:hAnsi="Arial" w:cs="Arial"/>
                <w:bCs/>
                <w:snapToGrid/>
                <w:sz w:val="18"/>
                <w:szCs w:val="18"/>
                <w:lang w:val="sr-Cyrl-BA"/>
              </w:rPr>
            </w:pPr>
            <w:r w:rsidRPr="000B69D2">
              <w:rPr>
                <w:rFonts w:ascii="Arial" w:hAnsi="Arial" w:cs="Arial"/>
                <w:bCs/>
                <w:snapToGrid/>
                <w:sz w:val="18"/>
                <w:szCs w:val="18"/>
                <w:lang w:val="sr-Cyrl-BA"/>
              </w:rPr>
              <w:t>30</w:t>
            </w:r>
          </w:p>
        </w:tc>
        <w:tc>
          <w:tcPr>
            <w:tcW w:w="142" w:type="dxa"/>
            <w:shd w:val="clear" w:color="auto" w:fill="FFFFFF"/>
          </w:tcPr>
          <w:p w:rsidR="00D94CF0" w:rsidRPr="0012335D" w:rsidRDefault="00D94CF0" w:rsidP="00D94CF0">
            <w:pPr>
              <w:widowControl/>
              <w:rPr>
                <w:rFonts w:ascii="Arial" w:hAnsi="Arial" w:cs="Arial"/>
                <w:b/>
                <w:bCs/>
                <w:snapToGrid/>
                <w:sz w:val="18"/>
                <w:szCs w:val="18"/>
              </w:rPr>
            </w:pPr>
          </w:p>
        </w:tc>
        <w:tc>
          <w:tcPr>
            <w:tcW w:w="1203" w:type="dxa"/>
            <w:noWrap/>
          </w:tcPr>
          <w:p w:rsidR="00D94CF0" w:rsidRPr="00FC0BFB" w:rsidRDefault="00D94CF0" w:rsidP="00D94CF0">
            <w:pPr>
              <w:ind w:right="58"/>
              <w:jc w:val="right"/>
              <w:rPr>
                <w:rFonts w:ascii="Arial" w:hAnsi="Arial" w:cs="Arial"/>
                <w:sz w:val="18"/>
                <w:szCs w:val="18"/>
              </w:rPr>
            </w:pPr>
            <w:r>
              <w:rPr>
                <w:rFonts w:ascii="Arial" w:hAnsi="Arial" w:cs="Arial"/>
                <w:sz w:val="18"/>
                <w:szCs w:val="18"/>
              </w:rPr>
              <w:t>184,453</w:t>
            </w:r>
          </w:p>
        </w:tc>
        <w:tc>
          <w:tcPr>
            <w:tcW w:w="137" w:type="dxa"/>
            <w:shd w:val="clear" w:color="auto" w:fill="auto"/>
            <w:noWrap/>
            <w:vAlign w:val="center"/>
          </w:tcPr>
          <w:p w:rsidR="00D94CF0" w:rsidRPr="0012335D" w:rsidRDefault="00D94CF0" w:rsidP="00D94CF0">
            <w:pPr>
              <w:ind w:right="58"/>
              <w:jc w:val="right"/>
              <w:rPr>
                <w:rFonts w:ascii="Arial" w:hAnsi="Arial" w:cs="Arial"/>
                <w:bCs/>
                <w:sz w:val="18"/>
                <w:szCs w:val="18"/>
              </w:rPr>
            </w:pPr>
          </w:p>
        </w:tc>
        <w:tc>
          <w:tcPr>
            <w:tcW w:w="86" w:type="dxa"/>
            <w:shd w:val="clear" w:color="auto" w:fill="auto"/>
            <w:noWrap/>
            <w:vAlign w:val="center"/>
          </w:tcPr>
          <w:p w:rsidR="00D94CF0" w:rsidRPr="0012335D" w:rsidRDefault="00D94CF0" w:rsidP="00D94CF0">
            <w:pPr>
              <w:ind w:right="58"/>
              <w:jc w:val="right"/>
              <w:rPr>
                <w:rFonts w:ascii="Arial" w:hAnsi="Arial" w:cs="Arial"/>
                <w:sz w:val="18"/>
                <w:szCs w:val="18"/>
                <w:lang w:val="sr-Cyrl-BA"/>
              </w:rPr>
            </w:pPr>
          </w:p>
        </w:tc>
        <w:tc>
          <w:tcPr>
            <w:tcW w:w="137" w:type="dxa"/>
            <w:shd w:val="clear" w:color="auto" w:fill="auto"/>
            <w:noWrap/>
            <w:vAlign w:val="center"/>
          </w:tcPr>
          <w:p w:rsidR="00D94CF0" w:rsidRPr="0012335D" w:rsidRDefault="00D94CF0" w:rsidP="00D94CF0">
            <w:pPr>
              <w:ind w:right="58"/>
              <w:jc w:val="right"/>
              <w:rPr>
                <w:rFonts w:ascii="Arial" w:hAnsi="Arial" w:cs="Arial"/>
                <w:bCs/>
                <w:sz w:val="18"/>
                <w:szCs w:val="18"/>
              </w:rPr>
            </w:pPr>
          </w:p>
        </w:tc>
        <w:tc>
          <w:tcPr>
            <w:tcW w:w="857" w:type="dxa"/>
            <w:gridSpan w:val="2"/>
            <w:shd w:val="clear" w:color="auto" w:fill="auto"/>
            <w:vAlign w:val="center"/>
          </w:tcPr>
          <w:p w:rsidR="00D94CF0" w:rsidRPr="0012335D" w:rsidRDefault="00320CDE" w:rsidP="00D94CF0">
            <w:pPr>
              <w:ind w:right="58"/>
              <w:jc w:val="right"/>
              <w:rPr>
                <w:rFonts w:ascii="Arial" w:hAnsi="Arial" w:cs="Arial"/>
                <w:bCs/>
                <w:sz w:val="18"/>
                <w:szCs w:val="18"/>
                <w:lang w:val="sr-Cyrl-BA"/>
              </w:rPr>
            </w:pPr>
            <w:r>
              <w:rPr>
                <w:rFonts w:ascii="Arial" w:hAnsi="Arial" w:cs="Arial"/>
                <w:bCs/>
                <w:sz w:val="18"/>
                <w:szCs w:val="18"/>
                <w:lang w:val="sr-Cyrl-BA"/>
              </w:rPr>
              <w:t>-</w:t>
            </w:r>
          </w:p>
        </w:tc>
        <w:tc>
          <w:tcPr>
            <w:tcW w:w="34" w:type="dxa"/>
            <w:shd w:val="clear" w:color="auto" w:fill="auto"/>
            <w:vAlign w:val="center"/>
          </w:tcPr>
          <w:p w:rsidR="00D94CF0" w:rsidRPr="0012335D" w:rsidRDefault="00D94CF0" w:rsidP="00D94CF0">
            <w:pPr>
              <w:ind w:right="58"/>
              <w:jc w:val="right"/>
              <w:rPr>
                <w:rFonts w:ascii="Arial" w:hAnsi="Arial" w:cs="Arial"/>
                <w:bCs/>
                <w:sz w:val="18"/>
                <w:szCs w:val="18"/>
              </w:rPr>
            </w:pPr>
          </w:p>
        </w:tc>
      </w:tr>
      <w:tr w:rsidR="00D94CF0" w:rsidRPr="0012335D" w:rsidTr="003A1FA3">
        <w:trPr>
          <w:trHeight w:val="257"/>
        </w:trPr>
        <w:tc>
          <w:tcPr>
            <w:tcW w:w="4138" w:type="dxa"/>
            <w:gridSpan w:val="2"/>
            <w:shd w:val="clear" w:color="auto" w:fill="FFFFFF"/>
            <w:noWrap/>
            <w:vAlign w:val="center"/>
          </w:tcPr>
          <w:p w:rsidR="00D94CF0" w:rsidRPr="0012335D" w:rsidRDefault="00D94CF0" w:rsidP="00D94CF0">
            <w:pPr>
              <w:widowControl/>
              <w:rPr>
                <w:rFonts w:ascii="Arial" w:hAnsi="Arial" w:cs="Arial"/>
                <w:b/>
                <w:bCs/>
                <w:snapToGrid/>
                <w:sz w:val="18"/>
                <w:szCs w:val="18"/>
                <w:lang w:val="sr-Cyrl-BA"/>
              </w:rPr>
            </w:pPr>
            <w:r w:rsidRPr="0012335D">
              <w:rPr>
                <w:rFonts w:ascii="Arial" w:hAnsi="Arial" w:cs="Arial"/>
                <w:b/>
                <w:bCs/>
                <w:snapToGrid/>
                <w:sz w:val="18"/>
                <w:szCs w:val="18"/>
                <w:lang w:val="sr-Cyrl-BA"/>
              </w:rPr>
              <w:t>ПАСИВА</w:t>
            </w:r>
          </w:p>
        </w:tc>
        <w:tc>
          <w:tcPr>
            <w:tcW w:w="1134" w:type="dxa"/>
            <w:shd w:val="clear" w:color="auto" w:fill="FFFFFF"/>
            <w:noWrap/>
            <w:vAlign w:val="center"/>
          </w:tcPr>
          <w:p w:rsidR="00D94CF0" w:rsidRPr="0012335D" w:rsidRDefault="00D94CF0" w:rsidP="00D94CF0">
            <w:pPr>
              <w:widowControl/>
              <w:jc w:val="center"/>
              <w:rPr>
                <w:rFonts w:ascii="Arial" w:hAnsi="Arial" w:cs="Arial"/>
                <w:b/>
                <w:bCs/>
                <w:snapToGrid/>
                <w:sz w:val="18"/>
                <w:szCs w:val="18"/>
              </w:rPr>
            </w:pPr>
          </w:p>
        </w:tc>
        <w:tc>
          <w:tcPr>
            <w:tcW w:w="142" w:type="dxa"/>
            <w:shd w:val="clear" w:color="auto" w:fill="FFFFFF"/>
          </w:tcPr>
          <w:p w:rsidR="00D94CF0" w:rsidRPr="0012335D" w:rsidRDefault="00D94CF0" w:rsidP="00D94CF0">
            <w:pPr>
              <w:widowControl/>
              <w:rPr>
                <w:rFonts w:ascii="Arial" w:hAnsi="Arial" w:cs="Arial"/>
                <w:b/>
                <w:bCs/>
                <w:snapToGrid/>
                <w:sz w:val="18"/>
                <w:szCs w:val="18"/>
              </w:rPr>
            </w:pPr>
          </w:p>
        </w:tc>
        <w:tc>
          <w:tcPr>
            <w:tcW w:w="1203" w:type="dxa"/>
            <w:noWrap/>
          </w:tcPr>
          <w:p w:rsidR="00D94CF0" w:rsidRPr="00FC0BFB" w:rsidRDefault="00D94CF0" w:rsidP="00D94CF0">
            <w:pPr>
              <w:ind w:right="58"/>
              <w:jc w:val="right"/>
              <w:rPr>
                <w:rFonts w:ascii="Arial" w:hAnsi="Arial" w:cs="Arial"/>
                <w:b/>
                <w:sz w:val="18"/>
                <w:szCs w:val="18"/>
              </w:rPr>
            </w:pPr>
            <w:r>
              <w:rPr>
                <w:rFonts w:ascii="Arial" w:hAnsi="Arial" w:cs="Arial"/>
                <w:b/>
                <w:sz w:val="18"/>
                <w:szCs w:val="18"/>
              </w:rPr>
              <w:t>44,391,744</w:t>
            </w:r>
          </w:p>
        </w:tc>
        <w:tc>
          <w:tcPr>
            <w:tcW w:w="137" w:type="dxa"/>
            <w:shd w:val="clear" w:color="auto" w:fill="auto"/>
            <w:noWrap/>
            <w:vAlign w:val="center"/>
          </w:tcPr>
          <w:p w:rsidR="00D94CF0" w:rsidRPr="0012335D" w:rsidRDefault="00D94CF0" w:rsidP="00D94CF0">
            <w:pPr>
              <w:ind w:right="58"/>
              <w:jc w:val="right"/>
              <w:rPr>
                <w:rFonts w:ascii="Arial" w:hAnsi="Arial" w:cs="Arial"/>
                <w:bCs/>
                <w:sz w:val="18"/>
                <w:szCs w:val="18"/>
              </w:rPr>
            </w:pPr>
          </w:p>
        </w:tc>
        <w:tc>
          <w:tcPr>
            <w:tcW w:w="86" w:type="dxa"/>
            <w:shd w:val="clear" w:color="auto" w:fill="auto"/>
            <w:noWrap/>
            <w:vAlign w:val="center"/>
          </w:tcPr>
          <w:p w:rsidR="00D94CF0" w:rsidRPr="0012335D" w:rsidRDefault="00D94CF0" w:rsidP="00D94CF0">
            <w:pPr>
              <w:ind w:right="58"/>
              <w:jc w:val="right"/>
              <w:rPr>
                <w:rFonts w:ascii="Arial" w:hAnsi="Arial" w:cs="Arial"/>
                <w:sz w:val="18"/>
                <w:szCs w:val="18"/>
                <w:lang w:val="sr-Cyrl-BA"/>
              </w:rPr>
            </w:pPr>
          </w:p>
        </w:tc>
        <w:tc>
          <w:tcPr>
            <w:tcW w:w="137" w:type="dxa"/>
            <w:shd w:val="clear" w:color="auto" w:fill="auto"/>
            <w:noWrap/>
            <w:vAlign w:val="center"/>
          </w:tcPr>
          <w:p w:rsidR="00D94CF0" w:rsidRPr="0012335D" w:rsidRDefault="00D94CF0" w:rsidP="00D94CF0">
            <w:pPr>
              <w:ind w:right="58"/>
              <w:jc w:val="right"/>
              <w:rPr>
                <w:rFonts w:ascii="Arial" w:hAnsi="Arial" w:cs="Arial"/>
                <w:bCs/>
                <w:sz w:val="18"/>
                <w:szCs w:val="18"/>
              </w:rPr>
            </w:pPr>
          </w:p>
        </w:tc>
        <w:tc>
          <w:tcPr>
            <w:tcW w:w="857" w:type="dxa"/>
            <w:gridSpan w:val="2"/>
            <w:shd w:val="clear" w:color="auto" w:fill="auto"/>
            <w:vAlign w:val="center"/>
          </w:tcPr>
          <w:p w:rsidR="00D94CF0" w:rsidRPr="0012335D" w:rsidRDefault="00D94CF0" w:rsidP="00D94CF0">
            <w:pPr>
              <w:ind w:right="58"/>
              <w:jc w:val="right"/>
              <w:rPr>
                <w:rFonts w:ascii="Arial" w:hAnsi="Arial" w:cs="Arial"/>
                <w:b/>
                <w:bCs/>
                <w:sz w:val="18"/>
                <w:szCs w:val="18"/>
              </w:rPr>
            </w:pPr>
            <w:r w:rsidRPr="0012335D">
              <w:rPr>
                <w:rFonts w:ascii="Arial" w:hAnsi="Arial" w:cs="Arial"/>
                <w:b/>
                <w:bCs/>
                <w:sz w:val="18"/>
                <w:szCs w:val="18"/>
              </w:rPr>
              <w:t>66,</w:t>
            </w:r>
            <w:r>
              <w:rPr>
                <w:rFonts w:ascii="Arial" w:hAnsi="Arial" w:cs="Arial"/>
                <w:b/>
                <w:bCs/>
                <w:sz w:val="18"/>
                <w:szCs w:val="18"/>
              </w:rPr>
              <w:t>609</w:t>
            </w:r>
          </w:p>
        </w:tc>
        <w:tc>
          <w:tcPr>
            <w:tcW w:w="34" w:type="dxa"/>
            <w:shd w:val="clear" w:color="auto" w:fill="auto"/>
            <w:vAlign w:val="center"/>
          </w:tcPr>
          <w:p w:rsidR="00D94CF0" w:rsidRPr="0012335D" w:rsidRDefault="00D94CF0" w:rsidP="00D94CF0">
            <w:pPr>
              <w:ind w:right="58"/>
              <w:jc w:val="right"/>
              <w:rPr>
                <w:rFonts w:ascii="Arial" w:hAnsi="Arial" w:cs="Arial"/>
                <w:bCs/>
                <w:sz w:val="18"/>
                <w:szCs w:val="18"/>
              </w:rPr>
            </w:pPr>
          </w:p>
        </w:tc>
      </w:tr>
    </w:tbl>
    <w:p w:rsidR="009B6B46" w:rsidRDefault="009B6B46" w:rsidP="00ED5BDD">
      <w:pPr>
        <w:widowControl/>
        <w:jc w:val="both"/>
        <w:rPr>
          <w:rFonts w:ascii="Arial" w:hAnsi="Arial" w:cs="Arial"/>
          <w:b/>
          <w:sz w:val="18"/>
          <w:szCs w:val="18"/>
        </w:rPr>
      </w:pPr>
    </w:p>
    <w:p w:rsidR="00E2125E" w:rsidRPr="0012335D" w:rsidRDefault="00E2125E" w:rsidP="00ED5BDD">
      <w:pPr>
        <w:widowControl/>
        <w:jc w:val="both"/>
        <w:rPr>
          <w:rFonts w:ascii="Arial" w:hAnsi="Arial" w:cs="Arial"/>
          <w:b/>
          <w:sz w:val="18"/>
          <w:szCs w:val="18"/>
        </w:rPr>
      </w:pPr>
    </w:p>
    <w:p w:rsidR="0035434D" w:rsidRPr="0012335D" w:rsidRDefault="0035434D" w:rsidP="0035434D">
      <w:pPr>
        <w:widowControl/>
        <w:ind w:left="360"/>
        <w:jc w:val="both"/>
        <w:rPr>
          <w:rFonts w:ascii="Arial" w:hAnsi="Arial" w:cs="Arial"/>
          <w:b/>
          <w:sz w:val="18"/>
          <w:szCs w:val="18"/>
          <w:lang w:val="sr-Cyrl-CS"/>
        </w:rPr>
      </w:pPr>
      <w:r w:rsidRPr="0012335D">
        <w:rPr>
          <w:rFonts w:ascii="Arial" w:hAnsi="Arial" w:cs="Arial"/>
          <w:b/>
          <w:sz w:val="18"/>
          <w:szCs w:val="18"/>
        </w:rPr>
        <w:t>3</w:t>
      </w:r>
      <w:r w:rsidR="009841D1" w:rsidRPr="0012335D">
        <w:rPr>
          <w:rFonts w:ascii="Arial" w:hAnsi="Arial" w:cs="Arial"/>
          <w:b/>
          <w:sz w:val="18"/>
          <w:szCs w:val="18"/>
          <w:lang w:val="sr-Cyrl-BA"/>
        </w:rPr>
        <w:t>6</w:t>
      </w:r>
      <w:r w:rsidRPr="0012335D">
        <w:rPr>
          <w:rFonts w:ascii="Arial" w:hAnsi="Arial" w:cs="Arial"/>
          <w:b/>
          <w:sz w:val="18"/>
          <w:szCs w:val="18"/>
        </w:rPr>
        <w:t xml:space="preserve">. </w:t>
      </w:r>
      <w:r w:rsidRPr="0012335D">
        <w:rPr>
          <w:rFonts w:ascii="Arial" w:hAnsi="Arial" w:cs="Arial"/>
          <w:b/>
          <w:sz w:val="18"/>
          <w:szCs w:val="18"/>
          <w:lang w:val="sr-Cyrl-BA"/>
        </w:rPr>
        <w:t>И</w:t>
      </w:r>
      <w:r w:rsidRPr="0012335D">
        <w:rPr>
          <w:rFonts w:ascii="Arial" w:hAnsi="Arial" w:cs="Arial"/>
          <w:b/>
          <w:sz w:val="18"/>
          <w:szCs w:val="18"/>
          <w:lang w:val="sr-Cyrl-CS"/>
        </w:rPr>
        <w:t xml:space="preserve">НФОРМАЦИЈЕ О СЕГМЕНТИМА </w:t>
      </w:r>
      <w:r w:rsidRPr="0012335D">
        <w:rPr>
          <w:rFonts w:ascii="Arial" w:hAnsi="Arial" w:cs="Arial"/>
          <w:b/>
          <w:sz w:val="18"/>
          <w:szCs w:val="18"/>
          <w:lang w:val="sr-Cyrl-BA"/>
        </w:rPr>
        <w:t>(наставак)</w:t>
      </w:r>
    </w:p>
    <w:p w:rsidR="0035434D" w:rsidRPr="0012335D" w:rsidRDefault="0035434D" w:rsidP="0035434D">
      <w:pPr>
        <w:widowControl/>
        <w:jc w:val="both"/>
        <w:rPr>
          <w:rFonts w:ascii="Arial" w:hAnsi="Arial" w:cs="Arial"/>
          <w:i/>
          <w:sz w:val="18"/>
          <w:szCs w:val="18"/>
          <w:lang w:val="sr-Cyrl-CS"/>
        </w:rPr>
      </w:pPr>
    </w:p>
    <w:p w:rsidR="0035434D" w:rsidRPr="0012335D" w:rsidRDefault="009841D1" w:rsidP="0035434D">
      <w:pPr>
        <w:ind w:left="720"/>
        <w:jc w:val="both"/>
        <w:rPr>
          <w:rFonts w:ascii="Arial" w:hAnsi="Arial" w:cs="Arial"/>
          <w:b/>
          <w:sz w:val="18"/>
          <w:szCs w:val="18"/>
          <w:lang w:val="sr-Cyrl-CS"/>
        </w:rPr>
      </w:pPr>
      <w:r w:rsidRPr="0012335D">
        <w:rPr>
          <w:rFonts w:ascii="Arial" w:hAnsi="Arial" w:cs="Arial"/>
          <w:b/>
          <w:sz w:val="18"/>
          <w:szCs w:val="18"/>
          <w:lang w:val="sr-Cyrl-BA"/>
        </w:rPr>
        <w:t>36</w:t>
      </w:r>
      <w:r w:rsidR="0035434D" w:rsidRPr="0012335D">
        <w:rPr>
          <w:rFonts w:ascii="Arial" w:hAnsi="Arial" w:cs="Arial"/>
          <w:b/>
          <w:sz w:val="18"/>
          <w:szCs w:val="18"/>
          <w:lang w:val="sr-Cyrl-BA"/>
        </w:rPr>
        <w:t xml:space="preserve">.2 </w:t>
      </w:r>
      <w:r w:rsidR="0035434D" w:rsidRPr="0012335D">
        <w:rPr>
          <w:rFonts w:ascii="Arial" w:hAnsi="Arial" w:cs="Arial"/>
          <w:b/>
          <w:sz w:val="18"/>
          <w:szCs w:val="18"/>
        </w:rPr>
        <w:t xml:space="preserve">  </w:t>
      </w:r>
      <w:r w:rsidR="0035434D" w:rsidRPr="0012335D">
        <w:rPr>
          <w:rFonts w:ascii="Arial" w:hAnsi="Arial" w:cs="Arial"/>
          <w:b/>
          <w:sz w:val="18"/>
          <w:szCs w:val="18"/>
          <w:lang w:val="sr-Cyrl-CS"/>
        </w:rPr>
        <w:t>Средства и обавезе сегмената (наставак)</w:t>
      </w:r>
    </w:p>
    <w:p w:rsidR="0035434D" w:rsidRPr="0012335D" w:rsidRDefault="0035434D" w:rsidP="0035434D">
      <w:pPr>
        <w:jc w:val="both"/>
        <w:rPr>
          <w:rFonts w:ascii="Arial" w:hAnsi="Arial" w:cs="Arial"/>
          <w:sz w:val="18"/>
          <w:szCs w:val="18"/>
          <w:lang w:val="sr-Cyrl-BA"/>
        </w:rPr>
      </w:pPr>
    </w:p>
    <w:p w:rsidR="0035434D" w:rsidRPr="00E2125E" w:rsidRDefault="0035434D" w:rsidP="00E2125E">
      <w:pPr>
        <w:ind w:left="720"/>
        <w:jc w:val="both"/>
        <w:rPr>
          <w:rFonts w:ascii="Arial" w:hAnsi="Arial" w:cs="Arial"/>
          <w:sz w:val="18"/>
          <w:szCs w:val="18"/>
          <w:lang w:val="sr-Cyrl-BA"/>
        </w:rPr>
      </w:pPr>
      <w:r w:rsidRPr="0012335D">
        <w:rPr>
          <w:rFonts w:ascii="Arial" w:hAnsi="Arial" w:cs="Arial"/>
          <w:sz w:val="18"/>
          <w:szCs w:val="18"/>
          <w:lang w:val="sr-Cyrl-CS"/>
        </w:rPr>
        <w:t>У циљу праћења резултата сегмената и алокације адекватних ресурса између сегмената, укупна средства и обавезе су алоцирани у извјештајне сегменте. Средства која се заједнички користе од стране извјештајних сегмената, као и обавезе које су заједничке за сегменте, алоциране су на бази остварених прихода сваког извјештајног сегмента засебно.</w:t>
      </w:r>
    </w:p>
    <w:p w:rsidR="0035434D" w:rsidRPr="0012335D" w:rsidRDefault="0035434D" w:rsidP="006B41D4">
      <w:pPr>
        <w:pStyle w:val="BodyText2"/>
        <w:tabs>
          <w:tab w:val="left" w:pos="-1440"/>
          <w:tab w:val="left" w:pos="-720"/>
          <w:tab w:val="left" w:pos="0"/>
          <w:tab w:val="center" w:pos="709"/>
          <w:tab w:val="left" w:pos="6586"/>
          <w:tab w:val="right" w:pos="7526"/>
          <w:tab w:val="left" w:pos="7776"/>
          <w:tab w:val="right" w:pos="9005"/>
        </w:tabs>
        <w:suppressAutoHyphens/>
        <w:rPr>
          <w:rFonts w:ascii="Arial" w:hAnsi="Arial" w:cs="Arial"/>
          <w:b/>
          <w:sz w:val="18"/>
          <w:szCs w:val="18"/>
          <w:lang w:val="en-US"/>
        </w:rPr>
      </w:pPr>
    </w:p>
    <w:p w:rsidR="00D81AC3" w:rsidRPr="0012335D" w:rsidRDefault="0035434D" w:rsidP="009841D1">
      <w:pPr>
        <w:pStyle w:val="BodyText2"/>
        <w:numPr>
          <w:ilvl w:val="0"/>
          <w:numId w:val="21"/>
        </w:numPr>
        <w:tabs>
          <w:tab w:val="left" w:pos="-1440"/>
          <w:tab w:val="left" w:pos="-720"/>
          <w:tab w:val="left" w:pos="0"/>
          <w:tab w:val="left" w:pos="6586"/>
          <w:tab w:val="right" w:pos="7526"/>
          <w:tab w:val="left" w:pos="7776"/>
          <w:tab w:val="right" w:pos="9005"/>
        </w:tabs>
        <w:suppressAutoHyphens/>
        <w:rPr>
          <w:rFonts w:ascii="Arial" w:hAnsi="Arial" w:cs="Arial"/>
          <w:b/>
          <w:sz w:val="18"/>
          <w:szCs w:val="18"/>
          <w:lang w:val="pl-PL"/>
        </w:rPr>
      </w:pPr>
      <w:r w:rsidRPr="0012335D">
        <w:rPr>
          <w:rFonts w:ascii="Arial" w:hAnsi="Arial" w:cs="Arial"/>
          <w:b/>
          <w:sz w:val="18"/>
          <w:szCs w:val="18"/>
          <w:lang w:val="sr-Cyrl-BA"/>
        </w:rPr>
        <w:t>З</w:t>
      </w:r>
      <w:r w:rsidR="00D81AC3" w:rsidRPr="0012335D">
        <w:rPr>
          <w:rFonts w:ascii="Arial" w:hAnsi="Arial" w:cs="Arial"/>
          <w:b/>
          <w:sz w:val="18"/>
          <w:szCs w:val="18"/>
          <w:lang w:val="sr-Cyrl-BA"/>
        </w:rPr>
        <w:t>АРАДА</w:t>
      </w:r>
      <w:r w:rsidR="006738D6" w:rsidRPr="0012335D">
        <w:rPr>
          <w:rFonts w:ascii="Arial" w:hAnsi="Arial" w:cs="Arial"/>
          <w:b/>
          <w:sz w:val="18"/>
          <w:szCs w:val="18"/>
        </w:rPr>
        <w:t>/(ГУБИТАК)</w:t>
      </w:r>
      <w:r w:rsidR="00D81AC3" w:rsidRPr="0012335D">
        <w:rPr>
          <w:rFonts w:ascii="Arial" w:hAnsi="Arial" w:cs="Arial"/>
          <w:b/>
          <w:sz w:val="18"/>
          <w:szCs w:val="18"/>
        </w:rPr>
        <w:t xml:space="preserve"> </w:t>
      </w:r>
      <w:r w:rsidR="00D81AC3" w:rsidRPr="0012335D">
        <w:rPr>
          <w:rFonts w:ascii="Arial" w:hAnsi="Arial" w:cs="Arial"/>
          <w:b/>
          <w:sz w:val="18"/>
          <w:szCs w:val="18"/>
          <w:lang w:val="pl-PL"/>
        </w:rPr>
        <w:t>ПО АКЦИЈИ</w:t>
      </w:r>
    </w:p>
    <w:p w:rsidR="00127D1A" w:rsidRPr="0012335D" w:rsidRDefault="00127D1A" w:rsidP="00127D1A">
      <w:pPr>
        <w:pStyle w:val="BodyText2"/>
        <w:tabs>
          <w:tab w:val="left" w:pos="-1440"/>
          <w:tab w:val="left" w:pos="-720"/>
          <w:tab w:val="left" w:pos="0"/>
          <w:tab w:val="center" w:pos="709"/>
          <w:tab w:val="left" w:pos="6586"/>
          <w:tab w:val="right" w:pos="7526"/>
          <w:tab w:val="left" w:pos="7776"/>
          <w:tab w:val="right" w:pos="9005"/>
        </w:tabs>
        <w:suppressAutoHyphens/>
        <w:ind w:left="720"/>
        <w:rPr>
          <w:rFonts w:ascii="Arial" w:hAnsi="Arial" w:cs="Arial"/>
          <w:b/>
          <w:sz w:val="18"/>
          <w:szCs w:val="18"/>
          <w:lang w:val="pl-PL"/>
        </w:rPr>
      </w:pPr>
    </w:p>
    <w:tbl>
      <w:tblPr>
        <w:tblW w:w="8363" w:type="dxa"/>
        <w:tblInd w:w="739" w:type="dxa"/>
        <w:tblLayout w:type="fixed"/>
        <w:tblCellMar>
          <w:left w:w="30" w:type="dxa"/>
          <w:right w:w="30" w:type="dxa"/>
        </w:tblCellMar>
        <w:tblLook w:val="0000" w:firstRow="0" w:lastRow="0" w:firstColumn="0" w:lastColumn="0" w:noHBand="0" w:noVBand="0"/>
      </w:tblPr>
      <w:tblGrid>
        <w:gridCol w:w="5103"/>
        <w:gridCol w:w="1559"/>
        <w:gridCol w:w="142"/>
        <w:gridCol w:w="1559"/>
      </w:tblGrid>
      <w:tr w:rsidR="00127D1A" w:rsidRPr="0012335D" w:rsidTr="00127D1A">
        <w:tc>
          <w:tcPr>
            <w:tcW w:w="8363" w:type="dxa"/>
            <w:gridSpan w:val="4"/>
          </w:tcPr>
          <w:p w:rsidR="00127D1A" w:rsidRPr="0012335D" w:rsidRDefault="00127D1A" w:rsidP="00127D1A">
            <w:pPr>
              <w:jc w:val="right"/>
              <w:rPr>
                <w:rFonts w:ascii="Arial" w:hAnsi="Arial" w:cs="Arial"/>
                <w:b/>
                <w:sz w:val="18"/>
                <w:szCs w:val="18"/>
                <w:lang w:val="sr-Latn-CS"/>
              </w:rPr>
            </w:pPr>
            <w:r w:rsidRPr="0012335D">
              <w:rPr>
                <w:rFonts w:ascii="Arial" w:hAnsi="Arial" w:cs="Arial"/>
                <w:b/>
                <w:sz w:val="18"/>
                <w:szCs w:val="18"/>
                <w:lang w:val="sr-Latn-CS"/>
              </w:rPr>
              <w:t>У BAM</w:t>
            </w:r>
          </w:p>
          <w:p w:rsidR="00127D1A" w:rsidRPr="0012335D" w:rsidRDefault="00E62F9A" w:rsidP="00E62F9A">
            <w:pPr>
              <w:jc w:val="right"/>
              <w:rPr>
                <w:rFonts w:ascii="Arial" w:hAnsi="Arial" w:cs="Arial"/>
                <w:b/>
                <w:sz w:val="18"/>
                <w:szCs w:val="18"/>
              </w:rPr>
            </w:pPr>
            <w:r w:rsidRPr="0012335D">
              <w:rPr>
                <w:rFonts w:ascii="Arial" w:hAnsi="Arial" w:cs="Arial"/>
                <w:b/>
                <w:sz w:val="18"/>
                <w:szCs w:val="18"/>
                <w:lang w:val="sr-Cyrl-BA"/>
              </w:rPr>
              <w:t>На дан 31. децембар</w:t>
            </w:r>
          </w:p>
        </w:tc>
      </w:tr>
      <w:tr w:rsidR="00AB153F" w:rsidRPr="0012335D" w:rsidTr="002F0227">
        <w:tblPrEx>
          <w:tblCellMar>
            <w:left w:w="0" w:type="dxa"/>
            <w:right w:w="0" w:type="dxa"/>
          </w:tblCellMar>
        </w:tblPrEx>
        <w:tc>
          <w:tcPr>
            <w:tcW w:w="5103" w:type="dxa"/>
            <w:tcBorders>
              <w:left w:val="nil"/>
              <w:bottom w:val="nil"/>
              <w:right w:val="nil"/>
            </w:tcBorders>
            <w:noWrap/>
            <w:vAlign w:val="bottom"/>
          </w:tcPr>
          <w:p w:rsidR="00AB153F" w:rsidRPr="0012335D" w:rsidRDefault="00AB153F" w:rsidP="00AB153F">
            <w:pPr>
              <w:widowControl/>
              <w:rPr>
                <w:rFonts w:ascii="Arial" w:hAnsi="Arial" w:cs="Arial"/>
                <w:b/>
                <w:snapToGrid/>
                <w:sz w:val="18"/>
                <w:szCs w:val="18"/>
                <w:lang w:val="bs-Latn-BA"/>
              </w:rPr>
            </w:pPr>
          </w:p>
        </w:tc>
        <w:tc>
          <w:tcPr>
            <w:tcW w:w="1559" w:type="dxa"/>
            <w:tcBorders>
              <w:left w:val="nil"/>
              <w:bottom w:val="single" w:sz="4" w:space="0" w:color="auto"/>
              <w:right w:val="nil"/>
            </w:tcBorders>
            <w:noWrap/>
            <w:vAlign w:val="bottom"/>
          </w:tcPr>
          <w:p w:rsidR="00AB153F" w:rsidRPr="0012335D" w:rsidRDefault="00AB153F" w:rsidP="00AB153F">
            <w:pPr>
              <w:ind w:right="74"/>
              <w:jc w:val="right"/>
              <w:rPr>
                <w:rFonts w:ascii="Arial" w:hAnsi="Arial" w:cs="Arial"/>
                <w:snapToGrid/>
                <w:sz w:val="18"/>
                <w:szCs w:val="18"/>
              </w:rPr>
            </w:pPr>
            <w:r w:rsidRPr="0012335D">
              <w:rPr>
                <w:rFonts w:ascii="Arial" w:hAnsi="Arial" w:cs="Arial"/>
                <w:b/>
                <w:bCs/>
                <w:snapToGrid/>
                <w:sz w:val="18"/>
                <w:szCs w:val="18"/>
              </w:rPr>
              <w:t>202</w:t>
            </w:r>
            <w:r>
              <w:rPr>
                <w:rFonts w:ascii="Arial" w:hAnsi="Arial" w:cs="Arial"/>
                <w:b/>
                <w:bCs/>
                <w:snapToGrid/>
                <w:sz w:val="18"/>
                <w:szCs w:val="18"/>
              </w:rPr>
              <w:t>4</w:t>
            </w:r>
            <w:r w:rsidRPr="0012335D">
              <w:rPr>
                <w:rFonts w:ascii="Arial" w:hAnsi="Arial" w:cs="Arial"/>
                <w:b/>
                <w:bCs/>
                <w:snapToGrid/>
                <w:sz w:val="18"/>
                <w:szCs w:val="18"/>
                <w:lang w:val="bs-Latn-BA"/>
              </w:rPr>
              <w:t>.</w:t>
            </w:r>
          </w:p>
        </w:tc>
        <w:tc>
          <w:tcPr>
            <w:tcW w:w="142" w:type="dxa"/>
            <w:tcBorders>
              <w:left w:val="nil"/>
              <w:right w:val="nil"/>
            </w:tcBorders>
            <w:vAlign w:val="bottom"/>
          </w:tcPr>
          <w:p w:rsidR="00AB153F" w:rsidRPr="0012335D" w:rsidRDefault="00AB153F" w:rsidP="00AB153F">
            <w:pPr>
              <w:ind w:right="74"/>
              <w:jc w:val="right"/>
              <w:rPr>
                <w:rFonts w:ascii="Arial" w:hAnsi="Arial" w:cs="Arial"/>
                <w:snapToGrid/>
                <w:sz w:val="18"/>
                <w:szCs w:val="18"/>
              </w:rPr>
            </w:pPr>
          </w:p>
        </w:tc>
        <w:tc>
          <w:tcPr>
            <w:tcW w:w="1559" w:type="dxa"/>
            <w:tcBorders>
              <w:left w:val="nil"/>
              <w:bottom w:val="single" w:sz="4" w:space="0" w:color="auto"/>
              <w:right w:val="nil"/>
            </w:tcBorders>
            <w:vAlign w:val="bottom"/>
          </w:tcPr>
          <w:p w:rsidR="00AB153F" w:rsidRPr="0012335D" w:rsidRDefault="00AB153F" w:rsidP="00AB153F">
            <w:pPr>
              <w:ind w:right="74"/>
              <w:jc w:val="right"/>
              <w:rPr>
                <w:rFonts w:ascii="Arial" w:hAnsi="Arial" w:cs="Arial"/>
                <w:snapToGrid/>
                <w:sz w:val="18"/>
                <w:szCs w:val="18"/>
              </w:rPr>
            </w:pPr>
            <w:r w:rsidRPr="0012335D">
              <w:rPr>
                <w:rFonts w:ascii="Arial" w:hAnsi="Arial" w:cs="Arial"/>
                <w:b/>
                <w:bCs/>
                <w:snapToGrid/>
                <w:sz w:val="18"/>
                <w:szCs w:val="18"/>
              </w:rPr>
              <w:t>202</w:t>
            </w:r>
            <w:r>
              <w:rPr>
                <w:rFonts w:ascii="Arial" w:hAnsi="Arial" w:cs="Arial"/>
                <w:b/>
                <w:bCs/>
                <w:snapToGrid/>
                <w:sz w:val="18"/>
                <w:szCs w:val="18"/>
              </w:rPr>
              <w:t>3</w:t>
            </w:r>
            <w:r w:rsidRPr="0012335D">
              <w:rPr>
                <w:rFonts w:ascii="Arial" w:hAnsi="Arial" w:cs="Arial"/>
                <w:b/>
                <w:bCs/>
                <w:snapToGrid/>
                <w:sz w:val="18"/>
                <w:szCs w:val="18"/>
                <w:lang w:val="bs-Latn-BA"/>
              </w:rPr>
              <w:t>.</w:t>
            </w:r>
          </w:p>
        </w:tc>
      </w:tr>
      <w:tr w:rsidR="00AB153F" w:rsidRPr="0012335D" w:rsidTr="004B4EAD">
        <w:tblPrEx>
          <w:tblCellMar>
            <w:left w:w="0" w:type="dxa"/>
            <w:right w:w="0" w:type="dxa"/>
          </w:tblCellMar>
        </w:tblPrEx>
        <w:tc>
          <w:tcPr>
            <w:tcW w:w="5103" w:type="dxa"/>
            <w:tcBorders>
              <w:top w:val="nil"/>
              <w:left w:val="nil"/>
              <w:bottom w:val="nil"/>
              <w:right w:val="nil"/>
            </w:tcBorders>
            <w:noWrap/>
            <w:vAlign w:val="bottom"/>
          </w:tcPr>
          <w:p w:rsidR="00AB153F" w:rsidRPr="0012335D" w:rsidRDefault="00AB153F" w:rsidP="00AB153F">
            <w:pPr>
              <w:widowControl/>
              <w:rPr>
                <w:rFonts w:ascii="Arial" w:hAnsi="Arial" w:cs="Arial"/>
                <w:snapToGrid/>
                <w:sz w:val="18"/>
                <w:szCs w:val="18"/>
                <w:lang w:val="sr-Latn-CS"/>
              </w:rPr>
            </w:pPr>
            <w:r w:rsidRPr="0012335D">
              <w:rPr>
                <w:rFonts w:ascii="Arial" w:hAnsi="Arial" w:cs="Arial"/>
                <w:sz w:val="18"/>
                <w:szCs w:val="18"/>
              </w:rPr>
              <w:t>Нето</w:t>
            </w:r>
            <w:r w:rsidRPr="0012335D">
              <w:rPr>
                <w:rFonts w:ascii="Arial" w:hAnsi="Arial" w:cs="Arial"/>
                <w:sz w:val="18"/>
                <w:szCs w:val="18"/>
                <w:lang w:val="bs-Latn-BA"/>
              </w:rPr>
              <w:t xml:space="preserve"> (</w:t>
            </w:r>
            <w:r w:rsidRPr="0012335D">
              <w:rPr>
                <w:rFonts w:ascii="Arial" w:hAnsi="Arial" w:cs="Arial"/>
                <w:sz w:val="18"/>
                <w:szCs w:val="18"/>
                <w:lang w:val="sr-Cyrl-CS"/>
              </w:rPr>
              <w:t>губитак)</w:t>
            </w:r>
            <w:r w:rsidRPr="0012335D">
              <w:rPr>
                <w:rFonts w:ascii="Arial" w:hAnsi="Arial" w:cs="Arial"/>
                <w:sz w:val="18"/>
                <w:szCs w:val="18"/>
                <w:lang w:val="bs-Latn-BA"/>
              </w:rPr>
              <w:t>/</w:t>
            </w:r>
            <w:r w:rsidRPr="0012335D">
              <w:rPr>
                <w:rFonts w:ascii="Arial" w:hAnsi="Arial" w:cs="Arial"/>
                <w:sz w:val="18"/>
                <w:szCs w:val="18"/>
                <w:lang w:val="sr-Latn-CS"/>
              </w:rPr>
              <w:t>добитак</w:t>
            </w:r>
            <w:r w:rsidRPr="0012335D">
              <w:rPr>
                <w:rFonts w:ascii="Arial" w:hAnsi="Arial" w:cs="Arial"/>
                <w:sz w:val="18"/>
                <w:szCs w:val="18"/>
                <w:lang w:val="sr-Cyrl-CS"/>
              </w:rPr>
              <w:t xml:space="preserve"> </w:t>
            </w:r>
            <w:r w:rsidRPr="0012335D">
              <w:rPr>
                <w:rFonts w:ascii="Arial" w:hAnsi="Arial" w:cs="Arial"/>
                <w:sz w:val="18"/>
                <w:szCs w:val="18"/>
              </w:rPr>
              <w:t>обра</w:t>
            </w:r>
            <w:r w:rsidRPr="0012335D">
              <w:rPr>
                <w:rFonts w:ascii="Arial" w:hAnsi="Arial" w:cs="Arial"/>
                <w:sz w:val="18"/>
                <w:szCs w:val="18"/>
                <w:lang w:val="bs-Latn-BA"/>
              </w:rPr>
              <w:t>ч</w:t>
            </w:r>
            <w:r w:rsidRPr="0012335D">
              <w:rPr>
                <w:rFonts w:ascii="Arial" w:hAnsi="Arial" w:cs="Arial"/>
                <w:sz w:val="18"/>
                <w:szCs w:val="18"/>
              </w:rPr>
              <w:t>унског периода</w:t>
            </w:r>
          </w:p>
        </w:tc>
        <w:tc>
          <w:tcPr>
            <w:tcW w:w="1559" w:type="dxa"/>
            <w:tcBorders>
              <w:top w:val="nil"/>
              <w:left w:val="nil"/>
              <w:bottom w:val="nil"/>
              <w:right w:val="nil"/>
            </w:tcBorders>
            <w:shd w:val="clear" w:color="auto" w:fill="auto"/>
            <w:noWrap/>
            <w:vAlign w:val="center"/>
          </w:tcPr>
          <w:p w:rsidR="00AB153F" w:rsidRPr="00AB153F" w:rsidRDefault="00AB153F" w:rsidP="00AB153F">
            <w:pPr>
              <w:jc w:val="right"/>
              <w:rPr>
                <w:rFonts w:ascii="Arial" w:hAnsi="Arial" w:cs="Arial"/>
                <w:sz w:val="18"/>
                <w:szCs w:val="18"/>
                <w:lang w:val="sr-Cyrl-BA"/>
              </w:rPr>
            </w:pPr>
            <w:r w:rsidRPr="00AB153F">
              <w:rPr>
                <w:rFonts w:ascii="Arial" w:hAnsi="Arial" w:cs="Arial"/>
                <w:sz w:val="18"/>
                <w:szCs w:val="18"/>
                <w:lang w:val="sr-Cyrl-BA"/>
              </w:rPr>
              <w:t>156,175</w:t>
            </w:r>
          </w:p>
        </w:tc>
        <w:tc>
          <w:tcPr>
            <w:tcW w:w="142" w:type="dxa"/>
            <w:tcBorders>
              <w:top w:val="nil"/>
              <w:left w:val="nil"/>
              <w:right w:val="nil"/>
            </w:tcBorders>
            <w:vAlign w:val="bottom"/>
          </w:tcPr>
          <w:p w:rsidR="00AB153F" w:rsidRPr="0012335D" w:rsidRDefault="00AB153F" w:rsidP="00AB153F">
            <w:pPr>
              <w:jc w:val="right"/>
              <w:rPr>
                <w:rFonts w:ascii="Arial" w:hAnsi="Arial" w:cs="Arial"/>
                <w:sz w:val="18"/>
                <w:szCs w:val="18"/>
              </w:rPr>
            </w:pPr>
          </w:p>
        </w:tc>
        <w:tc>
          <w:tcPr>
            <w:tcW w:w="1559" w:type="dxa"/>
            <w:tcBorders>
              <w:top w:val="nil"/>
              <w:left w:val="nil"/>
              <w:bottom w:val="nil"/>
              <w:right w:val="nil"/>
            </w:tcBorders>
            <w:shd w:val="clear" w:color="auto" w:fill="auto"/>
            <w:vAlign w:val="center"/>
          </w:tcPr>
          <w:p w:rsidR="00AB153F" w:rsidRPr="00496368" w:rsidRDefault="00AB153F" w:rsidP="00AB153F">
            <w:pPr>
              <w:jc w:val="right"/>
              <w:rPr>
                <w:rFonts w:ascii="Arial" w:hAnsi="Arial" w:cs="Arial"/>
                <w:sz w:val="18"/>
                <w:szCs w:val="18"/>
              </w:rPr>
            </w:pPr>
            <w:r>
              <w:rPr>
                <w:rFonts w:ascii="Arial" w:hAnsi="Arial" w:cs="Arial"/>
                <w:sz w:val="18"/>
                <w:szCs w:val="18"/>
              </w:rPr>
              <w:t>147,234</w:t>
            </w:r>
          </w:p>
        </w:tc>
      </w:tr>
      <w:tr w:rsidR="00AB153F" w:rsidRPr="0012335D" w:rsidTr="004B4EAD">
        <w:tblPrEx>
          <w:tblCellMar>
            <w:left w:w="0" w:type="dxa"/>
            <w:right w:w="0" w:type="dxa"/>
          </w:tblCellMar>
        </w:tblPrEx>
        <w:tc>
          <w:tcPr>
            <w:tcW w:w="5103" w:type="dxa"/>
            <w:tcBorders>
              <w:top w:val="nil"/>
              <w:left w:val="nil"/>
              <w:bottom w:val="nil"/>
              <w:right w:val="nil"/>
            </w:tcBorders>
            <w:noWrap/>
            <w:vAlign w:val="bottom"/>
          </w:tcPr>
          <w:p w:rsidR="00AB153F" w:rsidRPr="0012335D" w:rsidRDefault="00AB153F" w:rsidP="00AB153F">
            <w:pPr>
              <w:widowControl/>
              <w:rPr>
                <w:rFonts w:ascii="Arial" w:hAnsi="Arial" w:cs="Arial"/>
                <w:snapToGrid/>
                <w:sz w:val="18"/>
                <w:szCs w:val="18"/>
                <w:lang w:val="sr-Cyrl-CS"/>
              </w:rPr>
            </w:pPr>
            <w:r w:rsidRPr="0012335D">
              <w:rPr>
                <w:rFonts w:ascii="Arial" w:hAnsi="Arial" w:cs="Arial"/>
                <w:sz w:val="18"/>
                <w:szCs w:val="18"/>
                <w:lang w:val="ru-RU"/>
              </w:rPr>
              <w:t>Просјечан пондерисан број издатих акција</w:t>
            </w:r>
          </w:p>
        </w:tc>
        <w:tc>
          <w:tcPr>
            <w:tcW w:w="1559" w:type="dxa"/>
            <w:tcBorders>
              <w:top w:val="nil"/>
              <w:left w:val="nil"/>
              <w:bottom w:val="nil"/>
              <w:right w:val="nil"/>
            </w:tcBorders>
            <w:shd w:val="clear" w:color="auto" w:fill="auto"/>
            <w:noWrap/>
            <w:vAlign w:val="center"/>
          </w:tcPr>
          <w:p w:rsidR="00AB153F" w:rsidRPr="00AB153F" w:rsidRDefault="00AB153F" w:rsidP="00AB153F">
            <w:pPr>
              <w:jc w:val="right"/>
              <w:rPr>
                <w:rFonts w:ascii="Arial" w:hAnsi="Arial" w:cs="Arial"/>
                <w:sz w:val="18"/>
                <w:szCs w:val="18"/>
              </w:rPr>
            </w:pPr>
            <w:r w:rsidRPr="00AB153F">
              <w:rPr>
                <w:rFonts w:ascii="Arial" w:hAnsi="Arial" w:cs="Arial"/>
                <w:sz w:val="18"/>
                <w:szCs w:val="18"/>
              </w:rPr>
              <w:t>153,413</w:t>
            </w:r>
          </w:p>
        </w:tc>
        <w:tc>
          <w:tcPr>
            <w:tcW w:w="142" w:type="dxa"/>
            <w:tcBorders>
              <w:top w:val="nil"/>
              <w:left w:val="nil"/>
              <w:right w:val="nil"/>
            </w:tcBorders>
            <w:vAlign w:val="bottom"/>
          </w:tcPr>
          <w:p w:rsidR="00AB153F" w:rsidRPr="00496368" w:rsidRDefault="00AB153F" w:rsidP="00AB153F">
            <w:pPr>
              <w:jc w:val="right"/>
              <w:rPr>
                <w:rFonts w:ascii="Arial" w:hAnsi="Arial" w:cs="Arial"/>
                <w:sz w:val="18"/>
                <w:szCs w:val="18"/>
              </w:rPr>
            </w:pPr>
          </w:p>
        </w:tc>
        <w:tc>
          <w:tcPr>
            <w:tcW w:w="1559" w:type="dxa"/>
            <w:tcBorders>
              <w:top w:val="nil"/>
              <w:left w:val="nil"/>
              <w:bottom w:val="nil"/>
              <w:right w:val="nil"/>
            </w:tcBorders>
            <w:shd w:val="clear" w:color="auto" w:fill="auto"/>
            <w:vAlign w:val="center"/>
          </w:tcPr>
          <w:p w:rsidR="00AB153F" w:rsidRPr="00496368" w:rsidRDefault="00AB153F" w:rsidP="00AB153F">
            <w:pPr>
              <w:jc w:val="right"/>
              <w:rPr>
                <w:rFonts w:ascii="Arial" w:hAnsi="Arial" w:cs="Arial"/>
                <w:sz w:val="18"/>
                <w:szCs w:val="18"/>
              </w:rPr>
            </w:pPr>
            <w:r>
              <w:rPr>
                <w:rFonts w:ascii="Arial" w:hAnsi="Arial" w:cs="Arial"/>
                <w:sz w:val="18"/>
                <w:szCs w:val="18"/>
              </w:rPr>
              <w:t>153,413</w:t>
            </w:r>
          </w:p>
        </w:tc>
      </w:tr>
      <w:tr w:rsidR="00AB153F" w:rsidRPr="0012335D" w:rsidTr="006B41D4">
        <w:tblPrEx>
          <w:tblCellMar>
            <w:left w:w="0" w:type="dxa"/>
            <w:right w:w="0" w:type="dxa"/>
          </w:tblCellMar>
        </w:tblPrEx>
        <w:trPr>
          <w:trHeight w:val="70"/>
        </w:trPr>
        <w:tc>
          <w:tcPr>
            <w:tcW w:w="5103" w:type="dxa"/>
            <w:tcBorders>
              <w:top w:val="nil"/>
              <w:left w:val="nil"/>
              <w:bottom w:val="nil"/>
              <w:right w:val="nil"/>
            </w:tcBorders>
            <w:noWrap/>
            <w:vAlign w:val="bottom"/>
          </w:tcPr>
          <w:p w:rsidR="00AB153F" w:rsidRPr="0012335D" w:rsidRDefault="00AB153F" w:rsidP="00AB153F">
            <w:pPr>
              <w:rPr>
                <w:rFonts w:ascii="Arial" w:hAnsi="Arial" w:cs="Arial"/>
                <w:b/>
                <w:sz w:val="18"/>
                <w:szCs w:val="18"/>
                <w:lang w:val="mk-MK"/>
              </w:rPr>
            </w:pPr>
          </w:p>
        </w:tc>
        <w:tc>
          <w:tcPr>
            <w:tcW w:w="1559" w:type="dxa"/>
            <w:tcBorders>
              <w:top w:val="single" w:sz="4" w:space="0" w:color="auto"/>
              <w:left w:val="nil"/>
              <w:right w:val="nil"/>
            </w:tcBorders>
            <w:noWrap/>
            <w:vAlign w:val="center"/>
          </w:tcPr>
          <w:p w:rsidR="00AB153F" w:rsidRPr="00AB153F" w:rsidRDefault="00AB153F" w:rsidP="00AB153F">
            <w:pPr>
              <w:jc w:val="right"/>
              <w:rPr>
                <w:rFonts w:ascii="Arial" w:hAnsi="Arial" w:cs="Arial"/>
                <w:sz w:val="18"/>
                <w:szCs w:val="18"/>
              </w:rPr>
            </w:pPr>
          </w:p>
        </w:tc>
        <w:tc>
          <w:tcPr>
            <w:tcW w:w="142" w:type="dxa"/>
            <w:tcBorders>
              <w:top w:val="nil"/>
              <w:left w:val="nil"/>
              <w:right w:val="nil"/>
            </w:tcBorders>
            <w:vAlign w:val="bottom"/>
          </w:tcPr>
          <w:p w:rsidR="00AB153F" w:rsidRPr="0012335D" w:rsidRDefault="00AB153F" w:rsidP="00AB153F">
            <w:pPr>
              <w:jc w:val="right"/>
              <w:rPr>
                <w:rFonts w:ascii="Arial" w:hAnsi="Arial" w:cs="Arial"/>
                <w:sz w:val="18"/>
                <w:szCs w:val="18"/>
              </w:rPr>
            </w:pPr>
          </w:p>
        </w:tc>
        <w:tc>
          <w:tcPr>
            <w:tcW w:w="1559" w:type="dxa"/>
            <w:tcBorders>
              <w:top w:val="single" w:sz="4" w:space="0" w:color="auto"/>
              <w:left w:val="nil"/>
              <w:right w:val="nil"/>
            </w:tcBorders>
            <w:vAlign w:val="center"/>
          </w:tcPr>
          <w:p w:rsidR="00AB153F" w:rsidRPr="0012335D" w:rsidRDefault="00AB153F" w:rsidP="00AB153F">
            <w:pPr>
              <w:jc w:val="right"/>
              <w:rPr>
                <w:rFonts w:ascii="Arial" w:hAnsi="Arial" w:cs="Arial"/>
                <w:sz w:val="18"/>
                <w:szCs w:val="18"/>
              </w:rPr>
            </w:pPr>
          </w:p>
        </w:tc>
      </w:tr>
      <w:tr w:rsidR="00AB153F" w:rsidRPr="0012335D" w:rsidTr="002F0227">
        <w:tblPrEx>
          <w:tblCellMar>
            <w:left w:w="0" w:type="dxa"/>
            <w:right w:w="0" w:type="dxa"/>
          </w:tblCellMar>
        </w:tblPrEx>
        <w:tc>
          <w:tcPr>
            <w:tcW w:w="5103" w:type="dxa"/>
            <w:tcBorders>
              <w:top w:val="nil"/>
              <w:left w:val="nil"/>
              <w:bottom w:val="nil"/>
              <w:right w:val="nil"/>
            </w:tcBorders>
            <w:noWrap/>
            <w:vAlign w:val="bottom"/>
          </w:tcPr>
          <w:p w:rsidR="00AB153F" w:rsidRPr="0012335D" w:rsidRDefault="00AB153F" w:rsidP="00AB153F">
            <w:pPr>
              <w:ind w:left="142" w:hanging="142"/>
              <w:rPr>
                <w:rFonts w:ascii="Arial" w:hAnsi="Arial" w:cs="Arial"/>
                <w:sz w:val="18"/>
                <w:szCs w:val="18"/>
                <w:lang w:val="sr-Latn-BA"/>
              </w:rPr>
            </w:pPr>
            <w:r w:rsidRPr="0012335D">
              <w:rPr>
                <w:rFonts w:ascii="Arial" w:hAnsi="Arial" w:cs="Arial"/>
                <w:sz w:val="18"/>
                <w:szCs w:val="18"/>
              </w:rPr>
              <w:t>(</w:t>
            </w:r>
            <w:r w:rsidRPr="0012335D">
              <w:rPr>
                <w:rFonts w:ascii="Arial" w:hAnsi="Arial" w:cs="Arial"/>
                <w:sz w:val="18"/>
                <w:szCs w:val="18"/>
                <w:lang w:val="sr-Cyrl-CS"/>
              </w:rPr>
              <w:t>Г</w:t>
            </w:r>
            <w:r w:rsidRPr="0012335D">
              <w:rPr>
                <w:rFonts w:ascii="Arial" w:hAnsi="Arial" w:cs="Arial"/>
                <w:sz w:val="18"/>
                <w:szCs w:val="18"/>
                <w:lang w:val="mk-MK"/>
              </w:rPr>
              <w:t>убитак)</w:t>
            </w:r>
            <w:r w:rsidRPr="0012335D">
              <w:rPr>
                <w:rFonts w:ascii="Arial" w:hAnsi="Arial" w:cs="Arial"/>
                <w:sz w:val="18"/>
                <w:szCs w:val="18"/>
              </w:rPr>
              <w:t>/</w:t>
            </w:r>
            <w:r w:rsidRPr="0012335D">
              <w:rPr>
                <w:rFonts w:ascii="Arial" w:hAnsi="Arial" w:cs="Arial"/>
                <w:sz w:val="18"/>
                <w:szCs w:val="18"/>
                <w:lang w:val="mk-MK"/>
              </w:rPr>
              <w:t>oбична зарада по акцији</w:t>
            </w:r>
          </w:p>
        </w:tc>
        <w:tc>
          <w:tcPr>
            <w:tcW w:w="1559" w:type="dxa"/>
            <w:tcBorders>
              <w:top w:val="nil"/>
              <w:left w:val="nil"/>
              <w:bottom w:val="double" w:sz="4" w:space="0" w:color="auto"/>
              <w:right w:val="nil"/>
            </w:tcBorders>
            <w:noWrap/>
            <w:vAlign w:val="center"/>
          </w:tcPr>
          <w:p w:rsidR="00AB153F" w:rsidRPr="00AB153F" w:rsidRDefault="00AB153F" w:rsidP="00AB153F">
            <w:pPr>
              <w:jc w:val="right"/>
              <w:rPr>
                <w:rFonts w:ascii="Arial" w:hAnsi="Arial" w:cs="Arial"/>
                <w:sz w:val="18"/>
                <w:szCs w:val="18"/>
                <w:lang w:val="sr-Cyrl-BA"/>
              </w:rPr>
            </w:pPr>
            <w:r w:rsidRPr="00AB153F">
              <w:rPr>
                <w:rFonts w:ascii="Arial" w:hAnsi="Arial" w:cs="Arial"/>
                <w:sz w:val="18"/>
                <w:szCs w:val="18"/>
                <w:lang w:val="sr-Cyrl-BA"/>
              </w:rPr>
              <w:t>1</w:t>
            </w:r>
            <w:r w:rsidRPr="00AB153F">
              <w:rPr>
                <w:rFonts w:ascii="Arial" w:hAnsi="Arial" w:cs="Arial"/>
                <w:sz w:val="18"/>
                <w:szCs w:val="18"/>
              </w:rPr>
              <w:t>,</w:t>
            </w:r>
            <w:r w:rsidRPr="00AB153F">
              <w:rPr>
                <w:rFonts w:ascii="Arial" w:hAnsi="Arial" w:cs="Arial"/>
                <w:sz w:val="18"/>
                <w:szCs w:val="18"/>
                <w:lang w:val="sr-Cyrl-BA"/>
              </w:rPr>
              <w:t>02</w:t>
            </w:r>
          </w:p>
        </w:tc>
        <w:tc>
          <w:tcPr>
            <w:tcW w:w="142" w:type="dxa"/>
            <w:tcBorders>
              <w:top w:val="nil"/>
              <w:left w:val="nil"/>
              <w:bottom w:val="nil"/>
              <w:right w:val="nil"/>
            </w:tcBorders>
            <w:vAlign w:val="bottom"/>
          </w:tcPr>
          <w:p w:rsidR="00AB153F" w:rsidRPr="0012335D" w:rsidRDefault="00AB153F" w:rsidP="00AB153F">
            <w:pPr>
              <w:jc w:val="right"/>
              <w:rPr>
                <w:rFonts w:ascii="Arial" w:hAnsi="Arial" w:cs="Arial"/>
                <w:sz w:val="18"/>
                <w:szCs w:val="18"/>
              </w:rPr>
            </w:pPr>
          </w:p>
        </w:tc>
        <w:tc>
          <w:tcPr>
            <w:tcW w:w="1559" w:type="dxa"/>
            <w:tcBorders>
              <w:top w:val="nil"/>
              <w:left w:val="nil"/>
              <w:bottom w:val="double" w:sz="4" w:space="0" w:color="auto"/>
              <w:right w:val="nil"/>
            </w:tcBorders>
            <w:vAlign w:val="center"/>
          </w:tcPr>
          <w:p w:rsidR="00AB153F" w:rsidRPr="00496368" w:rsidRDefault="00AB153F" w:rsidP="00AB153F">
            <w:pPr>
              <w:jc w:val="right"/>
              <w:rPr>
                <w:rFonts w:ascii="Arial" w:hAnsi="Arial" w:cs="Arial"/>
                <w:sz w:val="18"/>
                <w:szCs w:val="18"/>
              </w:rPr>
            </w:pPr>
            <w:r>
              <w:rPr>
                <w:rFonts w:ascii="Arial" w:hAnsi="Arial" w:cs="Arial"/>
                <w:sz w:val="18"/>
                <w:szCs w:val="18"/>
              </w:rPr>
              <w:t>0,96</w:t>
            </w:r>
          </w:p>
        </w:tc>
      </w:tr>
    </w:tbl>
    <w:p w:rsidR="009841D1" w:rsidRPr="0012335D" w:rsidRDefault="009841D1" w:rsidP="009841D1">
      <w:pPr>
        <w:tabs>
          <w:tab w:val="left" w:pos="-1440"/>
          <w:tab w:val="left" w:pos="-720"/>
          <w:tab w:val="left" w:pos="0"/>
          <w:tab w:val="left" w:pos="709"/>
          <w:tab w:val="right" w:pos="8647"/>
        </w:tabs>
        <w:jc w:val="both"/>
        <w:rPr>
          <w:rFonts w:ascii="Arial" w:hAnsi="Arial" w:cs="Arial"/>
          <w:b/>
          <w:sz w:val="18"/>
          <w:szCs w:val="18"/>
        </w:rPr>
      </w:pPr>
    </w:p>
    <w:p w:rsidR="009841D1" w:rsidRPr="0012335D" w:rsidRDefault="009841D1" w:rsidP="009841D1">
      <w:pPr>
        <w:tabs>
          <w:tab w:val="left" w:pos="-1440"/>
          <w:tab w:val="left" w:pos="-720"/>
          <w:tab w:val="left" w:pos="0"/>
          <w:tab w:val="left" w:pos="709"/>
          <w:tab w:val="right" w:pos="8647"/>
        </w:tabs>
        <w:jc w:val="both"/>
        <w:rPr>
          <w:rFonts w:ascii="Arial" w:hAnsi="Arial" w:cs="Arial"/>
          <w:b/>
          <w:sz w:val="18"/>
          <w:szCs w:val="18"/>
        </w:rPr>
      </w:pPr>
    </w:p>
    <w:p w:rsidR="009841D1" w:rsidRPr="0012335D" w:rsidRDefault="009841D1" w:rsidP="009841D1">
      <w:pPr>
        <w:tabs>
          <w:tab w:val="left" w:pos="-1440"/>
          <w:tab w:val="left" w:pos="-720"/>
          <w:tab w:val="left" w:pos="0"/>
          <w:tab w:val="left" w:pos="709"/>
          <w:tab w:val="right" w:pos="8647"/>
        </w:tabs>
        <w:jc w:val="both"/>
        <w:rPr>
          <w:rFonts w:ascii="Arial" w:hAnsi="Arial" w:cs="Arial"/>
          <w:b/>
          <w:sz w:val="18"/>
          <w:szCs w:val="18"/>
        </w:rPr>
      </w:pPr>
    </w:p>
    <w:p w:rsidR="00084C5B" w:rsidRPr="0012335D" w:rsidRDefault="00084C5B" w:rsidP="009841D1">
      <w:pPr>
        <w:pStyle w:val="ListParagraph"/>
        <w:numPr>
          <w:ilvl w:val="0"/>
          <w:numId w:val="21"/>
        </w:numPr>
        <w:tabs>
          <w:tab w:val="clear" w:pos="720"/>
          <w:tab w:val="left" w:pos="-1440"/>
          <w:tab w:val="left" w:pos="-720"/>
          <w:tab w:val="left" w:pos="0"/>
          <w:tab w:val="left" w:pos="709"/>
          <w:tab w:val="right" w:pos="8647"/>
        </w:tabs>
        <w:jc w:val="both"/>
        <w:rPr>
          <w:rFonts w:ascii="Arial" w:hAnsi="Arial" w:cs="Arial"/>
          <w:sz w:val="18"/>
          <w:szCs w:val="18"/>
          <w:lang w:val="sr-Latn-CS"/>
        </w:rPr>
      </w:pPr>
      <w:r w:rsidRPr="0012335D">
        <w:rPr>
          <w:rFonts w:ascii="Arial" w:hAnsi="Arial" w:cs="Arial"/>
          <w:b/>
          <w:snapToGrid/>
          <w:sz w:val="18"/>
          <w:szCs w:val="18"/>
          <w:lang w:val="sr-Cyrl-CS"/>
        </w:rPr>
        <w:t>ДОГАЂАЈИ НАКОН ДАНА БИЛАНСА</w:t>
      </w:r>
      <w:r w:rsidRPr="0012335D">
        <w:rPr>
          <w:rFonts w:ascii="Arial" w:hAnsi="Arial" w:cs="Arial"/>
          <w:b/>
          <w:snapToGrid/>
          <w:sz w:val="18"/>
          <w:szCs w:val="18"/>
          <w:lang w:val="sr-Latn-CS"/>
        </w:rPr>
        <w:t xml:space="preserve"> </w:t>
      </w:r>
    </w:p>
    <w:p w:rsidR="003E2F52" w:rsidRPr="0012335D" w:rsidRDefault="003E2F52" w:rsidP="00E62F9A">
      <w:pPr>
        <w:jc w:val="both"/>
        <w:rPr>
          <w:rFonts w:ascii="Arial" w:hAnsi="Arial" w:cs="Arial"/>
          <w:snapToGrid/>
          <w:sz w:val="18"/>
          <w:szCs w:val="18"/>
        </w:rPr>
      </w:pPr>
    </w:p>
    <w:p w:rsidR="00084C5B" w:rsidRPr="0012335D" w:rsidRDefault="002E0FB5" w:rsidP="00084C5B">
      <w:pPr>
        <w:ind w:left="720"/>
        <w:jc w:val="both"/>
        <w:rPr>
          <w:rFonts w:ascii="Arial" w:hAnsi="Arial" w:cs="Arial"/>
          <w:sz w:val="18"/>
          <w:szCs w:val="18"/>
          <w:lang w:val="sr-Cyrl-CS"/>
        </w:rPr>
      </w:pPr>
      <w:r w:rsidRPr="0012335D">
        <w:rPr>
          <w:rFonts w:ascii="Arial" w:hAnsi="Arial" w:cs="Arial"/>
          <w:snapToGrid/>
          <w:sz w:val="18"/>
          <w:szCs w:val="18"/>
          <w:lang w:val="sr-Cyrl-BA"/>
        </w:rPr>
        <w:t>Друштво није имало</w:t>
      </w:r>
      <w:r w:rsidR="008B1556" w:rsidRPr="0012335D">
        <w:rPr>
          <w:rFonts w:ascii="Arial" w:hAnsi="Arial" w:cs="Arial"/>
          <w:snapToGrid/>
          <w:sz w:val="18"/>
          <w:szCs w:val="18"/>
          <w:lang w:val="sr-Cyrl-BA"/>
        </w:rPr>
        <w:t xml:space="preserve"> више</w:t>
      </w:r>
      <w:r w:rsidRPr="0012335D">
        <w:rPr>
          <w:rFonts w:ascii="Arial" w:hAnsi="Arial" w:cs="Arial"/>
          <w:snapToGrid/>
          <w:sz w:val="18"/>
          <w:szCs w:val="18"/>
          <w:lang w:val="sr-Cyrl-BA"/>
        </w:rPr>
        <w:t xml:space="preserve"> </w:t>
      </w:r>
      <w:r w:rsidR="00084C5B" w:rsidRPr="0012335D">
        <w:rPr>
          <w:rFonts w:ascii="Arial" w:hAnsi="Arial" w:cs="Arial"/>
          <w:snapToGrid/>
          <w:sz w:val="18"/>
          <w:szCs w:val="18"/>
          <w:lang w:val="sr-Cyrl-BA"/>
        </w:rPr>
        <w:t>догађај</w:t>
      </w:r>
      <w:r w:rsidR="007628E6" w:rsidRPr="0012335D">
        <w:rPr>
          <w:rFonts w:ascii="Arial" w:hAnsi="Arial" w:cs="Arial"/>
          <w:snapToGrid/>
          <w:sz w:val="18"/>
          <w:szCs w:val="18"/>
          <w:lang w:val="sr-Cyrl-BA"/>
        </w:rPr>
        <w:t>а након дана биланса,</w:t>
      </w:r>
      <w:r w:rsidR="00084C5B" w:rsidRPr="0012335D">
        <w:rPr>
          <w:rFonts w:ascii="Arial" w:hAnsi="Arial" w:cs="Arial"/>
          <w:snapToGrid/>
          <w:sz w:val="18"/>
          <w:szCs w:val="18"/>
          <w:lang w:val="sr-Cyrl-BA"/>
        </w:rPr>
        <w:t xml:space="preserve"> који би </w:t>
      </w:r>
      <w:r w:rsidR="00084C5B" w:rsidRPr="0012335D">
        <w:rPr>
          <w:rFonts w:ascii="Arial" w:hAnsi="Arial" w:cs="Arial"/>
          <w:sz w:val="18"/>
          <w:szCs w:val="18"/>
          <w:lang w:val="sr-Cyrl-CS"/>
        </w:rPr>
        <w:t xml:space="preserve">захтијевали додатна објелодањивања или кориговања у приложеним финансијским извјештајима, како се то захтијева према одредбама </w:t>
      </w:r>
      <w:r w:rsidR="00084C5B" w:rsidRPr="0012335D">
        <w:rPr>
          <w:rFonts w:ascii="Arial" w:hAnsi="Arial" w:cs="Arial"/>
          <w:sz w:val="18"/>
          <w:szCs w:val="18"/>
        </w:rPr>
        <w:t>IAS</w:t>
      </w:r>
      <w:r w:rsidR="00084C5B" w:rsidRPr="0012335D">
        <w:rPr>
          <w:rFonts w:ascii="Arial" w:hAnsi="Arial" w:cs="Arial"/>
          <w:sz w:val="18"/>
          <w:szCs w:val="18"/>
          <w:lang w:val="sr-Latn-CS"/>
        </w:rPr>
        <w:t xml:space="preserve"> 10 “</w:t>
      </w:r>
      <w:r w:rsidR="00C53A1C" w:rsidRPr="0012335D">
        <w:rPr>
          <w:rFonts w:ascii="Arial" w:hAnsi="Arial" w:cs="Arial"/>
          <w:sz w:val="18"/>
          <w:szCs w:val="18"/>
          <w:lang w:val="sr-Cyrl-CS"/>
        </w:rPr>
        <w:t>Догађаји након дана биланса“</w:t>
      </w:r>
      <w:r w:rsidR="002D06A3" w:rsidRPr="0012335D">
        <w:rPr>
          <w:rFonts w:ascii="Arial" w:hAnsi="Arial" w:cs="Arial"/>
          <w:sz w:val="18"/>
          <w:szCs w:val="18"/>
          <w:lang w:val="sr-Cyrl-CS"/>
        </w:rPr>
        <w:t>.</w:t>
      </w:r>
    </w:p>
    <w:p w:rsidR="00F21B2F" w:rsidRPr="0012335D" w:rsidRDefault="00F21B2F" w:rsidP="002F0227">
      <w:pPr>
        <w:pStyle w:val="BodyText2"/>
        <w:tabs>
          <w:tab w:val="left" w:pos="-1440"/>
          <w:tab w:val="left" w:pos="-720"/>
        </w:tabs>
        <w:suppressAutoHyphens/>
        <w:rPr>
          <w:rFonts w:ascii="Arial" w:hAnsi="Arial" w:cs="Arial"/>
          <w:b/>
          <w:sz w:val="18"/>
          <w:szCs w:val="18"/>
          <w:lang w:val="en-US"/>
        </w:rPr>
      </w:pPr>
    </w:p>
    <w:p w:rsidR="00F21B2F" w:rsidRPr="0012335D" w:rsidRDefault="00F21B2F" w:rsidP="002F0227">
      <w:pPr>
        <w:pStyle w:val="BodyText2"/>
        <w:tabs>
          <w:tab w:val="left" w:pos="-1440"/>
          <w:tab w:val="left" w:pos="-720"/>
        </w:tabs>
        <w:suppressAutoHyphens/>
        <w:rPr>
          <w:rFonts w:ascii="Arial" w:hAnsi="Arial" w:cs="Arial"/>
          <w:b/>
          <w:sz w:val="18"/>
          <w:szCs w:val="18"/>
          <w:lang w:val="en-US"/>
        </w:rPr>
      </w:pPr>
    </w:p>
    <w:p w:rsidR="00E702DE" w:rsidRPr="00C07F46" w:rsidRDefault="00E702DE" w:rsidP="009841D1">
      <w:pPr>
        <w:pStyle w:val="ListParagraph"/>
        <w:numPr>
          <w:ilvl w:val="0"/>
          <w:numId w:val="21"/>
        </w:numPr>
        <w:tabs>
          <w:tab w:val="left" w:pos="-1440"/>
          <w:tab w:val="left" w:pos="-720"/>
          <w:tab w:val="left" w:pos="0"/>
          <w:tab w:val="left" w:pos="810"/>
          <w:tab w:val="right" w:pos="8647"/>
        </w:tabs>
        <w:jc w:val="both"/>
        <w:rPr>
          <w:rFonts w:ascii="Arial" w:hAnsi="Arial" w:cs="Arial"/>
          <w:b/>
          <w:sz w:val="18"/>
          <w:szCs w:val="18"/>
          <w:lang w:val="sr-Cyrl-CS"/>
        </w:rPr>
      </w:pPr>
      <w:r w:rsidRPr="00C07F46">
        <w:rPr>
          <w:rFonts w:ascii="Arial" w:hAnsi="Arial" w:cs="Arial"/>
          <w:b/>
          <w:sz w:val="18"/>
          <w:szCs w:val="18"/>
          <w:lang w:val="sr-Cyrl-CS"/>
        </w:rPr>
        <w:t>ПРЕУЗЕТЕ ОБАВЕЗЕ ЗА ЗАКУПНИНЕ ПОСЛОВНИХ ОБЈЕКАТА</w:t>
      </w:r>
    </w:p>
    <w:p w:rsidR="00E702DE" w:rsidRPr="0012335D" w:rsidRDefault="00E702DE" w:rsidP="00E702DE">
      <w:pPr>
        <w:tabs>
          <w:tab w:val="left" w:pos="-1440"/>
          <w:tab w:val="left" w:pos="-720"/>
          <w:tab w:val="left" w:pos="0"/>
          <w:tab w:val="left" w:pos="810"/>
          <w:tab w:val="right" w:pos="8647"/>
        </w:tabs>
        <w:jc w:val="both"/>
        <w:rPr>
          <w:rFonts w:ascii="Arial" w:hAnsi="Arial" w:cs="Arial"/>
          <w:b/>
          <w:sz w:val="18"/>
          <w:szCs w:val="18"/>
          <w:lang w:val="sr-Cyrl-CS"/>
        </w:rPr>
      </w:pPr>
    </w:p>
    <w:p w:rsidR="00C07F46" w:rsidRDefault="00C07F46" w:rsidP="00C07F46">
      <w:pPr>
        <w:tabs>
          <w:tab w:val="left" w:pos="-1440"/>
          <w:tab w:val="left" w:pos="-720"/>
          <w:tab w:val="left" w:pos="810"/>
          <w:tab w:val="left" w:pos="851"/>
          <w:tab w:val="right" w:pos="8647"/>
        </w:tabs>
        <w:ind w:left="709"/>
        <w:jc w:val="both"/>
        <w:rPr>
          <w:rFonts w:ascii="Arial" w:hAnsi="Arial" w:cs="Arial"/>
          <w:sz w:val="18"/>
          <w:szCs w:val="18"/>
          <w:lang w:val="sr-Cyrl-CS"/>
        </w:rPr>
      </w:pPr>
      <w:r w:rsidRPr="00FE135C">
        <w:rPr>
          <w:rFonts w:ascii="Arial" w:hAnsi="Arial" w:cs="Arial"/>
          <w:sz w:val="18"/>
          <w:szCs w:val="18"/>
          <w:lang w:val="sr-Cyrl-CS"/>
        </w:rPr>
        <w:t xml:space="preserve">Укупан </w:t>
      </w:r>
      <w:r>
        <w:rPr>
          <w:rFonts w:ascii="Arial" w:hAnsi="Arial" w:cs="Arial"/>
          <w:sz w:val="18"/>
          <w:szCs w:val="18"/>
          <w:lang w:val="sr-Cyrl-CS"/>
        </w:rPr>
        <w:t>трошак закупнина признат на 31. децембар 2024. године износи 674,494 БАМ, док је у 2023. години износио 652,628 БАМ.</w:t>
      </w:r>
    </w:p>
    <w:p w:rsidR="00C07F46" w:rsidRDefault="00C07F46" w:rsidP="00C07F46">
      <w:pPr>
        <w:tabs>
          <w:tab w:val="left" w:pos="-1440"/>
          <w:tab w:val="left" w:pos="-720"/>
          <w:tab w:val="left" w:pos="810"/>
          <w:tab w:val="left" w:pos="851"/>
          <w:tab w:val="right" w:pos="8647"/>
        </w:tabs>
        <w:ind w:left="709"/>
        <w:jc w:val="both"/>
        <w:rPr>
          <w:rFonts w:ascii="Arial" w:hAnsi="Arial" w:cs="Arial"/>
          <w:sz w:val="18"/>
          <w:szCs w:val="18"/>
          <w:lang w:val="sr-Cyrl-CS"/>
        </w:rPr>
      </w:pPr>
    </w:p>
    <w:p w:rsidR="00C07F46" w:rsidRDefault="00C07F46" w:rsidP="00C07F46">
      <w:pPr>
        <w:tabs>
          <w:tab w:val="left" w:pos="-1440"/>
          <w:tab w:val="left" w:pos="-720"/>
          <w:tab w:val="left" w:pos="810"/>
          <w:tab w:val="left" w:pos="851"/>
          <w:tab w:val="right" w:pos="8647"/>
        </w:tabs>
        <w:ind w:left="709"/>
        <w:jc w:val="both"/>
        <w:rPr>
          <w:rFonts w:ascii="Arial" w:hAnsi="Arial" w:cs="Arial"/>
          <w:sz w:val="18"/>
          <w:szCs w:val="18"/>
          <w:lang w:val="sr-Cyrl-CS"/>
        </w:rPr>
      </w:pPr>
      <w:r>
        <w:rPr>
          <w:rFonts w:ascii="Arial" w:hAnsi="Arial" w:cs="Arial"/>
          <w:sz w:val="18"/>
          <w:szCs w:val="18"/>
          <w:lang w:val="sr-Cyrl-CS"/>
        </w:rPr>
        <w:t>Преузете обавезе Друштва по основу отказивих уговора о закупу пословних објеката се сљедеће:</w:t>
      </w:r>
    </w:p>
    <w:tbl>
      <w:tblPr>
        <w:tblW w:w="8275" w:type="dxa"/>
        <w:tblInd w:w="828" w:type="dxa"/>
        <w:tblCellMar>
          <w:left w:w="0" w:type="dxa"/>
          <w:right w:w="0" w:type="dxa"/>
        </w:tblCellMar>
        <w:tblLook w:val="04A0" w:firstRow="1" w:lastRow="0" w:firstColumn="1" w:lastColumn="0" w:noHBand="0" w:noVBand="1"/>
      </w:tblPr>
      <w:tblGrid>
        <w:gridCol w:w="5102"/>
        <w:gridCol w:w="1490"/>
        <w:gridCol w:w="192"/>
        <w:gridCol w:w="1491"/>
      </w:tblGrid>
      <w:tr w:rsidR="00C07F46" w:rsidRPr="00775B21" w:rsidTr="002108BD">
        <w:trPr>
          <w:cantSplit/>
          <w:trHeight w:val="189"/>
        </w:trPr>
        <w:tc>
          <w:tcPr>
            <w:tcW w:w="5102" w:type="dxa"/>
            <w:tcMar>
              <w:top w:w="0" w:type="dxa"/>
              <w:left w:w="108" w:type="dxa"/>
              <w:bottom w:w="0" w:type="dxa"/>
              <w:right w:w="108" w:type="dxa"/>
            </w:tcMar>
            <w:hideMark/>
          </w:tcPr>
          <w:p w:rsidR="00C07F46" w:rsidRPr="00775B21" w:rsidRDefault="00C07F46" w:rsidP="002108BD">
            <w:pPr>
              <w:tabs>
                <w:tab w:val="left" w:pos="-1440"/>
                <w:tab w:val="left" w:pos="-720"/>
                <w:tab w:val="left" w:pos="0"/>
                <w:tab w:val="left" w:pos="810"/>
                <w:tab w:val="right" w:pos="8647"/>
              </w:tabs>
              <w:jc w:val="both"/>
              <w:rPr>
                <w:rFonts w:ascii="Arial" w:hAnsi="Arial" w:cs="Arial"/>
                <w:sz w:val="18"/>
                <w:szCs w:val="18"/>
              </w:rPr>
            </w:pPr>
            <w:r w:rsidRPr="00775B21">
              <w:rPr>
                <w:rFonts w:ascii="Arial" w:hAnsi="Arial" w:cs="Arial"/>
                <w:sz w:val="18"/>
                <w:szCs w:val="18"/>
                <w:lang w:val="sr-Cyrl-CS"/>
              </w:rPr>
              <w:t> </w:t>
            </w:r>
          </w:p>
        </w:tc>
        <w:tc>
          <w:tcPr>
            <w:tcW w:w="3173" w:type="dxa"/>
            <w:gridSpan w:val="3"/>
            <w:tcMar>
              <w:top w:w="0" w:type="dxa"/>
              <w:left w:w="108" w:type="dxa"/>
              <w:bottom w:w="0" w:type="dxa"/>
              <w:right w:w="108" w:type="dxa"/>
            </w:tcMar>
            <w:hideMark/>
          </w:tcPr>
          <w:p w:rsidR="00C07F46" w:rsidRPr="00775B21" w:rsidRDefault="00C07F46" w:rsidP="002108BD">
            <w:pPr>
              <w:tabs>
                <w:tab w:val="left" w:pos="-1440"/>
                <w:tab w:val="left" w:pos="-720"/>
                <w:tab w:val="left" w:pos="0"/>
                <w:tab w:val="left" w:pos="810"/>
                <w:tab w:val="right" w:pos="8647"/>
              </w:tabs>
              <w:jc w:val="both"/>
              <w:rPr>
                <w:rFonts w:ascii="Arial" w:hAnsi="Arial" w:cs="Arial"/>
                <w:b/>
                <w:sz w:val="18"/>
                <w:szCs w:val="18"/>
              </w:rPr>
            </w:pPr>
            <w:r w:rsidRPr="00775B21">
              <w:rPr>
                <w:rFonts w:ascii="Arial" w:hAnsi="Arial" w:cs="Arial"/>
                <w:b/>
                <w:bCs/>
                <w:sz w:val="18"/>
                <w:szCs w:val="18"/>
              </w:rPr>
              <w:t xml:space="preserve">                                               </w:t>
            </w:r>
            <w:r w:rsidRPr="00775B21">
              <w:rPr>
                <w:rFonts w:ascii="Arial" w:hAnsi="Arial" w:cs="Arial"/>
                <w:b/>
                <w:bCs/>
                <w:sz w:val="18"/>
                <w:szCs w:val="18"/>
                <w:lang w:val="sr-Cyrl-CS"/>
              </w:rPr>
              <w:t>У BAM</w:t>
            </w:r>
          </w:p>
        </w:tc>
      </w:tr>
      <w:tr w:rsidR="00C07F46" w:rsidRPr="00775B21" w:rsidTr="002108BD">
        <w:trPr>
          <w:cantSplit/>
          <w:trHeight w:val="389"/>
        </w:trPr>
        <w:tc>
          <w:tcPr>
            <w:tcW w:w="5102" w:type="dxa"/>
            <w:tcMar>
              <w:top w:w="0" w:type="dxa"/>
              <w:left w:w="30" w:type="dxa"/>
              <w:bottom w:w="0" w:type="dxa"/>
              <w:right w:w="30" w:type="dxa"/>
            </w:tcMar>
            <w:hideMark/>
          </w:tcPr>
          <w:p w:rsidR="00C07F46" w:rsidRPr="00775B21" w:rsidRDefault="00C07F46" w:rsidP="002108BD">
            <w:pPr>
              <w:tabs>
                <w:tab w:val="left" w:pos="-1440"/>
                <w:tab w:val="left" w:pos="-720"/>
                <w:tab w:val="left" w:pos="0"/>
                <w:tab w:val="left" w:pos="810"/>
                <w:tab w:val="right" w:pos="8647"/>
              </w:tabs>
              <w:jc w:val="both"/>
              <w:rPr>
                <w:rFonts w:ascii="Arial" w:hAnsi="Arial" w:cs="Arial"/>
                <w:sz w:val="18"/>
                <w:szCs w:val="18"/>
              </w:rPr>
            </w:pPr>
            <w:r w:rsidRPr="00775B21">
              <w:rPr>
                <w:rFonts w:ascii="Arial" w:hAnsi="Arial" w:cs="Arial"/>
                <w:sz w:val="18"/>
                <w:szCs w:val="18"/>
              </w:rPr>
              <w:t> </w:t>
            </w:r>
          </w:p>
        </w:tc>
        <w:tc>
          <w:tcPr>
            <w:tcW w:w="1490" w:type="dxa"/>
            <w:tcBorders>
              <w:top w:val="nil"/>
              <w:left w:val="nil"/>
              <w:bottom w:val="single" w:sz="8" w:space="0" w:color="auto"/>
              <w:right w:val="nil"/>
            </w:tcBorders>
            <w:tcMar>
              <w:top w:w="0" w:type="dxa"/>
              <w:left w:w="30" w:type="dxa"/>
              <w:bottom w:w="0" w:type="dxa"/>
              <w:right w:w="30" w:type="dxa"/>
            </w:tcMar>
            <w:vAlign w:val="center"/>
            <w:hideMark/>
          </w:tcPr>
          <w:p w:rsidR="00C07F46" w:rsidRPr="00775B21" w:rsidRDefault="00C07F46" w:rsidP="002108BD">
            <w:pPr>
              <w:tabs>
                <w:tab w:val="left" w:pos="-1440"/>
                <w:tab w:val="left" w:pos="-720"/>
                <w:tab w:val="left" w:pos="0"/>
                <w:tab w:val="left" w:pos="810"/>
                <w:tab w:val="right" w:pos="8647"/>
              </w:tabs>
              <w:jc w:val="right"/>
              <w:rPr>
                <w:rFonts w:ascii="Arial" w:hAnsi="Arial" w:cs="Arial"/>
                <w:b/>
                <w:sz w:val="18"/>
                <w:szCs w:val="18"/>
              </w:rPr>
            </w:pPr>
            <w:r w:rsidRPr="00775B21">
              <w:rPr>
                <w:rFonts w:ascii="Arial" w:hAnsi="Arial" w:cs="Arial"/>
                <w:b/>
                <w:bCs/>
                <w:sz w:val="18"/>
                <w:szCs w:val="18"/>
                <w:lang w:val="sr-Cyrl-CS"/>
              </w:rPr>
              <w:t>31. децембар 202</w:t>
            </w:r>
            <w:r>
              <w:rPr>
                <w:rFonts w:ascii="Arial" w:hAnsi="Arial" w:cs="Arial"/>
                <w:b/>
                <w:bCs/>
                <w:sz w:val="18"/>
                <w:szCs w:val="18"/>
                <w:lang w:val="sr-Cyrl-CS"/>
              </w:rPr>
              <w:t>4</w:t>
            </w:r>
            <w:r w:rsidRPr="00775B21">
              <w:rPr>
                <w:rFonts w:ascii="Arial" w:hAnsi="Arial" w:cs="Arial"/>
                <w:b/>
                <w:bCs/>
                <w:sz w:val="18"/>
                <w:szCs w:val="18"/>
                <w:lang w:val="sr-Cyrl-CS"/>
              </w:rPr>
              <w:t>.</w:t>
            </w:r>
          </w:p>
        </w:tc>
        <w:tc>
          <w:tcPr>
            <w:tcW w:w="192" w:type="dxa"/>
            <w:tcMar>
              <w:top w:w="0" w:type="dxa"/>
              <w:left w:w="30" w:type="dxa"/>
              <w:bottom w:w="0" w:type="dxa"/>
              <w:right w:w="30" w:type="dxa"/>
            </w:tcMar>
            <w:vAlign w:val="center"/>
            <w:hideMark/>
          </w:tcPr>
          <w:p w:rsidR="00C07F46" w:rsidRPr="00775B21" w:rsidRDefault="00C07F46" w:rsidP="002108BD">
            <w:pPr>
              <w:tabs>
                <w:tab w:val="left" w:pos="-1440"/>
                <w:tab w:val="left" w:pos="-720"/>
                <w:tab w:val="left" w:pos="0"/>
                <w:tab w:val="left" w:pos="810"/>
                <w:tab w:val="right" w:pos="8647"/>
              </w:tabs>
              <w:jc w:val="right"/>
              <w:rPr>
                <w:rFonts w:ascii="Arial" w:hAnsi="Arial" w:cs="Arial"/>
                <w:b/>
                <w:sz w:val="18"/>
                <w:szCs w:val="18"/>
              </w:rPr>
            </w:pPr>
          </w:p>
        </w:tc>
        <w:tc>
          <w:tcPr>
            <w:tcW w:w="1491" w:type="dxa"/>
            <w:tcBorders>
              <w:top w:val="nil"/>
              <w:left w:val="nil"/>
              <w:bottom w:val="single" w:sz="8" w:space="0" w:color="auto"/>
              <w:right w:val="nil"/>
            </w:tcBorders>
            <w:tcMar>
              <w:top w:w="0" w:type="dxa"/>
              <w:left w:w="30" w:type="dxa"/>
              <w:bottom w:w="0" w:type="dxa"/>
              <w:right w:w="30" w:type="dxa"/>
            </w:tcMar>
            <w:vAlign w:val="center"/>
            <w:hideMark/>
          </w:tcPr>
          <w:p w:rsidR="00C07F46" w:rsidRPr="00775B21" w:rsidRDefault="00C07F46" w:rsidP="002108BD">
            <w:pPr>
              <w:tabs>
                <w:tab w:val="left" w:pos="-1440"/>
                <w:tab w:val="left" w:pos="-720"/>
                <w:tab w:val="left" w:pos="0"/>
                <w:tab w:val="left" w:pos="810"/>
                <w:tab w:val="right" w:pos="8647"/>
              </w:tabs>
              <w:jc w:val="right"/>
              <w:rPr>
                <w:rFonts w:ascii="Arial" w:hAnsi="Arial" w:cs="Arial"/>
                <w:b/>
                <w:sz w:val="18"/>
                <w:szCs w:val="18"/>
              </w:rPr>
            </w:pPr>
            <w:r w:rsidRPr="00775B21">
              <w:rPr>
                <w:rFonts w:ascii="Arial" w:hAnsi="Arial" w:cs="Arial"/>
                <w:b/>
                <w:bCs/>
                <w:sz w:val="18"/>
                <w:szCs w:val="18"/>
                <w:lang w:val="sr-Cyrl-CS"/>
              </w:rPr>
              <w:t>31. децембар 202</w:t>
            </w:r>
            <w:r>
              <w:rPr>
                <w:rFonts w:ascii="Arial" w:hAnsi="Arial" w:cs="Arial"/>
                <w:b/>
                <w:bCs/>
                <w:sz w:val="18"/>
                <w:szCs w:val="18"/>
              </w:rPr>
              <w:t>3</w:t>
            </w:r>
            <w:r w:rsidRPr="00775B21">
              <w:rPr>
                <w:rFonts w:ascii="Arial" w:hAnsi="Arial" w:cs="Arial"/>
                <w:b/>
                <w:bCs/>
                <w:sz w:val="18"/>
                <w:szCs w:val="18"/>
                <w:lang w:val="sr-Cyrl-CS"/>
              </w:rPr>
              <w:t>.</w:t>
            </w:r>
          </w:p>
        </w:tc>
      </w:tr>
      <w:tr w:rsidR="00C07F46" w:rsidRPr="00775B21" w:rsidTr="002108BD">
        <w:trPr>
          <w:cantSplit/>
          <w:trHeight w:val="192"/>
        </w:trPr>
        <w:tc>
          <w:tcPr>
            <w:tcW w:w="5102" w:type="dxa"/>
            <w:tcMar>
              <w:top w:w="0" w:type="dxa"/>
              <w:left w:w="30" w:type="dxa"/>
              <w:bottom w:w="0" w:type="dxa"/>
              <w:right w:w="30" w:type="dxa"/>
            </w:tcMar>
            <w:hideMark/>
          </w:tcPr>
          <w:p w:rsidR="00C07F46" w:rsidRPr="00775B21" w:rsidRDefault="00C07F46" w:rsidP="002108BD">
            <w:pPr>
              <w:tabs>
                <w:tab w:val="left" w:pos="-1440"/>
                <w:tab w:val="left" w:pos="-720"/>
                <w:tab w:val="left" w:pos="0"/>
                <w:tab w:val="left" w:pos="810"/>
                <w:tab w:val="right" w:pos="8647"/>
              </w:tabs>
              <w:jc w:val="both"/>
              <w:rPr>
                <w:rFonts w:ascii="Arial" w:hAnsi="Arial" w:cs="Arial"/>
                <w:sz w:val="18"/>
                <w:szCs w:val="18"/>
              </w:rPr>
            </w:pPr>
            <w:r>
              <w:rPr>
                <w:rFonts w:ascii="Arial" w:hAnsi="Arial" w:cs="Arial"/>
                <w:sz w:val="18"/>
                <w:szCs w:val="18"/>
                <w:lang w:val="sr-Cyrl-CS"/>
              </w:rPr>
              <w:t>До годину дана</w:t>
            </w:r>
          </w:p>
        </w:tc>
        <w:tc>
          <w:tcPr>
            <w:tcW w:w="1490" w:type="dxa"/>
            <w:tcMar>
              <w:top w:w="0" w:type="dxa"/>
              <w:left w:w="30" w:type="dxa"/>
              <w:bottom w:w="0" w:type="dxa"/>
              <w:right w:w="30" w:type="dxa"/>
            </w:tcMar>
            <w:vAlign w:val="center"/>
          </w:tcPr>
          <w:p w:rsidR="00C07F46" w:rsidRPr="00775B21" w:rsidRDefault="00C07F46" w:rsidP="002108BD">
            <w:pPr>
              <w:tabs>
                <w:tab w:val="left" w:pos="-1440"/>
                <w:tab w:val="left" w:pos="-720"/>
                <w:tab w:val="left" w:pos="0"/>
                <w:tab w:val="left" w:pos="810"/>
                <w:tab w:val="right" w:pos="8647"/>
              </w:tabs>
              <w:jc w:val="right"/>
              <w:rPr>
                <w:rFonts w:ascii="Arial" w:hAnsi="Arial" w:cs="Arial"/>
                <w:sz w:val="18"/>
                <w:szCs w:val="18"/>
                <w:lang w:val="sr-Cyrl-BA"/>
              </w:rPr>
            </w:pPr>
            <w:r>
              <w:rPr>
                <w:rFonts w:ascii="Arial" w:hAnsi="Arial" w:cs="Arial"/>
                <w:sz w:val="18"/>
                <w:szCs w:val="18"/>
                <w:lang w:val="sr-Cyrl-BA"/>
              </w:rPr>
              <w:t>128,676</w:t>
            </w:r>
          </w:p>
        </w:tc>
        <w:tc>
          <w:tcPr>
            <w:tcW w:w="192" w:type="dxa"/>
            <w:tcMar>
              <w:top w:w="0" w:type="dxa"/>
              <w:left w:w="30" w:type="dxa"/>
              <w:bottom w:w="0" w:type="dxa"/>
              <w:right w:w="30" w:type="dxa"/>
            </w:tcMar>
          </w:tcPr>
          <w:p w:rsidR="00C07F46" w:rsidRPr="00775B21" w:rsidRDefault="00C07F46" w:rsidP="002108BD">
            <w:pPr>
              <w:tabs>
                <w:tab w:val="left" w:pos="-1440"/>
                <w:tab w:val="left" w:pos="-720"/>
                <w:tab w:val="left" w:pos="0"/>
                <w:tab w:val="left" w:pos="810"/>
                <w:tab w:val="right" w:pos="8647"/>
              </w:tabs>
              <w:jc w:val="right"/>
              <w:rPr>
                <w:rFonts w:ascii="Arial" w:hAnsi="Arial" w:cs="Arial"/>
                <w:sz w:val="18"/>
                <w:szCs w:val="18"/>
              </w:rPr>
            </w:pPr>
          </w:p>
        </w:tc>
        <w:tc>
          <w:tcPr>
            <w:tcW w:w="1491" w:type="dxa"/>
            <w:tcMar>
              <w:top w:w="0" w:type="dxa"/>
              <w:left w:w="30" w:type="dxa"/>
              <w:bottom w:w="0" w:type="dxa"/>
              <w:right w:w="30" w:type="dxa"/>
            </w:tcMar>
            <w:vAlign w:val="center"/>
          </w:tcPr>
          <w:p w:rsidR="00C07F46" w:rsidRPr="00775B21" w:rsidRDefault="00C07F46" w:rsidP="002108BD">
            <w:pPr>
              <w:tabs>
                <w:tab w:val="left" w:pos="-1440"/>
                <w:tab w:val="left" w:pos="-720"/>
                <w:tab w:val="left" w:pos="0"/>
                <w:tab w:val="left" w:pos="810"/>
                <w:tab w:val="right" w:pos="8647"/>
              </w:tabs>
              <w:jc w:val="right"/>
              <w:rPr>
                <w:rFonts w:ascii="Arial" w:hAnsi="Arial" w:cs="Arial"/>
                <w:sz w:val="18"/>
                <w:szCs w:val="18"/>
                <w:lang w:val="sr-Cyrl-BA"/>
              </w:rPr>
            </w:pPr>
            <w:r>
              <w:rPr>
                <w:rFonts w:ascii="Arial" w:hAnsi="Arial" w:cs="Arial"/>
                <w:sz w:val="18"/>
                <w:szCs w:val="18"/>
                <w:lang w:val="sr-Cyrl-BA"/>
              </w:rPr>
              <w:t>140,439</w:t>
            </w:r>
          </w:p>
        </w:tc>
      </w:tr>
      <w:tr w:rsidR="00C07F46" w:rsidRPr="00775B21" w:rsidTr="002108BD">
        <w:trPr>
          <w:cantSplit/>
          <w:trHeight w:val="209"/>
        </w:trPr>
        <w:tc>
          <w:tcPr>
            <w:tcW w:w="5102" w:type="dxa"/>
            <w:tcMar>
              <w:top w:w="0" w:type="dxa"/>
              <w:left w:w="30" w:type="dxa"/>
              <w:bottom w:w="0" w:type="dxa"/>
              <w:right w:w="30" w:type="dxa"/>
            </w:tcMar>
            <w:hideMark/>
          </w:tcPr>
          <w:p w:rsidR="00C07F46" w:rsidRPr="00775B21" w:rsidRDefault="00C07F46" w:rsidP="002108BD">
            <w:pPr>
              <w:tabs>
                <w:tab w:val="left" w:pos="-1440"/>
                <w:tab w:val="left" w:pos="-720"/>
                <w:tab w:val="left" w:pos="0"/>
                <w:tab w:val="left" w:pos="810"/>
                <w:tab w:val="right" w:pos="8647"/>
              </w:tabs>
              <w:jc w:val="both"/>
              <w:rPr>
                <w:rFonts w:ascii="Arial" w:hAnsi="Arial" w:cs="Arial"/>
                <w:sz w:val="18"/>
                <w:szCs w:val="18"/>
              </w:rPr>
            </w:pPr>
            <w:r w:rsidRPr="00775B21">
              <w:rPr>
                <w:rFonts w:ascii="Arial" w:hAnsi="Arial" w:cs="Arial"/>
                <w:sz w:val="18"/>
                <w:szCs w:val="18"/>
                <w:lang w:val="sr-Cyrl-CS"/>
              </w:rPr>
              <w:t>Дуже од једне године али краће од пет година</w:t>
            </w:r>
          </w:p>
        </w:tc>
        <w:tc>
          <w:tcPr>
            <w:tcW w:w="1490" w:type="dxa"/>
            <w:tcMar>
              <w:top w:w="0" w:type="dxa"/>
              <w:left w:w="30" w:type="dxa"/>
              <w:bottom w:w="0" w:type="dxa"/>
              <w:right w:w="30" w:type="dxa"/>
            </w:tcMar>
            <w:vAlign w:val="center"/>
          </w:tcPr>
          <w:p w:rsidR="00C07F46" w:rsidRPr="00690491" w:rsidRDefault="00C07F46" w:rsidP="002108BD">
            <w:pPr>
              <w:tabs>
                <w:tab w:val="left" w:pos="-1440"/>
                <w:tab w:val="left" w:pos="-720"/>
                <w:tab w:val="left" w:pos="0"/>
                <w:tab w:val="left" w:pos="810"/>
                <w:tab w:val="right" w:pos="8647"/>
              </w:tabs>
              <w:jc w:val="right"/>
              <w:rPr>
                <w:rFonts w:ascii="Arial" w:hAnsi="Arial" w:cs="Arial"/>
                <w:sz w:val="18"/>
                <w:szCs w:val="18"/>
              </w:rPr>
            </w:pPr>
            <w:r>
              <w:rPr>
                <w:rFonts w:ascii="Arial" w:hAnsi="Arial" w:cs="Arial"/>
                <w:sz w:val="18"/>
                <w:szCs w:val="18"/>
              </w:rPr>
              <w:t>254,672</w:t>
            </w:r>
          </w:p>
        </w:tc>
        <w:tc>
          <w:tcPr>
            <w:tcW w:w="192" w:type="dxa"/>
            <w:tcMar>
              <w:top w:w="0" w:type="dxa"/>
              <w:left w:w="30" w:type="dxa"/>
              <w:bottom w:w="0" w:type="dxa"/>
              <w:right w:w="30" w:type="dxa"/>
            </w:tcMar>
          </w:tcPr>
          <w:p w:rsidR="00C07F46" w:rsidRPr="00775B21" w:rsidRDefault="00C07F46" w:rsidP="002108BD">
            <w:pPr>
              <w:tabs>
                <w:tab w:val="left" w:pos="-1440"/>
                <w:tab w:val="left" w:pos="-720"/>
                <w:tab w:val="left" w:pos="0"/>
                <w:tab w:val="left" w:pos="810"/>
                <w:tab w:val="right" w:pos="8647"/>
              </w:tabs>
              <w:jc w:val="right"/>
              <w:rPr>
                <w:rFonts w:ascii="Arial" w:hAnsi="Arial" w:cs="Arial"/>
                <w:sz w:val="18"/>
                <w:szCs w:val="18"/>
              </w:rPr>
            </w:pPr>
          </w:p>
        </w:tc>
        <w:tc>
          <w:tcPr>
            <w:tcW w:w="1491" w:type="dxa"/>
            <w:tcMar>
              <w:top w:w="0" w:type="dxa"/>
              <w:left w:w="30" w:type="dxa"/>
              <w:bottom w:w="0" w:type="dxa"/>
              <w:right w:w="30" w:type="dxa"/>
            </w:tcMar>
            <w:vAlign w:val="center"/>
          </w:tcPr>
          <w:p w:rsidR="00C07F46" w:rsidRPr="00690491" w:rsidRDefault="00C07F46" w:rsidP="002108BD">
            <w:pPr>
              <w:tabs>
                <w:tab w:val="left" w:pos="-1440"/>
                <w:tab w:val="left" w:pos="-720"/>
                <w:tab w:val="left" w:pos="0"/>
                <w:tab w:val="left" w:pos="810"/>
                <w:tab w:val="right" w:pos="8647"/>
              </w:tabs>
              <w:jc w:val="right"/>
              <w:rPr>
                <w:rFonts w:ascii="Arial" w:hAnsi="Arial" w:cs="Arial"/>
                <w:sz w:val="18"/>
                <w:szCs w:val="18"/>
              </w:rPr>
            </w:pPr>
            <w:r>
              <w:rPr>
                <w:rFonts w:ascii="Arial" w:hAnsi="Arial" w:cs="Arial"/>
                <w:sz w:val="18"/>
                <w:szCs w:val="18"/>
              </w:rPr>
              <w:t>565,929</w:t>
            </w:r>
          </w:p>
        </w:tc>
      </w:tr>
      <w:tr w:rsidR="00C07F46" w:rsidRPr="00775B21" w:rsidTr="002108BD">
        <w:trPr>
          <w:cantSplit/>
          <w:trHeight w:val="189"/>
        </w:trPr>
        <w:tc>
          <w:tcPr>
            <w:tcW w:w="5102" w:type="dxa"/>
            <w:tcMar>
              <w:top w:w="0" w:type="dxa"/>
              <w:left w:w="30" w:type="dxa"/>
              <w:bottom w:w="0" w:type="dxa"/>
              <w:right w:w="30" w:type="dxa"/>
            </w:tcMar>
            <w:hideMark/>
          </w:tcPr>
          <w:p w:rsidR="00C07F46" w:rsidRPr="00775B21" w:rsidRDefault="00C07F46" w:rsidP="002108BD">
            <w:pPr>
              <w:tabs>
                <w:tab w:val="left" w:pos="-1440"/>
                <w:tab w:val="left" w:pos="-720"/>
                <w:tab w:val="left" w:pos="0"/>
                <w:tab w:val="left" w:pos="810"/>
                <w:tab w:val="right" w:pos="8647"/>
              </w:tabs>
              <w:jc w:val="both"/>
              <w:rPr>
                <w:rFonts w:ascii="Arial" w:hAnsi="Arial" w:cs="Arial"/>
                <w:sz w:val="18"/>
                <w:szCs w:val="18"/>
              </w:rPr>
            </w:pPr>
            <w:r w:rsidRPr="00775B21">
              <w:rPr>
                <w:rFonts w:ascii="Arial" w:hAnsi="Arial" w:cs="Arial"/>
                <w:sz w:val="18"/>
                <w:szCs w:val="18"/>
                <w:lang w:val="sr-Cyrl-CS"/>
              </w:rPr>
              <w:t> </w:t>
            </w:r>
          </w:p>
        </w:tc>
        <w:tc>
          <w:tcPr>
            <w:tcW w:w="1490" w:type="dxa"/>
            <w:tcBorders>
              <w:top w:val="single" w:sz="8" w:space="0" w:color="auto"/>
              <w:left w:val="nil"/>
              <w:bottom w:val="nil"/>
              <w:right w:val="nil"/>
            </w:tcBorders>
            <w:tcMar>
              <w:top w:w="0" w:type="dxa"/>
              <w:left w:w="30" w:type="dxa"/>
              <w:bottom w:w="0" w:type="dxa"/>
              <w:right w:w="30" w:type="dxa"/>
            </w:tcMar>
            <w:vAlign w:val="center"/>
          </w:tcPr>
          <w:p w:rsidR="00C07F46" w:rsidRPr="00775B21" w:rsidRDefault="00C07F46" w:rsidP="002108BD">
            <w:pPr>
              <w:tabs>
                <w:tab w:val="left" w:pos="-1440"/>
                <w:tab w:val="left" w:pos="-720"/>
                <w:tab w:val="left" w:pos="0"/>
                <w:tab w:val="left" w:pos="810"/>
                <w:tab w:val="right" w:pos="8647"/>
              </w:tabs>
              <w:jc w:val="right"/>
              <w:rPr>
                <w:rFonts w:ascii="Arial" w:hAnsi="Arial" w:cs="Arial"/>
                <w:sz w:val="18"/>
                <w:szCs w:val="18"/>
              </w:rPr>
            </w:pPr>
          </w:p>
        </w:tc>
        <w:tc>
          <w:tcPr>
            <w:tcW w:w="192" w:type="dxa"/>
            <w:tcMar>
              <w:top w:w="0" w:type="dxa"/>
              <w:left w:w="30" w:type="dxa"/>
              <w:bottom w:w="0" w:type="dxa"/>
              <w:right w:w="30" w:type="dxa"/>
            </w:tcMar>
          </w:tcPr>
          <w:p w:rsidR="00C07F46" w:rsidRPr="00775B21" w:rsidRDefault="00C07F46" w:rsidP="002108BD">
            <w:pPr>
              <w:tabs>
                <w:tab w:val="left" w:pos="-1440"/>
                <w:tab w:val="left" w:pos="-720"/>
                <w:tab w:val="left" w:pos="0"/>
                <w:tab w:val="left" w:pos="810"/>
                <w:tab w:val="right" w:pos="8647"/>
              </w:tabs>
              <w:jc w:val="right"/>
              <w:rPr>
                <w:rFonts w:ascii="Arial" w:hAnsi="Arial" w:cs="Arial"/>
                <w:sz w:val="18"/>
                <w:szCs w:val="18"/>
              </w:rPr>
            </w:pPr>
          </w:p>
        </w:tc>
        <w:tc>
          <w:tcPr>
            <w:tcW w:w="1491" w:type="dxa"/>
            <w:tcBorders>
              <w:top w:val="single" w:sz="8" w:space="0" w:color="auto"/>
              <w:left w:val="nil"/>
              <w:bottom w:val="nil"/>
              <w:right w:val="nil"/>
            </w:tcBorders>
            <w:tcMar>
              <w:top w:w="0" w:type="dxa"/>
              <w:left w:w="30" w:type="dxa"/>
              <w:bottom w:w="0" w:type="dxa"/>
              <w:right w:w="30" w:type="dxa"/>
            </w:tcMar>
            <w:vAlign w:val="center"/>
          </w:tcPr>
          <w:p w:rsidR="00C07F46" w:rsidRPr="00775B21" w:rsidRDefault="00C07F46" w:rsidP="002108BD">
            <w:pPr>
              <w:tabs>
                <w:tab w:val="left" w:pos="-1440"/>
                <w:tab w:val="left" w:pos="-720"/>
                <w:tab w:val="left" w:pos="0"/>
                <w:tab w:val="left" w:pos="810"/>
                <w:tab w:val="right" w:pos="8647"/>
              </w:tabs>
              <w:jc w:val="right"/>
              <w:rPr>
                <w:rFonts w:ascii="Arial" w:hAnsi="Arial" w:cs="Arial"/>
                <w:sz w:val="18"/>
                <w:szCs w:val="18"/>
              </w:rPr>
            </w:pPr>
          </w:p>
        </w:tc>
      </w:tr>
      <w:tr w:rsidR="00C07F46" w:rsidRPr="00775B21" w:rsidTr="002108BD">
        <w:trPr>
          <w:cantSplit/>
          <w:trHeight w:val="189"/>
        </w:trPr>
        <w:tc>
          <w:tcPr>
            <w:tcW w:w="5102" w:type="dxa"/>
            <w:tcMar>
              <w:top w:w="0" w:type="dxa"/>
              <w:left w:w="30" w:type="dxa"/>
              <w:bottom w:w="0" w:type="dxa"/>
              <w:right w:w="30" w:type="dxa"/>
            </w:tcMar>
            <w:hideMark/>
          </w:tcPr>
          <w:p w:rsidR="00C07F46" w:rsidRPr="00775B21" w:rsidRDefault="00C07F46" w:rsidP="002108BD">
            <w:pPr>
              <w:tabs>
                <w:tab w:val="left" w:pos="-1440"/>
                <w:tab w:val="left" w:pos="-720"/>
                <w:tab w:val="left" w:pos="0"/>
                <w:tab w:val="left" w:pos="810"/>
                <w:tab w:val="right" w:pos="8647"/>
              </w:tabs>
              <w:jc w:val="both"/>
              <w:rPr>
                <w:rFonts w:ascii="Arial" w:hAnsi="Arial" w:cs="Arial"/>
                <w:sz w:val="18"/>
                <w:szCs w:val="18"/>
              </w:rPr>
            </w:pPr>
            <w:r w:rsidRPr="00775B21">
              <w:rPr>
                <w:rFonts w:ascii="Arial" w:hAnsi="Arial" w:cs="Arial"/>
                <w:sz w:val="18"/>
                <w:szCs w:val="18"/>
                <w:lang w:val="sr-Cyrl-CS"/>
              </w:rPr>
              <w:t> </w:t>
            </w:r>
          </w:p>
        </w:tc>
        <w:tc>
          <w:tcPr>
            <w:tcW w:w="1490" w:type="dxa"/>
            <w:tcBorders>
              <w:top w:val="nil"/>
              <w:left w:val="nil"/>
              <w:bottom w:val="double" w:sz="6" w:space="0" w:color="auto"/>
              <w:right w:val="nil"/>
            </w:tcBorders>
            <w:tcMar>
              <w:top w:w="0" w:type="dxa"/>
              <w:left w:w="30" w:type="dxa"/>
              <w:bottom w:w="0" w:type="dxa"/>
              <w:right w:w="30" w:type="dxa"/>
            </w:tcMar>
            <w:vAlign w:val="center"/>
          </w:tcPr>
          <w:p w:rsidR="00C07F46" w:rsidRPr="007F6C29" w:rsidRDefault="00C07F46" w:rsidP="002108BD">
            <w:pPr>
              <w:tabs>
                <w:tab w:val="left" w:pos="-1440"/>
                <w:tab w:val="left" w:pos="-720"/>
                <w:tab w:val="left" w:pos="0"/>
                <w:tab w:val="left" w:pos="810"/>
                <w:tab w:val="right" w:pos="8647"/>
              </w:tabs>
              <w:jc w:val="right"/>
              <w:rPr>
                <w:rFonts w:ascii="Arial" w:hAnsi="Arial" w:cs="Arial"/>
                <w:b/>
                <w:bCs/>
                <w:sz w:val="18"/>
                <w:szCs w:val="18"/>
              </w:rPr>
            </w:pPr>
            <w:r>
              <w:rPr>
                <w:rFonts w:ascii="Arial" w:hAnsi="Arial" w:cs="Arial"/>
                <w:b/>
                <w:bCs/>
                <w:sz w:val="18"/>
                <w:szCs w:val="18"/>
              </w:rPr>
              <w:t>383,348</w:t>
            </w:r>
          </w:p>
        </w:tc>
        <w:tc>
          <w:tcPr>
            <w:tcW w:w="192" w:type="dxa"/>
            <w:tcMar>
              <w:top w:w="0" w:type="dxa"/>
              <w:left w:w="30" w:type="dxa"/>
              <w:bottom w:w="0" w:type="dxa"/>
              <w:right w:w="30" w:type="dxa"/>
            </w:tcMar>
          </w:tcPr>
          <w:p w:rsidR="00C07F46" w:rsidRPr="007F6C29" w:rsidRDefault="00C07F46" w:rsidP="002108BD">
            <w:pPr>
              <w:tabs>
                <w:tab w:val="left" w:pos="-1440"/>
                <w:tab w:val="left" w:pos="-720"/>
                <w:tab w:val="left" w:pos="0"/>
                <w:tab w:val="left" w:pos="810"/>
                <w:tab w:val="right" w:pos="8647"/>
              </w:tabs>
              <w:jc w:val="right"/>
              <w:rPr>
                <w:rFonts w:ascii="Arial" w:hAnsi="Arial" w:cs="Arial"/>
                <w:b/>
                <w:bCs/>
                <w:sz w:val="18"/>
                <w:szCs w:val="18"/>
              </w:rPr>
            </w:pPr>
          </w:p>
        </w:tc>
        <w:tc>
          <w:tcPr>
            <w:tcW w:w="1491" w:type="dxa"/>
            <w:tcBorders>
              <w:top w:val="nil"/>
              <w:left w:val="nil"/>
              <w:bottom w:val="double" w:sz="6" w:space="0" w:color="auto"/>
              <w:right w:val="nil"/>
            </w:tcBorders>
            <w:tcMar>
              <w:top w:w="0" w:type="dxa"/>
              <w:left w:w="30" w:type="dxa"/>
              <w:bottom w:w="0" w:type="dxa"/>
              <w:right w:w="30" w:type="dxa"/>
            </w:tcMar>
            <w:vAlign w:val="center"/>
          </w:tcPr>
          <w:p w:rsidR="00C07F46" w:rsidRPr="007F6C29" w:rsidRDefault="00C07F46" w:rsidP="002108BD">
            <w:pPr>
              <w:tabs>
                <w:tab w:val="left" w:pos="-1440"/>
                <w:tab w:val="left" w:pos="-720"/>
                <w:tab w:val="left" w:pos="0"/>
                <w:tab w:val="left" w:pos="810"/>
                <w:tab w:val="right" w:pos="8647"/>
              </w:tabs>
              <w:jc w:val="right"/>
              <w:rPr>
                <w:rFonts w:ascii="Arial" w:hAnsi="Arial" w:cs="Arial"/>
                <w:b/>
                <w:bCs/>
                <w:sz w:val="18"/>
                <w:szCs w:val="18"/>
                <w:lang w:val="sr-Cyrl-BA"/>
              </w:rPr>
            </w:pPr>
            <w:r w:rsidRPr="007F6C29">
              <w:rPr>
                <w:rFonts w:ascii="Arial" w:hAnsi="Arial" w:cs="Arial"/>
                <w:b/>
                <w:bCs/>
                <w:sz w:val="18"/>
                <w:szCs w:val="18"/>
              </w:rPr>
              <w:t>706,068</w:t>
            </w:r>
          </w:p>
        </w:tc>
      </w:tr>
    </w:tbl>
    <w:p w:rsidR="00C07F46" w:rsidRPr="00D95E55" w:rsidRDefault="00C07F46" w:rsidP="00C07F46">
      <w:pPr>
        <w:tabs>
          <w:tab w:val="left" w:pos="-1440"/>
          <w:tab w:val="left" w:pos="-720"/>
          <w:tab w:val="left" w:pos="0"/>
          <w:tab w:val="left" w:pos="810"/>
          <w:tab w:val="right" w:pos="8647"/>
        </w:tabs>
        <w:jc w:val="both"/>
        <w:rPr>
          <w:rFonts w:ascii="Arial" w:hAnsi="Arial" w:cs="Arial"/>
          <w:color w:val="FF0000"/>
          <w:sz w:val="18"/>
          <w:szCs w:val="18"/>
          <w:lang w:val="sr-Cyrl-BA"/>
        </w:rPr>
      </w:pPr>
    </w:p>
    <w:p w:rsidR="00C07F46" w:rsidRDefault="00C07F46" w:rsidP="00C07F46">
      <w:pPr>
        <w:tabs>
          <w:tab w:val="left" w:pos="-1440"/>
          <w:tab w:val="left" w:pos="-720"/>
          <w:tab w:val="left" w:pos="810"/>
          <w:tab w:val="right" w:pos="8647"/>
        </w:tabs>
        <w:jc w:val="both"/>
        <w:rPr>
          <w:rFonts w:ascii="Arial" w:hAnsi="Arial" w:cs="Arial"/>
          <w:sz w:val="18"/>
          <w:szCs w:val="18"/>
          <w:lang w:val="sr-Cyrl-BA"/>
        </w:rPr>
      </w:pPr>
      <w:r>
        <w:rPr>
          <w:rFonts w:ascii="Arial" w:hAnsi="Arial" w:cs="Arial"/>
          <w:sz w:val="18"/>
          <w:szCs w:val="18"/>
          <w:lang w:val="sr-Cyrl-BA"/>
        </w:rPr>
        <w:t xml:space="preserve">              </w:t>
      </w:r>
      <w:r w:rsidRPr="00384A25">
        <w:rPr>
          <w:rFonts w:ascii="Arial" w:hAnsi="Arial" w:cs="Arial"/>
          <w:sz w:val="18"/>
          <w:szCs w:val="18"/>
          <w:lang w:val="sr-Cyrl-BA"/>
        </w:rPr>
        <w:t>У свим уговорима наведен је члан којим је регулисан отказни рок и почетак трајања отказног рока.</w:t>
      </w:r>
    </w:p>
    <w:p w:rsidR="0008031D" w:rsidRPr="0012335D" w:rsidRDefault="0008031D" w:rsidP="0008031D">
      <w:pPr>
        <w:pStyle w:val="BodyText2"/>
        <w:tabs>
          <w:tab w:val="left" w:pos="-1440"/>
          <w:tab w:val="left" w:pos="-720"/>
        </w:tabs>
        <w:suppressAutoHyphens/>
        <w:rPr>
          <w:rFonts w:ascii="Arial" w:hAnsi="Arial" w:cs="Arial"/>
          <w:b/>
          <w:sz w:val="18"/>
          <w:szCs w:val="18"/>
          <w:lang w:val="en-US"/>
        </w:rPr>
      </w:pPr>
    </w:p>
    <w:p w:rsidR="009841D1" w:rsidRPr="0012335D" w:rsidRDefault="009841D1" w:rsidP="009841D1">
      <w:pPr>
        <w:pStyle w:val="BodyText2"/>
        <w:tabs>
          <w:tab w:val="left" w:pos="-1440"/>
          <w:tab w:val="left" w:pos="-720"/>
        </w:tabs>
        <w:suppressAutoHyphens/>
        <w:rPr>
          <w:rFonts w:ascii="Arial" w:hAnsi="Arial" w:cs="Arial"/>
          <w:sz w:val="18"/>
          <w:szCs w:val="18"/>
          <w:lang w:val="en-US"/>
        </w:rPr>
      </w:pPr>
    </w:p>
    <w:p w:rsidR="00B03B5A" w:rsidRPr="0012335D" w:rsidRDefault="0098022B" w:rsidP="009841D1">
      <w:pPr>
        <w:pStyle w:val="BodyText2"/>
        <w:numPr>
          <w:ilvl w:val="0"/>
          <w:numId w:val="21"/>
        </w:numPr>
        <w:tabs>
          <w:tab w:val="left" w:pos="-1440"/>
          <w:tab w:val="left" w:pos="-720"/>
        </w:tabs>
        <w:suppressAutoHyphens/>
        <w:rPr>
          <w:rFonts w:ascii="Arial" w:hAnsi="Arial" w:cs="Arial"/>
          <w:b/>
          <w:sz w:val="18"/>
          <w:szCs w:val="18"/>
          <w:lang w:val="pl-PL"/>
        </w:rPr>
      </w:pPr>
      <w:r w:rsidRPr="0012335D">
        <w:rPr>
          <w:rFonts w:ascii="Arial" w:hAnsi="Arial" w:cs="Arial"/>
          <w:b/>
          <w:sz w:val="18"/>
          <w:szCs w:val="18"/>
          <w:lang w:val="pl-PL"/>
        </w:rPr>
        <w:t>ПОРЕСКИ</w:t>
      </w:r>
      <w:r w:rsidR="00B03B5A" w:rsidRPr="0012335D">
        <w:rPr>
          <w:rFonts w:ascii="Arial" w:hAnsi="Arial" w:cs="Arial"/>
          <w:b/>
          <w:sz w:val="18"/>
          <w:szCs w:val="18"/>
          <w:lang w:val="pl-PL"/>
        </w:rPr>
        <w:t xml:space="preserve"> </w:t>
      </w:r>
      <w:r w:rsidRPr="0012335D">
        <w:rPr>
          <w:rFonts w:ascii="Arial" w:hAnsi="Arial" w:cs="Arial"/>
          <w:b/>
          <w:sz w:val="18"/>
          <w:szCs w:val="18"/>
          <w:lang w:val="pl-PL"/>
        </w:rPr>
        <w:t>РИЗИЦИ</w:t>
      </w:r>
    </w:p>
    <w:p w:rsidR="00B03B5A" w:rsidRPr="0012335D" w:rsidRDefault="00B03B5A">
      <w:pPr>
        <w:ind w:left="720"/>
        <w:jc w:val="both"/>
        <w:rPr>
          <w:rFonts w:ascii="Arial" w:hAnsi="Arial" w:cs="Arial"/>
          <w:sz w:val="12"/>
          <w:szCs w:val="12"/>
          <w:lang w:val="sr-Cyrl-BA"/>
        </w:rPr>
      </w:pPr>
    </w:p>
    <w:p w:rsidR="00102D6D" w:rsidRPr="0012335D" w:rsidRDefault="0098022B">
      <w:pPr>
        <w:ind w:left="720"/>
        <w:jc w:val="both"/>
        <w:rPr>
          <w:rFonts w:ascii="Arial" w:hAnsi="Arial" w:cs="Arial"/>
          <w:sz w:val="18"/>
          <w:szCs w:val="18"/>
          <w:lang w:val="sr-Cyrl-BA"/>
        </w:rPr>
      </w:pPr>
      <w:r w:rsidRPr="0012335D">
        <w:rPr>
          <w:rFonts w:ascii="Arial" w:hAnsi="Arial" w:cs="Arial"/>
          <w:sz w:val="18"/>
          <w:szCs w:val="18"/>
          <w:lang w:val="sr-Cyrl-BA"/>
        </w:rPr>
        <w:t>Република</w:t>
      </w:r>
      <w:r w:rsidR="00B03B5A" w:rsidRPr="0012335D">
        <w:rPr>
          <w:rFonts w:ascii="Arial" w:hAnsi="Arial" w:cs="Arial"/>
          <w:sz w:val="18"/>
          <w:szCs w:val="18"/>
          <w:lang w:val="sr-Cyrl-BA"/>
        </w:rPr>
        <w:t xml:space="preserve"> </w:t>
      </w:r>
      <w:r w:rsidRPr="0012335D">
        <w:rPr>
          <w:rFonts w:ascii="Arial" w:hAnsi="Arial" w:cs="Arial"/>
          <w:sz w:val="18"/>
          <w:szCs w:val="18"/>
          <w:lang w:val="sr-Cyrl-BA"/>
        </w:rPr>
        <w:t>Српска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Босна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и</w:t>
      </w:r>
      <w:r w:rsidR="00B03B5A" w:rsidRPr="0012335D">
        <w:rPr>
          <w:rFonts w:ascii="Arial" w:hAnsi="Arial" w:cs="Arial"/>
          <w:sz w:val="18"/>
          <w:szCs w:val="18"/>
          <w:lang w:val="sr-Cyrl-BA"/>
        </w:rPr>
        <w:t xml:space="preserve"> </w:t>
      </w:r>
      <w:r w:rsidRPr="0012335D">
        <w:rPr>
          <w:rFonts w:ascii="Arial" w:hAnsi="Arial" w:cs="Arial"/>
          <w:sz w:val="18"/>
          <w:szCs w:val="18"/>
          <w:lang w:val="sr-Cyrl-BA"/>
        </w:rPr>
        <w:t>Херцеговина</w:t>
      </w:r>
      <w:r w:rsidR="00B03B5A" w:rsidRPr="0012335D">
        <w:rPr>
          <w:rFonts w:ascii="Arial" w:hAnsi="Arial" w:cs="Arial"/>
          <w:sz w:val="18"/>
          <w:szCs w:val="18"/>
          <w:lang w:val="sr-Cyrl-BA"/>
        </w:rPr>
        <w:t xml:space="preserve"> </w:t>
      </w:r>
      <w:r w:rsidRPr="0012335D">
        <w:rPr>
          <w:rFonts w:ascii="Arial" w:hAnsi="Arial" w:cs="Arial"/>
          <w:sz w:val="18"/>
          <w:szCs w:val="18"/>
          <w:lang w:val="sr-Cyrl-BA"/>
        </w:rPr>
        <w:t>тренутно</w:t>
      </w:r>
      <w:r w:rsidR="00B03B5A" w:rsidRPr="0012335D">
        <w:rPr>
          <w:rFonts w:ascii="Arial" w:hAnsi="Arial" w:cs="Arial"/>
          <w:sz w:val="18"/>
          <w:szCs w:val="18"/>
          <w:lang w:val="sr-Cyrl-BA"/>
        </w:rPr>
        <w:t xml:space="preserve"> </w:t>
      </w:r>
      <w:r w:rsidRPr="0012335D">
        <w:rPr>
          <w:rFonts w:ascii="Arial" w:hAnsi="Arial" w:cs="Arial"/>
          <w:sz w:val="18"/>
          <w:szCs w:val="18"/>
          <w:lang w:val="sr-Cyrl-BA"/>
        </w:rPr>
        <w:t>имају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више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закона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који</w:t>
      </w:r>
      <w:r w:rsidR="00B03B5A" w:rsidRPr="0012335D">
        <w:rPr>
          <w:rFonts w:ascii="Arial" w:hAnsi="Arial" w:cs="Arial"/>
          <w:sz w:val="18"/>
          <w:szCs w:val="18"/>
          <w:lang w:val="sr-Cyrl-BA"/>
        </w:rPr>
        <w:t xml:space="preserve"> </w:t>
      </w:r>
      <w:r w:rsidRPr="0012335D">
        <w:rPr>
          <w:rFonts w:ascii="Arial" w:hAnsi="Arial" w:cs="Arial"/>
          <w:sz w:val="18"/>
          <w:szCs w:val="18"/>
          <w:lang w:val="sr-Cyrl-BA"/>
        </w:rPr>
        <w:t>регулишу</w:t>
      </w:r>
      <w:r w:rsidR="00B03B5A" w:rsidRPr="0012335D">
        <w:rPr>
          <w:rFonts w:ascii="Arial" w:hAnsi="Arial" w:cs="Arial"/>
          <w:sz w:val="18"/>
          <w:szCs w:val="18"/>
          <w:lang w:val="sr-Cyrl-BA"/>
        </w:rPr>
        <w:t xml:space="preserve"> </w:t>
      </w:r>
      <w:r w:rsidRPr="0012335D">
        <w:rPr>
          <w:rFonts w:ascii="Arial" w:hAnsi="Arial" w:cs="Arial"/>
          <w:sz w:val="18"/>
          <w:szCs w:val="18"/>
          <w:lang w:val="sr-Cyrl-BA"/>
        </w:rPr>
        <w:t>разне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порезе</w:t>
      </w:r>
      <w:r w:rsidR="00B03B5A" w:rsidRPr="0012335D">
        <w:rPr>
          <w:rFonts w:ascii="Arial" w:hAnsi="Arial" w:cs="Arial"/>
          <w:sz w:val="18"/>
          <w:szCs w:val="18"/>
          <w:lang w:val="sr-Cyrl-BA"/>
        </w:rPr>
        <w:t xml:space="preserve"> </w:t>
      </w:r>
      <w:r w:rsidRPr="0012335D">
        <w:rPr>
          <w:rFonts w:ascii="Arial" w:hAnsi="Arial" w:cs="Arial"/>
          <w:sz w:val="18"/>
          <w:szCs w:val="18"/>
          <w:lang w:val="sr-Cyrl-BA"/>
        </w:rPr>
        <w:t>уведене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од</w:t>
      </w:r>
      <w:r w:rsidR="00B03B5A" w:rsidRPr="0012335D">
        <w:rPr>
          <w:rFonts w:ascii="Arial" w:hAnsi="Arial" w:cs="Arial"/>
          <w:sz w:val="18"/>
          <w:szCs w:val="18"/>
          <w:lang w:val="sr-Cyrl-BA"/>
        </w:rPr>
        <w:t xml:space="preserve"> </w:t>
      </w:r>
      <w:r w:rsidRPr="0012335D">
        <w:rPr>
          <w:rFonts w:ascii="Arial" w:hAnsi="Arial" w:cs="Arial"/>
          <w:sz w:val="18"/>
          <w:szCs w:val="18"/>
          <w:lang w:val="sr-Cyrl-BA"/>
        </w:rPr>
        <w:t>стране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надлежних</w:t>
      </w:r>
      <w:r w:rsidR="00B03B5A" w:rsidRPr="0012335D">
        <w:rPr>
          <w:rFonts w:ascii="Arial" w:hAnsi="Arial" w:cs="Arial"/>
          <w:sz w:val="18"/>
          <w:szCs w:val="18"/>
          <w:lang w:val="sr-Cyrl-BA"/>
        </w:rPr>
        <w:t xml:space="preserve"> </w:t>
      </w:r>
      <w:r w:rsidRPr="0012335D">
        <w:rPr>
          <w:rFonts w:ascii="Arial" w:hAnsi="Arial" w:cs="Arial"/>
          <w:sz w:val="18"/>
          <w:szCs w:val="18"/>
          <w:lang w:val="sr-Cyrl-BA"/>
        </w:rPr>
        <w:t>органа</w:t>
      </w:r>
      <w:r w:rsidR="002D06A3" w:rsidRPr="0012335D">
        <w:rPr>
          <w:rFonts w:ascii="Arial" w:hAnsi="Arial" w:cs="Arial"/>
          <w:sz w:val="18"/>
          <w:szCs w:val="18"/>
          <w:lang w:val="sr-Cyrl-BA"/>
        </w:rPr>
        <w:t>.</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Порези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који</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плаћају</w:t>
      </w:r>
      <w:r w:rsidR="00B03B5A" w:rsidRPr="0012335D">
        <w:rPr>
          <w:rFonts w:ascii="Arial" w:hAnsi="Arial" w:cs="Arial"/>
          <w:sz w:val="18"/>
          <w:szCs w:val="18"/>
          <w:lang w:val="sr-Cyrl-BA"/>
        </w:rPr>
        <w:t xml:space="preserve"> </w:t>
      </w:r>
      <w:r w:rsidRPr="0012335D">
        <w:rPr>
          <w:rFonts w:ascii="Arial" w:hAnsi="Arial" w:cs="Arial"/>
          <w:sz w:val="18"/>
          <w:szCs w:val="18"/>
          <w:lang w:val="sr-Cyrl-BA"/>
        </w:rPr>
        <w:t>укључују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порез</w:t>
      </w:r>
      <w:r w:rsidR="00B03B5A" w:rsidRPr="0012335D">
        <w:rPr>
          <w:rFonts w:ascii="Arial" w:hAnsi="Arial" w:cs="Arial"/>
          <w:sz w:val="18"/>
          <w:szCs w:val="18"/>
          <w:lang w:val="sr-Cyrl-BA"/>
        </w:rPr>
        <w:t xml:space="preserve"> </w:t>
      </w:r>
      <w:r w:rsidRPr="0012335D">
        <w:rPr>
          <w:rFonts w:ascii="Arial" w:hAnsi="Arial" w:cs="Arial"/>
          <w:sz w:val="18"/>
          <w:szCs w:val="18"/>
          <w:lang w:val="sr-Cyrl-BA"/>
        </w:rPr>
        <w:t>на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додату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вриједност</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порез</w:t>
      </w:r>
      <w:r w:rsidR="00B03B5A" w:rsidRPr="0012335D">
        <w:rPr>
          <w:rFonts w:ascii="Arial" w:hAnsi="Arial" w:cs="Arial"/>
          <w:sz w:val="18"/>
          <w:szCs w:val="18"/>
          <w:lang w:val="sr-Cyrl-BA"/>
        </w:rPr>
        <w:t xml:space="preserve"> </w:t>
      </w:r>
      <w:r w:rsidRPr="0012335D">
        <w:rPr>
          <w:rFonts w:ascii="Arial" w:hAnsi="Arial" w:cs="Arial"/>
          <w:sz w:val="18"/>
          <w:szCs w:val="18"/>
          <w:lang w:val="sr-Cyrl-BA"/>
        </w:rPr>
        <w:t>на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добитак</w:t>
      </w:r>
      <w:r w:rsidR="00B03B5A" w:rsidRPr="0012335D">
        <w:rPr>
          <w:rFonts w:ascii="Arial" w:hAnsi="Arial" w:cs="Arial"/>
          <w:sz w:val="18"/>
          <w:szCs w:val="18"/>
          <w:lang w:val="sr-Cyrl-BA"/>
        </w:rPr>
        <w:t xml:space="preserve"> </w:t>
      </w:r>
      <w:r w:rsidRPr="0012335D">
        <w:rPr>
          <w:rFonts w:ascii="Arial" w:hAnsi="Arial" w:cs="Arial"/>
          <w:sz w:val="18"/>
          <w:szCs w:val="18"/>
          <w:lang w:val="sr-Cyrl-BA"/>
        </w:rPr>
        <w:t>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порезе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на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плате</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социјалне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порезе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заједно</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другим</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порезима</w:t>
      </w:r>
      <w:r w:rsidR="002D06A3" w:rsidRPr="0012335D">
        <w:rPr>
          <w:rFonts w:ascii="Arial" w:hAnsi="Arial" w:cs="Arial"/>
          <w:sz w:val="18"/>
          <w:szCs w:val="18"/>
          <w:lang w:val="sr-Cyrl-BA"/>
        </w:rPr>
        <w:t>.</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Поред</w:t>
      </w:r>
      <w:r w:rsidR="00B03B5A" w:rsidRPr="0012335D">
        <w:rPr>
          <w:rFonts w:ascii="Arial" w:hAnsi="Arial" w:cs="Arial"/>
          <w:sz w:val="18"/>
          <w:szCs w:val="18"/>
          <w:lang w:val="sr-Cyrl-BA"/>
        </w:rPr>
        <w:t xml:space="preserve"> </w:t>
      </w:r>
      <w:r w:rsidRPr="0012335D">
        <w:rPr>
          <w:rFonts w:ascii="Arial" w:hAnsi="Arial" w:cs="Arial"/>
          <w:sz w:val="18"/>
          <w:szCs w:val="18"/>
          <w:lang w:val="sr-Cyrl-BA"/>
        </w:rPr>
        <w:t>тога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закони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којима</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се</w:t>
      </w:r>
      <w:r w:rsidR="00B03B5A" w:rsidRPr="0012335D">
        <w:rPr>
          <w:rFonts w:ascii="Arial" w:hAnsi="Arial" w:cs="Arial"/>
          <w:sz w:val="18"/>
          <w:szCs w:val="18"/>
          <w:lang w:val="sr-Cyrl-BA"/>
        </w:rPr>
        <w:t xml:space="preserve"> </w:t>
      </w:r>
      <w:r w:rsidRPr="0012335D">
        <w:rPr>
          <w:rFonts w:ascii="Arial" w:hAnsi="Arial" w:cs="Arial"/>
          <w:sz w:val="18"/>
          <w:szCs w:val="18"/>
          <w:lang w:val="sr-Cyrl-BA"/>
        </w:rPr>
        <w:t>регулишу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ови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порези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нису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били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примјењивани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дуже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вријеме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за</w:t>
      </w:r>
      <w:r w:rsidR="00B03B5A" w:rsidRPr="0012335D">
        <w:rPr>
          <w:rFonts w:ascii="Arial" w:hAnsi="Arial" w:cs="Arial"/>
          <w:sz w:val="18"/>
          <w:szCs w:val="18"/>
          <w:lang w:val="sr-Cyrl-BA"/>
        </w:rPr>
        <w:t xml:space="preserve"> </w:t>
      </w:r>
      <w:r w:rsidRPr="0012335D">
        <w:rPr>
          <w:rFonts w:ascii="Arial" w:hAnsi="Arial" w:cs="Arial"/>
          <w:sz w:val="18"/>
          <w:szCs w:val="18"/>
          <w:lang w:val="sr-Cyrl-BA"/>
        </w:rPr>
        <w:t>разлику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од</w:t>
      </w:r>
      <w:r w:rsidR="00B03B5A" w:rsidRPr="0012335D">
        <w:rPr>
          <w:rFonts w:ascii="Arial" w:hAnsi="Arial" w:cs="Arial"/>
          <w:sz w:val="18"/>
          <w:szCs w:val="18"/>
          <w:lang w:val="sr-Cyrl-BA"/>
        </w:rPr>
        <w:t xml:space="preserve"> </w:t>
      </w:r>
      <w:r w:rsidRPr="0012335D">
        <w:rPr>
          <w:rFonts w:ascii="Arial" w:hAnsi="Arial" w:cs="Arial"/>
          <w:sz w:val="18"/>
          <w:szCs w:val="18"/>
          <w:lang w:val="sr-Cyrl-BA"/>
        </w:rPr>
        <w:t>развијенијих</w:t>
      </w:r>
      <w:r w:rsidR="00B03B5A" w:rsidRPr="0012335D">
        <w:rPr>
          <w:rFonts w:ascii="Arial" w:hAnsi="Arial" w:cs="Arial"/>
          <w:sz w:val="18"/>
          <w:szCs w:val="18"/>
          <w:lang w:val="sr-Cyrl-BA"/>
        </w:rPr>
        <w:t xml:space="preserve"> </w:t>
      </w:r>
      <w:r w:rsidRPr="0012335D">
        <w:rPr>
          <w:rFonts w:ascii="Arial" w:hAnsi="Arial" w:cs="Arial"/>
          <w:sz w:val="18"/>
          <w:szCs w:val="18"/>
          <w:lang w:val="sr-Cyrl-BA"/>
        </w:rPr>
        <w:t>тржишних</w:t>
      </w:r>
      <w:r w:rsidR="00B03B5A" w:rsidRPr="0012335D">
        <w:rPr>
          <w:rFonts w:ascii="Arial" w:hAnsi="Arial" w:cs="Arial"/>
          <w:sz w:val="18"/>
          <w:szCs w:val="18"/>
          <w:lang w:val="sr-Cyrl-BA"/>
        </w:rPr>
        <w:t xml:space="preserve"> </w:t>
      </w:r>
      <w:r w:rsidRPr="0012335D">
        <w:rPr>
          <w:rFonts w:ascii="Arial" w:hAnsi="Arial" w:cs="Arial"/>
          <w:sz w:val="18"/>
          <w:szCs w:val="18"/>
          <w:lang w:val="sr-Cyrl-BA"/>
        </w:rPr>
        <w:t>привреда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док</w:t>
      </w:r>
      <w:r w:rsidR="00B03B5A" w:rsidRPr="0012335D">
        <w:rPr>
          <w:rFonts w:ascii="Arial" w:hAnsi="Arial" w:cs="Arial"/>
          <w:sz w:val="18"/>
          <w:szCs w:val="18"/>
          <w:lang w:val="sr-Cyrl-BA"/>
        </w:rPr>
        <w:t xml:space="preserve"> </w:t>
      </w:r>
      <w:r w:rsidRPr="0012335D">
        <w:rPr>
          <w:rFonts w:ascii="Arial" w:hAnsi="Arial" w:cs="Arial"/>
          <w:sz w:val="18"/>
          <w:szCs w:val="18"/>
          <w:lang w:val="sr-Cyrl-BA"/>
        </w:rPr>
        <w:t>су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прописи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којим</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врши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имплементација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ових</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закона</w:t>
      </w:r>
      <w:r w:rsidR="00B03B5A" w:rsidRPr="0012335D">
        <w:rPr>
          <w:rFonts w:ascii="Arial" w:hAnsi="Arial" w:cs="Arial"/>
          <w:sz w:val="18"/>
          <w:szCs w:val="18"/>
          <w:lang w:val="sr-Cyrl-BA"/>
        </w:rPr>
        <w:t xml:space="preserve"> </w:t>
      </w:r>
      <w:r w:rsidRPr="0012335D">
        <w:rPr>
          <w:rFonts w:ascii="Arial" w:hAnsi="Arial" w:cs="Arial"/>
          <w:sz w:val="18"/>
          <w:szCs w:val="18"/>
          <w:lang w:val="sr-Cyrl-BA"/>
        </w:rPr>
        <w:t>често</w:t>
      </w:r>
      <w:r w:rsidR="00B03B5A" w:rsidRPr="0012335D">
        <w:rPr>
          <w:rFonts w:ascii="Arial" w:hAnsi="Arial" w:cs="Arial"/>
          <w:sz w:val="18"/>
          <w:szCs w:val="18"/>
          <w:lang w:val="sr-Cyrl-BA"/>
        </w:rPr>
        <w:t xml:space="preserve"> </w:t>
      </w:r>
      <w:r w:rsidRPr="0012335D">
        <w:rPr>
          <w:rFonts w:ascii="Arial" w:hAnsi="Arial" w:cs="Arial"/>
          <w:sz w:val="18"/>
          <w:szCs w:val="18"/>
          <w:lang w:val="sr-Cyrl-BA"/>
        </w:rPr>
        <w:t>нејасни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или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не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постоје</w:t>
      </w:r>
      <w:r w:rsidR="002D06A3" w:rsidRPr="0012335D">
        <w:rPr>
          <w:rFonts w:ascii="Arial" w:hAnsi="Arial" w:cs="Arial"/>
          <w:sz w:val="18"/>
          <w:szCs w:val="18"/>
          <w:lang w:val="sr-Cyrl-BA"/>
        </w:rPr>
        <w:t>.</w:t>
      </w:r>
      <w:r w:rsidR="00B03B5A" w:rsidRPr="0012335D">
        <w:rPr>
          <w:rFonts w:ascii="Arial" w:hAnsi="Arial" w:cs="Arial"/>
          <w:sz w:val="18"/>
          <w:szCs w:val="18"/>
          <w:lang w:val="sr-Cyrl-BA"/>
        </w:rPr>
        <w:t xml:space="preserve"> </w:t>
      </w:r>
      <w:r w:rsidRPr="0012335D">
        <w:rPr>
          <w:rFonts w:ascii="Arial" w:hAnsi="Arial" w:cs="Arial"/>
          <w:sz w:val="18"/>
          <w:szCs w:val="18"/>
          <w:lang w:val="sr-Cyrl-BA"/>
        </w:rPr>
        <w:t>Сходно</w:t>
      </w:r>
      <w:r w:rsidR="00B03B5A" w:rsidRPr="0012335D">
        <w:rPr>
          <w:rFonts w:ascii="Arial" w:hAnsi="Arial" w:cs="Arial"/>
          <w:sz w:val="18"/>
          <w:szCs w:val="18"/>
          <w:lang w:val="sr-Cyrl-BA"/>
        </w:rPr>
        <w:t xml:space="preserve"> </w:t>
      </w:r>
      <w:r w:rsidRPr="0012335D">
        <w:rPr>
          <w:rFonts w:ascii="Arial" w:hAnsi="Arial" w:cs="Arial"/>
          <w:sz w:val="18"/>
          <w:szCs w:val="18"/>
          <w:lang w:val="sr-Cyrl-BA"/>
        </w:rPr>
        <w:t>томе</w:t>
      </w:r>
      <w:r w:rsidR="00B03B5A" w:rsidRPr="0012335D">
        <w:rPr>
          <w:rFonts w:ascii="Arial" w:hAnsi="Arial" w:cs="Arial"/>
          <w:sz w:val="18"/>
          <w:szCs w:val="18"/>
          <w:lang w:val="sr-Cyrl-BA"/>
        </w:rPr>
        <w:t xml:space="preserve">, </w:t>
      </w:r>
      <w:r w:rsidRPr="0012335D">
        <w:rPr>
          <w:rFonts w:ascii="Arial" w:hAnsi="Arial" w:cs="Arial"/>
          <w:sz w:val="18"/>
          <w:szCs w:val="18"/>
          <w:lang w:val="sr-Cyrl-BA"/>
        </w:rPr>
        <w:t>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погледу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питања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везаних</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пореске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законе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ограничен</w:t>
      </w:r>
      <w:r w:rsidR="00B03B5A" w:rsidRPr="0012335D">
        <w:rPr>
          <w:rFonts w:ascii="Arial" w:hAnsi="Arial" w:cs="Arial"/>
          <w:sz w:val="18"/>
          <w:szCs w:val="18"/>
          <w:lang w:val="sr-Cyrl-BA"/>
        </w:rPr>
        <w:t xml:space="preserve"> </w:t>
      </w:r>
      <w:r w:rsidRPr="0012335D">
        <w:rPr>
          <w:rFonts w:ascii="Arial" w:hAnsi="Arial" w:cs="Arial"/>
          <w:sz w:val="18"/>
          <w:szCs w:val="18"/>
          <w:lang w:val="sr-Cyrl-BA"/>
        </w:rPr>
        <w:t>је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број</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случајева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који</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могу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користити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као</w:t>
      </w:r>
      <w:r w:rsidR="00B03B5A" w:rsidRPr="0012335D">
        <w:rPr>
          <w:rFonts w:ascii="Arial" w:hAnsi="Arial" w:cs="Arial"/>
          <w:sz w:val="18"/>
          <w:szCs w:val="18"/>
          <w:lang w:val="sr-Cyrl-BA"/>
        </w:rPr>
        <w:t xml:space="preserve"> </w:t>
      </w:r>
      <w:r w:rsidRPr="0012335D">
        <w:rPr>
          <w:rFonts w:ascii="Arial" w:hAnsi="Arial" w:cs="Arial"/>
          <w:sz w:val="18"/>
          <w:szCs w:val="18"/>
          <w:lang w:val="sr-Cyrl-BA"/>
        </w:rPr>
        <w:t>примјер</w:t>
      </w:r>
      <w:r w:rsidR="002D06A3" w:rsidRPr="0012335D">
        <w:rPr>
          <w:rFonts w:ascii="Arial" w:hAnsi="Arial" w:cs="Arial"/>
          <w:sz w:val="18"/>
          <w:szCs w:val="18"/>
          <w:lang w:val="sr-Cyrl-BA"/>
        </w:rPr>
        <w:t>.</w:t>
      </w:r>
      <w:r w:rsidR="00B03B5A" w:rsidRPr="0012335D">
        <w:rPr>
          <w:rFonts w:ascii="Arial" w:hAnsi="Arial" w:cs="Arial"/>
          <w:sz w:val="18"/>
          <w:szCs w:val="18"/>
          <w:lang w:val="sr-Cyrl-BA"/>
        </w:rPr>
        <w:t xml:space="preserve"> </w:t>
      </w:r>
    </w:p>
    <w:p w:rsidR="009F7010" w:rsidRPr="0012335D" w:rsidRDefault="009F7010" w:rsidP="00160001">
      <w:pPr>
        <w:jc w:val="both"/>
        <w:rPr>
          <w:rFonts w:ascii="Arial" w:hAnsi="Arial" w:cs="Arial"/>
          <w:sz w:val="12"/>
          <w:szCs w:val="12"/>
          <w:lang w:val="sr-Cyrl-BA"/>
        </w:rPr>
      </w:pPr>
    </w:p>
    <w:p w:rsidR="00AB153F" w:rsidRDefault="00272294" w:rsidP="00272294">
      <w:pPr>
        <w:ind w:left="720"/>
        <w:jc w:val="both"/>
        <w:rPr>
          <w:rFonts w:ascii="Arial" w:hAnsi="Arial" w:cs="Arial"/>
          <w:sz w:val="18"/>
          <w:szCs w:val="18"/>
          <w:lang w:val="sr-Cyrl-BA"/>
        </w:rPr>
      </w:pPr>
      <w:r w:rsidRPr="0012335D">
        <w:rPr>
          <w:rFonts w:ascii="Arial" w:hAnsi="Arial" w:cs="Arial"/>
          <w:sz w:val="18"/>
          <w:szCs w:val="18"/>
          <w:lang w:val="sr-Cyrl-BA"/>
        </w:rPr>
        <w:t>Често постоје разлике у мишљењу међу државним и ентитетским министарствима и институцијама у вези са правном интерпретацијом законских одредби што може довести до неизвјесности и сукоба интереса</w:t>
      </w:r>
      <w:r w:rsidR="002D06A3" w:rsidRPr="0012335D">
        <w:rPr>
          <w:rFonts w:ascii="Arial" w:hAnsi="Arial" w:cs="Arial"/>
          <w:sz w:val="18"/>
          <w:szCs w:val="18"/>
          <w:lang w:val="sr-Cyrl-BA"/>
        </w:rPr>
        <w:t>.</w:t>
      </w:r>
      <w:r w:rsidRPr="0012335D">
        <w:rPr>
          <w:rFonts w:ascii="Arial" w:hAnsi="Arial" w:cs="Arial"/>
          <w:sz w:val="18"/>
          <w:szCs w:val="18"/>
          <w:lang w:val="sr-Cyrl-BA"/>
        </w:rPr>
        <w:t xml:space="preserve"> Пореске пријаве, заједно са другим областима законског </w:t>
      </w:r>
    </w:p>
    <w:p w:rsidR="00AB153F" w:rsidRDefault="00AB153F" w:rsidP="00272294">
      <w:pPr>
        <w:ind w:left="720"/>
        <w:jc w:val="both"/>
        <w:rPr>
          <w:rFonts w:ascii="Arial" w:hAnsi="Arial" w:cs="Arial"/>
          <w:sz w:val="18"/>
          <w:szCs w:val="18"/>
          <w:lang w:val="sr-Cyrl-BA"/>
        </w:rPr>
      </w:pPr>
    </w:p>
    <w:p w:rsidR="00272294" w:rsidRPr="0012335D" w:rsidRDefault="00272294" w:rsidP="00272294">
      <w:pPr>
        <w:ind w:left="720"/>
        <w:jc w:val="both"/>
        <w:rPr>
          <w:rFonts w:ascii="Arial" w:hAnsi="Arial" w:cs="Arial"/>
          <w:sz w:val="18"/>
          <w:szCs w:val="18"/>
          <w:lang w:val="sr-Cyrl-BA"/>
        </w:rPr>
      </w:pPr>
      <w:r w:rsidRPr="0012335D">
        <w:rPr>
          <w:rFonts w:ascii="Arial" w:hAnsi="Arial" w:cs="Arial"/>
          <w:sz w:val="18"/>
          <w:szCs w:val="18"/>
          <w:lang w:val="sr-Cyrl-BA"/>
        </w:rPr>
        <w:t>регулисања (на примјер, питања царина и девизне контроле) су предмет прегледа и контрола од више овлашћених органа којима је законом омогућено прописивање јако строгих казни и затезних камата</w:t>
      </w:r>
      <w:r w:rsidR="002D06A3" w:rsidRPr="0012335D">
        <w:rPr>
          <w:rFonts w:ascii="Arial" w:hAnsi="Arial" w:cs="Arial"/>
          <w:sz w:val="18"/>
          <w:szCs w:val="18"/>
          <w:lang w:val="sr-Cyrl-BA"/>
        </w:rPr>
        <w:t>.</w:t>
      </w:r>
    </w:p>
    <w:p w:rsidR="00160001" w:rsidRPr="0012335D" w:rsidRDefault="00160001" w:rsidP="00272294">
      <w:pPr>
        <w:ind w:left="720"/>
        <w:jc w:val="both"/>
        <w:rPr>
          <w:rFonts w:ascii="Arial" w:hAnsi="Arial" w:cs="Arial"/>
          <w:sz w:val="12"/>
          <w:szCs w:val="12"/>
          <w:lang w:val="sr-Cyrl-BA"/>
        </w:rPr>
      </w:pPr>
    </w:p>
    <w:p w:rsidR="00041147" w:rsidRPr="0012335D" w:rsidRDefault="00272294" w:rsidP="00041147">
      <w:pPr>
        <w:ind w:left="720"/>
        <w:jc w:val="both"/>
        <w:rPr>
          <w:rFonts w:ascii="Arial" w:hAnsi="Arial" w:cs="Arial"/>
          <w:sz w:val="18"/>
          <w:szCs w:val="18"/>
        </w:rPr>
      </w:pPr>
      <w:r w:rsidRPr="0012335D">
        <w:rPr>
          <w:rFonts w:ascii="Arial" w:hAnsi="Arial" w:cs="Arial"/>
          <w:sz w:val="18"/>
          <w:szCs w:val="18"/>
          <w:lang w:val="sr-Cyrl-BA"/>
        </w:rPr>
        <w:t>Тумачење пореских закона од стране пореских власти у односу на трансакције и активности Друштва могу се разликовати од тумачења руководства</w:t>
      </w:r>
      <w:r w:rsidR="002D06A3" w:rsidRPr="0012335D">
        <w:rPr>
          <w:rFonts w:ascii="Arial" w:hAnsi="Arial" w:cs="Arial"/>
          <w:sz w:val="18"/>
          <w:szCs w:val="18"/>
          <w:lang w:val="sr-Cyrl-BA"/>
        </w:rPr>
        <w:t>.</w:t>
      </w:r>
      <w:r w:rsidRPr="0012335D">
        <w:rPr>
          <w:rFonts w:ascii="Arial" w:hAnsi="Arial" w:cs="Arial"/>
          <w:sz w:val="18"/>
          <w:szCs w:val="18"/>
          <w:lang w:val="sr-Cyrl-BA"/>
        </w:rPr>
        <w:t xml:space="preserve"> Као резултат изнијетог, трансакције могу бити оспорене од стране пореских власти и Друштву може бити одређен додатни износ пореза, </w:t>
      </w:r>
      <w:r w:rsidRPr="0012335D">
        <w:rPr>
          <w:rFonts w:ascii="Arial" w:hAnsi="Arial" w:cs="Arial"/>
          <w:sz w:val="18"/>
          <w:szCs w:val="18"/>
          <w:lang w:val="sr-Cyrl-BA"/>
        </w:rPr>
        <w:lastRenderedPageBreak/>
        <w:t>казни и камата</w:t>
      </w:r>
      <w:r w:rsidR="002D06A3" w:rsidRPr="0012335D">
        <w:rPr>
          <w:rFonts w:ascii="Arial" w:hAnsi="Arial" w:cs="Arial"/>
          <w:sz w:val="18"/>
          <w:szCs w:val="18"/>
          <w:lang w:val="sr-Cyrl-BA"/>
        </w:rPr>
        <w:t>.</w:t>
      </w:r>
    </w:p>
    <w:p w:rsidR="00EE307B" w:rsidRPr="0012335D" w:rsidRDefault="0098022B" w:rsidP="00127D1A">
      <w:pPr>
        <w:ind w:left="720"/>
        <w:jc w:val="both"/>
        <w:rPr>
          <w:rFonts w:ascii="Arial" w:hAnsi="Arial" w:cs="Arial"/>
          <w:sz w:val="18"/>
          <w:szCs w:val="18"/>
          <w:lang w:val="sr-Cyrl-BA"/>
        </w:rPr>
      </w:pPr>
      <w:r w:rsidRPr="0012335D">
        <w:rPr>
          <w:rFonts w:ascii="Arial" w:hAnsi="Arial" w:cs="Arial"/>
          <w:sz w:val="18"/>
          <w:szCs w:val="18"/>
          <w:lang w:val="sr-Cyrl-BA"/>
        </w:rPr>
        <w:t>У</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складу</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Законом</w:t>
      </w:r>
      <w:r w:rsidR="00B03B5A" w:rsidRPr="0012335D">
        <w:rPr>
          <w:rFonts w:ascii="Arial" w:hAnsi="Arial" w:cs="Arial"/>
          <w:sz w:val="18"/>
          <w:szCs w:val="18"/>
          <w:lang w:val="sr-Cyrl-BA"/>
        </w:rPr>
        <w:t xml:space="preserve"> </w:t>
      </w:r>
      <w:r w:rsidRPr="0012335D">
        <w:rPr>
          <w:rFonts w:ascii="Arial" w:hAnsi="Arial" w:cs="Arial"/>
          <w:sz w:val="18"/>
          <w:szCs w:val="18"/>
          <w:lang w:val="sr-Cyrl-BA"/>
        </w:rPr>
        <w:t>о</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Пореској</w:t>
      </w:r>
      <w:r w:rsidR="00B03B5A" w:rsidRPr="0012335D">
        <w:rPr>
          <w:rFonts w:ascii="Arial" w:hAnsi="Arial" w:cs="Arial"/>
          <w:sz w:val="18"/>
          <w:szCs w:val="18"/>
          <w:lang w:val="sr-Cyrl-BA"/>
        </w:rPr>
        <w:t xml:space="preserve"> </w:t>
      </w:r>
      <w:r w:rsidRPr="0012335D">
        <w:rPr>
          <w:rFonts w:ascii="Arial" w:hAnsi="Arial" w:cs="Arial"/>
          <w:sz w:val="18"/>
          <w:szCs w:val="18"/>
          <w:lang w:val="sr-Cyrl-BA"/>
        </w:rPr>
        <w:t>управи</w:t>
      </w:r>
      <w:r w:rsidR="00B03B5A" w:rsidRPr="0012335D">
        <w:rPr>
          <w:rFonts w:ascii="Arial" w:hAnsi="Arial" w:cs="Arial"/>
          <w:sz w:val="18"/>
          <w:szCs w:val="18"/>
          <w:lang w:val="sr-Cyrl-BA"/>
        </w:rPr>
        <w:t xml:space="preserve"> </w:t>
      </w:r>
      <w:r w:rsidRPr="0012335D">
        <w:rPr>
          <w:rFonts w:ascii="Arial" w:hAnsi="Arial" w:cs="Arial"/>
          <w:sz w:val="18"/>
          <w:szCs w:val="18"/>
          <w:lang w:val="sr-Cyrl-BA"/>
        </w:rPr>
        <w:t>Републике</w:t>
      </w:r>
      <w:r w:rsidR="00B03B5A" w:rsidRPr="0012335D">
        <w:rPr>
          <w:rFonts w:ascii="Arial" w:hAnsi="Arial" w:cs="Arial"/>
          <w:sz w:val="18"/>
          <w:szCs w:val="18"/>
          <w:lang w:val="sr-Cyrl-BA"/>
        </w:rPr>
        <w:t xml:space="preserve"> </w:t>
      </w:r>
      <w:r w:rsidRPr="0012335D">
        <w:rPr>
          <w:rFonts w:ascii="Arial" w:hAnsi="Arial" w:cs="Arial"/>
          <w:sz w:val="18"/>
          <w:szCs w:val="18"/>
          <w:lang w:val="sr-Cyrl-BA"/>
        </w:rPr>
        <w:t>Српске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период</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застарјелости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пореске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обавезе</w:t>
      </w:r>
      <w:r w:rsidR="00B03B5A" w:rsidRPr="0012335D">
        <w:rPr>
          <w:rFonts w:ascii="Arial" w:hAnsi="Arial" w:cs="Arial"/>
          <w:sz w:val="18"/>
          <w:szCs w:val="18"/>
          <w:lang w:val="sr-Cyrl-BA"/>
        </w:rPr>
        <w:t xml:space="preserve"> </w:t>
      </w:r>
      <w:r w:rsidRPr="0012335D">
        <w:rPr>
          <w:rFonts w:ascii="Arial" w:hAnsi="Arial" w:cs="Arial"/>
          <w:sz w:val="18"/>
          <w:szCs w:val="18"/>
          <w:lang w:val="sr-Cyrl-BA"/>
        </w:rPr>
        <w:t>је</w:t>
      </w:r>
      <w:r w:rsidR="00B03B5A" w:rsidRPr="0012335D">
        <w:rPr>
          <w:rFonts w:ascii="Arial" w:hAnsi="Arial" w:cs="Arial"/>
          <w:sz w:val="18"/>
          <w:szCs w:val="18"/>
          <w:lang w:val="sr-Cyrl-BA"/>
        </w:rPr>
        <w:t xml:space="preserve"> 5 </w:t>
      </w:r>
      <w:r w:rsidRPr="0012335D">
        <w:rPr>
          <w:rFonts w:ascii="Arial" w:hAnsi="Arial" w:cs="Arial"/>
          <w:sz w:val="18"/>
          <w:szCs w:val="18"/>
          <w:lang w:val="sr-Cyrl-BA"/>
        </w:rPr>
        <w:t>година</w:t>
      </w:r>
      <w:r w:rsidR="00A06826" w:rsidRPr="0012335D">
        <w:rPr>
          <w:rFonts w:ascii="Arial" w:hAnsi="Arial" w:cs="Arial"/>
          <w:sz w:val="18"/>
          <w:szCs w:val="18"/>
          <w:lang w:val="sr-Cyrl-BA"/>
        </w:rPr>
        <w:t>.</w:t>
      </w:r>
      <w:r w:rsidR="00B03B5A" w:rsidRPr="0012335D">
        <w:rPr>
          <w:rFonts w:ascii="Arial" w:hAnsi="Arial" w:cs="Arial"/>
          <w:sz w:val="18"/>
          <w:szCs w:val="18"/>
          <w:lang w:val="sr-Cyrl-BA"/>
        </w:rPr>
        <w:t xml:space="preserve"> </w:t>
      </w:r>
      <w:r w:rsidRPr="0012335D">
        <w:rPr>
          <w:rFonts w:ascii="Arial" w:hAnsi="Arial" w:cs="Arial"/>
          <w:sz w:val="18"/>
          <w:szCs w:val="18"/>
          <w:lang w:val="sr-Cyrl-BA"/>
        </w:rPr>
        <w:t>То</w:t>
      </w:r>
      <w:r w:rsidR="00B03B5A" w:rsidRPr="0012335D">
        <w:rPr>
          <w:rFonts w:ascii="Arial" w:hAnsi="Arial" w:cs="Arial"/>
          <w:sz w:val="18"/>
          <w:szCs w:val="18"/>
          <w:lang w:val="sr-Cyrl-BA"/>
        </w:rPr>
        <w:t xml:space="preserve"> </w:t>
      </w:r>
      <w:r w:rsidRPr="0012335D">
        <w:rPr>
          <w:rFonts w:ascii="Arial" w:hAnsi="Arial" w:cs="Arial"/>
          <w:sz w:val="18"/>
          <w:szCs w:val="18"/>
          <w:lang w:val="sr-Cyrl-BA"/>
        </w:rPr>
        <w:t>практично</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значи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да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пореске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власти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имају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права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да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одреде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плаћање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неизмирених</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обавеза</w:t>
      </w:r>
      <w:r w:rsidR="00B03B5A" w:rsidRPr="0012335D">
        <w:rPr>
          <w:rFonts w:ascii="Arial" w:hAnsi="Arial" w:cs="Arial"/>
          <w:sz w:val="18"/>
          <w:szCs w:val="18"/>
          <w:lang w:val="sr-Cyrl-BA"/>
        </w:rPr>
        <w:t xml:space="preserve"> </w:t>
      </w:r>
      <w:r w:rsidRPr="0012335D">
        <w:rPr>
          <w:rFonts w:ascii="Arial" w:hAnsi="Arial" w:cs="Arial"/>
          <w:sz w:val="18"/>
          <w:szCs w:val="18"/>
          <w:lang w:val="sr-Cyrl-BA"/>
        </w:rPr>
        <w:t>у</w:t>
      </w:r>
      <w:r w:rsidR="00B03B5A" w:rsidRPr="0012335D">
        <w:rPr>
          <w:rFonts w:ascii="Arial" w:hAnsi="Arial" w:cs="Arial"/>
          <w:sz w:val="18"/>
          <w:szCs w:val="18"/>
          <w:lang w:val="sr-Cyrl-BA"/>
        </w:rPr>
        <w:t xml:space="preserve"> </w:t>
      </w:r>
      <w:r w:rsidRPr="0012335D">
        <w:rPr>
          <w:rFonts w:ascii="Arial" w:hAnsi="Arial" w:cs="Arial"/>
          <w:sz w:val="18"/>
          <w:szCs w:val="18"/>
          <w:lang w:val="sr-Cyrl-BA"/>
        </w:rPr>
        <w:t>року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од</w:t>
      </w:r>
      <w:r w:rsidR="00B03B5A" w:rsidRPr="0012335D">
        <w:rPr>
          <w:rFonts w:ascii="Arial" w:hAnsi="Arial" w:cs="Arial"/>
          <w:sz w:val="18"/>
          <w:szCs w:val="18"/>
          <w:lang w:val="sr-Cyrl-BA"/>
        </w:rPr>
        <w:t xml:space="preserve"> 5 </w:t>
      </w:r>
      <w:r w:rsidRPr="0012335D">
        <w:rPr>
          <w:rFonts w:ascii="Arial" w:hAnsi="Arial" w:cs="Arial"/>
          <w:sz w:val="18"/>
          <w:szCs w:val="18"/>
          <w:lang w:val="sr-Cyrl-BA"/>
        </w:rPr>
        <w:t>година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од</w:t>
      </w:r>
      <w:r w:rsidR="00B03B5A" w:rsidRPr="0012335D">
        <w:rPr>
          <w:rFonts w:ascii="Arial" w:hAnsi="Arial" w:cs="Arial"/>
          <w:sz w:val="18"/>
          <w:szCs w:val="18"/>
          <w:lang w:val="sr-Cyrl-BA"/>
        </w:rPr>
        <w:t xml:space="preserve"> </w:t>
      </w:r>
      <w:r w:rsidRPr="0012335D">
        <w:rPr>
          <w:rFonts w:ascii="Arial" w:hAnsi="Arial" w:cs="Arial"/>
          <w:sz w:val="18"/>
          <w:szCs w:val="18"/>
          <w:lang w:val="sr-Cyrl-BA"/>
        </w:rPr>
        <w:t>тренутка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када</w:t>
      </w:r>
      <w:r w:rsidR="00B03B5A" w:rsidRPr="0012335D">
        <w:rPr>
          <w:rFonts w:ascii="Arial" w:hAnsi="Arial" w:cs="Arial"/>
          <w:sz w:val="18"/>
          <w:szCs w:val="18"/>
          <w:lang w:val="sr-Cyrl-BA"/>
        </w:rPr>
        <w:t xml:space="preserve"> </w:t>
      </w:r>
      <w:r w:rsidRPr="0012335D">
        <w:rPr>
          <w:rFonts w:ascii="Arial" w:hAnsi="Arial" w:cs="Arial"/>
          <w:sz w:val="18"/>
          <w:szCs w:val="18"/>
          <w:lang w:val="sr-Cyrl-BA"/>
        </w:rPr>
        <w:t>је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обавеза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настала</w:t>
      </w:r>
      <w:r w:rsidR="00A06826" w:rsidRPr="0012335D">
        <w:rPr>
          <w:rFonts w:ascii="Arial" w:hAnsi="Arial" w:cs="Arial"/>
          <w:sz w:val="18"/>
          <w:szCs w:val="18"/>
          <w:lang w:val="sr-Cyrl-BA"/>
        </w:rPr>
        <w:t>.</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Ове</w:t>
      </w:r>
      <w:r w:rsidR="00B03B5A" w:rsidRPr="0012335D">
        <w:rPr>
          <w:rFonts w:ascii="Arial" w:hAnsi="Arial" w:cs="Arial"/>
          <w:sz w:val="18"/>
          <w:szCs w:val="18"/>
          <w:lang w:val="sr-Cyrl-BA"/>
        </w:rPr>
        <w:t xml:space="preserve"> </w:t>
      </w:r>
      <w:r w:rsidRPr="0012335D">
        <w:rPr>
          <w:rFonts w:ascii="Arial" w:hAnsi="Arial" w:cs="Arial"/>
          <w:sz w:val="18"/>
          <w:szCs w:val="18"/>
          <w:lang w:val="sr-Cyrl-BA"/>
        </w:rPr>
        <w:t>чињенице</w:t>
      </w:r>
      <w:r w:rsidR="00B03B5A" w:rsidRPr="0012335D">
        <w:rPr>
          <w:rFonts w:ascii="Arial" w:hAnsi="Arial" w:cs="Arial"/>
          <w:sz w:val="18"/>
          <w:szCs w:val="18"/>
          <w:lang w:val="sr-Cyrl-BA"/>
        </w:rPr>
        <w:t xml:space="preserve"> </w:t>
      </w:r>
      <w:r w:rsidRPr="0012335D">
        <w:rPr>
          <w:rFonts w:ascii="Arial" w:hAnsi="Arial" w:cs="Arial"/>
          <w:sz w:val="18"/>
          <w:szCs w:val="18"/>
          <w:lang w:val="sr-Cyrl-BA"/>
        </w:rPr>
        <w:t>утичу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да</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порески</w:t>
      </w:r>
      <w:r w:rsidR="00B03B5A" w:rsidRPr="0012335D">
        <w:rPr>
          <w:rFonts w:ascii="Arial" w:hAnsi="Arial" w:cs="Arial"/>
          <w:sz w:val="18"/>
          <w:szCs w:val="18"/>
          <w:lang w:val="sr-Cyrl-BA"/>
        </w:rPr>
        <w:t xml:space="preserve"> </w:t>
      </w:r>
      <w:r w:rsidRPr="0012335D">
        <w:rPr>
          <w:rFonts w:ascii="Arial" w:hAnsi="Arial" w:cs="Arial"/>
          <w:sz w:val="18"/>
          <w:szCs w:val="18"/>
          <w:lang w:val="sr-Cyrl-BA"/>
        </w:rPr>
        <w:t>ризик</w:t>
      </w:r>
      <w:r w:rsidR="00B03B5A" w:rsidRPr="0012335D">
        <w:rPr>
          <w:rFonts w:ascii="Arial" w:hAnsi="Arial" w:cs="Arial"/>
          <w:sz w:val="18"/>
          <w:szCs w:val="18"/>
          <w:lang w:val="sr-Cyrl-BA"/>
        </w:rPr>
        <w:t xml:space="preserve"> </w:t>
      </w:r>
      <w:r w:rsidRPr="0012335D">
        <w:rPr>
          <w:rFonts w:ascii="Arial" w:hAnsi="Arial" w:cs="Arial"/>
          <w:sz w:val="18"/>
          <w:szCs w:val="18"/>
          <w:lang w:val="sr-Cyrl-BA"/>
        </w:rPr>
        <w:t>у</w:t>
      </w:r>
      <w:r w:rsidR="00B03B5A" w:rsidRPr="0012335D">
        <w:rPr>
          <w:rFonts w:ascii="Arial" w:hAnsi="Arial" w:cs="Arial"/>
          <w:sz w:val="18"/>
          <w:szCs w:val="18"/>
          <w:lang w:val="sr-Cyrl-BA"/>
        </w:rPr>
        <w:t xml:space="preserve"> </w:t>
      </w:r>
      <w:r w:rsidRPr="0012335D">
        <w:rPr>
          <w:rFonts w:ascii="Arial" w:hAnsi="Arial" w:cs="Arial"/>
          <w:sz w:val="18"/>
          <w:szCs w:val="18"/>
          <w:lang w:val="sr-Cyrl-BA"/>
        </w:rPr>
        <w:t>Републици</w:t>
      </w:r>
      <w:r w:rsidR="00B03B5A" w:rsidRPr="0012335D">
        <w:rPr>
          <w:rFonts w:ascii="Arial" w:hAnsi="Arial" w:cs="Arial"/>
          <w:sz w:val="18"/>
          <w:szCs w:val="18"/>
          <w:lang w:val="sr-Cyrl-BA"/>
        </w:rPr>
        <w:t xml:space="preserve"> </w:t>
      </w:r>
      <w:r w:rsidRPr="0012335D">
        <w:rPr>
          <w:rFonts w:ascii="Arial" w:hAnsi="Arial" w:cs="Arial"/>
          <w:sz w:val="18"/>
          <w:szCs w:val="18"/>
          <w:lang w:val="sr-Cyrl-BA"/>
        </w:rPr>
        <w:t>Српској</w:t>
      </w:r>
      <w:r w:rsidR="00B03B5A" w:rsidRPr="0012335D">
        <w:rPr>
          <w:rFonts w:ascii="Arial" w:hAnsi="Arial" w:cs="Arial"/>
          <w:sz w:val="18"/>
          <w:szCs w:val="18"/>
          <w:lang w:val="sr-Cyrl-BA"/>
        </w:rPr>
        <w:t xml:space="preserve"> </w:t>
      </w:r>
      <w:r w:rsidRPr="0012335D">
        <w:rPr>
          <w:rFonts w:ascii="Arial" w:hAnsi="Arial" w:cs="Arial"/>
          <w:sz w:val="18"/>
          <w:szCs w:val="18"/>
          <w:lang w:val="sr-Cyrl-BA"/>
        </w:rPr>
        <w:t>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Босни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и</w:t>
      </w:r>
      <w:r w:rsidR="00B03B5A" w:rsidRPr="0012335D">
        <w:rPr>
          <w:rFonts w:ascii="Arial" w:hAnsi="Arial" w:cs="Arial"/>
          <w:sz w:val="18"/>
          <w:szCs w:val="18"/>
          <w:lang w:val="sr-Cyrl-BA"/>
        </w:rPr>
        <w:t xml:space="preserve"> </w:t>
      </w:r>
      <w:r w:rsidRPr="0012335D">
        <w:rPr>
          <w:rFonts w:ascii="Arial" w:hAnsi="Arial" w:cs="Arial"/>
          <w:sz w:val="18"/>
          <w:szCs w:val="18"/>
          <w:lang w:val="sr-Cyrl-BA"/>
        </w:rPr>
        <w:t>Херцеговини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буде</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значајнији</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од</w:t>
      </w:r>
      <w:r w:rsidR="00B03B5A" w:rsidRPr="0012335D">
        <w:rPr>
          <w:rFonts w:ascii="Arial" w:hAnsi="Arial" w:cs="Arial"/>
          <w:sz w:val="18"/>
          <w:szCs w:val="18"/>
          <w:lang w:val="sr-Cyrl-BA"/>
        </w:rPr>
        <w:t xml:space="preserve"> </w:t>
      </w:r>
      <w:r w:rsidRPr="0012335D">
        <w:rPr>
          <w:rFonts w:ascii="Arial" w:hAnsi="Arial" w:cs="Arial"/>
          <w:sz w:val="18"/>
          <w:szCs w:val="18"/>
          <w:lang w:val="sr-Cyrl-BA"/>
        </w:rPr>
        <w:t>оног</w:t>
      </w:r>
      <w:r w:rsidR="00B03B5A" w:rsidRPr="0012335D">
        <w:rPr>
          <w:rFonts w:ascii="Arial" w:hAnsi="Arial" w:cs="Arial"/>
          <w:sz w:val="18"/>
          <w:szCs w:val="18"/>
          <w:lang w:val="sr-Cyrl-BA"/>
        </w:rPr>
        <w:t xml:space="preserve"> </w:t>
      </w:r>
      <w:r w:rsidRPr="0012335D">
        <w:rPr>
          <w:rFonts w:ascii="Arial" w:hAnsi="Arial" w:cs="Arial"/>
          <w:sz w:val="18"/>
          <w:szCs w:val="18"/>
          <w:lang w:val="sr-Cyrl-BA"/>
        </w:rPr>
        <w:t>у</w:t>
      </w:r>
      <w:r w:rsidR="00B03B5A" w:rsidRPr="0012335D">
        <w:rPr>
          <w:rFonts w:ascii="Arial" w:hAnsi="Arial" w:cs="Arial"/>
          <w:sz w:val="18"/>
          <w:szCs w:val="18"/>
          <w:lang w:val="sr-Cyrl-BA"/>
        </w:rPr>
        <w:t xml:space="preserve"> </w:t>
      </w:r>
      <w:r w:rsidRPr="0012335D">
        <w:rPr>
          <w:rFonts w:ascii="Arial" w:hAnsi="Arial" w:cs="Arial"/>
          <w:sz w:val="18"/>
          <w:szCs w:val="18"/>
          <w:lang w:val="sr-Cyrl-BA"/>
        </w:rPr>
        <w:t>земљама</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са</w:t>
      </w:r>
      <w:r w:rsidR="00B03B5A" w:rsidRPr="0012335D">
        <w:rPr>
          <w:rFonts w:ascii="Arial" w:hAnsi="Arial" w:cs="Arial"/>
          <w:sz w:val="18"/>
          <w:szCs w:val="18"/>
          <w:lang w:val="sr-Cyrl-BA"/>
        </w:rPr>
        <w:t xml:space="preserve"> </w:t>
      </w:r>
      <w:r w:rsidRPr="0012335D">
        <w:rPr>
          <w:rFonts w:ascii="Arial" w:hAnsi="Arial" w:cs="Arial"/>
          <w:sz w:val="18"/>
          <w:szCs w:val="18"/>
          <w:lang w:val="sr-Cyrl-BA"/>
        </w:rPr>
        <w:t>развијенијим</w:t>
      </w:r>
      <w:r w:rsidR="00B03B5A" w:rsidRPr="0012335D">
        <w:rPr>
          <w:rFonts w:ascii="Arial" w:hAnsi="Arial" w:cs="Arial"/>
          <w:sz w:val="18"/>
          <w:szCs w:val="18"/>
          <w:lang w:val="sr-Cyrl-BA"/>
        </w:rPr>
        <w:t xml:space="preserve"> </w:t>
      </w:r>
      <w:r w:rsidRPr="0012335D">
        <w:rPr>
          <w:rFonts w:ascii="Arial" w:hAnsi="Arial" w:cs="Arial"/>
          <w:sz w:val="18"/>
          <w:szCs w:val="18"/>
          <w:lang w:val="sr-Cyrl-BA"/>
        </w:rPr>
        <w:t>пореским</w:t>
      </w:r>
      <w:r w:rsidR="00B03B5A" w:rsidRPr="0012335D">
        <w:rPr>
          <w:rFonts w:ascii="Arial" w:hAnsi="Arial" w:cs="Arial"/>
          <w:sz w:val="18"/>
          <w:szCs w:val="18"/>
          <w:lang w:val="sr-Cyrl-BA"/>
        </w:rPr>
        <w:t xml:space="preserve"> </w:t>
      </w:r>
      <w:r w:rsidRPr="0012335D">
        <w:rPr>
          <w:rFonts w:ascii="Arial" w:hAnsi="Arial" w:cs="Arial"/>
          <w:sz w:val="18"/>
          <w:szCs w:val="18"/>
          <w:lang w:val="sr-Cyrl-BA"/>
        </w:rPr>
        <w:t>системом</w:t>
      </w:r>
      <w:r w:rsidR="00A06826" w:rsidRPr="0012335D">
        <w:rPr>
          <w:rFonts w:ascii="Arial" w:hAnsi="Arial" w:cs="Arial"/>
          <w:sz w:val="18"/>
          <w:szCs w:val="18"/>
          <w:lang w:val="sr-Cyrl-BA"/>
        </w:rPr>
        <w:t>.</w:t>
      </w:r>
    </w:p>
    <w:p w:rsidR="00127D1A" w:rsidRPr="0012335D" w:rsidRDefault="00127D1A" w:rsidP="00BB2113">
      <w:pPr>
        <w:ind w:left="680" w:hanging="680"/>
        <w:jc w:val="both"/>
        <w:rPr>
          <w:rFonts w:ascii="Arial" w:hAnsi="Arial" w:cs="Arial"/>
          <w:color w:val="FF0000"/>
          <w:sz w:val="18"/>
          <w:szCs w:val="18"/>
          <w:lang w:val="sr-Cyrl-BA"/>
        </w:rPr>
      </w:pPr>
    </w:p>
    <w:p w:rsidR="00F21B2F" w:rsidRPr="0012335D" w:rsidRDefault="00F21B2F" w:rsidP="00BB2113">
      <w:pPr>
        <w:ind w:left="680" w:hanging="680"/>
        <w:jc w:val="both"/>
        <w:rPr>
          <w:rFonts w:ascii="Arial" w:hAnsi="Arial" w:cs="Arial"/>
          <w:color w:val="FF0000"/>
          <w:sz w:val="18"/>
          <w:szCs w:val="18"/>
          <w:lang w:val="sr-Cyrl-BA"/>
        </w:rPr>
      </w:pPr>
    </w:p>
    <w:p w:rsidR="00EE307B" w:rsidRPr="0012335D" w:rsidRDefault="00EE307B" w:rsidP="009841D1">
      <w:pPr>
        <w:pStyle w:val="ListParagraph"/>
        <w:numPr>
          <w:ilvl w:val="0"/>
          <w:numId w:val="21"/>
        </w:numPr>
        <w:tabs>
          <w:tab w:val="clear" w:pos="720"/>
          <w:tab w:val="left" w:pos="-1440"/>
          <w:tab w:val="left" w:pos="-720"/>
          <w:tab w:val="left" w:pos="0"/>
          <w:tab w:val="left" w:pos="709"/>
          <w:tab w:val="right" w:pos="8647"/>
        </w:tabs>
        <w:jc w:val="both"/>
        <w:rPr>
          <w:rFonts w:ascii="Arial" w:hAnsi="Arial" w:cs="Arial"/>
          <w:b/>
          <w:sz w:val="18"/>
          <w:szCs w:val="18"/>
          <w:lang w:val="pl-PL"/>
        </w:rPr>
      </w:pPr>
      <w:r w:rsidRPr="0012335D">
        <w:rPr>
          <w:rFonts w:ascii="Arial" w:hAnsi="Arial" w:cs="Arial"/>
          <w:b/>
          <w:bCs/>
          <w:iCs/>
          <w:noProof/>
          <w:sz w:val="18"/>
          <w:szCs w:val="18"/>
          <w:lang w:val="sr-Cyrl-CS"/>
        </w:rPr>
        <w:t>СУДСКИ СПОРОВИ</w:t>
      </w:r>
    </w:p>
    <w:p w:rsidR="00EE307B" w:rsidRPr="0012335D" w:rsidRDefault="00EE307B" w:rsidP="00EE307B">
      <w:pPr>
        <w:jc w:val="both"/>
        <w:rPr>
          <w:rFonts w:ascii="Arial" w:hAnsi="Arial" w:cs="Arial"/>
          <w:b/>
          <w:bCs/>
          <w:noProof/>
          <w:color w:val="FF0000"/>
          <w:sz w:val="20"/>
          <w:lang w:val="sr-Cyrl-CS"/>
        </w:rPr>
      </w:pPr>
    </w:p>
    <w:p w:rsidR="00AB153F" w:rsidRPr="00133D48" w:rsidRDefault="00AB153F" w:rsidP="00AB153F">
      <w:pPr>
        <w:ind w:left="720"/>
        <w:jc w:val="both"/>
        <w:rPr>
          <w:rFonts w:ascii="Arial" w:eastAsia="Calibri" w:hAnsi="Arial" w:cs="Arial"/>
          <w:noProof/>
          <w:color w:val="000000"/>
          <w:sz w:val="18"/>
          <w:szCs w:val="18"/>
        </w:rPr>
      </w:pPr>
      <w:r w:rsidRPr="00133D48">
        <w:rPr>
          <w:rFonts w:ascii="Arial" w:hAnsi="Arial" w:cs="Arial"/>
          <w:color w:val="000000"/>
          <w:sz w:val="18"/>
          <w:szCs w:val="18"/>
          <w:lang w:val="sr-Cyrl-CS"/>
        </w:rPr>
        <w:t>Друштво в</w:t>
      </w:r>
      <w:r w:rsidRPr="00133D48">
        <w:rPr>
          <w:rFonts w:ascii="Arial" w:hAnsi="Arial" w:cs="Arial"/>
          <w:color w:val="000000"/>
          <w:sz w:val="18"/>
          <w:szCs w:val="18"/>
        </w:rPr>
        <w:t>o</w:t>
      </w:r>
      <w:r w:rsidRPr="00133D48">
        <w:rPr>
          <w:rFonts w:ascii="Arial" w:hAnsi="Arial" w:cs="Arial"/>
          <w:color w:val="000000"/>
          <w:sz w:val="18"/>
          <w:szCs w:val="18"/>
          <w:lang w:val="sr-Cyrl-CS"/>
        </w:rPr>
        <w:t xml:space="preserve">ди </w:t>
      </w:r>
      <w:r w:rsidRPr="00133D48">
        <w:rPr>
          <w:rFonts w:ascii="Arial" w:hAnsi="Arial" w:cs="Arial"/>
          <w:color w:val="000000"/>
          <w:sz w:val="18"/>
          <w:szCs w:val="18"/>
        </w:rPr>
        <w:t>o</w:t>
      </w:r>
      <w:r w:rsidRPr="00133D48">
        <w:rPr>
          <w:rFonts w:ascii="Arial" w:hAnsi="Arial" w:cs="Arial"/>
          <w:color w:val="000000"/>
          <w:sz w:val="18"/>
          <w:szCs w:val="18"/>
          <w:lang w:val="sr-Cyrl-CS"/>
        </w:rPr>
        <w:t>др</w:t>
      </w:r>
      <w:r w:rsidRPr="00133D48">
        <w:rPr>
          <w:rFonts w:ascii="Arial" w:hAnsi="Arial" w:cs="Arial"/>
          <w:color w:val="000000"/>
          <w:sz w:val="18"/>
          <w:szCs w:val="18"/>
        </w:rPr>
        <w:t>e</w:t>
      </w:r>
      <w:r w:rsidRPr="00133D48">
        <w:rPr>
          <w:rFonts w:ascii="Arial" w:hAnsi="Arial" w:cs="Arial"/>
          <w:color w:val="000000"/>
          <w:sz w:val="18"/>
          <w:szCs w:val="18"/>
          <w:lang w:val="sr-Cyrl-CS"/>
        </w:rPr>
        <w:t>ђ</w:t>
      </w:r>
      <w:r w:rsidRPr="00133D48">
        <w:rPr>
          <w:rFonts w:ascii="Arial" w:hAnsi="Arial" w:cs="Arial"/>
          <w:color w:val="000000"/>
          <w:sz w:val="18"/>
          <w:szCs w:val="18"/>
        </w:rPr>
        <w:t>e</w:t>
      </w:r>
      <w:r w:rsidRPr="00133D48">
        <w:rPr>
          <w:rFonts w:ascii="Arial" w:hAnsi="Arial" w:cs="Arial"/>
          <w:color w:val="000000"/>
          <w:sz w:val="18"/>
          <w:szCs w:val="18"/>
          <w:lang w:val="sr-Cyrl-CS"/>
        </w:rPr>
        <w:t>н</w:t>
      </w:r>
      <w:r w:rsidRPr="00133D48">
        <w:rPr>
          <w:rFonts w:ascii="Arial" w:hAnsi="Arial" w:cs="Arial"/>
          <w:color w:val="000000"/>
          <w:sz w:val="18"/>
          <w:szCs w:val="18"/>
        </w:rPr>
        <w:t>e</w:t>
      </w:r>
      <w:r w:rsidRPr="00133D48">
        <w:rPr>
          <w:rFonts w:ascii="Arial" w:hAnsi="Arial" w:cs="Arial"/>
          <w:color w:val="000000"/>
          <w:sz w:val="18"/>
          <w:szCs w:val="18"/>
          <w:lang w:val="sr-Cyrl-CS"/>
        </w:rPr>
        <w:t xml:space="preserve"> судск</w:t>
      </w:r>
      <w:r w:rsidRPr="00133D48">
        <w:rPr>
          <w:rFonts w:ascii="Arial" w:hAnsi="Arial" w:cs="Arial"/>
          <w:color w:val="000000"/>
          <w:sz w:val="18"/>
          <w:szCs w:val="18"/>
        </w:rPr>
        <w:t>e</w:t>
      </w:r>
      <w:r w:rsidRPr="00133D48">
        <w:rPr>
          <w:rFonts w:ascii="Arial" w:hAnsi="Arial" w:cs="Arial"/>
          <w:color w:val="000000"/>
          <w:sz w:val="18"/>
          <w:szCs w:val="18"/>
          <w:lang w:val="sr-Cyrl-CS"/>
        </w:rPr>
        <w:t xml:space="preserve"> сп</w:t>
      </w:r>
      <w:r w:rsidRPr="00133D48">
        <w:rPr>
          <w:rFonts w:ascii="Arial" w:hAnsi="Arial" w:cs="Arial"/>
          <w:color w:val="000000"/>
          <w:sz w:val="18"/>
          <w:szCs w:val="18"/>
        </w:rPr>
        <w:t>o</w:t>
      </w:r>
      <w:r w:rsidRPr="00133D48">
        <w:rPr>
          <w:rFonts w:ascii="Arial" w:hAnsi="Arial" w:cs="Arial"/>
          <w:color w:val="000000"/>
          <w:sz w:val="18"/>
          <w:szCs w:val="18"/>
          <w:lang w:val="sr-Cyrl-CS"/>
        </w:rPr>
        <w:t>р</w:t>
      </w:r>
      <w:r w:rsidRPr="00133D48">
        <w:rPr>
          <w:rFonts w:ascii="Arial" w:hAnsi="Arial" w:cs="Arial"/>
          <w:color w:val="000000"/>
          <w:sz w:val="18"/>
          <w:szCs w:val="18"/>
        </w:rPr>
        <w:t>o</w:t>
      </w:r>
      <w:r w:rsidRPr="00133D48">
        <w:rPr>
          <w:rFonts w:ascii="Arial" w:hAnsi="Arial" w:cs="Arial"/>
          <w:color w:val="000000"/>
          <w:sz w:val="18"/>
          <w:szCs w:val="18"/>
          <w:lang w:val="sr-Cyrl-CS"/>
        </w:rPr>
        <w:t>в</w:t>
      </w:r>
      <w:r w:rsidRPr="00133D48">
        <w:rPr>
          <w:rFonts w:ascii="Arial" w:hAnsi="Arial" w:cs="Arial"/>
          <w:color w:val="000000"/>
          <w:sz w:val="18"/>
          <w:szCs w:val="18"/>
        </w:rPr>
        <w:t>e</w:t>
      </w:r>
      <w:r w:rsidRPr="00133D48">
        <w:rPr>
          <w:rFonts w:ascii="Arial" w:hAnsi="Arial" w:cs="Arial"/>
          <w:color w:val="000000"/>
          <w:sz w:val="18"/>
          <w:szCs w:val="18"/>
          <w:lang w:val="sr-Cyrl-CS"/>
        </w:rPr>
        <w:t xml:space="preserve"> к</w:t>
      </w:r>
      <w:r w:rsidRPr="00133D48">
        <w:rPr>
          <w:rFonts w:ascii="Arial" w:hAnsi="Arial" w:cs="Arial"/>
          <w:color w:val="000000"/>
          <w:sz w:val="18"/>
          <w:szCs w:val="18"/>
        </w:rPr>
        <w:t>o</w:t>
      </w:r>
      <w:r w:rsidRPr="00133D48">
        <w:rPr>
          <w:rFonts w:ascii="Arial" w:hAnsi="Arial" w:cs="Arial"/>
          <w:color w:val="000000"/>
          <w:sz w:val="18"/>
          <w:szCs w:val="18"/>
          <w:lang w:val="sr-Cyrl-CS"/>
        </w:rPr>
        <w:t>ји с</w:t>
      </w:r>
      <w:r w:rsidRPr="00133D48">
        <w:rPr>
          <w:rFonts w:ascii="Arial" w:hAnsi="Arial" w:cs="Arial"/>
          <w:color w:val="000000"/>
          <w:sz w:val="18"/>
          <w:szCs w:val="18"/>
        </w:rPr>
        <w:t>e</w:t>
      </w:r>
      <w:r w:rsidRPr="00133D48">
        <w:rPr>
          <w:rFonts w:ascii="Arial" w:hAnsi="Arial" w:cs="Arial"/>
          <w:color w:val="000000"/>
          <w:sz w:val="18"/>
          <w:szCs w:val="18"/>
          <w:lang w:val="sr-Cyrl-CS"/>
        </w:rPr>
        <w:t xml:space="preserve"> сматрају у</w:t>
      </w:r>
      <w:r w:rsidRPr="00133D48">
        <w:rPr>
          <w:rFonts w:ascii="Arial" w:hAnsi="Arial" w:cs="Arial"/>
          <w:color w:val="000000"/>
          <w:sz w:val="18"/>
          <w:szCs w:val="18"/>
        </w:rPr>
        <w:t>o</w:t>
      </w:r>
      <w:r w:rsidRPr="00133D48">
        <w:rPr>
          <w:rFonts w:ascii="Arial" w:hAnsi="Arial" w:cs="Arial"/>
          <w:color w:val="000000"/>
          <w:sz w:val="18"/>
          <w:szCs w:val="18"/>
          <w:lang w:val="sr-Cyrl-CS"/>
        </w:rPr>
        <w:t>бичај</w:t>
      </w:r>
      <w:r w:rsidRPr="00133D48">
        <w:rPr>
          <w:rFonts w:ascii="Arial" w:hAnsi="Arial" w:cs="Arial"/>
          <w:color w:val="000000"/>
          <w:sz w:val="18"/>
          <w:szCs w:val="18"/>
        </w:rPr>
        <w:t>e</w:t>
      </w:r>
      <w:r w:rsidRPr="00133D48">
        <w:rPr>
          <w:rFonts w:ascii="Arial" w:hAnsi="Arial" w:cs="Arial"/>
          <w:color w:val="000000"/>
          <w:sz w:val="18"/>
          <w:szCs w:val="18"/>
          <w:lang w:val="sr-Cyrl-CS"/>
        </w:rPr>
        <w:t xml:space="preserve">ним за </w:t>
      </w:r>
      <w:r w:rsidRPr="00133D48">
        <w:rPr>
          <w:rFonts w:ascii="Arial" w:hAnsi="Arial" w:cs="Arial"/>
          <w:color w:val="000000"/>
          <w:sz w:val="18"/>
          <w:szCs w:val="18"/>
        </w:rPr>
        <w:t>o</w:t>
      </w:r>
      <w:r w:rsidRPr="00133D48">
        <w:rPr>
          <w:rFonts w:ascii="Arial" w:hAnsi="Arial" w:cs="Arial"/>
          <w:color w:val="000000"/>
          <w:sz w:val="18"/>
          <w:szCs w:val="18"/>
          <w:lang w:val="sr-Cyrl-CS"/>
        </w:rPr>
        <w:t>ву врсту п</w:t>
      </w:r>
      <w:r w:rsidRPr="00133D48">
        <w:rPr>
          <w:rFonts w:ascii="Arial" w:hAnsi="Arial" w:cs="Arial"/>
          <w:color w:val="000000"/>
          <w:sz w:val="18"/>
          <w:szCs w:val="18"/>
        </w:rPr>
        <w:t>o</w:t>
      </w:r>
      <w:r w:rsidRPr="00133D48">
        <w:rPr>
          <w:rFonts w:ascii="Arial" w:hAnsi="Arial" w:cs="Arial"/>
          <w:color w:val="000000"/>
          <w:sz w:val="18"/>
          <w:szCs w:val="18"/>
          <w:lang w:val="sr-Cyrl-CS"/>
        </w:rPr>
        <w:t>сл</w:t>
      </w:r>
      <w:r w:rsidRPr="00133D48">
        <w:rPr>
          <w:rFonts w:ascii="Arial" w:hAnsi="Arial" w:cs="Arial"/>
          <w:color w:val="000000"/>
          <w:sz w:val="18"/>
          <w:szCs w:val="18"/>
        </w:rPr>
        <w:t>o</w:t>
      </w:r>
      <w:r w:rsidRPr="00133D48">
        <w:rPr>
          <w:rFonts w:ascii="Arial" w:hAnsi="Arial" w:cs="Arial"/>
          <w:color w:val="000000"/>
          <w:sz w:val="18"/>
          <w:szCs w:val="18"/>
          <w:lang w:val="sr-Cyrl-CS"/>
        </w:rPr>
        <w:t>вања, укључујући сп</w:t>
      </w:r>
      <w:r w:rsidRPr="00133D48">
        <w:rPr>
          <w:rFonts w:ascii="Arial" w:hAnsi="Arial" w:cs="Arial"/>
          <w:color w:val="000000"/>
          <w:sz w:val="18"/>
          <w:szCs w:val="18"/>
        </w:rPr>
        <w:t>o</w:t>
      </w:r>
      <w:r w:rsidRPr="00133D48">
        <w:rPr>
          <w:rFonts w:ascii="Arial" w:hAnsi="Arial" w:cs="Arial"/>
          <w:color w:val="000000"/>
          <w:sz w:val="18"/>
          <w:szCs w:val="18"/>
          <w:lang w:val="sr-Cyrl-CS"/>
        </w:rPr>
        <w:t>р</w:t>
      </w:r>
      <w:r w:rsidRPr="00133D48">
        <w:rPr>
          <w:rFonts w:ascii="Arial" w:hAnsi="Arial" w:cs="Arial"/>
          <w:color w:val="000000"/>
          <w:sz w:val="18"/>
          <w:szCs w:val="18"/>
        </w:rPr>
        <w:t>o</w:t>
      </w:r>
      <w:r w:rsidRPr="00133D48">
        <w:rPr>
          <w:rFonts w:ascii="Arial" w:hAnsi="Arial" w:cs="Arial"/>
          <w:color w:val="000000"/>
          <w:sz w:val="18"/>
          <w:szCs w:val="18"/>
          <w:lang w:val="sr-Cyrl-CS"/>
        </w:rPr>
        <w:t>в</w:t>
      </w:r>
      <w:r w:rsidRPr="00133D48">
        <w:rPr>
          <w:rFonts w:ascii="Arial" w:hAnsi="Arial" w:cs="Arial"/>
          <w:color w:val="000000"/>
          <w:sz w:val="18"/>
          <w:szCs w:val="18"/>
        </w:rPr>
        <w:t>e</w:t>
      </w:r>
      <w:r w:rsidRPr="00133D48">
        <w:rPr>
          <w:rFonts w:ascii="Arial" w:hAnsi="Arial" w:cs="Arial"/>
          <w:color w:val="000000"/>
          <w:sz w:val="18"/>
          <w:szCs w:val="18"/>
          <w:lang w:val="sr-Cyrl-CS"/>
        </w:rPr>
        <w:t xml:space="preserve"> п</w:t>
      </w:r>
      <w:r w:rsidRPr="00133D48">
        <w:rPr>
          <w:rFonts w:ascii="Arial" w:hAnsi="Arial" w:cs="Arial"/>
          <w:color w:val="000000"/>
          <w:sz w:val="18"/>
          <w:szCs w:val="18"/>
        </w:rPr>
        <w:t>o</w:t>
      </w:r>
      <w:r w:rsidRPr="00133D48">
        <w:rPr>
          <w:rFonts w:ascii="Arial" w:hAnsi="Arial" w:cs="Arial"/>
          <w:color w:val="000000"/>
          <w:sz w:val="18"/>
          <w:szCs w:val="18"/>
          <w:lang w:val="sr-Cyrl-CS"/>
        </w:rPr>
        <w:t xml:space="preserve"> </w:t>
      </w:r>
      <w:r w:rsidRPr="00133D48">
        <w:rPr>
          <w:rFonts w:ascii="Arial" w:hAnsi="Arial" w:cs="Arial"/>
          <w:color w:val="000000"/>
          <w:sz w:val="18"/>
          <w:szCs w:val="18"/>
        </w:rPr>
        <w:t>o</w:t>
      </w:r>
      <w:r w:rsidRPr="00133D48">
        <w:rPr>
          <w:rFonts w:ascii="Arial" w:hAnsi="Arial" w:cs="Arial"/>
          <w:color w:val="000000"/>
          <w:sz w:val="18"/>
          <w:szCs w:val="18"/>
          <w:lang w:val="sr-Cyrl-CS"/>
        </w:rPr>
        <w:t>сн</w:t>
      </w:r>
      <w:r w:rsidRPr="00133D48">
        <w:rPr>
          <w:rFonts w:ascii="Arial" w:hAnsi="Arial" w:cs="Arial"/>
          <w:color w:val="000000"/>
          <w:sz w:val="18"/>
          <w:szCs w:val="18"/>
        </w:rPr>
        <w:t>o</w:t>
      </w:r>
      <w:r w:rsidRPr="00133D48">
        <w:rPr>
          <w:rFonts w:ascii="Arial" w:hAnsi="Arial" w:cs="Arial"/>
          <w:color w:val="000000"/>
          <w:sz w:val="18"/>
          <w:szCs w:val="18"/>
          <w:lang w:val="sr-Cyrl-CS"/>
        </w:rPr>
        <w:t xml:space="preserve">ву </w:t>
      </w:r>
      <w:r w:rsidRPr="00133D48">
        <w:rPr>
          <w:rFonts w:ascii="Arial" w:hAnsi="Arial" w:cs="Arial"/>
          <w:color w:val="000000"/>
          <w:sz w:val="18"/>
          <w:szCs w:val="18"/>
        </w:rPr>
        <w:t>o</w:t>
      </w:r>
      <w:r w:rsidRPr="00133D48">
        <w:rPr>
          <w:rFonts w:ascii="Arial" w:hAnsi="Arial" w:cs="Arial"/>
          <w:color w:val="000000"/>
          <w:sz w:val="18"/>
          <w:szCs w:val="18"/>
          <w:lang w:val="sr-Cyrl-CS"/>
        </w:rPr>
        <w:t>дшт</w:t>
      </w:r>
      <w:r w:rsidRPr="00133D48">
        <w:rPr>
          <w:rFonts w:ascii="Arial" w:hAnsi="Arial" w:cs="Arial"/>
          <w:color w:val="000000"/>
          <w:sz w:val="18"/>
          <w:szCs w:val="18"/>
        </w:rPr>
        <w:t>e</w:t>
      </w:r>
      <w:r w:rsidRPr="00133D48">
        <w:rPr>
          <w:rFonts w:ascii="Arial" w:hAnsi="Arial" w:cs="Arial"/>
          <w:color w:val="000000"/>
          <w:sz w:val="18"/>
          <w:szCs w:val="18"/>
          <w:lang w:val="sr-Cyrl-CS"/>
        </w:rPr>
        <w:t>тних захт</w:t>
      </w:r>
      <w:r w:rsidRPr="00133D48">
        <w:rPr>
          <w:rFonts w:ascii="Arial" w:hAnsi="Arial" w:cs="Arial"/>
          <w:color w:val="000000"/>
          <w:sz w:val="18"/>
          <w:szCs w:val="18"/>
        </w:rPr>
        <w:t>e</w:t>
      </w:r>
      <w:r w:rsidRPr="00133D48">
        <w:rPr>
          <w:rFonts w:ascii="Arial" w:hAnsi="Arial" w:cs="Arial"/>
          <w:color w:val="000000"/>
          <w:sz w:val="18"/>
          <w:szCs w:val="18"/>
          <w:lang w:val="sr-Cyrl-CS"/>
        </w:rPr>
        <w:t>ва пр</w:t>
      </w:r>
      <w:r w:rsidRPr="00133D48">
        <w:rPr>
          <w:rFonts w:ascii="Arial" w:hAnsi="Arial" w:cs="Arial"/>
          <w:color w:val="000000"/>
          <w:sz w:val="18"/>
          <w:szCs w:val="18"/>
        </w:rPr>
        <w:t>e</w:t>
      </w:r>
      <w:r w:rsidRPr="00133D48">
        <w:rPr>
          <w:rFonts w:ascii="Arial" w:hAnsi="Arial" w:cs="Arial"/>
          <w:color w:val="000000"/>
          <w:sz w:val="18"/>
          <w:szCs w:val="18"/>
          <w:lang w:val="sr-Cyrl-CS"/>
        </w:rPr>
        <w:t>ма различитим п</w:t>
      </w:r>
      <w:r w:rsidRPr="00133D48">
        <w:rPr>
          <w:rFonts w:ascii="Arial" w:hAnsi="Arial" w:cs="Arial"/>
          <w:color w:val="000000"/>
          <w:sz w:val="18"/>
          <w:szCs w:val="18"/>
        </w:rPr>
        <w:t>o</w:t>
      </w:r>
      <w:r w:rsidRPr="00133D48">
        <w:rPr>
          <w:rFonts w:ascii="Arial" w:hAnsi="Arial" w:cs="Arial"/>
          <w:color w:val="000000"/>
          <w:sz w:val="18"/>
          <w:szCs w:val="18"/>
          <w:lang w:val="sr-Cyrl-CS"/>
        </w:rPr>
        <w:t xml:space="preserve">лисама </w:t>
      </w:r>
      <w:r w:rsidRPr="00133D48">
        <w:rPr>
          <w:rFonts w:ascii="Arial" w:hAnsi="Arial" w:cs="Arial"/>
          <w:color w:val="000000"/>
          <w:sz w:val="18"/>
          <w:szCs w:val="18"/>
        </w:rPr>
        <w:t>o</w:t>
      </w:r>
      <w:r w:rsidRPr="00133D48">
        <w:rPr>
          <w:rFonts w:ascii="Arial" w:hAnsi="Arial" w:cs="Arial"/>
          <w:color w:val="000000"/>
          <w:sz w:val="18"/>
          <w:szCs w:val="18"/>
          <w:lang w:val="sr-Cyrl-CS"/>
        </w:rPr>
        <w:t xml:space="preserve">сигурања издатим </w:t>
      </w:r>
      <w:r w:rsidRPr="00133D48">
        <w:rPr>
          <w:rFonts w:ascii="Arial" w:hAnsi="Arial" w:cs="Arial"/>
          <w:color w:val="000000"/>
          <w:sz w:val="18"/>
          <w:szCs w:val="18"/>
        </w:rPr>
        <w:t>o</w:t>
      </w:r>
      <w:r w:rsidRPr="00133D48">
        <w:rPr>
          <w:rFonts w:ascii="Arial" w:hAnsi="Arial" w:cs="Arial"/>
          <w:color w:val="000000"/>
          <w:sz w:val="18"/>
          <w:szCs w:val="18"/>
          <w:lang w:val="sr-Cyrl-CS"/>
        </w:rPr>
        <w:t xml:space="preserve">д стране Друштва. </w:t>
      </w:r>
      <w:r w:rsidRPr="00133D48">
        <w:rPr>
          <w:rFonts w:ascii="Arial" w:eastAsia="Calibri" w:hAnsi="Arial" w:cs="Arial"/>
          <w:noProof/>
          <w:color w:val="000000"/>
          <w:sz w:val="18"/>
          <w:szCs w:val="18"/>
        </w:rPr>
        <w:t>Са стањем на дан 31. децембар 20</w:t>
      </w:r>
      <w:r>
        <w:rPr>
          <w:rFonts w:ascii="Arial" w:eastAsia="Calibri" w:hAnsi="Arial" w:cs="Arial"/>
          <w:noProof/>
          <w:color w:val="000000"/>
          <w:sz w:val="18"/>
          <w:szCs w:val="18"/>
        </w:rPr>
        <w:t>24</w:t>
      </w:r>
      <w:r w:rsidRPr="00133D48">
        <w:rPr>
          <w:rFonts w:ascii="Arial" w:eastAsia="Calibri" w:hAnsi="Arial" w:cs="Arial"/>
          <w:noProof/>
          <w:color w:val="000000"/>
          <w:sz w:val="18"/>
          <w:szCs w:val="18"/>
          <w:lang w:val="sr-Cyrl-BA"/>
        </w:rPr>
        <w:t>.</w:t>
      </w:r>
      <w:r w:rsidRPr="00133D48">
        <w:rPr>
          <w:rFonts w:ascii="Arial" w:eastAsia="Calibri" w:hAnsi="Arial" w:cs="Arial"/>
          <w:noProof/>
          <w:color w:val="000000"/>
          <w:sz w:val="18"/>
          <w:szCs w:val="18"/>
        </w:rPr>
        <w:t xml:space="preserve"> године Друштво се јавља као тужена страна у</w:t>
      </w:r>
      <w:r w:rsidRPr="00133D48">
        <w:rPr>
          <w:rFonts w:ascii="Arial" w:eastAsia="Calibri" w:hAnsi="Arial" w:cs="Arial"/>
          <w:noProof/>
          <w:color w:val="000000"/>
          <w:sz w:val="18"/>
          <w:szCs w:val="18"/>
          <w:lang w:val="sr-Latn-BA"/>
        </w:rPr>
        <w:softHyphen/>
      </w:r>
      <w:r w:rsidRPr="00133D48">
        <w:rPr>
          <w:rFonts w:ascii="Arial" w:eastAsia="Calibri" w:hAnsi="Arial" w:cs="Arial"/>
          <w:noProof/>
          <w:color w:val="000000"/>
          <w:sz w:val="18"/>
          <w:szCs w:val="18"/>
          <w:lang w:val="sr-Latn-BA"/>
        </w:rPr>
        <w:softHyphen/>
      </w:r>
      <w:r w:rsidRPr="00133D48">
        <w:rPr>
          <w:rFonts w:ascii="Arial" w:eastAsia="Calibri" w:hAnsi="Arial" w:cs="Arial"/>
          <w:noProof/>
          <w:color w:val="000000"/>
          <w:sz w:val="18"/>
          <w:szCs w:val="18"/>
          <w:lang w:val="sr-Latn-BA"/>
        </w:rPr>
        <w:softHyphen/>
      </w:r>
      <w:r w:rsidRPr="00133D48">
        <w:rPr>
          <w:rFonts w:ascii="Arial" w:eastAsia="Calibri" w:hAnsi="Arial" w:cs="Arial"/>
          <w:noProof/>
          <w:color w:val="000000"/>
          <w:sz w:val="18"/>
          <w:szCs w:val="18"/>
        </w:rPr>
        <w:t xml:space="preserve"> </w:t>
      </w:r>
      <w:r>
        <w:rPr>
          <w:rFonts w:ascii="Arial" w:eastAsia="Calibri" w:hAnsi="Arial" w:cs="Arial"/>
          <w:noProof/>
          <w:color w:val="000000"/>
          <w:sz w:val="18"/>
          <w:szCs w:val="18"/>
        </w:rPr>
        <w:t>300</w:t>
      </w:r>
      <w:r w:rsidRPr="00133D48">
        <w:rPr>
          <w:rFonts w:ascii="Arial" w:eastAsia="Calibri" w:hAnsi="Arial" w:cs="Arial"/>
          <w:noProof/>
          <w:color w:val="000000"/>
          <w:sz w:val="18"/>
          <w:szCs w:val="18"/>
        </w:rPr>
        <w:t xml:space="preserve"> судск</w:t>
      </w:r>
      <w:r>
        <w:rPr>
          <w:rFonts w:ascii="Arial" w:eastAsia="Calibri" w:hAnsi="Arial" w:cs="Arial"/>
          <w:noProof/>
          <w:color w:val="000000"/>
          <w:sz w:val="18"/>
          <w:szCs w:val="18"/>
        </w:rPr>
        <w:t>и</w:t>
      </w:r>
      <w:r>
        <w:rPr>
          <w:rFonts w:ascii="Arial" w:eastAsia="Calibri" w:hAnsi="Arial" w:cs="Arial"/>
          <w:noProof/>
          <w:color w:val="000000"/>
          <w:sz w:val="18"/>
          <w:szCs w:val="18"/>
          <w:lang w:val="sr-Cyrl-BA"/>
        </w:rPr>
        <w:t>х</w:t>
      </w:r>
      <w:r>
        <w:rPr>
          <w:rFonts w:ascii="Arial" w:eastAsia="Calibri" w:hAnsi="Arial" w:cs="Arial"/>
          <w:noProof/>
          <w:color w:val="000000"/>
          <w:sz w:val="18"/>
          <w:szCs w:val="18"/>
        </w:rPr>
        <w:t xml:space="preserve"> спорова</w:t>
      </w:r>
      <w:r w:rsidRPr="00133D48">
        <w:rPr>
          <w:rFonts w:ascii="Arial" w:eastAsia="Calibri" w:hAnsi="Arial" w:cs="Arial"/>
          <w:noProof/>
          <w:color w:val="000000"/>
          <w:sz w:val="18"/>
          <w:szCs w:val="18"/>
        </w:rPr>
        <w:t xml:space="preserve"> и </w:t>
      </w:r>
      <w:r w:rsidRPr="00133D48">
        <w:rPr>
          <w:rFonts w:ascii="Arial" w:eastAsia="Calibri" w:hAnsi="Arial" w:cs="Arial"/>
          <w:noProof/>
          <w:sz w:val="18"/>
          <w:szCs w:val="18"/>
        </w:rPr>
        <w:t xml:space="preserve">тужилац је у </w:t>
      </w:r>
      <w:r>
        <w:rPr>
          <w:rFonts w:ascii="Arial" w:eastAsia="Calibri" w:hAnsi="Arial" w:cs="Arial"/>
          <w:noProof/>
          <w:sz w:val="18"/>
          <w:szCs w:val="18"/>
        </w:rPr>
        <w:t>516</w:t>
      </w:r>
      <w:r w:rsidRPr="00133D48">
        <w:rPr>
          <w:rFonts w:ascii="Arial" w:eastAsia="Calibri" w:hAnsi="Arial" w:cs="Arial"/>
          <w:noProof/>
          <w:sz w:val="18"/>
          <w:szCs w:val="18"/>
          <w:lang w:val="sr-Cyrl-BA"/>
        </w:rPr>
        <w:t xml:space="preserve"> </w:t>
      </w:r>
      <w:r w:rsidRPr="00133D48">
        <w:rPr>
          <w:rFonts w:ascii="Arial" w:eastAsia="Calibri" w:hAnsi="Arial" w:cs="Arial"/>
          <w:noProof/>
          <w:sz w:val="18"/>
          <w:szCs w:val="18"/>
        </w:rPr>
        <w:t>судск</w:t>
      </w:r>
      <w:r>
        <w:rPr>
          <w:rFonts w:ascii="Arial" w:eastAsia="Calibri" w:hAnsi="Arial" w:cs="Arial"/>
          <w:noProof/>
          <w:sz w:val="18"/>
          <w:szCs w:val="18"/>
        </w:rPr>
        <w:t>их</w:t>
      </w:r>
      <w:r>
        <w:rPr>
          <w:rFonts w:ascii="Arial" w:eastAsia="Calibri" w:hAnsi="Arial" w:cs="Arial"/>
          <w:noProof/>
          <w:color w:val="000000"/>
          <w:sz w:val="18"/>
          <w:szCs w:val="18"/>
          <w:lang w:val="ru-RU"/>
        </w:rPr>
        <w:t xml:space="preserve"> </w:t>
      </w:r>
      <w:r w:rsidRPr="00133D48">
        <w:rPr>
          <w:rFonts w:ascii="Arial" w:eastAsia="Calibri" w:hAnsi="Arial" w:cs="Arial"/>
          <w:noProof/>
          <w:color w:val="000000"/>
          <w:sz w:val="18"/>
          <w:szCs w:val="18"/>
        </w:rPr>
        <w:t>спор</w:t>
      </w:r>
      <w:r>
        <w:rPr>
          <w:rFonts w:ascii="Arial" w:eastAsia="Calibri" w:hAnsi="Arial" w:cs="Arial"/>
          <w:noProof/>
          <w:color w:val="000000"/>
          <w:sz w:val="18"/>
          <w:szCs w:val="18"/>
        </w:rPr>
        <w:t>ова</w:t>
      </w:r>
      <w:r w:rsidRPr="00133D48">
        <w:rPr>
          <w:rFonts w:ascii="Arial" w:eastAsia="Calibri" w:hAnsi="Arial" w:cs="Arial"/>
          <w:noProof/>
          <w:color w:val="000000"/>
          <w:sz w:val="18"/>
          <w:szCs w:val="18"/>
        </w:rPr>
        <w:t>.</w:t>
      </w:r>
    </w:p>
    <w:p w:rsidR="00AB153F" w:rsidRPr="00133D48" w:rsidRDefault="00AB153F" w:rsidP="00AB153F">
      <w:pPr>
        <w:jc w:val="both"/>
        <w:rPr>
          <w:rFonts w:ascii="Arial" w:hAnsi="Arial" w:cs="Arial"/>
          <w:color w:val="000000"/>
          <w:sz w:val="18"/>
          <w:szCs w:val="18"/>
          <w:lang w:val="sr-Cyrl-CS"/>
        </w:rPr>
      </w:pPr>
    </w:p>
    <w:p w:rsidR="00AB153F" w:rsidRDefault="00AB153F" w:rsidP="00AB153F">
      <w:pPr>
        <w:ind w:left="720"/>
        <w:jc w:val="both"/>
        <w:rPr>
          <w:rFonts w:ascii="Arial" w:eastAsia="Calibri" w:hAnsi="Arial" w:cs="Arial"/>
          <w:noProof/>
          <w:color w:val="000000"/>
          <w:sz w:val="18"/>
          <w:szCs w:val="18"/>
        </w:rPr>
      </w:pPr>
      <w:r w:rsidRPr="00133D48">
        <w:rPr>
          <w:rFonts w:ascii="Arial" w:eastAsia="Calibri" w:hAnsi="Arial" w:cs="Arial"/>
          <w:noProof/>
          <w:color w:val="000000"/>
          <w:sz w:val="18"/>
          <w:szCs w:val="18"/>
        </w:rPr>
        <w:t xml:space="preserve">Друштво води </w:t>
      </w:r>
      <w:r>
        <w:rPr>
          <w:rFonts w:ascii="Arial" w:eastAsia="Calibri" w:hAnsi="Arial" w:cs="Arial"/>
          <w:noProof/>
          <w:color w:val="000000"/>
          <w:sz w:val="18"/>
          <w:szCs w:val="18"/>
        </w:rPr>
        <w:t>151</w:t>
      </w:r>
      <w:r w:rsidRPr="00133D48">
        <w:rPr>
          <w:rFonts w:ascii="Arial" w:eastAsia="Calibri" w:hAnsi="Arial" w:cs="Arial"/>
          <w:noProof/>
          <w:color w:val="000000"/>
          <w:sz w:val="18"/>
          <w:szCs w:val="18"/>
          <w:lang w:val="sr-Latn-BA"/>
        </w:rPr>
        <w:t xml:space="preserve"> </w:t>
      </w:r>
      <w:r>
        <w:rPr>
          <w:rFonts w:ascii="Arial" w:eastAsia="Calibri" w:hAnsi="Arial" w:cs="Arial"/>
          <w:noProof/>
          <w:color w:val="000000"/>
          <w:sz w:val="18"/>
          <w:szCs w:val="18"/>
        </w:rPr>
        <w:t>судск</w:t>
      </w:r>
      <w:r>
        <w:rPr>
          <w:rFonts w:ascii="Arial" w:eastAsia="Calibri" w:hAnsi="Arial" w:cs="Arial"/>
          <w:noProof/>
          <w:color w:val="000000"/>
          <w:sz w:val="18"/>
          <w:szCs w:val="18"/>
          <w:lang w:val="sr-Cyrl-BA"/>
        </w:rPr>
        <w:t>и</w:t>
      </w:r>
      <w:r>
        <w:rPr>
          <w:rFonts w:ascii="Arial" w:eastAsia="Calibri" w:hAnsi="Arial" w:cs="Arial"/>
          <w:noProof/>
          <w:color w:val="000000"/>
          <w:sz w:val="18"/>
          <w:szCs w:val="18"/>
        </w:rPr>
        <w:t xml:space="preserve"> спор</w:t>
      </w:r>
      <w:r w:rsidRPr="00133D48">
        <w:rPr>
          <w:rFonts w:ascii="Arial" w:eastAsia="Calibri" w:hAnsi="Arial" w:cs="Arial"/>
          <w:noProof/>
          <w:color w:val="000000"/>
          <w:sz w:val="18"/>
          <w:szCs w:val="18"/>
        </w:rPr>
        <w:t xml:space="preserve"> по основу дужне премије у износу од</w:t>
      </w:r>
      <w:r>
        <w:rPr>
          <w:rFonts w:ascii="Arial" w:eastAsia="Calibri" w:hAnsi="Arial" w:cs="Arial"/>
          <w:noProof/>
          <w:color w:val="000000"/>
          <w:sz w:val="18"/>
          <w:szCs w:val="18"/>
        </w:rPr>
        <w:t xml:space="preserve"> 1.</w:t>
      </w:r>
      <w:r>
        <w:rPr>
          <w:rFonts w:ascii="Arial" w:eastAsia="Calibri" w:hAnsi="Arial" w:cs="Arial"/>
          <w:noProof/>
          <w:color w:val="000000"/>
          <w:sz w:val="18"/>
          <w:szCs w:val="18"/>
          <w:lang w:val="sr-Cyrl-BA"/>
        </w:rPr>
        <w:t>323.803,82</w:t>
      </w:r>
      <w:r w:rsidRPr="00133D48">
        <w:rPr>
          <w:rFonts w:ascii="Arial" w:eastAsia="Calibri" w:hAnsi="Arial" w:cs="Arial"/>
          <w:noProof/>
          <w:color w:val="000000"/>
          <w:sz w:val="18"/>
          <w:szCs w:val="18"/>
        </w:rPr>
        <w:t xml:space="preserve"> </w:t>
      </w:r>
      <w:r>
        <w:rPr>
          <w:rFonts w:ascii="Arial" w:eastAsia="Calibri" w:hAnsi="Arial" w:cs="Arial"/>
          <w:noProof/>
          <w:color w:val="000000"/>
          <w:sz w:val="18"/>
          <w:szCs w:val="18"/>
        </w:rPr>
        <w:t>Б</w:t>
      </w:r>
      <w:r w:rsidRPr="00133D48">
        <w:rPr>
          <w:rFonts w:ascii="Arial" w:eastAsia="Calibri" w:hAnsi="Arial" w:cs="Arial"/>
          <w:noProof/>
          <w:color w:val="000000"/>
          <w:sz w:val="18"/>
          <w:szCs w:val="18"/>
          <w:lang w:val="sr-Latn-BA"/>
        </w:rPr>
        <w:t>AM</w:t>
      </w:r>
      <w:r w:rsidRPr="00133D48">
        <w:rPr>
          <w:rFonts w:ascii="Arial" w:eastAsia="Calibri" w:hAnsi="Arial" w:cs="Arial"/>
          <w:noProof/>
          <w:color w:val="000000"/>
          <w:sz w:val="18"/>
          <w:szCs w:val="18"/>
        </w:rPr>
        <w:t xml:space="preserve">. </w:t>
      </w:r>
    </w:p>
    <w:p w:rsidR="00AB153F" w:rsidRPr="00133D48" w:rsidRDefault="00AB153F" w:rsidP="00AB153F">
      <w:pPr>
        <w:ind w:left="720"/>
        <w:jc w:val="both"/>
        <w:rPr>
          <w:rFonts w:ascii="Arial" w:eastAsia="Calibri" w:hAnsi="Arial" w:cs="Arial"/>
          <w:noProof/>
          <w:sz w:val="18"/>
          <w:szCs w:val="18"/>
        </w:rPr>
      </w:pPr>
      <w:r w:rsidRPr="00133D48">
        <w:rPr>
          <w:rFonts w:ascii="Arial" w:eastAsia="Calibri" w:hAnsi="Arial" w:cs="Arial"/>
          <w:noProof/>
          <w:color w:val="000000"/>
          <w:sz w:val="18"/>
          <w:szCs w:val="18"/>
        </w:rPr>
        <w:t xml:space="preserve">Такође, </w:t>
      </w:r>
      <w:r w:rsidRPr="00133D48">
        <w:rPr>
          <w:rFonts w:ascii="Arial" w:eastAsia="Calibri" w:hAnsi="Arial" w:cs="Arial"/>
          <w:noProof/>
          <w:sz w:val="18"/>
          <w:szCs w:val="18"/>
        </w:rPr>
        <w:t xml:space="preserve">Друштво води </w:t>
      </w:r>
      <w:r>
        <w:rPr>
          <w:rFonts w:ascii="Arial" w:eastAsia="Calibri" w:hAnsi="Arial" w:cs="Arial"/>
          <w:noProof/>
          <w:sz w:val="18"/>
          <w:szCs w:val="18"/>
          <w:lang w:val="sr-Cyrl-BA"/>
        </w:rPr>
        <w:t>365</w:t>
      </w:r>
      <w:r w:rsidRPr="00133D48">
        <w:rPr>
          <w:rFonts w:ascii="Arial" w:eastAsia="Calibri" w:hAnsi="Arial" w:cs="Arial"/>
          <w:noProof/>
          <w:sz w:val="18"/>
          <w:szCs w:val="18"/>
          <w:lang w:val="sr-Latn-BA"/>
        </w:rPr>
        <w:t xml:space="preserve"> </w:t>
      </w:r>
      <w:r>
        <w:rPr>
          <w:rFonts w:ascii="Arial" w:eastAsia="Calibri" w:hAnsi="Arial" w:cs="Arial"/>
          <w:noProof/>
          <w:sz w:val="18"/>
          <w:szCs w:val="18"/>
          <w:lang w:val="sr-Cyrl-BA"/>
        </w:rPr>
        <w:t xml:space="preserve">судских </w:t>
      </w:r>
      <w:r w:rsidRPr="00133D48">
        <w:rPr>
          <w:rFonts w:ascii="Arial" w:eastAsia="Calibri" w:hAnsi="Arial" w:cs="Arial"/>
          <w:noProof/>
          <w:sz w:val="18"/>
          <w:szCs w:val="18"/>
        </w:rPr>
        <w:t>спор</w:t>
      </w:r>
      <w:r>
        <w:rPr>
          <w:rFonts w:ascii="Arial" w:eastAsia="Calibri" w:hAnsi="Arial" w:cs="Arial"/>
          <w:noProof/>
          <w:sz w:val="18"/>
          <w:szCs w:val="18"/>
        </w:rPr>
        <w:t>ова</w:t>
      </w:r>
      <w:r w:rsidRPr="00133D48">
        <w:rPr>
          <w:rFonts w:ascii="Arial" w:eastAsia="Calibri" w:hAnsi="Arial" w:cs="Arial"/>
          <w:noProof/>
          <w:sz w:val="18"/>
          <w:szCs w:val="18"/>
        </w:rPr>
        <w:t xml:space="preserve"> по основу </w:t>
      </w:r>
      <w:r>
        <w:rPr>
          <w:rFonts w:ascii="Arial" w:eastAsia="Calibri" w:hAnsi="Arial" w:cs="Arial"/>
          <w:noProof/>
          <w:sz w:val="18"/>
          <w:szCs w:val="18"/>
          <w:lang w:val="ru-RU"/>
        </w:rPr>
        <w:t xml:space="preserve">наплате </w:t>
      </w:r>
      <w:r w:rsidRPr="00133D48">
        <w:rPr>
          <w:rFonts w:ascii="Arial" w:eastAsia="Calibri" w:hAnsi="Arial" w:cs="Arial"/>
          <w:noProof/>
          <w:sz w:val="18"/>
          <w:szCs w:val="18"/>
          <w:lang w:val="ru-RU"/>
        </w:rPr>
        <w:t>регресних потраживања</w:t>
      </w:r>
      <w:r w:rsidRPr="00133D48">
        <w:rPr>
          <w:rFonts w:ascii="Arial" w:eastAsia="Calibri" w:hAnsi="Arial" w:cs="Arial"/>
          <w:noProof/>
          <w:sz w:val="18"/>
          <w:szCs w:val="18"/>
        </w:rPr>
        <w:t xml:space="preserve"> у вриједности од</w:t>
      </w:r>
      <w:r w:rsidRPr="00133D48">
        <w:rPr>
          <w:rFonts w:ascii="Arial" w:eastAsia="Calibri" w:hAnsi="Arial" w:cs="Arial"/>
          <w:noProof/>
          <w:sz w:val="18"/>
          <w:szCs w:val="18"/>
          <w:lang w:val="sr-Latn-BA"/>
        </w:rPr>
        <w:t xml:space="preserve"> </w:t>
      </w:r>
      <w:r>
        <w:rPr>
          <w:rFonts w:ascii="Arial" w:eastAsia="Calibri" w:hAnsi="Arial" w:cs="Arial"/>
          <w:noProof/>
          <w:sz w:val="18"/>
          <w:szCs w:val="18"/>
        </w:rPr>
        <w:t xml:space="preserve">2.132.647,35 </w:t>
      </w:r>
      <w:r>
        <w:rPr>
          <w:rFonts w:ascii="Arial" w:eastAsia="Calibri" w:hAnsi="Arial" w:cs="Arial"/>
          <w:noProof/>
          <w:sz w:val="18"/>
          <w:szCs w:val="18"/>
          <w:lang w:val="sr-Cyrl-BA"/>
        </w:rPr>
        <w:t>Б</w:t>
      </w:r>
      <w:r w:rsidRPr="00133D48">
        <w:rPr>
          <w:rFonts w:ascii="Arial" w:eastAsia="Calibri" w:hAnsi="Arial" w:cs="Arial"/>
          <w:noProof/>
          <w:sz w:val="18"/>
          <w:szCs w:val="18"/>
          <w:lang w:val="sr-Latn-BA"/>
        </w:rPr>
        <w:t>AM</w:t>
      </w:r>
      <w:r w:rsidRPr="00133D48">
        <w:rPr>
          <w:rFonts w:ascii="Arial" w:eastAsia="Calibri" w:hAnsi="Arial" w:cs="Arial"/>
          <w:noProof/>
          <w:sz w:val="18"/>
          <w:szCs w:val="18"/>
        </w:rPr>
        <w:t>.</w:t>
      </w:r>
    </w:p>
    <w:p w:rsidR="00AB153F" w:rsidRPr="00133D48" w:rsidRDefault="00AB153F" w:rsidP="00AB153F">
      <w:pPr>
        <w:ind w:left="720"/>
        <w:jc w:val="both"/>
        <w:rPr>
          <w:rFonts w:ascii="Arial" w:eastAsia="Calibri" w:hAnsi="Arial" w:cs="Arial"/>
          <w:noProof/>
          <w:color w:val="000000"/>
          <w:sz w:val="18"/>
          <w:szCs w:val="18"/>
        </w:rPr>
      </w:pPr>
    </w:p>
    <w:p w:rsidR="00AB153F" w:rsidRDefault="00AB153F" w:rsidP="00AB153F">
      <w:pPr>
        <w:ind w:left="720"/>
        <w:jc w:val="both"/>
        <w:rPr>
          <w:rFonts w:ascii="Arial" w:eastAsia="Calibri" w:hAnsi="Arial" w:cs="Arial"/>
          <w:noProof/>
          <w:color w:val="000000"/>
          <w:sz w:val="18"/>
          <w:szCs w:val="18"/>
          <w:lang w:val="sr-Cyrl-BA"/>
        </w:rPr>
      </w:pPr>
      <w:r w:rsidRPr="00133D48">
        <w:rPr>
          <w:rFonts w:ascii="Arial" w:eastAsia="Calibri" w:hAnsi="Arial" w:cs="Arial"/>
          <w:noProof/>
          <w:color w:val="000000"/>
          <w:sz w:val="18"/>
          <w:szCs w:val="18"/>
        </w:rPr>
        <w:t>Против Друштва је покренуто</w:t>
      </w:r>
      <w:r w:rsidRPr="00133D48">
        <w:rPr>
          <w:rFonts w:ascii="Arial" w:eastAsia="Calibri" w:hAnsi="Arial" w:cs="Arial"/>
          <w:noProof/>
          <w:color w:val="000000"/>
          <w:sz w:val="18"/>
          <w:szCs w:val="18"/>
          <w:lang w:val="sr-Latn-BA"/>
        </w:rPr>
        <w:t xml:space="preserve"> </w:t>
      </w:r>
      <w:r>
        <w:rPr>
          <w:rFonts w:ascii="Arial" w:eastAsia="Calibri" w:hAnsi="Arial" w:cs="Arial"/>
          <w:noProof/>
          <w:color w:val="000000"/>
          <w:sz w:val="18"/>
          <w:szCs w:val="18"/>
        </w:rPr>
        <w:t>299</w:t>
      </w:r>
      <w:r w:rsidRPr="00133D48">
        <w:rPr>
          <w:rFonts w:ascii="Arial" w:eastAsia="Calibri" w:hAnsi="Arial" w:cs="Arial"/>
          <w:noProof/>
          <w:color w:val="000000"/>
          <w:sz w:val="18"/>
          <w:szCs w:val="18"/>
          <w:lang w:val="sr-Latn-BA"/>
        </w:rPr>
        <w:t xml:space="preserve"> c</w:t>
      </w:r>
      <w:r>
        <w:rPr>
          <w:rFonts w:ascii="Arial" w:eastAsia="Calibri" w:hAnsi="Arial" w:cs="Arial"/>
          <w:noProof/>
          <w:color w:val="000000"/>
          <w:sz w:val="18"/>
          <w:szCs w:val="18"/>
        </w:rPr>
        <w:t xml:space="preserve">удских </w:t>
      </w:r>
      <w:r w:rsidRPr="00133D48">
        <w:rPr>
          <w:rFonts w:ascii="Arial" w:eastAsia="Calibri" w:hAnsi="Arial" w:cs="Arial"/>
          <w:noProof/>
          <w:color w:val="000000"/>
          <w:sz w:val="18"/>
          <w:szCs w:val="18"/>
        </w:rPr>
        <w:t>спор</w:t>
      </w:r>
      <w:r>
        <w:rPr>
          <w:rFonts w:ascii="Arial" w:eastAsia="Calibri" w:hAnsi="Arial" w:cs="Arial"/>
          <w:noProof/>
          <w:color w:val="000000"/>
          <w:sz w:val="18"/>
          <w:szCs w:val="18"/>
        </w:rPr>
        <w:t>ова</w:t>
      </w:r>
      <w:r w:rsidRPr="00133D48">
        <w:rPr>
          <w:rFonts w:ascii="Arial" w:eastAsia="Calibri" w:hAnsi="Arial" w:cs="Arial"/>
          <w:noProof/>
          <w:color w:val="000000"/>
          <w:sz w:val="18"/>
          <w:szCs w:val="18"/>
        </w:rPr>
        <w:t xml:space="preserve"> за накнаду материјалне и нематеријалне штете по свим видовима осигурања у износу од</w:t>
      </w:r>
      <w:r>
        <w:rPr>
          <w:rFonts w:ascii="Arial" w:eastAsia="Calibri" w:hAnsi="Arial" w:cs="Arial"/>
          <w:noProof/>
          <w:color w:val="000000"/>
          <w:sz w:val="18"/>
          <w:szCs w:val="18"/>
          <w:lang w:val="sr-Latn-BA"/>
        </w:rPr>
        <w:t xml:space="preserve"> </w:t>
      </w:r>
      <w:r>
        <w:rPr>
          <w:rFonts w:ascii="Arial" w:eastAsia="Calibri" w:hAnsi="Arial" w:cs="Arial"/>
          <w:noProof/>
          <w:color w:val="000000"/>
          <w:sz w:val="18"/>
          <w:szCs w:val="18"/>
          <w:lang w:val="sr-Cyrl-BA"/>
        </w:rPr>
        <w:t>5.044.893,90</w:t>
      </w:r>
      <w:r w:rsidRPr="00133D48">
        <w:rPr>
          <w:rFonts w:ascii="Arial" w:eastAsia="Calibri" w:hAnsi="Arial" w:cs="Arial"/>
          <w:noProof/>
          <w:color w:val="000000"/>
          <w:sz w:val="18"/>
          <w:szCs w:val="18"/>
          <w:lang w:val="sr-Latn-BA"/>
        </w:rPr>
        <w:t xml:space="preserve"> </w:t>
      </w:r>
      <w:r w:rsidRPr="00133D48">
        <w:rPr>
          <w:rFonts w:ascii="Arial" w:eastAsia="Calibri" w:hAnsi="Arial" w:cs="Arial"/>
          <w:noProof/>
          <w:color w:val="000000"/>
          <w:sz w:val="18"/>
          <w:szCs w:val="18"/>
        </w:rPr>
        <w:t xml:space="preserve">BAM. </w:t>
      </w:r>
      <w:r w:rsidRPr="00133D48">
        <w:rPr>
          <w:rFonts w:ascii="Arial" w:eastAsia="Calibri" w:hAnsi="Arial" w:cs="Arial"/>
          <w:noProof/>
          <w:color w:val="000000"/>
          <w:sz w:val="18"/>
          <w:szCs w:val="18"/>
          <w:lang w:val="sr-Cyrl-BA"/>
        </w:rPr>
        <w:t>Сматрамо да су износи резе</w:t>
      </w:r>
      <w:r w:rsidRPr="00133D48">
        <w:rPr>
          <w:rFonts w:ascii="Arial" w:eastAsia="Calibri" w:hAnsi="Arial" w:cs="Arial"/>
          <w:noProof/>
          <w:color w:val="000000"/>
          <w:sz w:val="18"/>
          <w:szCs w:val="18"/>
          <w:lang w:val="sr-Cyrl-CS"/>
        </w:rPr>
        <w:t>р</w:t>
      </w:r>
      <w:r w:rsidRPr="00133D48">
        <w:rPr>
          <w:rFonts w:ascii="Arial" w:eastAsia="Calibri" w:hAnsi="Arial" w:cs="Arial"/>
          <w:noProof/>
          <w:color w:val="000000"/>
          <w:sz w:val="18"/>
          <w:szCs w:val="18"/>
          <w:lang w:val="sr-Cyrl-BA"/>
        </w:rPr>
        <w:t xml:space="preserve">вација по наведеним споровима на дан </w:t>
      </w:r>
      <w:r w:rsidRPr="00133D48">
        <w:rPr>
          <w:rFonts w:ascii="Arial" w:eastAsia="Calibri" w:hAnsi="Arial" w:cs="Arial"/>
          <w:noProof/>
          <w:color w:val="000000"/>
          <w:sz w:val="18"/>
          <w:szCs w:val="18"/>
          <w:lang w:val="sr-Latn-BA"/>
        </w:rPr>
        <w:t>31.12.20</w:t>
      </w:r>
      <w:r>
        <w:rPr>
          <w:rFonts w:ascii="Arial" w:eastAsia="Calibri" w:hAnsi="Arial" w:cs="Arial"/>
          <w:noProof/>
          <w:color w:val="000000"/>
          <w:sz w:val="18"/>
          <w:szCs w:val="18"/>
          <w:lang w:val="sr-Latn-BA"/>
        </w:rPr>
        <w:t>2</w:t>
      </w:r>
      <w:r>
        <w:rPr>
          <w:rFonts w:ascii="Arial" w:eastAsia="Calibri" w:hAnsi="Arial" w:cs="Arial"/>
          <w:noProof/>
          <w:color w:val="000000"/>
          <w:sz w:val="18"/>
          <w:szCs w:val="18"/>
          <w:lang w:val="sr-Cyrl-BA"/>
        </w:rPr>
        <w:t>4</w:t>
      </w:r>
      <w:r w:rsidRPr="00133D48">
        <w:rPr>
          <w:rFonts w:ascii="Arial" w:eastAsia="Calibri" w:hAnsi="Arial" w:cs="Arial"/>
          <w:noProof/>
          <w:color w:val="000000"/>
          <w:sz w:val="18"/>
          <w:szCs w:val="18"/>
          <w:lang w:val="sr-Latn-BA"/>
        </w:rPr>
        <w:t xml:space="preserve">. </w:t>
      </w:r>
      <w:r w:rsidRPr="00133D48">
        <w:rPr>
          <w:rFonts w:ascii="Arial" w:eastAsia="Calibri" w:hAnsi="Arial" w:cs="Arial"/>
          <w:noProof/>
          <w:color w:val="000000"/>
          <w:sz w:val="18"/>
          <w:szCs w:val="18"/>
          <w:lang w:val="sr-Cyrl-BA"/>
        </w:rPr>
        <w:t>године довољни и да Друштво неће имати губитака по овом основу преко износа резервисаних средстава.</w:t>
      </w:r>
    </w:p>
    <w:p w:rsidR="00AB153F" w:rsidRDefault="00AB153F" w:rsidP="00AB153F">
      <w:pPr>
        <w:ind w:left="720"/>
        <w:jc w:val="both"/>
        <w:rPr>
          <w:rFonts w:ascii="Arial" w:eastAsia="Calibri" w:hAnsi="Arial" w:cs="Arial"/>
          <w:noProof/>
          <w:color w:val="000000"/>
          <w:sz w:val="18"/>
          <w:szCs w:val="18"/>
          <w:lang w:val="sr-Cyrl-BA"/>
        </w:rPr>
      </w:pPr>
    </w:p>
    <w:p w:rsidR="00AB153F" w:rsidRDefault="00AB153F" w:rsidP="00AB153F">
      <w:pPr>
        <w:ind w:left="720"/>
        <w:jc w:val="both"/>
        <w:rPr>
          <w:rFonts w:ascii="Arial" w:eastAsia="Calibri" w:hAnsi="Arial" w:cs="Arial"/>
          <w:noProof/>
          <w:sz w:val="18"/>
          <w:szCs w:val="18"/>
        </w:rPr>
      </w:pPr>
      <w:r>
        <w:rPr>
          <w:rFonts w:ascii="Arial" w:eastAsia="Calibri" w:hAnsi="Arial" w:cs="Arial"/>
          <w:noProof/>
          <w:sz w:val="18"/>
          <w:szCs w:val="18"/>
        </w:rPr>
        <w:t>Против Друштва је покренут и један спор по основу радног односа.</w:t>
      </w:r>
    </w:p>
    <w:p w:rsidR="00AB153F" w:rsidRPr="00C41E4B" w:rsidRDefault="00AB153F" w:rsidP="00AB153F">
      <w:pPr>
        <w:ind w:left="720"/>
        <w:jc w:val="both"/>
        <w:rPr>
          <w:rFonts w:ascii="Arial" w:eastAsia="Calibri" w:hAnsi="Arial" w:cs="Arial"/>
          <w:noProof/>
          <w:sz w:val="18"/>
          <w:szCs w:val="18"/>
        </w:rPr>
      </w:pPr>
    </w:p>
    <w:p w:rsidR="00AB153F" w:rsidRPr="005F2335" w:rsidRDefault="00AB153F" w:rsidP="00AB153F">
      <w:pPr>
        <w:ind w:left="720"/>
        <w:jc w:val="both"/>
        <w:rPr>
          <w:rFonts w:ascii="Arial" w:eastAsia="Calibri" w:hAnsi="Arial" w:cs="Arial"/>
          <w:noProof/>
          <w:sz w:val="18"/>
          <w:szCs w:val="18"/>
          <w:lang w:val="sr-Latn-BA"/>
        </w:rPr>
      </w:pPr>
      <w:r w:rsidRPr="005F2335">
        <w:rPr>
          <w:rFonts w:ascii="Arial" w:eastAsia="Calibri" w:hAnsi="Arial" w:cs="Arial"/>
          <w:noProof/>
          <w:sz w:val="18"/>
          <w:szCs w:val="18"/>
          <w:lang w:val="sr-Latn-BA"/>
        </w:rPr>
        <w:t xml:space="preserve">Поред горе наведених спорова, Друштво </w:t>
      </w:r>
      <w:r>
        <w:rPr>
          <w:rFonts w:ascii="Arial" w:eastAsia="Calibri" w:hAnsi="Arial" w:cs="Arial"/>
          <w:noProof/>
          <w:sz w:val="18"/>
          <w:szCs w:val="18"/>
          <w:lang w:val="sr-Cyrl-BA"/>
        </w:rPr>
        <w:t xml:space="preserve">не </w:t>
      </w:r>
      <w:r w:rsidRPr="005F2335">
        <w:rPr>
          <w:rFonts w:ascii="Arial" w:eastAsia="Calibri" w:hAnsi="Arial" w:cs="Arial"/>
          <w:noProof/>
          <w:sz w:val="18"/>
          <w:szCs w:val="18"/>
          <w:lang w:val="sr-Latn-BA"/>
        </w:rPr>
        <w:t xml:space="preserve">води </w:t>
      </w:r>
      <w:r>
        <w:rPr>
          <w:rFonts w:ascii="Arial" w:eastAsia="Calibri" w:hAnsi="Arial" w:cs="Arial"/>
          <w:noProof/>
          <w:sz w:val="18"/>
          <w:szCs w:val="18"/>
          <w:lang w:val="sr-Cyrl-BA"/>
        </w:rPr>
        <w:t xml:space="preserve">нити један спор </w:t>
      </w:r>
      <w:r>
        <w:rPr>
          <w:rFonts w:ascii="Arial" w:eastAsia="Calibri" w:hAnsi="Arial" w:cs="Arial"/>
          <w:noProof/>
          <w:sz w:val="18"/>
          <w:szCs w:val="18"/>
          <w:lang w:val="sr-Latn-BA"/>
        </w:rPr>
        <w:t>гдје се појављује као тужилац.</w:t>
      </w:r>
    </w:p>
    <w:p w:rsidR="00AB153F" w:rsidRPr="00133D48" w:rsidRDefault="00AB153F" w:rsidP="00AB153F">
      <w:pPr>
        <w:ind w:left="720"/>
        <w:jc w:val="both"/>
        <w:rPr>
          <w:rFonts w:ascii="Arial" w:eastAsia="Calibri" w:hAnsi="Arial" w:cs="Arial"/>
          <w:noProof/>
          <w:color w:val="FF0000"/>
          <w:sz w:val="18"/>
          <w:szCs w:val="18"/>
        </w:rPr>
      </w:pPr>
    </w:p>
    <w:p w:rsidR="00AB153F" w:rsidRPr="00133D48" w:rsidRDefault="00AB153F" w:rsidP="00AB153F">
      <w:pPr>
        <w:ind w:left="720"/>
        <w:jc w:val="both"/>
        <w:rPr>
          <w:rFonts w:ascii="Arial" w:eastAsia="Calibri" w:hAnsi="Arial" w:cs="Arial"/>
          <w:noProof/>
          <w:sz w:val="18"/>
          <w:szCs w:val="18"/>
          <w:lang w:val="sr-Cyrl-BA"/>
        </w:rPr>
      </w:pPr>
      <w:r w:rsidRPr="00133D48">
        <w:rPr>
          <w:rFonts w:ascii="Arial" w:eastAsia="Calibri" w:hAnsi="Arial" w:cs="Arial"/>
          <w:noProof/>
          <w:sz w:val="18"/>
          <w:szCs w:val="18"/>
        </w:rPr>
        <w:t xml:space="preserve">Судски спорови за накнаду материјалне и нематеријалне штете су резервисани на основу процјене стручних служби Друштва. Остали спорови по садашњим процјенама неће представљати значајније губитке и обавезе у будућем периоду, </w:t>
      </w:r>
      <w:r>
        <w:rPr>
          <w:rFonts w:ascii="Arial" w:eastAsia="Calibri" w:hAnsi="Arial" w:cs="Arial"/>
          <w:noProof/>
          <w:sz w:val="18"/>
          <w:szCs w:val="18"/>
        </w:rPr>
        <w:t xml:space="preserve">те су стручне службе и </w:t>
      </w:r>
      <w:r w:rsidRPr="00133D48">
        <w:rPr>
          <w:rFonts w:ascii="Arial" w:eastAsia="Calibri" w:hAnsi="Arial" w:cs="Arial"/>
          <w:noProof/>
          <w:sz w:val="18"/>
          <w:szCs w:val="18"/>
        </w:rPr>
        <w:t>руководство Друштва процијен</w:t>
      </w:r>
      <w:r>
        <w:rPr>
          <w:rFonts w:ascii="Arial" w:eastAsia="Calibri" w:hAnsi="Arial" w:cs="Arial"/>
          <w:noProof/>
          <w:sz w:val="18"/>
          <w:szCs w:val="18"/>
        </w:rPr>
        <w:t>или</w:t>
      </w:r>
      <w:r w:rsidRPr="00133D48">
        <w:rPr>
          <w:rFonts w:ascii="Arial" w:eastAsia="Calibri" w:hAnsi="Arial" w:cs="Arial"/>
          <w:noProof/>
          <w:sz w:val="18"/>
          <w:szCs w:val="18"/>
        </w:rPr>
        <w:t xml:space="preserve"> да није потребно додатно резервисање по наведеном основу</w:t>
      </w:r>
      <w:r w:rsidRPr="00133D48">
        <w:rPr>
          <w:rFonts w:ascii="Arial" w:eastAsia="Calibri" w:hAnsi="Arial" w:cs="Arial"/>
          <w:noProof/>
          <w:sz w:val="18"/>
          <w:szCs w:val="18"/>
          <w:lang w:val="sr-Cyrl-BA"/>
        </w:rPr>
        <w:t>.</w:t>
      </w:r>
    </w:p>
    <w:p w:rsidR="00D71E13" w:rsidRPr="0012335D" w:rsidRDefault="00D71E13" w:rsidP="00D71E13">
      <w:pPr>
        <w:ind w:left="720"/>
        <w:jc w:val="both"/>
        <w:rPr>
          <w:rFonts w:ascii="Arial" w:eastAsia="Calibri" w:hAnsi="Arial" w:cs="Arial"/>
          <w:noProof/>
          <w:sz w:val="18"/>
          <w:szCs w:val="18"/>
          <w:lang w:val="sr-Cyrl-BA"/>
        </w:rPr>
      </w:pPr>
      <w:r w:rsidRPr="0012335D">
        <w:rPr>
          <w:rFonts w:ascii="Arial" w:eastAsia="Calibri" w:hAnsi="Arial" w:cs="Arial"/>
          <w:noProof/>
          <w:sz w:val="18"/>
          <w:szCs w:val="18"/>
          <w:lang w:val="sr-Cyrl-BA"/>
        </w:rPr>
        <w:t>.</w:t>
      </w:r>
    </w:p>
    <w:p w:rsidR="00127D1A" w:rsidRPr="0012335D" w:rsidRDefault="00127D1A" w:rsidP="00251BDD">
      <w:pPr>
        <w:jc w:val="both"/>
        <w:rPr>
          <w:rFonts w:ascii="Arial" w:hAnsi="Arial" w:cs="Arial"/>
          <w:b/>
          <w:color w:val="FF0000"/>
          <w:sz w:val="18"/>
          <w:szCs w:val="18"/>
          <w:lang w:val="sr-Cyrl-BA"/>
        </w:rPr>
      </w:pPr>
    </w:p>
    <w:p w:rsidR="00F21B2F" w:rsidRPr="0012335D" w:rsidRDefault="00F21B2F" w:rsidP="00993108">
      <w:pPr>
        <w:jc w:val="both"/>
        <w:rPr>
          <w:rFonts w:ascii="Arial" w:hAnsi="Arial" w:cs="Arial"/>
          <w:b/>
          <w:sz w:val="18"/>
          <w:szCs w:val="18"/>
        </w:rPr>
      </w:pPr>
    </w:p>
    <w:p w:rsidR="00EC07C8" w:rsidRPr="0012335D" w:rsidRDefault="00186ADA" w:rsidP="009841D1">
      <w:pPr>
        <w:pStyle w:val="ListParagraph"/>
        <w:numPr>
          <w:ilvl w:val="0"/>
          <w:numId w:val="21"/>
        </w:numPr>
        <w:jc w:val="both"/>
        <w:rPr>
          <w:rFonts w:ascii="Arial" w:hAnsi="Arial" w:cs="Arial"/>
          <w:b/>
          <w:sz w:val="18"/>
          <w:szCs w:val="18"/>
          <w:lang w:val="sr-Cyrl-CS"/>
        </w:rPr>
      </w:pPr>
      <w:r w:rsidRPr="0012335D">
        <w:rPr>
          <w:rFonts w:ascii="Arial" w:hAnsi="Arial" w:cs="Arial"/>
          <w:b/>
          <w:sz w:val="18"/>
          <w:szCs w:val="18"/>
          <w:lang w:val="sr-Cyrl-CS"/>
        </w:rPr>
        <w:t>УСАГЛАШЕНОСТ СА ПРОПИСИМА АГЕНЦИЈЕ ЗА ОСИГУРАЊЕ РЕПУБЛИКЕ СРПСКЕ</w:t>
      </w:r>
    </w:p>
    <w:p w:rsidR="008E18AC" w:rsidRPr="0012335D" w:rsidRDefault="008E18AC" w:rsidP="00027F5E">
      <w:pPr>
        <w:ind w:left="360"/>
        <w:rPr>
          <w:b/>
          <w:noProof/>
          <w:sz w:val="12"/>
          <w:szCs w:val="12"/>
          <w:lang w:val="sr-Cyrl-BA"/>
        </w:rPr>
      </w:pPr>
    </w:p>
    <w:p w:rsidR="00AB153F" w:rsidRPr="00064D75" w:rsidRDefault="00AB153F" w:rsidP="00AB153F">
      <w:pPr>
        <w:ind w:left="720"/>
        <w:jc w:val="both"/>
        <w:rPr>
          <w:rFonts w:ascii="Arial" w:hAnsi="Arial" w:cs="Arial"/>
          <w:noProof/>
          <w:sz w:val="18"/>
          <w:szCs w:val="18"/>
          <w:lang w:val="sr-Cyrl-BA"/>
        </w:rPr>
      </w:pPr>
      <w:r w:rsidRPr="00996714">
        <w:rPr>
          <w:rFonts w:ascii="Arial" w:hAnsi="Arial" w:cs="Arial"/>
          <w:noProof/>
          <w:sz w:val="18"/>
          <w:szCs w:val="18"/>
        </w:rPr>
        <w:t>Друштво је према Правилнику о улагању средстава друштава за осигурање , а који је прописала Агенција за осигурање Републике Српске (“Службени гласник Републике Српске”, број 117/20</w:t>
      </w:r>
      <w:r>
        <w:rPr>
          <w:rFonts w:ascii="Arial" w:hAnsi="Arial" w:cs="Arial"/>
          <w:noProof/>
          <w:sz w:val="18"/>
          <w:szCs w:val="18"/>
        </w:rPr>
        <w:t>,</w:t>
      </w:r>
      <w:r>
        <w:rPr>
          <w:rFonts w:ascii="Arial" w:hAnsi="Arial" w:cs="Arial"/>
          <w:noProof/>
          <w:sz w:val="18"/>
          <w:szCs w:val="18"/>
          <w:lang w:val="sr-Cyrl-BA"/>
        </w:rPr>
        <w:t xml:space="preserve"> </w:t>
      </w:r>
      <w:r>
        <w:rPr>
          <w:rFonts w:ascii="Arial" w:hAnsi="Arial" w:cs="Arial"/>
          <w:noProof/>
          <w:sz w:val="18"/>
          <w:szCs w:val="18"/>
        </w:rPr>
        <w:t xml:space="preserve">23/21,118/22, </w:t>
      </w:r>
      <w:r>
        <w:rPr>
          <w:rFonts w:ascii="Arial" w:hAnsi="Arial" w:cs="Arial"/>
          <w:noProof/>
          <w:sz w:val="18"/>
          <w:szCs w:val="18"/>
          <w:lang w:val="sr-Cyrl-BA"/>
        </w:rPr>
        <w:t>1/23</w:t>
      </w:r>
      <w:r>
        <w:rPr>
          <w:rFonts w:ascii="Arial" w:hAnsi="Arial" w:cs="Arial"/>
          <w:noProof/>
          <w:sz w:val="18"/>
          <w:szCs w:val="18"/>
        </w:rPr>
        <w:t>, 25/23 и 83/24</w:t>
      </w:r>
      <w:r w:rsidRPr="00996714">
        <w:rPr>
          <w:rFonts w:ascii="Arial" w:hAnsi="Arial" w:cs="Arial"/>
          <w:noProof/>
          <w:sz w:val="18"/>
          <w:szCs w:val="18"/>
        </w:rPr>
        <w:t>) на</w:t>
      </w:r>
      <w:r w:rsidRPr="00064D75">
        <w:rPr>
          <w:rFonts w:ascii="Arial" w:hAnsi="Arial" w:cs="Arial"/>
          <w:noProof/>
          <w:sz w:val="18"/>
          <w:szCs w:val="18"/>
        </w:rPr>
        <w:t xml:space="preserve"> дан 3</w:t>
      </w:r>
      <w:r>
        <w:rPr>
          <w:rFonts w:ascii="Arial" w:hAnsi="Arial" w:cs="Arial"/>
          <w:noProof/>
          <w:sz w:val="18"/>
          <w:szCs w:val="18"/>
        </w:rPr>
        <w:t>1.</w:t>
      </w:r>
      <w:r w:rsidRPr="00064D75">
        <w:rPr>
          <w:rFonts w:ascii="Arial" w:hAnsi="Arial" w:cs="Arial"/>
          <w:noProof/>
          <w:sz w:val="18"/>
          <w:szCs w:val="18"/>
        </w:rPr>
        <w:t xml:space="preserve"> </w:t>
      </w:r>
      <w:r>
        <w:rPr>
          <w:rFonts w:ascii="Arial" w:hAnsi="Arial" w:cs="Arial"/>
          <w:noProof/>
          <w:sz w:val="18"/>
          <w:szCs w:val="18"/>
        </w:rPr>
        <w:t>децембар</w:t>
      </w:r>
      <w:r w:rsidRPr="00064D75">
        <w:rPr>
          <w:rFonts w:ascii="Arial" w:hAnsi="Arial" w:cs="Arial"/>
          <w:noProof/>
          <w:sz w:val="18"/>
          <w:szCs w:val="18"/>
        </w:rPr>
        <w:t xml:space="preserve"> 20</w:t>
      </w:r>
      <w:r>
        <w:rPr>
          <w:rFonts w:ascii="Arial" w:hAnsi="Arial" w:cs="Arial"/>
          <w:noProof/>
          <w:sz w:val="18"/>
          <w:szCs w:val="18"/>
        </w:rPr>
        <w:t>24.</w:t>
      </w:r>
      <w:r w:rsidRPr="00064D75">
        <w:rPr>
          <w:rFonts w:ascii="Arial" w:hAnsi="Arial" w:cs="Arial"/>
          <w:noProof/>
          <w:sz w:val="18"/>
          <w:szCs w:val="18"/>
        </w:rPr>
        <w:t xml:space="preserve"> године обезбиједило износ улагања средстава за покриће техничких резерви и минималног гарантног фонда за неживотно осигурање</w:t>
      </w:r>
      <w:r>
        <w:rPr>
          <w:rFonts w:ascii="Arial" w:hAnsi="Arial" w:cs="Arial"/>
          <w:noProof/>
          <w:sz w:val="18"/>
          <w:szCs w:val="18"/>
        </w:rPr>
        <w:t>.</w:t>
      </w:r>
    </w:p>
    <w:p w:rsidR="00803CA0" w:rsidRPr="0012335D" w:rsidRDefault="00803CA0" w:rsidP="00803CA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8"/>
          <w:szCs w:val="18"/>
          <w:lang w:val="pl-PL"/>
        </w:rPr>
      </w:pPr>
    </w:p>
    <w:p w:rsidR="00803CA0" w:rsidRPr="0012335D" w:rsidRDefault="00803CA0" w:rsidP="00803CA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i/>
          <w:sz w:val="18"/>
          <w:szCs w:val="18"/>
        </w:rPr>
      </w:pPr>
      <w:r w:rsidRPr="0012335D">
        <w:rPr>
          <w:rFonts w:ascii="Arial" w:hAnsi="Arial" w:cs="Arial"/>
          <w:i/>
          <w:sz w:val="18"/>
          <w:szCs w:val="18"/>
          <w:lang w:val="pl-PL"/>
        </w:rPr>
        <w:t>ГАРАНТНИ ФОНД</w:t>
      </w:r>
      <w:r w:rsidRPr="0012335D">
        <w:rPr>
          <w:rFonts w:ascii="Arial" w:hAnsi="Arial" w:cs="Arial"/>
          <w:i/>
          <w:sz w:val="18"/>
          <w:szCs w:val="18"/>
        </w:rPr>
        <w:t xml:space="preserve"> И БАЗИЧНИ КАПИТАЛ</w:t>
      </w:r>
    </w:p>
    <w:p w:rsidR="00803CA0" w:rsidRPr="0012335D" w:rsidRDefault="00803CA0" w:rsidP="00803CA0">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
          <w:sz w:val="18"/>
          <w:szCs w:val="18"/>
          <w:lang w:val="pl-PL"/>
        </w:rPr>
      </w:pPr>
    </w:p>
    <w:p w:rsidR="00AB153F" w:rsidRDefault="00AB153F" w:rsidP="00AB153F">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Cs/>
          <w:sz w:val="18"/>
          <w:szCs w:val="18"/>
          <w:lang w:val="sr-Cyrl-BA"/>
        </w:rPr>
      </w:pPr>
      <w:r w:rsidRPr="00996714">
        <w:rPr>
          <w:rFonts w:ascii="Arial" w:hAnsi="Arial" w:cs="Arial"/>
          <w:bCs/>
          <w:sz w:val="18"/>
          <w:szCs w:val="18"/>
        </w:rPr>
        <w:t>Базични капитал, обрачунат у складу са Правилником о начину обрачуна капитала и адекватности капитала друштава за осигурања (</w:t>
      </w:r>
      <w:r w:rsidRPr="00996714">
        <w:rPr>
          <w:rFonts w:ascii="Arial" w:hAnsi="Arial" w:cs="Arial"/>
          <w:bCs/>
          <w:sz w:val="18"/>
          <w:szCs w:val="18"/>
          <w:lang w:val="en-US"/>
        </w:rPr>
        <w:t>“</w:t>
      </w:r>
      <w:r w:rsidRPr="00996714">
        <w:rPr>
          <w:rFonts w:ascii="Arial" w:hAnsi="Arial" w:cs="Arial"/>
          <w:bCs/>
          <w:sz w:val="18"/>
          <w:szCs w:val="18"/>
        </w:rPr>
        <w:t>Службени гласник РС</w:t>
      </w:r>
      <w:r w:rsidRPr="00996714">
        <w:rPr>
          <w:rFonts w:ascii="Arial" w:hAnsi="Arial" w:cs="Arial"/>
          <w:bCs/>
          <w:sz w:val="18"/>
          <w:szCs w:val="18"/>
          <w:lang w:val="en-US"/>
        </w:rPr>
        <w:t>”</w:t>
      </w:r>
      <w:r w:rsidRPr="00996714">
        <w:rPr>
          <w:rFonts w:ascii="Arial" w:hAnsi="Arial" w:cs="Arial"/>
          <w:bCs/>
          <w:sz w:val="18"/>
          <w:szCs w:val="18"/>
        </w:rPr>
        <w:t xml:space="preserve">, број </w:t>
      </w:r>
      <w:r w:rsidRPr="00996714">
        <w:rPr>
          <w:rFonts w:ascii="Arial" w:hAnsi="Arial" w:cs="Arial"/>
          <w:bCs/>
          <w:sz w:val="18"/>
          <w:szCs w:val="18"/>
          <w:lang w:val="sr-Cyrl-BA"/>
        </w:rPr>
        <w:t>89/19</w:t>
      </w:r>
      <w:r w:rsidRPr="00996714">
        <w:rPr>
          <w:rFonts w:ascii="Arial" w:hAnsi="Arial" w:cs="Arial"/>
          <w:bCs/>
          <w:sz w:val="18"/>
          <w:szCs w:val="18"/>
        </w:rPr>
        <w:t>), на  дан 3</w:t>
      </w:r>
      <w:r w:rsidRPr="00996714">
        <w:rPr>
          <w:rFonts w:ascii="Arial" w:hAnsi="Arial" w:cs="Arial"/>
          <w:bCs/>
          <w:sz w:val="18"/>
          <w:szCs w:val="18"/>
          <w:lang w:val="sr-Cyrl-BA"/>
        </w:rPr>
        <w:t>1.</w:t>
      </w:r>
      <w:r w:rsidRPr="00064D75">
        <w:rPr>
          <w:rFonts w:ascii="Arial" w:hAnsi="Arial" w:cs="Arial"/>
          <w:bCs/>
          <w:sz w:val="18"/>
          <w:szCs w:val="18"/>
        </w:rPr>
        <w:t xml:space="preserve"> </w:t>
      </w:r>
      <w:r>
        <w:rPr>
          <w:rFonts w:ascii="Arial" w:hAnsi="Arial" w:cs="Arial"/>
          <w:bCs/>
          <w:sz w:val="18"/>
          <w:szCs w:val="18"/>
          <w:lang w:val="sr-Cyrl-BA"/>
        </w:rPr>
        <w:t>децембар</w:t>
      </w:r>
      <w:r w:rsidRPr="00064D75">
        <w:rPr>
          <w:rFonts w:ascii="Arial" w:hAnsi="Arial" w:cs="Arial"/>
          <w:bCs/>
          <w:sz w:val="18"/>
          <w:szCs w:val="18"/>
        </w:rPr>
        <w:t xml:space="preserve"> 20</w:t>
      </w:r>
      <w:r>
        <w:rPr>
          <w:rFonts w:ascii="Arial" w:hAnsi="Arial" w:cs="Arial"/>
          <w:bCs/>
          <w:sz w:val="18"/>
          <w:szCs w:val="18"/>
          <w:lang w:val="en-US"/>
        </w:rPr>
        <w:t>2</w:t>
      </w:r>
      <w:r>
        <w:rPr>
          <w:rFonts w:ascii="Arial" w:hAnsi="Arial" w:cs="Arial"/>
          <w:bCs/>
          <w:sz w:val="18"/>
          <w:szCs w:val="18"/>
          <w:lang w:val="sr-Cyrl-BA"/>
        </w:rPr>
        <w:t>4</w:t>
      </w:r>
      <w:r w:rsidRPr="00064D75">
        <w:rPr>
          <w:rFonts w:ascii="Arial" w:hAnsi="Arial" w:cs="Arial"/>
          <w:bCs/>
          <w:sz w:val="18"/>
          <w:szCs w:val="18"/>
        </w:rPr>
        <w:t xml:space="preserve"> године у износу </w:t>
      </w:r>
      <w:r w:rsidRPr="00BC0533">
        <w:rPr>
          <w:rFonts w:ascii="Arial" w:hAnsi="Arial" w:cs="Arial"/>
          <w:bCs/>
          <w:sz w:val="18"/>
          <w:szCs w:val="18"/>
        </w:rPr>
        <w:t xml:space="preserve">од </w:t>
      </w:r>
      <w:r>
        <w:rPr>
          <w:rFonts w:ascii="Arial" w:hAnsi="Arial" w:cs="Arial"/>
          <w:bCs/>
          <w:sz w:val="18"/>
          <w:szCs w:val="18"/>
          <w:lang w:val="sr-Cyrl-BA"/>
        </w:rPr>
        <w:t>11,513,632</w:t>
      </w:r>
      <w:r w:rsidRPr="001E45C6">
        <w:rPr>
          <w:rFonts w:ascii="Arial" w:hAnsi="Arial" w:cs="Arial"/>
          <w:bCs/>
          <w:sz w:val="18"/>
          <w:szCs w:val="18"/>
        </w:rPr>
        <w:t xml:space="preserve"> </w:t>
      </w:r>
      <w:r>
        <w:rPr>
          <w:rFonts w:ascii="Arial" w:hAnsi="Arial" w:cs="Arial"/>
          <w:bCs/>
          <w:sz w:val="18"/>
          <w:szCs w:val="18"/>
          <w:lang w:val="sr-Cyrl-BA"/>
        </w:rPr>
        <w:t>БАМ</w:t>
      </w:r>
      <w:r w:rsidRPr="001E45C6">
        <w:rPr>
          <w:rFonts w:ascii="Arial" w:hAnsi="Arial" w:cs="Arial"/>
          <w:bCs/>
          <w:sz w:val="18"/>
          <w:szCs w:val="18"/>
        </w:rPr>
        <w:t xml:space="preserve"> </w:t>
      </w:r>
      <w:r w:rsidRPr="005142D7">
        <w:rPr>
          <w:rFonts w:ascii="Arial" w:hAnsi="Arial" w:cs="Arial"/>
          <w:bCs/>
          <w:sz w:val="18"/>
          <w:szCs w:val="18"/>
        </w:rPr>
        <w:t>представља вриједност акцијског капитала увећаног за законске резерве и умањеног за емисион</w:t>
      </w:r>
      <w:r>
        <w:rPr>
          <w:rFonts w:ascii="Arial" w:hAnsi="Arial" w:cs="Arial"/>
          <w:bCs/>
          <w:sz w:val="18"/>
          <w:szCs w:val="18"/>
        </w:rPr>
        <w:t>и губитак</w:t>
      </w:r>
      <w:r w:rsidRPr="005142D7">
        <w:rPr>
          <w:rFonts w:ascii="Arial" w:hAnsi="Arial" w:cs="Arial"/>
          <w:bCs/>
          <w:sz w:val="18"/>
          <w:szCs w:val="18"/>
        </w:rPr>
        <w:t xml:space="preserve"> и вриједност нематеријалних улагања</w:t>
      </w:r>
      <w:r>
        <w:rPr>
          <w:rFonts w:ascii="Arial" w:hAnsi="Arial" w:cs="Arial"/>
          <w:bCs/>
          <w:sz w:val="18"/>
          <w:szCs w:val="18"/>
          <w:lang w:val="sr-Cyrl-BA"/>
        </w:rPr>
        <w:t>.</w:t>
      </w:r>
      <w:r w:rsidRPr="005142D7">
        <w:rPr>
          <w:rFonts w:ascii="Arial" w:hAnsi="Arial" w:cs="Arial"/>
          <w:bCs/>
          <w:sz w:val="18"/>
          <w:szCs w:val="18"/>
        </w:rPr>
        <w:t xml:space="preserve"> </w:t>
      </w:r>
    </w:p>
    <w:p w:rsidR="00AB153F" w:rsidRDefault="00AB153F" w:rsidP="00AB153F">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bCs/>
          <w:sz w:val="18"/>
          <w:szCs w:val="18"/>
          <w:lang w:val="sr-Cyrl-BA"/>
        </w:rPr>
      </w:pPr>
    </w:p>
    <w:p w:rsidR="00AB153F" w:rsidRPr="009B0596" w:rsidRDefault="00AB153F" w:rsidP="00AB153F">
      <w:pPr>
        <w:pStyle w:val="BodyText2"/>
        <w:tabs>
          <w:tab w:val="left" w:pos="-1440"/>
          <w:tab w:val="left" w:pos="-720"/>
          <w:tab w:val="left" w:pos="0"/>
          <w:tab w:val="center" w:pos="6250"/>
          <w:tab w:val="left" w:pos="6586"/>
          <w:tab w:val="right" w:pos="7526"/>
          <w:tab w:val="left" w:pos="7776"/>
          <w:tab w:val="right" w:pos="9005"/>
        </w:tabs>
        <w:suppressAutoHyphens/>
        <w:ind w:left="684"/>
        <w:rPr>
          <w:rFonts w:ascii="Arial" w:hAnsi="Arial" w:cs="Arial"/>
          <w:bCs/>
          <w:sz w:val="18"/>
          <w:szCs w:val="18"/>
          <w:lang w:val="en-US"/>
        </w:rPr>
      </w:pPr>
      <w:r>
        <w:rPr>
          <w:rFonts w:ascii="Arial" w:hAnsi="Arial" w:cs="Arial"/>
          <w:bCs/>
          <w:sz w:val="18"/>
          <w:szCs w:val="18"/>
        </w:rPr>
        <w:tab/>
      </w:r>
      <w:r w:rsidRPr="009B0596">
        <w:rPr>
          <w:rFonts w:ascii="Arial" w:hAnsi="Arial" w:cs="Arial"/>
          <w:bCs/>
          <w:sz w:val="18"/>
          <w:szCs w:val="18"/>
          <w:lang w:val="sr-Cyrl-BA"/>
        </w:rPr>
        <w:t>Расположиви капитал са стањем на дан 31. децембар 202</w:t>
      </w:r>
      <w:r>
        <w:rPr>
          <w:rFonts w:ascii="Arial" w:hAnsi="Arial" w:cs="Arial"/>
          <w:bCs/>
          <w:sz w:val="18"/>
          <w:szCs w:val="18"/>
          <w:lang w:val="sr-Cyrl-BA"/>
        </w:rPr>
        <w:t>4</w:t>
      </w:r>
      <w:r w:rsidRPr="009B0596">
        <w:rPr>
          <w:rFonts w:ascii="Arial" w:hAnsi="Arial" w:cs="Arial"/>
          <w:bCs/>
          <w:sz w:val="18"/>
          <w:szCs w:val="18"/>
          <w:lang w:val="sr-Cyrl-BA"/>
        </w:rPr>
        <w:t xml:space="preserve">. године у износу од </w:t>
      </w:r>
      <w:r>
        <w:rPr>
          <w:rFonts w:ascii="Arial" w:hAnsi="Arial" w:cs="Arial"/>
          <w:bCs/>
          <w:sz w:val="18"/>
          <w:szCs w:val="18"/>
          <w:lang w:val="sr-Cyrl-BA"/>
        </w:rPr>
        <w:t>11,113,632</w:t>
      </w:r>
      <w:r w:rsidRPr="009B0596">
        <w:rPr>
          <w:rFonts w:ascii="Arial" w:hAnsi="Arial" w:cs="Arial"/>
          <w:bCs/>
          <w:sz w:val="18"/>
          <w:szCs w:val="18"/>
          <w:lang w:val="sr-Cyrl-BA"/>
        </w:rPr>
        <w:t xml:space="preserve"> </w:t>
      </w:r>
      <w:r>
        <w:rPr>
          <w:rFonts w:ascii="Arial" w:hAnsi="Arial" w:cs="Arial"/>
          <w:bCs/>
          <w:sz w:val="18"/>
          <w:szCs w:val="18"/>
          <w:lang w:val="sr-Cyrl-BA"/>
        </w:rPr>
        <w:t>КМ</w:t>
      </w:r>
      <w:r w:rsidRPr="009B0596">
        <w:rPr>
          <w:rFonts w:ascii="Arial" w:hAnsi="Arial" w:cs="Arial"/>
          <w:bCs/>
          <w:sz w:val="18"/>
          <w:szCs w:val="18"/>
          <w:lang w:val="sr-Cyrl-BA"/>
        </w:rPr>
        <w:t xml:space="preserve"> </w:t>
      </w:r>
      <w:r>
        <w:rPr>
          <w:rFonts w:ascii="Arial" w:hAnsi="Arial" w:cs="Arial"/>
          <w:bCs/>
          <w:sz w:val="18"/>
          <w:szCs w:val="18"/>
        </w:rPr>
        <w:t xml:space="preserve">     </w:t>
      </w:r>
      <w:r w:rsidRPr="009B0596">
        <w:rPr>
          <w:rFonts w:ascii="Arial" w:hAnsi="Arial" w:cs="Arial"/>
          <w:bCs/>
          <w:sz w:val="18"/>
          <w:szCs w:val="18"/>
          <w:lang w:val="sr-Cyrl-BA"/>
        </w:rPr>
        <w:t>представља базични капитал умањен за неликвидна средства</w:t>
      </w:r>
      <w:r>
        <w:rPr>
          <w:rFonts w:ascii="Arial" w:hAnsi="Arial" w:cs="Arial"/>
          <w:bCs/>
          <w:sz w:val="18"/>
          <w:szCs w:val="18"/>
          <w:lang w:val="en-US"/>
        </w:rPr>
        <w:t>.</w:t>
      </w:r>
    </w:p>
    <w:p w:rsidR="00AB153F" w:rsidRDefault="00AB153F" w:rsidP="00AB153F">
      <w:pPr>
        <w:jc w:val="both"/>
        <w:rPr>
          <w:rFonts w:ascii="Arial" w:hAnsi="Arial" w:cs="Arial"/>
          <w:sz w:val="18"/>
          <w:szCs w:val="18"/>
        </w:rPr>
      </w:pPr>
      <w:r>
        <w:rPr>
          <w:rFonts w:ascii="Arial" w:hAnsi="Arial" w:cs="Arial"/>
          <w:sz w:val="18"/>
          <w:szCs w:val="18"/>
        </w:rPr>
        <w:t xml:space="preserve">             </w:t>
      </w:r>
    </w:p>
    <w:p w:rsidR="00AB153F" w:rsidRDefault="00AB153F" w:rsidP="00AB153F">
      <w:pPr>
        <w:ind w:left="684"/>
        <w:jc w:val="both"/>
        <w:rPr>
          <w:rFonts w:ascii="Arial" w:hAnsi="Arial" w:cs="Arial"/>
          <w:sz w:val="18"/>
          <w:szCs w:val="18"/>
          <w:lang w:val="sr-Cyrl-CS"/>
        </w:rPr>
      </w:pPr>
      <w:r>
        <w:rPr>
          <w:rFonts w:ascii="Arial" w:hAnsi="Arial" w:cs="Arial"/>
          <w:sz w:val="18"/>
          <w:szCs w:val="18"/>
        </w:rPr>
        <w:t xml:space="preserve"> </w:t>
      </w:r>
      <w:r w:rsidRPr="009B0596">
        <w:rPr>
          <w:rFonts w:ascii="Arial" w:hAnsi="Arial" w:cs="Arial"/>
          <w:sz w:val="18"/>
          <w:szCs w:val="18"/>
          <w:lang w:val="sr-Cyrl-CS"/>
        </w:rPr>
        <w:t>На дан 31. децембар 202</w:t>
      </w:r>
      <w:r>
        <w:rPr>
          <w:rFonts w:ascii="Arial" w:hAnsi="Arial" w:cs="Arial"/>
          <w:sz w:val="18"/>
          <w:szCs w:val="18"/>
          <w:lang w:val="sr-Cyrl-CS"/>
        </w:rPr>
        <w:t>4</w:t>
      </w:r>
      <w:r w:rsidRPr="009B0596">
        <w:rPr>
          <w:rFonts w:ascii="Arial" w:hAnsi="Arial" w:cs="Arial"/>
          <w:sz w:val="18"/>
          <w:szCs w:val="18"/>
          <w:lang w:val="sr-Cyrl-CS"/>
        </w:rPr>
        <w:t xml:space="preserve">. године остварени базични капитал је био већи од минималног </w:t>
      </w:r>
      <w:r>
        <w:rPr>
          <w:rFonts w:ascii="Arial" w:hAnsi="Arial" w:cs="Arial"/>
          <w:sz w:val="18"/>
          <w:szCs w:val="18"/>
        </w:rPr>
        <w:t xml:space="preserve">     </w:t>
      </w:r>
      <w:r>
        <w:rPr>
          <w:rFonts w:ascii="Arial" w:hAnsi="Arial" w:cs="Arial"/>
          <w:sz w:val="18"/>
          <w:szCs w:val="18"/>
          <w:lang w:val="sr-Cyrl-BA"/>
        </w:rPr>
        <w:t xml:space="preserve">      </w:t>
      </w:r>
      <w:r>
        <w:rPr>
          <w:rFonts w:ascii="Arial" w:hAnsi="Arial" w:cs="Arial"/>
          <w:sz w:val="18"/>
          <w:szCs w:val="18"/>
          <w:lang w:val="sr-Cyrl-CS"/>
        </w:rPr>
        <w:t xml:space="preserve">гарантног </w:t>
      </w:r>
      <w:r>
        <w:rPr>
          <w:rFonts w:ascii="Arial" w:hAnsi="Arial" w:cs="Arial"/>
          <w:sz w:val="18"/>
          <w:szCs w:val="18"/>
          <w:lang w:val="sr-Cyrl-BA"/>
        </w:rPr>
        <w:t>ф</w:t>
      </w:r>
      <w:r w:rsidRPr="009B0596">
        <w:rPr>
          <w:rFonts w:ascii="Arial" w:hAnsi="Arial" w:cs="Arial"/>
          <w:sz w:val="18"/>
          <w:szCs w:val="18"/>
          <w:lang w:val="sr-Cyrl-CS"/>
        </w:rPr>
        <w:t xml:space="preserve">онда дефинисаног чланом 52, и 53, Закона о друштвима за осигурање, који за Друштво износи </w:t>
      </w:r>
      <w:r>
        <w:rPr>
          <w:rFonts w:ascii="Arial" w:hAnsi="Arial" w:cs="Arial"/>
          <w:sz w:val="18"/>
          <w:szCs w:val="18"/>
          <w:lang w:val="sr-Cyrl-CS"/>
        </w:rPr>
        <w:t>7</w:t>
      </w:r>
      <w:r w:rsidRPr="009B0596">
        <w:rPr>
          <w:rFonts w:ascii="Arial" w:hAnsi="Arial" w:cs="Arial"/>
          <w:sz w:val="18"/>
          <w:szCs w:val="18"/>
          <w:lang w:val="sr-Cyrl-CS"/>
        </w:rPr>
        <w:t xml:space="preserve">,000,000 </w:t>
      </w:r>
      <w:r>
        <w:rPr>
          <w:rFonts w:ascii="Arial" w:hAnsi="Arial" w:cs="Arial"/>
          <w:sz w:val="18"/>
          <w:szCs w:val="18"/>
          <w:lang w:val="sr-Cyrl-CS"/>
        </w:rPr>
        <w:t>БАМ</w:t>
      </w:r>
      <w:r w:rsidRPr="009B0596">
        <w:rPr>
          <w:rFonts w:ascii="Arial" w:hAnsi="Arial" w:cs="Arial"/>
          <w:sz w:val="18"/>
          <w:szCs w:val="18"/>
          <w:lang w:val="sr-Cyrl-CS"/>
        </w:rPr>
        <w:t xml:space="preserve">, односно Друштво има више базичног капитала за </w:t>
      </w:r>
      <w:r>
        <w:rPr>
          <w:rFonts w:ascii="Arial" w:hAnsi="Arial" w:cs="Arial"/>
          <w:sz w:val="18"/>
          <w:szCs w:val="18"/>
        </w:rPr>
        <w:t>4,</w:t>
      </w:r>
      <w:r>
        <w:rPr>
          <w:rFonts w:ascii="Arial" w:hAnsi="Arial" w:cs="Arial"/>
          <w:sz w:val="18"/>
          <w:szCs w:val="18"/>
          <w:lang w:val="sr-Cyrl-BA"/>
        </w:rPr>
        <w:t>513,632</w:t>
      </w:r>
      <w:r w:rsidRPr="009B0596">
        <w:rPr>
          <w:rFonts w:ascii="Arial" w:hAnsi="Arial" w:cs="Arial"/>
          <w:sz w:val="18"/>
          <w:szCs w:val="18"/>
          <w:lang w:val="sr-Cyrl-CS"/>
        </w:rPr>
        <w:t xml:space="preserve"> </w:t>
      </w:r>
      <w:r>
        <w:rPr>
          <w:rFonts w:ascii="Arial" w:hAnsi="Arial" w:cs="Arial"/>
          <w:sz w:val="18"/>
          <w:szCs w:val="18"/>
        </w:rPr>
        <w:t>БАМ</w:t>
      </w:r>
      <w:r w:rsidRPr="009B0596">
        <w:rPr>
          <w:rFonts w:ascii="Arial" w:hAnsi="Arial" w:cs="Arial"/>
          <w:sz w:val="18"/>
          <w:szCs w:val="18"/>
          <w:lang w:val="sr-Cyrl-CS"/>
        </w:rPr>
        <w:t>.</w:t>
      </w:r>
    </w:p>
    <w:p w:rsidR="00AB153F" w:rsidRDefault="00AB153F" w:rsidP="00AB153F">
      <w:pPr>
        <w:ind w:left="684"/>
        <w:jc w:val="both"/>
        <w:rPr>
          <w:rFonts w:ascii="Arial" w:hAnsi="Arial" w:cs="Arial"/>
          <w:sz w:val="18"/>
          <w:szCs w:val="18"/>
          <w:lang w:val="sr-Cyrl-CS"/>
        </w:rPr>
      </w:pPr>
    </w:p>
    <w:p w:rsidR="00AB153F" w:rsidRDefault="00AB153F" w:rsidP="00AB153F">
      <w:pPr>
        <w:ind w:left="684"/>
        <w:jc w:val="both"/>
        <w:rPr>
          <w:rFonts w:ascii="Arial" w:hAnsi="Arial" w:cs="Arial"/>
          <w:sz w:val="18"/>
          <w:szCs w:val="18"/>
          <w:lang w:val="sr-Cyrl-CS"/>
        </w:rPr>
      </w:pPr>
    </w:p>
    <w:p w:rsidR="00AB153F" w:rsidRPr="009B0596" w:rsidRDefault="00AB153F" w:rsidP="00AB153F">
      <w:pPr>
        <w:ind w:left="684"/>
        <w:jc w:val="both"/>
        <w:rPr>
          <w:rFonts w:ascii="Arial" w:hAnsi="Arial" w:cs="Arial"/>
          <w:sz w:val="18"/>
          <w:szCs w:val="18"/>
          <w:lang w:val="sr-Cyrl-CS"/>
        </w:rPr>
      </w:pPr>
    </w:p>
    <w:p w:rsidR="002E6A8E" w:rsidRPr="0012335D" w:rsidRDefault="002E6A8E" w:rsidP="002E6A8E">
      <w:pPr>
        <w:pStyle w:val="BodyText2"/>
        <w:tabs>
          <w:tab w:val="left" w:pos="-1440"/>
          <w:tab w:val="left" w:pos="-720"/>
          <w:tab w:val="left" w:pos="0"/>
          <w:tab w:val="center" w:pos="6250"/>
          <w:tab w:val="left" w:pos="6586"/>
          <w:tab w:val="right" w:pos="7526"/>
          <w:tab w:val="left" w:pos="7776"/>
          <w:tab w:val="right" w:pos="9005"/>
        </w:tabs>
        <w:suppressAutoHyphens/>
        <w:ind w:left="720"/>
        <w:rPr>
          <w:rFonts w:ascii="Arial" w:hAnsi="Arial" w:cs="Arial"/>
          <w:i/>
          <w:color w:val="FF0000"/>
          <w:sz w:val="18"/>
          <w:szCs w:val="18"/>
          <w:lang w:val="en-US"/>
        </w:rPr>
      </w:pPr>
    </w:p>
    <w:tbl>
      <w:tblPr>
        <w:tblW w:w="8370" w:type="dxa"/>
        <w:tblInd w:w="828" w:type="dxa"/>
        <w:tblLayout w:type="fixed"/>
        <w:tblCellMar>
          <w:left w:w="0" w:type="dxa"/>
          <w:right w:w="0" w:type="dxa"/>
        </w:tblCellMar>
        <w:tblLook w:val="04A0" w:firstRow="1" w:lastRow="0" w:firstColumn="1" w:lastColumn="0" w:noHBand="0" w:noVBand="1"/>
      </w:tblPr>
      <w:tblGrid>
        <w:gridCol w:w="3960"/>
        <w:gridCol w:w="2340"/>
        <w:gridCol w:w="2070"/>
      </w:tblGrid>
      <w:tr w:rsidR="00F21B2F" w:rsidRPr="0012335D" w:rsidTr="00F21B2F">
        <w:trPr>
          <w:trHeight w:val="355"/>
        </w:trPr>
        <w:tc>
          <w:tcPr>
            <w:tcW w:w="3960" w:type="dxa"/>
            <w:noWrap/>
            <w:tcMar>
              <w:top w:w="0" w:type="dxa"/>
              <w:left w:w="108" w:type="dxa"/>
              <w:bottom w:w="0" w:type="dxa"/>
              <w:right w:w="108" w:type="dxa"/>
            </w:tcMar>
            <w:vAlign w:val="center"/>
            <w:hideMark/>
          </w:tcPr>
          <w:p w:rsidR="00F21B2F" w:rsidRPr="0012335D" w:rsidRDefault="00F21B2F" w:rsidP="009C66EC">
            <w:pPr>
              <w:rPr>
                <w:rFonts w:ascii="Arial" w:hAnsi="Arial" w:cs="Arial"/>
                <w:sz w:val="16"/>
                <w:szCs w:val="16"/>
              </w:rPr>
            </w:pPr>
          </w:p>
        </w:tc>
        <w:tc>
          <w:tcPr>
            <w:tcW w:w="2340" w:type="dxa"/>
            <w:tcBorders>
              <w:top w:val="nil"/>
              <w:left w:val="nil"/>
              <w:bottom w:val="single" w:sz="8" w:space="0" w:color="auto"/>
              <w:right w:val="nil"/>
            </w:tcBorders>
            <w:tcMar>
              <w:top w:w="0" w:type="dxa"/>
              <w:left w:w="108" w:type="dxa"/>
              <w:bottom w:w="0" w:type="dxa"/>
              <w:right w:w="108" w:type="dxa"/>
            </w:tcMar>
            <w:vAlign w:val="center"/>
            <w:hideMark/>
          </w:tcPr>
          <w:p w:rsidR="00F21B2F" w:rsidRPr="0012335D" w:rsidRDefault="00F21B2F" w:rsidP="009C66EC">
            <w:pPr>
              <w:jc w:val="center"/>
              <w:rPr>
                <w:rFonts w:ascii="Arial" w:eastAsiaTheme="minorHAnsi" w:hAnsi="Arial" w:cs="Arial"/>
                <w:b/>
                <w:bCs/>
                <w:sz w:val="16"/>
                <w:szCs w:val="16"/>
                <w:lang w:val="sr-Cyrl-BA"/>
              </w:rPr>
            </w:pPr>
            <w:r w:rsidRPr="0012335D">
              <w:rPr>
                <w:rFonts w:ascii="Arial" w:hAnsi="Arial" w:cs="Arial"/>
                <w:b/>
                <w:bCs/>
                <w:sz w:val="16"/>
                <w:szCs w:val="16"/>
                <w:lang w:val="sr-Cyrl-BA"/>
              </w:rPr>
              <w:t>УКУПНО</w:t>
            </w:r>
          </w:p>
          <w:p w:rsidR="00F21B2F" w:rsidRPr="0012335D" w:rsidRDefault="00F21B2F" w:rsidP="00AB153F">
            <w:pPr>
              <w:snapToGrid w:val="0"/>
              <w:ind w:hanging="78"/>
              <w:jc w:val="center"/>
              <w:rPr>
                <w:rFonts w:ascii="Arial" w:eastAsiaTheme="minorHAnsi" w:hAnsi="Arial" w:cs="Arial"/>
                <w:b/>
                <w:bCs/>
                <w:sz w:val="16"/>
                <w:szCs w:val="16"/>
                <w:lang w:val="sr-Cyrl-BA"/>
              </w:rPr>
            </w:pPr>
            <w:r w:rsidRPr="0012335D">
              <w:rPr>
                <w:rFonts w:ascii="Arial" w:hAnsi="Arial" w:cs="Arial"/>
                <w:b/>
                <w:bCs/>
                <w:sz w:val="16"/>
                <w:szCs w:val="16"/>
              </w:rPr>
              <w:t>3</w:t>
            </w:r>
            <w:r w:rsidRPr="0012335D">
              <w:rPr>
                <w:rFonts w:ascii="Arial" w:hAnsi="Arial" w:cs="Arial"/>
                <w:b/>
                <w:bCs/>
                <w:sz w:val="16"/>
                <w:szCs w:val="16"/>
                <w:lang w:val="sr-Cyrl-BA"/>
              </w:rPr>
              <w:t>1.</w:t>
            </w:r>
            <w:r w:rsidRPr="0012335D">
              <w:rPr>
                <w:rFonts w:ascii="Arial" w:hAnsi="Arial" w:cs="Arial"/>
                <w:b/>
                <w:bCs/>
                <w:sz w:val="16"/>
                <w:szCs w:val="16"/>
              </w:rPr>
              <w:t xml:space="preserve"> </w:t>
            </w:r>
            <w:r w:rsidRPr="0012335D">
              <w:rPr>
                <w:rFonts w:ascii="Arial" w:hAnsi="Arial" w:cs="Arial"/>
                <w:b/>
                <w:bCs/>
                <w:sz w:val="16"/>
                <w:szCs w:val="16"/>
                <w:lang w:val="sr-Cyrl-BA"/>
              </w:rPr>
              <w:t xml:space="preserve">децембар </w:t>
            </w:r>
            <w:r w:rsidRPr="0012335D">
              <w:rPr>
                <w:rFonts w:ascii="Arial" w:hAnsi="Arial" w:cs="Arial"/>
                <w:b/>
                <w:bCs/>
                <w:sz w:val="16"/>
                <w:szCs w:val="16"/>
              </w:rPr>
              <w:t>20</w:t>
            </w:r>
            <w:r w:rsidR="00571191" w:rsidRPr="0012335D">
              <w:rPr>
                <w:rFonts w:ascii="Arial" w:hAnsi="Arial" w:cs="Arial"/>
                <w:b/>
                <w:bCs/>
                <w:sz w:val="16"/>
                <w:szCs w:val="16"/>
              </w:rPr>
              <w:t>2</w:t>
            </w:r>
            <w:r w:rsidR="00AB153F">
              <w:rPr>
                <w:rFonts w:ascii="Arial" w:hAnsi="Arial" w:cs="Arial"/>
                <w:b/>
                <w:bCs/>
                <w:sz w:val="16"/>
                <w:szCs w:val="16"/>
                <w:lang w:val="sr-Cyrl-BA"/>
              </w:rPr>
              <w:t>4</w:t>
            </w:r>
            <w:r w:rsidRPr="0012335D">
              <w:rPr>
                <w:rFonts w:ascii="Arial" w:hAnsi="Arial" w:cs="Arial"/>
                <w:b/>
                <w:bCs/>
                <w:sz w:val="16"/>
                <w:szCs w:val="16"/>
                <w:lang w:val="sr-Cyrl-BA"/>
              </w:rPr>
              <w:t>.</w:t>
            </w:r>
          </w:p>
        </w:tc>
        <w:tc>
          <w:tcPr>
            <w:tcW w:w="2070" w:type="dxa"/>
            <w:tcBorders>
              <w:top w:val="nil"/>
              <w:left w:val="nil"/>
              <w:bottom w:val="single" w:sz="8" w:space="0" w:color="auto"/>
              <w:right w:val="nil"/>
            </w:tcBorders>
            <w:noWrap/>
            <w:tcMar>
              <w:top w:w="0" w:type="dxa"/>
              <w:left w:w="108" w:type="dxa"/>
              <w:bottom w:w="0" w:type="dxa"/>
              <w:right w:w="108" w:type="dxa"/>
            </w:tcMar>
            <w:vAlign w:val="center"/>
            <w:hideMark/>
          </w:tcPr>
          <w:p w:rsidR="00F21B2F" w:rsidRPr="0012335D" w:rsidRDefault="00F21B2F" w:rsidP="009C66EC">
            <w:pPr>
              <w:jc w:val="center"/>
              <w:rPr>
                <w:rFonts w:ascii="Arial" w:eastAsiaTheme="minorHAnsi" w:hAnsi="Arial" w:cs="Arial"/>
                <w:b/>
                <w:bCs/>
                <w:sz w:val="16"/>
                <w:szCs w:val="16"/>
                <w:lang w:val="sr-Cyrl-BA"/>
              </w:rPr>
            </w:pPr>
            <w:r w:rsidRPr="0012335D">
              <w:rPr>
                <w:rFonts w:ascii="Arial" w:hAnsi="Arial" w:cs="Arial"/>
                <w:b/>
                <w:bCs/>
                <w:sz w:val="16"/>
                <w:szCs w:val="16"/>
                <w:lang w:val="sr-Cyrl-BA"/>
              </w:rPr>
              <w:t>УКУПНО</w:t>
            </w:r>
          </w:p>
          <w:p w:rsidR="00F21B2F" w:rsidRPr="0012335D" w:rsidRDefault="00F21B2F" w:rsidP="00AB153F">
            <w:pPr>
              <w:snapToGrid w:val="0"/>
              <w:ind w:hanging="91"/>
              <w:jc w:val="center"/>
              <w:rPr>
                <w:rFonts w:ascii="Arial" w:eastAsiaTheme="minorHAnsi" w:hAnsi="Arial" w:cs="Arial"/>
                <w:b/>
                <w:bCs/>
                <w:sz w:val="16"/>
                <w:szCs w:val="16"/>
                <w:lang w:val="sr-Cyrl-BA"/>
              </w:rPr>
            </w:pPr>
            <w:r w:rsidRPr="0012335D">
              <w:rPr>
                <w:rFonts w:ascii="Arial" w:hAnsi="Arial" w:cs="Arial"/>
                <w:b/>
                <w:bCs/>
                <w:sz w:val="16"/>
                <w:szCs w:val="16"/>
              </w:rPr>
              <w:t>31</w:t>
            </w:r>
            <w:r w:rsidRPr="0012335D">
              <w:rPr>
                <w:rFonts w:ascii="Arial" w:hAnsi="Arial" w:cs="Arial"/>
                <w:b/>
                <w:bCs/>
                <w:sz w:val="16"/>
                <w:szCs w:val="16"/>
                <w:lang w:val="sr-Cyrl-BA"/>
              </w:rPr>
              <w:t>.</w:t>
            </w:r>
            <w:r w:rsidR="00571191" w:rsidRPr="0012335D">
              <w:rPr>
                <w:rFonts w:ascii="Arial" w:hAnsi="Arial" w:cs="Arial"/>
                <w:b/>
                <w:bCs/>
                <w:sz w:val="16"/>
                <w:szCs w:val="16"/>
              </w:rPr>
              <w:t xml:space="preserve"> децембар 202</w:t>
            </w:r>
            <w:r w:rsidR="00AB153F">
              <w:rPr>
                <w:rFonts w:ascii="Arial" w:hAnsi="Arial" w:cs="Arial"/>
                <w:b/>
                <w:bCs/>
                <w:sz w:val="16"/>
                <w:szCs w:val="16"/>
                <w:lang w:val="sr-Cyrl-BA"/>
              </w:rPr>
              <w:t>3</w:t>
            </w:r>
            <w:r w:rsidRPr="0012335D">
              <w:rPr>
                <w:rFonts w:ascii="Arial" w:hAnsi="Arial" w:cs="Arial"/>
                <w:b/>
                <w:bCs/>
                <w:sz w:val="16"/>
                <w:szCs w:val="16"/>
                <w:lang w:val="sr-Cyrl-BA"/>
              </w:rPr>
              <w:t xml:space="preserve">. </w:t>
            </w:r>
          </w:p>
        </w:tc>
      </w:tr>
      <w:tr w:rsidR="00AB153F" w:rsidRPr="0012335D" w:rsidTr="00F21B2F">
        <w:trPr>
          <w:trHeight w:val="60"/>
        </w:trPr>
        <w:tc>
          <w:tcPr>
            <w:tcW w:w="3960" w:type="dxa"/>
            <w:noWrap/>
            <w:tcMar>
              <w:top w:w="0" w:type="dxa"/>
              <w:left w:w="108" w:type="dxa"/>
              <w:bottom w:w="0" w:type="dxa"/>
              <w:right w:w="108" w:type="dxa"/>
            </w:tcMar>
            <w:vAlign w:val="bottom"/>
            <w:hideMark/>
          </w:tcPr>
          <w:p w:rsidR="00AB153F" w:rsidRPr="0012335D" w:rsidRDefault="00AB153F" w:rsidP="00AB153F">
            <w:pPr>
              <w:snapToGrid w:val="0"/>
              <w:ind w:left="72" w:hanging="72"/>
              <w:rPr>
                <w:rFonts w:ascii="Arial" w:eastAsiaTheme="minorHAnsi" w:hAnsi="Arial" w:cs="Arial"/>
                <w:sz w:val="16"/>
                <w:szCs w:val="16"/>
                <w:lang w:val="sr-Cyrl-BA"/>
              </w:rPr>
            </w:pPr>
            <w:r w:rsidRPr="0012335D">
              <w:rPr>
                <w:rFonts w:ascii="Arial" w:hAnsi="Arial" w:cs="Arial"/>
                <w:sz w:val="16"/>
                <w:szCs w:val="16"/>
              </w:rPr>
              <w:t>Акцијски капита</w:t>
            </w:r>
            <w:r w:rsidRPr="0012335D">
              <w:rPr>
                <w:rFonts w:ascii="Arial" w:hAnsi="Arial" w:cs="Arial"/>
                <w:sz w:val="16"/>
                <w:szCs w:val="16"/>
                <w:lang w:val="sr-Cyrl-BA"/>
              </w:rPr>
              <w:t>л</w:t>
            </w:r>
          </w:p>
        </w:tc>
        <w:tc>
          <w:tcPr>
            <w:tcW w:w="2340" w:type="dxa"/>
            <w:tcBorders>
              <w:top w:val="nil"/>
              <w:left w:val="nil"/>
              <w:bottom w:val="nil"/>
              <w:right w:val="nil"/>
            </w:tcBorders>
            <w:shd w:val="clear" w:color="auto" w:fill="auto"/>
            <w:tcMar>
              <w:top w:w="0" w:type="dxa"/>
              <w:left w:w="108" w:type="dxa"/>
              <w:bottom w:w="0" w:type="dxa"/>
              <w:right w:w="108" w:type="dxa"/>
            </w:tcMar>
            <w:vAlign w:val="center"/>
          </w:tcPr>
          <w:p w:rsidR="00AB153F" w:rsidRPr="00522066" w:rsidRDefault="00AB153F" w:rsidP="00AB153F">
            <w:pPr>
              <w:ind w:right="57"/>
              <w:jc w:val="right"/>
              <w:rPr>
                <w:rFonts w:ascii="Arial" w:hAnsi="Arial" w:cs="Arial"/>
                <w:sz w:val="16"/>
                <w:szCs w:val="16"/>
              </w:rPr>
            </w:pPr>
            <w:r>
              <w:rPr>
                <w:rFonts w:ascii="Arial" w:hAnsi="Arial" w:cs="Arial"/>
                <w:sz w:val="16"/>
                <w:szCs w:val="16"/>
              </w:rPr>
              <w:t>15,341,300</w:t>
            </w:r>
          </w:p>
        </w:tc>
        <w:tc>
          <w:tcPr>
            <w:tcW w:w="2070" w:type="dxa"/>
            <w:tcBorders>
              <w:top w:val="nil"/>
              <w:left w:val="nil"/>
              <w:bottom w:val="nil"/>
              <w:right w:val="nil"/>
            </w:tcBorders>
            <w:shd w:val="clear" w:color="auto" w:fill="auto"/>
            <w:noWrap/>
            <w:tcMar>
              <w:top w:w="0" w:type="dxa"/>
              <w:left w:w="108" w:type="dxa"/>
              <w:bottom w:w="0" w:type="dxa"/>
              <w:right w:w="108" w:type="dxa"/>
            </w:tcMar>
            <w:vAlign w:val="center"/>
          </w:tcPr>
          <w:p w:rsidR="00AB153F" w:rsidRPr="0012335D" w:rsidRDefault="00AB153F" w:rsidP="00AB153F">
            <w:pPr>
              <w:ind w:right="57"/>
              <w:jc w:val="right"/>
              <w:rPr>
                <w:rFonts w:ascii="Arial" w:hAnsi="Arial" w:cs="Arial"/>
                <w:sz w:val="16"/>
                <w:szCs w:val="16"/>
              </w:rPr>
            </w:pPr>
            <w:r w:rsidRPr="0012335D">
              <w:rPr>
                <w:rFonts w:ascii="Arial" w:hAnsi="Arial" w:cs="Arial"/>
                <w:sz w:val="16"/>
                <w:szCs w:val="16"/>
              </w:rPr>
              <w:t>15,341,300</w:t>
            </w:r>
          </w:p>
        </w:tc>
      </w:tr>
      <w:tr w:rsidR="00AB153F" w:rsidRPr="0012335D" w:rsidTr="00F21B2F">
        <w:trPr>
          <w:trHeight w:val="255"/>
        </w:trPr>
        <w:tc>
          <w:tcPr>
            <w:tcW w:w="3960" w:type="dxa"/>
            <w:noWrap/>
            <w:tcMar>
              <w:top w:w="0" w:type="dxa"/>
              <w:left w:w="108" w:type="dxa"/>
              <w:bottom w:w="0" w:type="dxa"/>
              <w:right w:w="108" w:type="dxa"/>
            </w:tcMar>
            <w:vAlign w:val="bottom"/>
            <w:hideMark/>
          </w:tcPr>
          <w:p w:rsidR="00AB153F" w:rsidRPr="0012335D" w:rsidRDefault="00AB153F" w:rsidP="00AB153F">
            <w:pPr>
              <w:snapToGrid w:val="0"/>
              <w:ind w:left="72" w:hanging="72"/>
              <w:rPr>
                <w:rFonts w:ascii="Arial" w:eastAsiaTheme="minorHAnsi" w:hAnsi="Arial" w:cs="Arial"/>
                <w:sz w:val="16"/>
                <w:szCs w:val="16"/>
              </w:rPr>
            </w:pPr>
            <w:r w:rsidRPr="0012335D">
              <w:rPr>
                <w:rFonts w:ascii="Arial" w:hAnsi="Arial" w:cs="Arial"/>
                <w:sz w:val="16"/>
                <w:szCs w:val="16"/>
              </w:rPr>
              <w:t>Емисиона премија</w:t>
            </w:r>
          </w:p>
        </w:tc>
        <w:tc>
          <w:tcPr>
            <w:tcW w:w="2340" w:type="dxa"/>
            <w:tcBorders>
              <w:top w:val="nil"/>
              <w:left w:val="nil"/>
              <w:bottom w:val="nil"/>
              <w:right w:val="nil"/>
            </w:tcBorders>
            <w:shd w:val="clear" w:color="auto" w:fill="auto"/>
            <w:tcMar>
              <w:top w:w="0" w:type="dxa"/>
              <w:left w:w="108" w:type="dxa"/>
              <w:bottom w:w="0" w:type="dxa"/>
              <w:right w:w="108" w:type="dxa"/>
            </w:tcMar>
            <w:vAlign w:val="center"/>
          </w:tcPr>
          <w:p w:rsidR="00AB153F" w:rsidRPr="00B2529F" w:rsidRDefault="00AB153F" w:rsidP="00AB153F">
            <w:pPr>
              <w:ind w:right="57"/>
              <w:jc w:val="right"/>
              <w:rPr>
                <w:rFonts w:ascii="Arial" w:hAnsi="Arial" w:cs="Arial"/>
                <w:sz w:val="16"/>
                <w:szCs w:val="16"/>
                <w:lang w:val="sr-Cyrl-BA"/>
              </w:rPr>
            </w:pPr>
            <w:r>
              <w:rPr>
                <w:rFonts w:ascii="Arial" w:hAnsi="Arial" w:cs="Arial"/>
                <w:sz w:val="16"/>
                <w:szCs w:val="16"/>
                <w:lang w:val="sr-Cyrl-BA"/>
              </w:rPr>
              <w:t>(</w:t>
            </w:r>
            <w:r>
              <w:rPr>
                <w:rFonts w:ascii="Arial" w:hAnsi="Arial" w:cs="Arial"/>
                <w:sz w:val="16"/>
                <w:szCs w:val="16"/>
              </w:rPr>
              <w:t>3,</w:t>
            </w:r>
            <w:r>
              <w:rPr>
                <w:rFonts w:ascii="Arial" w:hAnsi="Arial" w:cs="Arial"/>
                <w:sz w:val="16"/>
                <w:szCs w:val="16"/>
                <w:lang w:val="sr-Cyrl-BA"/>
              </w:rPr>
              <w:t>796,171)</w:t>
            </w:r>
          </w:p>
        </w:tc>
        <w:tc>
          <w:tcPr>
            <w:tcW w:w="2070" w:type="dxa"/>
            <w:tcBorders>
              <w:top w:val="nil"/>
              <w:left w:val="nil"/>
              <w:bottom w:val="nil"/>
              <w:right w:val="nil"/>
            </w:tcBorders>
            <w:shd w:val="clear" w:color="auto" w:fill="auto"/>
            <w:noWrap/>
            <w:tcMar>
              <w:top w:w="0" w:type="dxa"/>
              <w:left w:w="108" w:type="dxa"/>
              <w:bottom w:w="0" w:type="dxa"/>
              <w:right w:w="108" w:type="dxa"/>
            </w:tcMar>
            <w:vAlign w:val="center"/>
          </w:tcPr>
          <w:p w:rsidR="00AB153F" w:rsidRPr="0012335D" w:rsidRDefault="00AB153F" w:rsidP="00AB153F">
            <w:pPr>
              <w:ind w:right="57"/>
              <w:jc w:val="right"/>
              <w:rPr>
                <w:rFonts w:ascii="Arial" w:hAnsi="Arial" w:cs="Arial"/>
                <w:sz w:val="16"/>
                <w:szCs w:val="16"/>
                <w:lang w:val="sr-Cyrl-BA"/>
              </w:rPr>
            </w:pPr>
            <w:r w:rsidRPr="0012335D">
              <w:rPr>
                <w:rFonts w:ascii="Arial" w:hAnsi="Arial" w:cs="Arial"/>
                <w:sz w:val="16"/>
                <w:szCs w:val="16"/>
                <w:lang w:val="sr-Cyrl-BA"/>
              </w:rPr>
              <w:t>(</w:t>
            </w:r>
            <w:r>
              <w:rPr>
                <w:rFonts w:ascii="Arial" w:hAnsi="Arial" w:cs="Arial"/>
                <w:sz w:val="16"/>
                <w:szCs w:val="16"/>
              </w:rPr>
              <w:t>3.928.258</w:t>
            </w:r>
            <w:r w:rsidRPr="0012335D">
              <w:rPr>
                <w:rFonts w:ascii="Arial" w:hAnsi="Arial" w:cs="Arial"/>
                <w:sz w:val="16"/>
                <w:szCs w:val="16"/>
                <w:lang w:val="sr-Cyrl-BA"/>
              </w:rPr>
              <w:t>)</w:t>
            </w:r>
          </w:p>
        </w:tc>
      </w:tr>
      <w:tr w:rsidR="00AB153F" w:rsidRPr="0012335D" w:rsidTr="00F21B2F">
        <w:trPr>
          <w:trHeight w:val="118"/>
        </w:trPr>
        <w:tc>
          <w:tcPr>
            <w:tcW w:w="3960" w:type="dxa"/>
            <w:noWrap/>
            <w:tcMar>
              <w:top w:w="0" w:type="dxa"/>
              <w:left w:w="108" w:type="dxa"/>
              <w:bottom w:w="0" w:type="dxa"/>
              <w:right w:w="108" w:type="dxa"/>
            </w:tcMar>
            <w:vAlign w:val="bottom"/>
            <w:hideMark/>
          </w:tcPr>
          <w:p w:rsidR="00AB153F" w:rsidRPr="0012335D" w:rsidRDefault="00AB153F" w:rsidP="00AB153F">
            <w:pPr>
              <w:snapToGrid w:val="0"/>
              <w:ind w:left="72" w:hanging="72"/>
              <w:rPr>
                <w:rFonts w:ascii="Arial" w:eastAsiaTheme="minorHAnsi" w:hAnsi="Arial" w:cs="Arial"/>
                <w:sz w:val="16"/>
                <w:szCs w:val="16"/>
              </w:rPr>
            </w:pPr>
            <w:r w:rsidRPr="0012335D">
              <w:rPr>
                <w:rFonts w:ascii="Arial" w:hAnsi="Arial" w:cs="Arial"/>
                <w:sz w:val="16"/>
                <w:szCs w:val="16"/>
              </w:rPr>
              <w:t>Законске резерве</w:t>
            </w:r>
          </w:p>
        </w:tc>
        <w:tc>
          <w:tcPr>
            <w:tcW w:w="2340" w:type="dxa"/>
            <w:tcBorders>
              <w:top w:val="nil"/>
              <w:left w:val="nil"/>
              <w:right w:val="nil"/>
            </w:tcBorders>
            <w:shd w:val="clear" w:color="auto" w:fill="auto"/>
            <w:tcMar>
              <w:top w:w="0" w:type="dxa"/>
              <w:left w:w="108" w:type="dxa"/>
              <w:bottom w:w="0" w:type="dxa"/>
              <w:right w:w="108" w:type="dxa"/>
            </w:tcMar>
            <w:vAlign w:val="center"/>
          </w:tcPr>
          <w:p w:rsidR="00AB153F" w:rsidRPr="00522066" w:rsidRDefault="00AB153F" w:rsidP="00AB153F">
            <w:pPr>
              <w:ind w:right="57"/>
              <w:jc w:val="right"/>
              <w:rPr>
                <w:rFonts w:ascii="Arial" w:hAnsi="Arial" w:cs="Arial"/>
                <w:sz w:val="16"/>
                <w:szCs w:val="16"/>
              </w:rPr>
            </w:pPr>
            <w:r>
              <w:rPr>
                <w:rFonts w:ascii="Arial" w:hAnsi="Arial" w:cs="Arial"/>
                <w:sz w:val="16"/>
                <w:szCs w:val="16"/>
              </w:rPr>
              <w:t>15,215</w:t>
            </w:r>
          </w:p>
        </w:tc>
        <w:tc>
          <w:tcPr>
            <w:tcW w:w="2070" w:type="dxa"/>
            <w:tcBorders>
              <w:top w:val="nil"/>
              <w:left w:val="nil"/>
              <w:right w:val="nil"/>
            </w:tcBorders>
            <w:shd w:val="clear" w:color="auto" w:fill="auto"/>
            <w:noWrap/>
            <w:tcMar>
              <w:top w:w="0" w:type="dxa"/>
              <w:left w:w="108" w:type="dxa"/>
              <w:bottom w:w="0" w:type="dxa"/>
              <w:right w:w="108" w:type="dxa"/>
            </w:tcMar>
            <w:vAlign w:val="center"/>
          </w:tcPr>
          <w:p w:rsidR="00AB153F" w:rsidRPr="0012335D" w:rsidRDefault="00AB153F" w:rsidP="00AB153F">
            <w:pPr>
              <w:ind w:right="57"/>
              <w:jc w:val="right"/>
              <w:rPr>
                <w:rFonts w:ascii="Arial" w:hAnsi="Arial" w:cs="Arial"/>
                <w:sz w:val="16"/>
                <w:szCs w:val="16"/>
              </w:rPr>
            </w:pPr>
            <w:r w:rsidRPr="0012335D">
              <w:rPr>
                <w:rFonts w:ascii="Arial" w:hAnsi="Arial" w:cs="Arial"/>
                <w:sz w:val="16"/>
                <w:szCs w:val="16"/>
              </w:rPr>
              <w:t>15,215</w:t>
            </w:r>
          </w:p>
        </w:tc>
      </w:tr>
      <w:tr w:rsidR="00AB153F" w:rsidRPr="0012335D" w:rsidTr="00F21B2F">
        <w:trPr>
          <w:trHeight w:val="255"/>
        </w:trPr>
        <w:tc>
          <w:tcPr>
            <w:tcW w:w="3960" w:type="dxa"/>
            <w:noWrap/>
            <w:tcMar>
              <w:top w:w="0" w:type="dxa"/>
              <w:left w:w="108" w:type="dxa"/>
              <w:bottom w:w="0" w:type="dxa"/>
              <w:right w:w="108" w:type="dxa"/>
            </w:tcMar>
            <w:vAlign w:val="bottom"/>
            <w:hideMark/>
          </w:tcPr>
          <w:p w:rsidR="00AB153F" w:rsidRPr="0012335D" w:rsidRDefault="00AB153F" w:rsidP="00AB153F">
            <w:pPr>
              <w:snapToGrid w:val="0"/>
              <w:ind w:left="72" w:hanging="72"/>
              <w:rPr>
                <w:rFonts w:ascii="Arial" w:eastAsiaTheme="minorHAnsi" w:hAnsi="Arial" w:cs="Arial"/>
                <w:sz w:val="16"/>
                <w:szCs w:val="16"/>
              </w:rPr>
            </w:pPr>
            <w:r w:rsidRPr="0012335D">
              <w:rPr>
                <w:rFonts w:ascii="Arial" w:hAnsi="Arial" w:cs="Arial"/>
                <w:sz w:val="16"/>
                <w:szCs w:val="16"/>
              </w:rPr>
              <w:t>Нематеријална улагања</w:t>
            </w:r>
          </w:p>
        </w:tc>
        <w:tc>
          <w:tcPr>
            <w:tcW w:w="2340" w:type="dxa"/>
            <w:tcBorders>
              <w:top w:val="nil"/>
              <w:left w:val="nil"/>
              <w:right w:val="nil"/>
            </w:tcBorders>
            <w:shd w:val="clear" w:color="auto" w:fill="auto"/>
            <w:tcMar>
              <w:top w:w="0" w:type="dxa"/>
              <w:left w:w="108" w:type="dxa"/>
              <w:bottom w:w="0" w:type="dxa"/>
              <w:right w:w="108" w:type="dxa"/>
            </w:tcMar>
            <w:vAlign w:val="center"/>
          </w:tcPr>
          <w:p w:rsidR="00AB153F" w:rsidRPr="00B2529F" w:rsidRDefault="00AB153F" w:rsidP="00AB153F">
            <w:pPr>
              <w:ind w:right="57"/>
              <w:jc w:val="right"/>
              <w:rPr>
                <w:rFonts w:ascii="Arial" w:hAnsi="Arial" w:cs="Arial"/>
                <w:sz w:val="16"/>
                <w:szCs w:val="16"/>
                <w:lang w:val="sr-Cyrl-BA"/>
              </w:rPr>
            </w:pPr>
            <w:r>
              <w:rPr>
                <w:rFonts w:ascii="Arial" w:hAnsi="Arial" w:cs="Arial"/>
                <w:sz w:val="16"/>
                <w:szCs w:val="16"/>
                <w:lang w:val="sr-Cyrl-BA"/>
              </w:rPr>
              <w:t>(46,712)</w:t>
            </w:r>
          </w:p>
        </w:tc>
        <w:tc>
          <w:tcPr>
            <w:tcW w:w="2070" w:type="dxa"/>
            <w:tcBorders>
              <w:top w:val="nil"/>
              <w:left w:val="nil"/>
              <w:right w:val="nil"/>
            </w:tcBorders>
            <w:shd w:val="clear" w:color="auto" w:fill="auto"/>
            <w:noWrap/>
            <w:tcMar>
              <w:top w:w="0" w:type="dxa"/>
              <w:left w:w="108" w:type="dxa"/>
              <w:bottom w:w="0" w:type="dxa"/>
              <w:right w:w="108" w:type="dxa"/>
            </w:tcMar>
            <w:vAlign w:val="center"/>
          </w:tcPr>
          <w:p w:rsidR="00AB153F" w:rsidRPr="0012335D" w:rsidRDefault="00AB153F" w:rsidP="00AB153F">
            <w:pPr>
              <w:ind w:right="57"/>
              <w:jc w:val="right"/>
              <w:rPr>
                <w:rFonts w:ascii="Arial" w:hAnsi="Arial" w:cs="Arial"/>
                <w:sz w:val="16"/>
                <w:szCs w:val="16"/>
                <w:lang w:val="sr-Cyrl-BA"/>
              </w:rPr>
            </w:pPr>
            <w:r w:rsidRPr="0012335D">
              <w:rPr>
                <w:rFonts w:ascii="Arial" w:hAnsi="Arial" w:cs="Arial"/>
                <w:sz w:val="16"/>
                <w:szCs w:val="16"/>
                <w:lang w:val="sr-Cyrl-BA"/>
              </w:rPr>
              <w:t>(</w:t>
            </w:r>
            <w:r>
              <w:rPr>
                <w:rFonts w:ascii="Arial" w:hAnsi="Arial" w:cs="Arial"/>
                <w:sz w:val="16"/>
                <w:szCs w:val="16"/>
              </w:rPr>
              <w:t>67.360</w:t>
            </w:r>
            <w:r w:rsidRPr="0012335D">
              <w:rPr>
                <w:rFonts w:ascii="Arial" w:hAnsi="Arial" w:cs="Arial"/>
                <w:sz w:val="16"/>
                <w:szCs w:val="16"/>
                <w:lang w:val="sr-Cyrl-BA"/>
              </w:rPr>
              <w:t>)</w:t>
            </w:r>
          </w:p>
        </w:tc>
      </w:tr>
      <w:tr w:rsidR="00AB153F" w:rsidRPr="0012335D" w:rsidTr="00F21B2F">
        <w:trPr>
          <w:trHeight w:val="81"/>
        </w:trPr>
        <w:tc>
          <w:tcPr>
            <w:tcW w:w="3960" w:type="dxa"/>
            <w:noWrap/>
            <w:tcMar>
              <w:top w:w="0" w:type="dxa"/>
              <w:left w:w="108" w:type="dxa"/>
              <w:bottom w:w="0" w:type="dxa"/>
              <w:right w:w="108" w:type="dxa"/>
            </w:tcMar>
            <w:vAlign w:val="bottom"/>
            <w:hideMark/>
          </w:tcPr>
          <w:p w:rsidR="00AB153F" w:rsidRPr="0012335D" w:rsidRDefault="00AB153F" w:rsidP="00AB153F">
            <w:pPr>
              <w:snapToGrid w:val="0"/>
              <w:ind w:left="72" w:hanging="72"/>
              <w:rPr>
                <w:rFonts w:ascii="Arial" w:eastAsiaTheme="minorHAnsi" w:hAnsi="Arial" w:cs="Arial"/>
                <w:b/>
                <w:bCs/>
                <w:sz w:val="16"/>
                <w:szCs w:val="16"/>
              </w:rPr>
            </w:pPr>
            <w:r w:rsidRPr="0012335D">
              <w:rPr>
                <w:rFonts w:ascii="Arial" w:hAnsi="Arial" w:cs="Arial"/>
                <w:b/>
                <w:bCs/>
                <w:sz w:val="16"/>
                <w:szCs w:val="16"/>
              </w:rPr>
              <w:t>Базични капитал</w:t>
            </w:r>
          </w:p>
        </w:tc>
        <w:tc>
          <w:tcPr>
            <w:tcW w:w="2340" w:type="dxa"/>
            <w:tcBorders>
              <w:left w:val="nil"/>
              <w:bottom w:val="double" w:sz="4" w:space="0" w:color="auto"/>
              <w:right w:val="nil"/>
            </w:tcBorders>
            <w:shd w:val="clear" w:color="auto" w:fill="auto"/>
            <w:tcMar>
              <w:top w:w="0" w:type="dxa"/>
              <w:left w:w="108" w:type="dxa"/>
              <w:bottom w:w="0" w:type="dxa"/>
              <w:right w:w="108" w:type="dxa"/>
            </w:tcMar>
            <w:vAlign w:val="center"/>
          </w:tcPr>
          <w:p w:rsidR="00AB153F" w:rsidRPr="009370DC" w:rsidRDefault="00AB153F" w:rsidP="00AB153F">
            <w:pPr>
              <w:ind w:right="57"/>
              <w:jc w:val="right"/>
              <w:rPr>
                <w:rFonts w:ascii="Arial" w:hAnsi="Arial" w:cs="Arial"/>
                <w:b/>
                <w:sz w:val="16"/>
                <w:szCs w:val="16"/>
                <w:lang w:val="sr-Cyrl-BA"/>
              </w:rPr>
            </w:pPr>
            <w:r>
              <w:rPr>
                <w:rFonts w:ascii="Arial" w:hAnsi="Arial" w:cs="Arial"/>
                <w:b/>
                <w:sz w:val="16"/>
                <w:szCs w:val="16"/>
                <w:lang w:val="sr-Cyrl-BA"/>
              </w:rPr>
              <w:t>11,513,632</w:t>
            </w:r>
          </w:p>
        </w:tc>
        <w:tc>
          <w:tcPr>
            <w:tcW w:w="2070" w:type="dxa"/>
            <w:tcBorders>
              <w:left w:val="nil"/>
              <w:bottom w:val="double" w:sz="4" w:space="0" w:color="auto"/>
              <w:right w:val="nil"/>
            </w:tcBorders>
            <w:shd w:val="clear" w:color="auto" w:fill="auto"/>
            <w:noWrap/>
            <w:tcMar>
              <w:top w:w="0" w:type="dxa"/>
              <w:left w:w="108" w:type="dxa"/>
              <w:bottom w:w="0" w:type="dxa"/>
              <w:right w:w="108" w:type="dxa"/>
            </w:tcMar>
            <w:vAlign w:val="center"/>
          </w:tcPr>
          <w:p w:rsidR="00AB153F" w:rsidRPr="00AC566A" w:rsidRDefault="00AB153F" w:rsidP="00AB153F">
            <w:pPr>
              <w:ind w:right="57"/>
              <w:jc w:val="right"/>
              <w:rPr>
                <w:rFonts w:ascii="Arial" w:hAnsi="Arial" w:cs="Arial"/>
                <w:b/>
                <w:sz w:val="16"/>
                <w:szCs w:val="16"/>
              </w:rPr>
            </w:pPr>
            <w:r w:rsidRPr="0012335D">
              <w:rPr>
                <w:rFonts w:ascii="Arial" w:hAnsi="Arial" w:cs="Arial"/>
                <w:b/>
                <w:sz w:val="16"/>
                <w:szCs w:val="16"/>
              </w:rPr>
              <w:t>11,</w:t>
            </w:r>
            <w:r>
              <w:rPr>
                <w:rFonts w:ascii="Arial" w:hAnsi="Arial" w:cs="Arial"/>
                <w:b/>
                <w:sz w:val="16"/>
                <w:szCs w:val="16"/>
              </w:rPr>
              <w:t>360</w:t>
            </w:r>
            <w:r w:rsidRPr="0012335D">
              <w:rPr>
                <w:rFonts w:ascii="Arial" w:hAnsi="Arial" w:cs="Arial"/>
                <w:b/>
                <w:sz w:val="16"/>
                <w:szCs w:val="16"/>
              </w:rPr>
              <w:t>,</w:t>
            </w:r>
            <w:r>
              <w:rPr>
                <w:rFonts w:ascii="Arial" w:hAnsi="Arial" w:cs="Arial"/>
                <w:b/>
                <w:sz w:val="16"/>
                <w:szCs w:val="16"/>
              </w:rPr>
              <w:t>897</w:t>
            </w:r>
          </w:p>
        </w:tc>
      </w:tr>
      <w:tr w:rsidR="00AB153F" w:rsidRPr="0012335D" w:rsidTr="00F21B2F">
        <w:trPr>
          <w:trHeight w:val="60"/>
        </w:trPr>
        <w:tc>
          <w:tcPr>
            <w:tcW w:w="3960" w:type="dxa"/>
            <w:noWrap/>
            <w:tcMar>
              <w:top w:w="0" w:type="dxa"/>
              <w:left w:w="108" w:type="dxa"/>
              <w:bottom w:w="0" w:type="dxa"/>
              <w:right w:w="108" w:type="dxa"/>
            </w:tcMar>
            <w:vAlign w:val="bottom"/>
            <w:hideMark/>
          </w:tcPr>
          <w:p w:rsidR="00AB153F" w:rsidRPr="0012335D" w:rsidRDefault="00AB153F" w:rsidP="00AB153F">
            <w:pPr>
              <w:rPr>
                <w:rFonts w:ascii="Arial" w:hAnsi="Arial" w:cs="Arial"/>
                <w:sz w:val="16"/>
                <w:szCs w:val="16"/>
              </w:rPr>
            </w:pPr>
          </w:p>
        </w:tc>
        <w:tc>
          <w:tcPr>
            <w:tcW w:w="2340" w:type="dxa"/>
            <w:tcBorders>
              <w:top w:val="double" w:sz="4" w:space="0" w:color="auto"/>
            </w:tcBorders>
            <w:tcMar>
              <w:top w:w="0" w:type="dxa"/>
              <w:left w:w="108" w:type="dxa"/>
              <w:bottom w:w="0" w:type="dxa"/>
              <w:right w:w="108" w:type="dxa"/>
            </w:tcMar>
            <w:vAlign w:val="center"/>
          </w:tcPr>
          <w:p w:rsidR="00AB153F" w:rsidRPr="00522066" w:rsidRDefault="00AB153F" w:rsidP="00AB153F">
            <w:pPr>
              <w:jc w:val="right"/>
              <w:rPr>
                <w:rFonts w:ascii="Arial" w:hAnsi="Arial" w:cs="Arial"/>
                <w:color w:val="000000"/>
                <w:sz w:val="16"/>
                <w:szCs w:val="16"/>
              </w:rPr>
            </w:pPr>
          </w:p>
        </w:tc>
        <w:tc>
          <w:tcPr>
            <w:tcW w:w="2070" w:type="dxa"/>
            <w:tcBorders>
              <w:top w:val="double" w:sz="4" w:space="0" w:color="auto"/>
            </w:tcBorders>
            <w:noWrap/>
            <w:tcMar>
              <w:top w:w="0" w:type="dxa"/>
              <w:left w:w="108" w:type="dxa"/>
              <w:bottom w:w="0" w:type="dxa"/>
              <w:right w:w="108" w:type="dxa"/>
            </w:tcMar>
            <w:vAlign w:val="center"/>
          </w:tcPr>
          <w:p w:rsidR="00AB153F" w:rsidRPr="0012335D" w:rsidRDefault="00AB153F" w:rsidP="00AB153F">
            <w:pPr>
              <w:jc w:val="right"/>
              <w:rPr>
                <w:rFonts w:ascii="Arial" w:hAnsi="Arial" w:cs="Arial"/>
                <w:color w:val="000000"/>
                <w:sz w:val="16"/>
                <w:szCs w:val="16"/>
              </w:rPr>
            </w:pPr>
          </w:p>
        </w:tc>
      </w:tr>
      <w:tr w:rsidR="00AB153F" w:rsidRPr="0012335D" w:rsidTr="00F21B2F">
        <w:trPr>
          <w:trHeight w:val="255"/>
        </w:trPr>
        <w:tc>
          <w:tcPr>
            <w:tcW w:w="3960" w:type="dxa"/>
            <w:noWrap/>
            <w:tcMar>
              <w:top w:w="0" w:type="dxa"/>
              <w:left w:w="108" w:type="dxa"/>
              <w:bottom w:w="0" w:type="dxa"/>
              <w:right w:w="108" w:type="dxa"/>
            </w:tcMar>
            <w:vAlign w:val="bottom"/>
            <w:hideMark/>
          </w:tcPr>
          <w:p w:rsidR="00AB153F" w:rsidRPr="0012335D" w:rsidRDefault="00AB153F" w:rsidP="00AB153F">
            <w:pPr>
              <w:snapToGrid w:val="0"/>
              <w:ind w:left="72" w:hanging="72"/>
              <w:rPr>
                <w:rFonts w:ascii="Arial" w:eastAsiaTheme="minorHAnsi" w:hAnsi="Arial" w:cs="Arial"/>
                <w:sz w:val="16"/>
                <w:szCs w:val="16"/>
              </w:rPr>
            </w:pPr>
            <w:r w:rsidRPr="0012335D">
              <w:rPr>
                <w:rFonts w:ascii="Arial" w:hAnsi="Arial" w:cs="Arial"/>
                <w:sz w:val="16"/>
                <w:szCs w:val="16"/>
              </w:rPr>
              <w:t>Неликвидна средства</w:t>
            </w:r>
          </w:p>
        </w:tc>
        <w:tc>
          <w:tcPr>
            <w:tcW w:w="2340" w:type="dxa"/>
            <w:tcBorders>
              <w:top w:val="nil"/>
              <w:left w:val="nil"/>
              <w:right w:val="nil"/>
            </w:tcBorders>
            <w:shd w:val="clear" w:color="auto" w:fill="auto"/>
            <w:tcMar>
              <w:top w:w="0" w:type="dxa"/>
              <w:left w:w="108" w:type="dxa"/>
              <w:bottom w:w="0" w:type="dxa"/>
              <w:right w:w="108" w:type="dxa"/>
            </w:tcMar>
            <w:vAlign w:val="center"/>
          </w:tcPr>
          <w:p w:rsidR="00AB153F" w:rsidRPr="00B2529F" w:rsidRDefault="00AB153F" w:rsidP="00AB153F">
            <w:pPr>
              <w:jc w:val="right"/>
              <w:rPr>
                <w:rFonts w:ascii="Arial" w:hAnsi="Arial" w:cs="Arial"/>
                <w:bCs/>
                <w:color w:val="000000"/>
                <w:sz w:val="16"/>
                <w:szCs w:val="16"/>
                <w:lang w:val="sr-Cyrl-BA"/>
              </w:rPr>
            </w:pPr>
            <w:r w:rsidRPr="00B2529F">
              <w:rPr>
                <w:rFonts w:ascii="Arial" w:hAnsi="Arial" w:cs="Arial"/>
                <w:bCs/>
                <w:color w:val="000000"/>
                <w:sz w:val="16"/>
                <w:szCs w:val="16"/>
                <w:lang w:val="sr-Cyrl-BA"/>
              </w:rPr>
              <w:t>(</w:t>
            </w:r>
            <w:r>
              <w:rPr>
                <w:rFonts w:ascii="Arial" w:hAnsi="Arial" w:cs="Arial"/>
                <w:bCs/>
                <w:color w:val="000000"/>
                <w:sz w:val="16"/>
                <w:szCs w:val="16"/>
                <w:lang w:val="sr-Cyrl-BA"/>
              </w:rPr>
              <w:t>400,000</w:t>
            </w:r>
            <w:r w:rsidRPr="00B2529F">
              <w:rPr>
                <w:rFonts w:ascii="Arial" w:hAnsi="Arial" w:cs="Arial"/>
                <w:bCs/>
                <w:color w:val="000000"/>
                <w:sz w:val="16"/>
                <w:szCs w:val="16"/>
                <w:lang w:val="sr-Cyrl-BA"/>
              </w:rPr>
              <w:t>)</w:t>
            </w:r>
          </w:p>
        </w:tc>
        <w:tc>
          <w:tcPr>
            <w:tcW w:w="2070" w:type="dxa"/>
            <w:tcBorders>
              <w:top w:val="nil"/>
              <w:left w:val="nil"/>
              <w:right w:val="nil"/>
            </w:tcBorders>
            <w:shd w:val="clear" w:color="auto" w:fill="auto"/>
            <w:noWrap/>
            <w:tcMar>
              <w:top w:w="0" w:type="dxa"/>
              <w:left w:w="108" w:type="dxa"/>
              <w:bottom w:w="0" w:type="dxa"/>
              <w:right w:w="108" w:type="dxa"/>
            </w:tcMar>
            <w:vAlign w:val="center"/>
          </w:tcPr>
          <w:p w:rsidR="00AB153F" w:rsidRPr="0012335D" w:rsidRDefault="00AB153F" w:rsidP="00AB153F">
            <w:pPr>
              <w:jc w:val="right"/>
              <w:rPr>
                <w:rFonts w:ascii="Arial" w:hAnsi="Arial" w:cs="Arial"/>
                <w:bCs/>
                <w:color w:val="000000"/>
                <w:sz w:val="16"/>
                <w:szCs w:val="16"/>
                <w:lang w:val="sr-Cyrl-BA"/>
              </w:rPr>
            </w:pPr>
            <w:r w:rsidRPr="0012335D">
              <w:rPr>
                <w:rFonts w:ascii="Arial" w:hAnsi="Arial" w:cs="Arial"/>
                <w:bCs/>
                <w:color w:val="000000"/>
                <w:sz w:val="16"/>
                <w:szCs w:val="16"/>
                <w:lang w:val="sr-Cyrl-BA"/>
              </w:rPr>
              <w:t>(</w:t>
            </w:r>
            <w:r>
              <w:rPr>
                <w:rFonts w:ascii="Arial" w:hAnsi="Arial" w:cs="Arial"/>
                <w:bCs/>
                <w:color w:val="000000"/>
                <w:sz w:val="16"/>
                <w:szCs w:val="16"/>
              </w:rPr>
              <w:t>612</w:t>
            </w:r>
            <w:r w:rsidRPr="0012335D">
              <w:rPr>
                <w:rFonts w:ascii="Arial" w:hAnsi="Arial" w:cs="Arial"/>
                <w:bCs/>
                <w:color w:val="000000"/>
                <w:sz w:val="16"/>
                <w:szCs w:val="16"/>
              </w:rPr>
              <w:t>,</w:t>
            </w:r>
            <w:r>
              <w:rPr>
                <w:rFonts w:ascii="Arial" w:hAnsi="Arial" w:cs="Arial"/>
                <w:bCs/>
                <w:color w:val="000000"/>
                <w:sz w:val="16"/>
                <w:szCs w:val="16"/>
              </w:rPr>
              <w:t>065</w:t>
            </w:r>
            <w:r w:rsidRPr="0012335D">
              <w:rPr>
                <w:rFonts w:ascii="Arial" w:hAnsi="Arial" w:cs="Arial"/>
                <w:bCs/>
                <w:color w:val="000000"/>
                <w:sz w:val="16"/>
                <w:szCs w:val="16"/>
                <w:lang w:val="sr-Cyrl-BA"/>
              </w:rPr>
              <w:t>)</w:t>
            </w:r>
          </w:p>
        </w:tc>
      </w:tr>
      <w:tr w:rsidR="00AB153F" w:rsidRPr="0012335D" w:rsidTr="00F21B2F">
        <w:trPr>
          <w:trHeight w:val="255"/>
        </w:trPr>
        <w:tc>
          <w:tcPr>
            <w:tcW w:w="3960" w:type="dxa"/>
            <w:noWrap/>
            <w:tcMar>
              <w:top w:w="0" w:type="dxa"/>
              <w:left w:w="108" w:type="dxa"/>
              <w:bottom w:w="0" w:type="dxa"/>
              <w:right w:w="108" w:type="dxa"/>
            </w:tcMar>
            <w:vAlign w:val="bottom"/>
            <w:hideMark/>
          </w:tcPr>
          <w:p w:rsidR="00AB153F" w:rsidRPr="0012335D" w:rsidRDefault="00AB153F" w:rsidP="00AB153F">
            <w:pPr>
              <w:snapToGrid w:val="0"/>
              <w:ind w:left="72" w:hanging="72"/>
              <w:rPr>
                <w:rFonts w:ascii="Arial" w:eastAsiaTheme="minorHAnsi" w:hAnsi="Arial" w:cs="Arial"/>
                <w:b/>
                <w:sz w:val="16"/>
                <w:szCs w:val="16"/>
              </w:rPr>
            </w:pPr>
            <w:r w:rsidRPr="0012335D">
              <w:rPr>
                <w:rFonts w:ascii="Arial" w:hAnsi="Arial" w:cs="Arial"/>
                <w:b/>
                <w:sz w:val="16"/>
                <w:szCs w:val="16"/>
              </w:rPr>
              <w:t>Расположиви капитал</w:t>
            </w:r>
          </w:p>
        </w:tc>
        <w:tc>
          <w:tcPr>
            <w:tcW w:w="2340" w:type="dxa"/>
            <w:tcBorders>
              <w:left w:val="nil"/>
              <w:bottom w:val="double" w:sz="4" w:space="0" w:color="auto"/>
              <w:right w:val="nil"/>
            </w:tcBorders>
            <w:shd w:val="clear" w:color="auto" w:fill="auto"/>
            <w:tcMar>
              <w:top w:w="0" w:type="dxa"/>
              <w:left w:w="108" w:type="dxa"/>
              <w:bottom w:w="0" w:type="dxa"/>
              <w:right w:w="108" w:type="dxa"/>
            </w:tcMar>
            <w:vAlign w:val="center"/>
          </w:tcPr>
          <w:p w:rsidR="00AB153F" w:rsidRPr="009370DC" w:rsidRDefault="00AB153F" w:rsidP="00AB153F">
            <w:pPr>
              <w:ind w:right="57"/>
              <w:jc w:val="right"/>
              <w:rPr>
                <w:rFonts w:ascii="Arial" w:hAnsi="Arial" w:cs="Arial"/>
                <w:b/>
                <w:sz w:val="16"/>
                <w:szCs w:val="16"/>
                <w:lang w:val="sr-Cyrl-BA"/>
              </w:rPr>
            </w:pPr>
            <w:r>
              <w:rPr>
                <w:rFonts w:ascii="Arial" w:hAnsi="Arial" w:cs="Arial"/>
                <w:b/>
                <w:sz w:val="16"/>
                <w:szCs w:val="16"/>
                <w:lang w:val="sr-Cyrl-BA"/>
              </w:rPr>
              <w:t>11,113,632</w:t>
            </w:r>
          </w:p>
        </w:tc>
        <w:tc>
          <w:tcPr>
            <w:tcW w:w="2070" w:type="dxa"/>
            <w:tcBorders>
              <w:left w:val="nil"/>
              <w:bottom w:val="double" w:sz="4" w:space="0" w:color="auto"/>
              <w:right w:val="nil"/>
            </w:tcBorders>
            <w:shd w:val="clear" w:color="auto" w:fill="auto"/>
            <w:noWrap/>
            <w:tcMar>
              <w:top w:w="0" w:type="dxa"/>
              <w:left w:w="108" w:type="dxa"/>
              <w:bottom w:w="0" w:type="dxa"/>
              <w:right w:w="108" w:type="dxa"/>
            </w:tcMar>
            <w:vAlign w:val="center"/>
          </w:tcPr>
          <w:p w:rsidR="00AB153F" w:rsidRPr="00F44ECC" w:rsidRDefault="00AB153F" w:rsidP="00AB153F">
            <w:pPr>
              <w:ind w:right="57"/>
              <w:jc w:val="right"/>
              <w:rPr>
                <w:rFonts w:ascii="Arial" w:hAnsi="Arial" w:cs="Arial"/>
                <w:b/>
                <w:sz w:val="16"/>
                <w:szCs w:val="16"/>
              </w:rPr>
            </w:pPr>
            <w:r w:rsidRPr="0012335D">
              <w:rPr>
                <w:rFonts w:ascii="Arial" w:hAnsi="Arial" w:cs="Arial"/>
                <w:b/>
                <w:sz w:val="16"/>
                <w:szCs w:val="16"/>
                <w:lang w:val="sr-Cyrl-BA"/>
              </w:rPr>
              <w:t>10,</w:t>
            </w:r>
            <w:r>
              <w:rPr>
                <w:rFonts w:ascii="Arial" w:hAnsi="Arial" w:cs="Arial"/>
                <w:b/>
                <w:sz w:val="16"/>
                <w:szCs w:val="16"/>
              </w:rPr>
              <w:t>748,832</w:t>
            </w:r>
          </w:p>
        </w:tc>
      </w:tr>
      <w:tr w:rsidR="00AB153F" w:rsidRPr="0012335D" w:rsidTr="00F21B2F">
        <w:trPr>
          <w:trHeight w:val="113"/>
        </w:trPr>
        <w:tc>
          <w:tcPr>
            <w:tcW w:w="3960" w:type="dxa"/>
            <w:noWrap/>
            <w:tcMar>
              <w:top w:w="0" w:type="dxa"/>
              <w:left w:w="108" w:type="dxa"/>
              <w:bottom w:w="0" w:type="dxa"/>
              <w:right w:w="108" w:type="dxa"/>
            </w:tcMar>
            <w:vAlign w:val="bottom"/>
            <w:hideMark/>
          </w:tcPr>
          <w:p w:rsidR="00AB153F" w:rsidRPr="0012335D" w:rsidRDefault="00AB153F" w:rsidP="00AB153F">
            <w:pPr>
              <w:rPr>
                <w:rFonts w:ascii="Arial" w:hAnsi="Arial" w:cs="Arial"/>
                <w:sz w:val="16"/>
                <w:szCs w:val="16"/>
              </w:rPr>
            </w:pPr>
          </w:p>
        </w:tc>
        <w:tc>
          <w:tcPr>
            <w:tcW w:w="2340" w:type="dxa"/>
            <w:tcBorders>
              <w:top w:val="double" w:sz="4" w:space="0" w:color="auto"/>
            </w:tcBorders>
            <w:tcMar>
              <w:top w:w="0" w:type="dxa"/>
              <w:left w:w="108" w:type="dxa"/>
              <w:bottom w:w="0" w:type="dxa"/>
              <w:right w:w="108" w:type="dxa"/>
            </w:tcMar>
            <w:vAlign w:val="center"/>
          </w:tcPr>
          <w:p w:rsidR="00AB153F" w:rsidRPr="00522066" w:rsidRDefault="00AB153F" w:rsidP="00AB153F">
            <w:pPr>
              <w:jc w:val="right"/>
              <w:rPr>
                <w:rFonts w:ascii="Arial" w:hAnsi="Arial" w:cs="Arial"/>
                <w:color w:val="000000"/>
                <w:sz w:val="16"/>
                <w:szCs w:val="16"/>
              </w:rPr>
            </w:pPr>
          </w:p>
        </w:tc>
        <w:tc>
          <w:tcPr>
            <w:tcW w:w="2070" w:type="dxa"/>
            <w:tcBorders>
              <w:top w:val="double" w:sz="4" w:space="0" w:color="auto"/>
            </w:tcBorders>
            <w:noWrap/>
            <w:tcMar>
              <w:top w:w="0" w:type="dxa"/>
              <w:left w:w="108" w:type="dxa"/>
              <w:bottom w:w="0" w:type="dxa"/>
              <w:right w:w="108" w:type="dxa"/>
            </w:tcMar>
            <w:vAlign w:val="center"/>
          </w:tcPr>
          <w:p w:rsidR="00AB153F" w:rsidRPr="0012335D" w:rsidRDefault="00AB153F" w:rsidP="00AB153F">
            <w:pPr>
              <w:jc w:val="right"/>
              <w:rPr>
                <w:rFonts w:ascii="Arial" w:hAnsi="Arial" w:cs="Arial"/>
                <w:color w:val="000000"/>
                <w:sz w:val="16"/>
                <w:szCs w:val="16"/>
              </w:rPr>
            </w:pPr>
          </w:p>
        </w:tc>
      </w:tr>
      <w:tr w:rsidR="00AB153F" w:rsidRPr="0012335D" w:rsidTr="00F21B2F">
        <w:trPr>
          <w:trHeight w:val="255"/>
        </w:trPr>
        <w:tc>
          <w:tcPr>
            <w:tcW w:w="3960" w:type="dxa"/>
            <w:noWrap/>
            <w:tcMar>
              <w:top w:w="0" w:type="dxa"/>
              <w:left w:w="108" w:type="dxa"/>
              <w:bottom w:w="0" w:type="dxa"/>
              <w:right w:w="108" w:type="dxa"/>
            </w:tcMar>
            <w:vAlign w:val="bottom"/>
            <w:hideMark/>
          </w:tcPr>
          <w:p w:rsidR="00AB153F" w:rsidRPr="0012335D" w:rsidRDefault="00AB153F" w:rsidP="00AB153F">
            <w:pPr>
              <w:snapToGrid w:val="0"/>
              <w:rPr>
                <w:rFonts w:ascii="Arial" w:eastAsiaTheme="minorHAnsi" w:hAnsi="Arial" w:cs="Arial"/>
                <w:sz w:val="16"/>
                <w:szCs w:val="16"/>
              </w:rPr>
            </w:pPr>
            <w:r w:rsidRPr="0012335D">
              <w:rPr>
                <w:rFonts w:ascii="Arial" w:hAnsi="Arial" w:cs="Arial"/>
                <w:sz w:val="16"/>
                <w:szCs w:val="16"/>
              </w:rPr>
              <w:t>Гарантни фонд</w:t>
            </w:r>
          </w:p>
        </w:tc>
        <w:tc>
          <w:tcPr>
            <w:tcW w:w="2340" w:type="dxa"/>
            <w:tcBorders>
              <w:top w:val="nil"/>
              <w:left w:val="nil"/>
              <w:bottom w:val="single" w:sz="8" w:space="0" w:color="auto"/>
              <w:right w:val="nil"/>
            </w:tcBorders>
            <w:tcMar>
              <w:top w:w="0" w:type="dxa"/>
              <w:left w:w="108" w:type="dxa"/>
              <w:bottom w:w="0" w:type="dxa"/>
              <w:right w:w="108" w:type="dxa"/>
            </w:tcMar>
            <w:vAlign w:val="center"/>
          </w:tcPr>
          <w:p w:rsidR="00AB153F" w:rsidRPr="001E45C6" w:rsidRDefault="00AB153F" w:rsidP="00AB153F">
            <w:pPr>
              <w:ind w:right="57"/>
              <w:jc w:val="right"/>
              <w:rPr>
                <w:rFonts w:ascii="Arial" w:hAnsi="Arial" w:cs="Arial"/>
                <w:b/>
                <w:color w:val="FF0000"/>
                <w:sz w:val="16"/>
                <w:szCs w:val="16"/>
                <w:lang w:val="sr-Cyrl-BA"/>
              </w:rPr>
            </w:pPr>
            <w:r>
              <w:rPr>
                <w:rFonts w:ascii="Arial" w:hAnsi="Arial" w:cs="Arial"/>
                <w:b/>
                <w:sz w:val="16"/>
                <w:szCs w:val="16"/>
                <w:lang w:val="sr-Cyrl-BA"/>
              </w:rPr>
              <w:t>7</w:t>
            </w:r>
            <w:r w:rsidRPr="008E17DA">
              <w:rPr>
                <w:rFonts w:ascii="Arial" w:hAnsi="Arial" w:cs="Arial"/>
                <w:b/>
                <w:sz w:val="16"/>
                <w:szCs w:val="16"/>
                <w:lang w:val="sr-Cyrl-BA"/>
              </w:rPr>
              <w:t>,000,000</w:t>
            </w:r>
          </w:p>
        </w:tc>
        <w:tc>
          <w:tcPr>
            <w:tcW w:w="2070" w:type="dxa"/>
            <w:tcBorders>
              <w:top w:val="nil"/>
              <w:left w:val="nil"/>
              <w:bottom w:val="single" w:sz="8" w:space="0" w:color="auto"/>
              <w:right w:val="nil"/>
            </w:tcBorders>
            <w:noWrap/>
            <w:tcMar>
              <w:top w:w="0" w:type="dxa"/>
              <w:left w:w="108" w:type="dxa"/>
              <w:bottom w:w="0" w:type="dxa"/>
              <w:right w:w="108" w:type="dxa"/>
            </w:tcMar>
            <w:vAlign w:val="center"/>
          </w:tcPr>
          <w:p w:rsidR="00AB153F" w:rsidRPr="0012335D" w:rsidRDefault="00AB153F" w:rsidP="00AB153F">
            <w:pPr>
              <w:ind w:right="57"/>
              <w:jc w:val="right"/>
              <w:rPr>
                <w:rFonts w:ascii="Arial" w:hAnsi="Arial" w:cs="Arial"/>
                <w:b/>
                <w:color w:val="FF0000"/>
                <w:sz w:val="16"/>
                <w:szCs w:val="16"/>
                <w:lang w:val="sr-Cyrl-BA"/>
              </w:rPr>
            </w:pPr>
            <w:r w:rsidRPr="0012335D">
              <w:rPr>
                <w:rFonts w:ascii="Arial" w:hAnsi="Arial" w:cs="Arial"/>
                <w:b/>
                <w:sz w:val="16"/>
                <w:szCs w:val="16"/>
                <w:lang w:val="sr-Cyrl-BA"/>
              </w:rPr>
              <w:t>7,000,000</w:t>
            </w:r>
          </w:p>
        </w:tc>
      </w:tr>
      <w:tr w:rsidR="00AB153F" w:rsidRPr="0012335D" w:rsidTr="00F21B2F">
        <w:trPr>
          <w:trHeight w:val="86"/>
        </w:trPr>
        <w:tc>
          <w:tcPr>
            <w:tcW w:w="3960" w:type="dxa"/>
            <w:noWrap/>
            <w:tcMar>
              <w:top w:w="0" w:type="dxa"/>
              <w:left w:w="108" w:type="dxa"/>
              <w:bottom w:w="0" w:type="dxa"/>
              <w:right w:w="108" w:type="dxa"/>
            </w:tcMar>
            <w:vAlign w:val="bottom"/>
            <w:hideMark/>
          </w:tcPr>
          <w:p w:rsidR="00AB153F" w:rsidRPr="0012335D" w:rsidRDefault="00AB153F" w:rsidP="00AB153F">
            <w:pPr>
              <w:snapToGrid w:val="0"/>
              <w:ind w:left="58" w:hanging="58"/>
              <w:rPr>
                <w:rFonts w:ascii="Arial" w:eastAsiaTheme="minorHAnsi" w:hAnsi="Arial" w:cs="Arial"/>
                <w:sz w:val="16"/>
                <w:szCs w:val="16"/>
              </w:rPr>
            </w:pPr>
            <w:r w:rsidRPr="0012335D">
              <w:rPr>
                <w:rFonts w:ascii="Arial" w:hAnsi="Arial" w:cs="Arial"/>
                <w:b/>
                <w:bCs/>
                <w:sz w:val="16"/>
                <w:szCs w:val="16"/>
              </w:rPr>
              <w:t>Више базичног капитала</w:t>
            </w:r>
          </w:p>
        </w:tc>
        <w:tc>
          <w:tcPr>
            <w:tcW w:w="2340" w:type="dxa"/>
            <w:tcBorders>
              <w:top w:val="nil"/>
              <w:left w:val="nil"/>
              <w:right w:val="nil"/>
            </w:tcBorders>
            <w:shd w:val="clear" w:color="auto" w:fill="auto"/>
            <w:tcMar>
              <w:top w:w="0" w:type="dxa"/>
              <w:left w:w="108" w:type="dxa"/>
              <w:bottom w:w="0" w:type="dxa"/>
              <w:right w:w="108" w:type="dxa"/>
            </w:tcMar>
            <w:vAlign w:val="bottom"/>
          </w:tcPr>
          <w:p w:rsidR="00AB153F" w:rsidRPr="009370DC" w:rsidRDefault="00AB153F" w:rsidP="00AB153F">
            <w:pPr>
              <w:ind w:right="57"/>
              <w:jc w:val="right"/>
              <w:rPr>
                <w:rFonts w:ascii="Arial" w:hAnsi="Arial" w:cs="Arial"/>
                <w:b/>
                <w:color w:val="FF0000"/>
                <w:sz w:val="16"/>
                <w:szCs w:val="16"/>
                <w:lang w:val="sr-Cyrl-BA"/>
              </w:rPr>
            </w:pPr>
            <w:r>
              <w:rPr>
                <w:rFonts w:ascii="Arial" w:hAnsi="Arial" w:cs="Arial"/>
                <w:sz w:val="16"/>
                <w:szCs w:val="16"/>
                <w:lang w:val="sr-Cyrl-BA"/>
              </w:rPr>
              <w:t>4,513,632</w:t>
            </w:r>
          </w:p>
        </w:tc>
        <w:tc>
          <w:tcPr>
            <w:tcW w:w="2070" w:type="dxa"/>
            <w:tcBorders>
              <w:top w:val="nil"/>
              <w:left w:val="nil"/>
              <w:right w:val="nil"/>
            </w:tcBorders>
            <w:shd w:val="clear" w:color="auto" w:fill="auto"/>
            <w:noWrap/>
            <w:tcMar>
              <w:top w:w="0" w:type="dxa"/>
              <w:left w:w="108" w:type="dxa"/>
              <w:bottom w:w="0" w:type="dxa"/>
              <w:right w:w="108" w:type="dxa"/>
            </w:tcMar>
            <w:vAlign w:val="bottom"/>
          </w:tcPr>
          <w:p w:rsidR="00AB153F" w:rsidRPr="00F44ECC" w:rsidRDefault="00AB153F" w:rsidP="00AB153F">
            <w:pPr>
              <w:ind w:right="57"/>
              <w:jc w:val="right"/>
              <w:rPr>
                <w:rFonts w:ascii="Arial" w:hAnsi="Arial" w:cs="Arial"/>
                <w:b/>
                <w:color w:val="FF0000"/>
                <w:sz w:val="16"/>
                <w:szCs w:val="16"/>
              </w:rPr>
            </w:pPr>
            <w:r w:rsidRPr="0012335D">
              <w:rPr>
                <w:rFonts w:ascii="Arial" w:hAnsi="Arial" w:cs="Arial"/>
                <w:sz w:val="16"/>
                <w:szCs w:val="16"/>
                <w:lang w:val="sr-Cyrl-BA"/>
              </w:rPr>
              <w:t>4</w:t>
            </w:r>
            <w:r w:rsidRPr="0012335D">
              <w:rPr>
                <w:rFonts w:ascii="Arial" w:hAnsi="Arial" w:cs="Arial"/>
                <w:sz w:val="16"/>
                <w:szCs w:val="16"/>
              </w:rPr>
              <w:t>,</w:t>
            </w:r>
            <w:r>
              <w:rPr>
                <w:rFonts w:ascii="Arial" w:hAnsi="Arial" w:cs="Arial"/>
                <w:sz w:val="16"/>
                <w:szCs w:val="16"/>
              </w:rPr>
              <w:t>360,897</w:t>
            </w:r>
          </w:p>
        </w:tc>
      </w:tr>
      <w:tr w:rsidR="00AB153F" w:rsidRPr="0012335D" w:rsidTr="00F21B2F">
        <w:trPr>
          <w:trHeight w:val="123"/>
        </w:trPr>
        <w:tc>
          <w:tcPr>
            <w:tcW w:w="3960" w:type="dxa"/>
            <w:noWrap/>
            <w:tcMar>
              <w:top w:w="0" w:type="dxa"/>
              <w:left w:w="108" w:type="dxa"/>
              <w:bottom w:w="0" w:type="dxa"/>
              <w:right w:w="108" w:type="dxa"/>
            </w:tcMar>
            <w:vAlign w:val="bottom"/>
          </w:tcPr>
          <w:p w:rsidR="00AB153F" w:rsidRPr="0012335D" w:rsidRDefault="00AB153F" w:rsidP="00AB153F">
            <w:pPr>
              <w:snapToGrid w:val="0"/>
              <w:ind w:left="58" w:hanging="58"/>
              <w:rPr>
                <w:rFonts w:ascii="Arial" w:hAnsi="Arial" w:cs="Arial"/>
                <w:b/>
                <w:bCs/>
                <w:sz w:val="16"/>
                <w:szCs w:val="16"/>
                <w:lang w:val="sr-Cyrl-BA"/>
              </w:rPr>
            </w:pPr>
            <w:r w:rsidRPr="0012335D">
              <w:rPr>
                <w:rFonts w:ascii="Arial" w:hAnsi="Arial" w:cs="Arial"/>
                <w:b/>
                <w:bCs/>
                <w:sz w:val="16"/>
                <w:szCs w:val="16"/>
                <w:lang w:val="sr-Cyrl-BA"/>
              </w:rPr>
              <w:t>Више расположивог капитала</w:t>
            </w:r>
          </w:p>
        </w:tc>
        <w:tc>
          <w:tcPr>
            <w:tcW w:w="2340" w:type="dxa"/>
            <w:tcBorders>
              <w:top w:val="nil"/>
              <w:left w:val="nil"/>
              <w:bottom w:val="double" w:sz="4" w:space="0" w:color="auto"/>
              <w:right w:val="nil"/>
            </w:tcBorders>
            <w:shd w:val="clear" w:color="auto" w:fill="auto"/>
            <w:tcMar>
              <w:top w:w="0" w:type="dxa"/>
              <w:left w:w="108" w:type="dxa"/>
              <w:bottom w:w="0" w:type="dxa"/>
              <w:right w:w="108" w:type="dxa"/>
            </w:tcMar>
            <w:vAlign w:val="bottom"/>
          </w:tcPr>
          <w:p w:rsidR="00AB153F" w:rsidRPr="009370DC" w:rsidRDefault="00AB153F" w:rsidP="00AB153F">
            <w:pPr>
              <w:ind w:right="57"/>
              <w:jc w:val="right"/>
              <w:rPr>
                <w:rFonts w:ascii="Arial" w:hAnsi="Arial" w:cs="Arial"/>
                <w:b/>
                <w:color w:val="FF0000"/>
                <w:sz w:val="16"/>
                <w:szCs w:val="16"/>
                <w:lang w:val="sr-Cyrl-BA"/>
              </w:rPr>
            </w:pPr>
            <w:r>
              <w:rPr>
                <w:rFonts w:ascii="Arial" w:hAnsi="Arial" w:cs="Arial"/>
                <w:sz w:val="16"/>
                <w:szCs w:val="16"/>
                <w:lang w:val="sr-Cyrl-BA"/>
              </w:rPr>
              <w:t>4,113,632</w:t>
            </w:r>
          </w:p>
        </w:tc>
        <w:tc>
          <w:tcPr>
            <w:tcW w:w="2070" w:type="dxa"/>
            <w:tcBorders>
              <w:top w:val="nil"/>
              <w:left w:val="nil"/>
              <w:bottom w:val="double" w:sz="4" w:space="0" w:color="auto"/>
              <w:right w:val="nil"/>
            </w:tcBorders>
            <w:shd w:val="clear" w:color="auto" w:fill="auto"/>
            <w:noWrap/>
            <w:tcMar>
              <w:top w:w="0" w:type="dxa"/>
              <w:left w:w="108" w:type="dxa"/>
              <w:bottom w:w="0" w:type="dxa"/>
              <w:right w:w="108" w:type="dxa"/>
            </w:tcMar>
            <w:vAlign w:val="bottom"/>
          </w:tcPr>
          <w:p w:rsidR="00AB153F" w:rsidRPr="00F44ECC" w:rsidRDefault="00AB153F" w:rsidP="00AB153F">
            <w:pPr>
              <w:ind w:right="57"/>
              <w:jc w:val="right"/>
              <w:rPr>
                <w:rFonts w:ascii="Arial" w:hAnsi="Arial" w:cs="Arial"/>
                <w:b/>
                <w:color w:val="FF0000"/>
                <w:sz w:val="16"/>
                <w:szCs w:val="16"/>
              </w:rPr>
            </w:pPr>
            <w:r w:rsidRPr="0012335D">
              <w:rPr>
                <w:rFonts w:ascii="Arial" w:hAnsi="Arial" w:cs="Arial"/>
                <w:sz w:val="16"/>
                <w:szCs w:val="16"/>
                <w:lang w:val="sr-Cyrl-BA"/>
              </w:rPr>
              <w:t>3</w:t>
            </w:r>
            <w:r w:rsidRPr="0012335D">
              <w:rPr>
                <w:rFonts w:ascii="Arial" w:hAnsi="Arial" w:cs="Arial"/>
                <w:sz w:val="16"/>
                <w:szCs w:val="16"/>
              </w:rPr>
              <w:t>,</w:t>
            </w:r>
            <w:r>
              <w:rPr>
                <w:rFonts w:ascii="Arial" w:hAnsi="Arial" w:cs="Arial"/>
                <w:sz w:val="16"/>
                <w:szCs w:val="16"/>
              </w:rPr>
              <w:t>748,832</w:t>
            </w:r>
          </w:p>
        </w:tc>
      </w:tr>
    </w:tbl>
    <w:p w:rsidR="008E18AC" w:rsidRPr="0012335D" w:rsidRDefault="008E18AC" w:rsidP="002E0FB5">
      <w:pPr>
        <w:tabs>
          <w:tab w:val="left" w:pos="-1440"/>
          <w:tab w:val="left" w:pos="-720"/>
          <w:tab w:val="left" w:pos="0"/>
          <w:tab w:val="left" w:pos="709"/>
          <w:tab w:val="right" w:pos="8647"/>
        </w:tabs>
        <w:jc w:val="both"/>
        <w:rPr>
          <w:rFonts w:ascii="Arial" w:hAnsi="Arial" w:cs="Arial"/>
          <w:b/>
          <w:sz w:val="18"/>
          <w:szCs w:val="18"/>
          <w:lang w:val="sr-Cyrl-BA"/>
        </w:rPr>
      </w:pPr>
    </w:p>
    <w:p w:rsidR="00F83366" w:rsidRPr="0074644A" w:rsidRDefault="00F83366" w:rsidP="0074644A">
      <w:pPr>
        <w:tabs>
          <w:tab w:val="left" w:pos="-1440"/>
          <w:tab w:val="left" w:pos="-720"/>
          <w:tab w:val="left" w:pos="0"/>
          <w:tab w:val="left" w:pos="709"/>
          <w:tab w:val="right" w:pos="8647"/>
        </w:tabs>
        <w:jc w:val="both"/>
        <w:rPr>
          <w:rFonts w:ascii="Arial" w:hAnsi="Arial" w:cs="Arial"/>
          <w:b/>
          <w:sz w:val="18"/>
          <w:szCs w:val="18"/>
          <w:lang w:val="pl-PL"/>
        </w:rPr>
      </w:pPr>
    </w:p>
    <w:p w:rsidR="00B03B5A" w:rsidRPr="0012335D" w:rsidRDefault="0098022B" w:rsidP="009841D1">
      <w:pPr>
        <w:pStyle w:val="ListParagraph"/>
        <w:numPr>
          <w:ilvl w:val="0"/>
          <w:numId w:val="21"/>
        </w:numPr>
        <w:tabs>
          <w:tab w:val="clear" w:pos="720"/>
          <w:tab w:val="left" w:pos="-1440"/>
          <w:tab w:val="left" w:pos="-720"/>
          <w:tab w:val="left" w:pos="0"/>
          <w:tab w:val="left" w:pos="709"/>
          <w:tab w:val="right" w:pos="8647"/>
        </w:tabs>
        <w:jc w:val="both"/>
        <w:rPr>
          <w:rFonts w:ascii="Arial" w:hAnsi="Arial" w:cs="Arial"/>
          <w:b/>
          <w:sz w:val="18"/>
          <w:szCs w:val="18"/>
          <w:lang w:val="pl-PL"/>
        </w:rPr>
      </w:pPr>
      <w:r w:rsidRPr="0012335D">
        <w:rPr>
          <w:rFonts w:ascii="Arial" w:hAnsi="Arial" w:cs="Arial"/>
          <w:b/>
          <w:snapToGrid/>
          <w:sz w:val="18"/>
          <w:szCs w:val="18"/>
          <w:lang w:val="sr-Latn-CS"/>
        </w:rPr>
        <w:t>ДЕВИЗНИ</w:t>
      </w:r>
      <w:r w:rsidR="00B03B5A" w:rsidRPr="0012335D">
        <w:rPr>
          <w:rFonts w:ascii="Arial" w:hAnsi="Arial" w:cs="Arial"/>
          <w:b/>
          <w:snapToGrid/>
          <w:sz w:val="18"/>
          <w:szCs w:val="18"/>
          <w:lang w:val="sr-Latn-CS"/>
        </w:rPr>
        <w:t xml:space="preserve"> </w:t>
      </w:r>
      <w:r w:rsidRPr="0012335D">
        <w:rPr>
          <w:rFonts w:ascii="Arial" w:hAnsi="Arial" w:cs="Arial"/>
          <w:b/>
          <w:snapToGrid/>
          <w:sz w:val="18"/>
          <w:szCs w:val="18"/>
          <w:lang w:val="sr-Latn-CS"/>
        </w:rPr>
        <w:t>КУРСЕВИ</w:t>
      </w:r>
      <w:r w:rsidR="00B03B5A" w:rsidRPr="0012335D">
        <w:rPr>
          <w:rFonts w:ascii="Arial" w:hAnsi="Arial" w:cs="Arial"/>
          <w:b/>
          <w:snapToGrid/>
          <w:sz w:val="18"/>
          <w:szCs w:val="18"/>
          <w:lang w:val="sr-Latn-CS"/>
        </w:rPr>
        <w:t xml:space="preserve"> </w:t>
      </w:r>
    </w:p>
    <w:p w:rsidR="000A4A86" w:rsidRPr="0012335D" w:rsidRDefault="000A4A86" w:rsidP="000A4A86">
      <w:pPr>
        <w:tabs>
          <w:tab w:val="left" w:pos="-1440"/>
          <w:tab w:val="left" w:pos="-720"/>
          <w:tab w:val="left" w:pos="0"/>
          <w:tab w:val="left" w:pos="709"/>
          <w:tab w:val="right" w:pos="8647"/>
        </w:tabs>
        <w:jc w:val="both"/>
        <w:rPr>
          <w:rFonts w:ascii="Arial" w:hAnsi="Arial" w:cs="Arial"/>
          <w:b/>
          <w:sz w:val="18"/>
          <w:szCs w:val="18"/>
          <w:lang w:val="pl-PL"/>
        </w:rPr>
      </w:pPr>
    </w:p>
    <w:p w:rsidR="00187425" w:rsidRPr="0012335D" w:rsidRDefault="00187425" w:rsidP="00187425">
      <w:pPr>
        <w:tabs>
          <w:tab w:val="left" w:pos="-1440"/>
          <w:tab w:val="left" w:pos="-720"/>
          <w:tab w:val="left" w:pos="0"/>
          <w:tab w:val="left" w:pos="720"/>
          <w:tab w:val="left" w:pos="810"/>
          <w:tab w:val="right" w:pos="8647"/>
        </w:tabs>
        <w:ind w:left="720"/>
        <w:jc w:val="both"/>
        <w:rPr>
          <w:rFonts w:ascii="Arial" w:hAnsi="Arial" w:cs="Arial"/>
          <w:b/>
          <w:sz w:val="18"/>
          <w:szCs w:val="18"/>
          <w:lang w:val="sr-Cyrl-BA"/>
        </w:rPr>
      </w:pPr>
    </w:p>
    <w:p w:rsidR="00187425" w:rsidRPr="0012335D" w:rsidRDefault="00187425" w:rsidP="00187425">
      <w:pPr>
        <w:tabs>
          <w:tab w:val="left" w:pos="-1440"/>
          <w:tab w:val="left" w:pos="-720"/>
          <w:tab w:val="left" w:pos="0"/>
          <w:tab w:val="left" w:pos="720"/>
          <w:tab w:val="left" w:pos="810"/>
          <w:tab w:val="right" w:pos="8647"/>
        </w:tabs>
        <w:ind w:left="720"/>
        <w:jc w:val="both"/>
        <w:rPr>
          <w:rFonts w:ascii="Arial" w:hAnsi="Arial" w:cs="Arial"/>
          <w:b/>
          <w:sz w:val="18"/>
          <w:szCs w:val="18"/>
          <w:lang w:val="pl-PL"/>
        </w:rPr>
      </w:pPr>
      <w:r w:rsidRPr="0012335D">
        <w:rPr>
          <w:rFonts w:ascii="Arial" w:hAnsi="Arial" w:cs="Arial"/>
          <w:color w:val="000000"/>
          <w:sz w:val="18"/>
          <w:szCs w:val="18"/>
          <w:lang w:val="sr-Cyrl-CS"/>
        </w:rPr>
        <w:t>Средњи курсеви за девизе, утврђени на међу</w:t>
      </w:r>
      <w:r w:rsidR="00C55CEA" w:rsidRPr="0012335D">
        <w:rPr>
          <w:rFonts w:ascii="Arial" w:hAnsi="Arial" w:cs="Arial"/>
          <w:color w:val="000000"/>
          <w:sz w:val="18"/>
          <w:szCs w:val="18"/>
          <w:lang w:val="sr-Cyrl-CS"/>
        </w:rPr>
        <w:t>банкарском тржишту девиза, прим</w:t>
      </w:r>
      <w:r w:rsidRPr="0012335D">
        <w:rPr>
          <w:rFonts w:ascii="Arial" w:hAnsi="Arial" w:cs="Arial"/>
          <w:color w:val="000000"/>
          <w:sz w:val="18"/>
          <w:szCs w:val="18"/>
          <w:lang w:val="sr-Cyrl-CS"/>
        </w:rPr>
        <w:t>јењени за прерачун девизних позиција биланса стања у Конвертибилне марке, за поједине главне валуте су били сљедећи:</w:t>
      </w:r>
    </w:p>
    <w:tbl>
      <w:tblPr>
        <w:tblW w:w="8193" w:type="dxa"/>
        <w:tblInd w:w="738" w:type="dxa"/>
        <w:tblCellMar>
          <w:left w:w="0" w:type="dxa"/>
          <w:right w:w="0" w:type="dxa"/>
        </w:tblCellMar>
        <w:tblLook w:val="0000" w:firstRow="0" w:lastRow="0" w:firstColumn="0" w:lastColumn="0" w:noHBand="0" w:noVBand="0"/>
      </w:tblPr>
      <w:tblGrid>
        <w:gridCol w:w="3940"/>
        <w:gridCol w:w="1985"/>
        <w:gridCol w:w="283"/>
        <w:gridCol w:w="1985"/>
      </w:tblGrid>
      <w:tr w:rsidR="008E18AC" w:rsidRPr="0012335D" w:rsidTr="00027F5E">
        <w:tc>
          <w:tcPr>
            <w:tcW w:w="8193" w:type="dxa"/>
            <w:gridSpan w:val="4"/>
          </w:tcPr>
          <w:p w:rsidR="008E18AC" w:rsidRPr="0012335D" w:rsidRDefault="00C55CEA" w:rsidP="00C86F69">
            <w:pPr>
              <w:ind w:right="72"/>
              <w:jc w:val="right"/>
              <w:rPr>
                <w:rFonts w:ascii="Arial" w:hAnsi="Arial" w:cs="Arial"/>
                <w:b/>
                <w:color w:val="000000"/>
                <w:sz w:val="18"/>
                <w:szCs w:val="18"/>
              </w:rPr>
            </w:pPr>
            <w:r w:rsidRPr="0012335D">
              <w:rPr>
                <w:rFonts w:ascii="Arial" w:hAnsi="Arial" w:cs="Arial"/>
                <w:b/>
                <w:color w:val="000000"/>
                <w:sz w:val="18"/>
                <w:szCs w:val="18"/>
              </w:rPr>
              <w:t>BAM</w:t>
            </w:r>
          </w:p>
        </w:tc>
      </w:tr>
      <w:tr w:rsidR="00BB2113" w:rsidRPr="0012335D" w:rsidTr="005213C1">
        <w:tc>
          <w:tcPr>
            <w:tcW w:w="3940" w:type="dxa"/>
          </w:tcPr>
          <w:p w:rsidR="00BB2113" w:rsidRPr="0012335D" w:rsidRDefault="00BB2113" w:rsidP="00C86F69">
            <w:pPr>
              <w:jc w:val="right"/>
              <w:rPr>
                <w:rFonts w:ascii="Arial" w:hAnsi="Arial" w:cs="Arial"/>
                <w:b/>
                <w:color w:val="000000"/>
                <w:sz w:val="18"/>
                <w:szCs w:val="18"/>
              </w:rPr>
            </w:pPr>
          </w:p>
        </w:tc>
        <w:tc>
          <w:tcPr>
            <w:tcW w:w="1985" w:type="dxa"/>
            <w:tcBorders>
              <w:bottom w:val="single" w:sz="4" w:space="0" w:color="auto"/>
            </w:tcBorders>
            <w:vAlign w:val="center"/>
          </w:tcPr>
          <w:p w:rsidR="00BB2113" w:rsidRPr="0012335D" w:rsidRDefault="00BB2113" w:rsidP="00F519AB">
            <w:pPr>
              <w:ind w:right="72"/>
              <w:jc w:val="right"/>
              <w:rPr>
                <w:rFonts w:ascii="Arial" w:hAnsi="Arial" w:cs="Arial"/>
                <w:b/>
                <w:color w:val="000000"/>
                <w:sz w:val="18"/>
                <w:szCs w:val="18"/>
                <w:lang w:val="sr-Cyrl-BA"/>
              </w:rPr>
            </w:pPr>
            <w:r w:rsidRPr="0012335D">
              <w:rPr>
                <w:rFonts w:ascii="Arial" w:hAnsi="Arial" w:cs="Arial"/>
                <w:b/>
                <w:bCs/>
                <w:sz w:val="18"/>
                <w:szCs w:val="18"/>
                <w:lang w:val="sr-Cyrl-CS"/>
              </w:rPr>
              <w:t>31. децембар 20</w:t>
            </w:r>
            <w:r w:rsidR="00654DC3" w:rsidRPr="0012335D">
              <w:rPr>
                <w:rFonts w:ascii="Arial" w:hAnsi="Arial" w:cs="Arial"/>
                <w:b/>
                <w:bCs/>
                <w:sz w:val="18"/>
                <w:szCs w:val="18"/>
              </w:rPr>
              <w:t>2</w:t>
            </w:r>
            <w:r w:rsidR="00015EB1">
              <w:rPr>
                <w:rFonts w:ascii="Arial" w:hAnsi="Arial" w:cs="Arial"/>
                <w:b/>
                <w:bCs/>
                <w:sz w:val="18"/>
                <w:szCs w:val="18"/>
              </w:rPr>
              <w:t>4</w:t>
            </w:r>
            <w:r w:rsidRPr="0012335D">
              <w:rPr>
                <w:rFonts w:ascii="Arial" w:hAnsi="Arial" w:cs="Arial"/>
                <w:b/>
                <w:bCs/>
                <w:sz w:val="18"/>
                <w:szCs w:val="18"/>
                <w:lang w:val="sr-Cyrl-CS"/>
              </w:rPr>
              <w:t>.</w:t>
            </w:r>
          </w:p>
        </w:tc>
        <w:tc>
          <w:tcPr>
            <w:tcW w:w="283" w:type="dxa"/>
            <w:vAlign w:val="center"/>
          </w:tcPr>
          <w:p w:rsidR="00BB2113" w:rsidRPr="0012335D" w:rsidRDefault="00BB2113" w:rsidP="00C86F69">
            <w:pPr>
              <w:ind w:right="72"/>
              <w:jc w:val="right"/>
              <w:rPr>
                <w:rFonts w:ascii="Arial" w:hAnsi="Arial" w:cs="Arial"/>
                <w:b/>
                <w:color w:val="000000"/>
                <w:sz w:val="18"/>
                <w:szCs w:val="18"/>
              </w:rPr>
            </w:pPr>
          </w:p>
        </w:tc>
        <w:tc>
          <w:tcPr>
            <w:tcW w:w="1985" w:type="dxa"/>
            <w:tcBorders>
              <w:bottom w:val="single" w:sz="4" w:space="0" w:color="auto"/>
            </w:tcBorders>
            <w:vAlign w:val="center"/>
          </w:tcPr>
          <w:p w:rsidR="00BB2113" w:rsidRPr="0012335D" w:rsidRDefault="00BB2113" w:rsidP="00F21B2F">
            <w:pPr>
              <w:ind w:right="72"/>
              <w:jc w:val="right"/>
              <w:rPr>
                <w:rFonts w:ascii="Arial" w:hAnsi="Arial" w:cs="Arial"/>
                <w:b/>
                <w:color w:val="000000"/>
                <w:sz w:val="18"/>
                <w:szCs w:val="18"/>
                <w:u w:val="single"/>
                <w:lang w:val="sr-Cyrl-CS"/>
              </w:rPr>
            </w:pPr>
            <w:r w:rsidRPr="0012335D">
              <w:rPr>
                <w:rFonts w:ascii="Arial" w:hAnsi="Arial" w:cs="Arial"/>
                <w:b/>
                <w:bCs/>
                <w:sz w:val="18"/>
                <w:szCs w:val="18"/>
                <w:lang w:val="sr-Cyrl-CS"/>
              </w:rPr>
              <w:t>31. децембар 20</w:t>
            </w:r>
            <w:r w:rsidR="00F519AB" w:rsidRPr="0012335D">
              <w:rPr>
                <w:rFonts w:ascii="Arial" w:hAnsi="Arial" w:cs="Arial"/>
                <w:b/>
                <w:bCs/>
                <w:sz w:val="18"/>
                <w:szCs w:val="18"/>
              </w:rPr>
              <w:t>2</w:t>
            </w:r>
            <w:r w:rsidR="00DB2CAF">
              <w:rPr>
                <w:rFonts w:ascii="Arial" w:hAnsi="Arial" w:cs="Arial"/>
                <w:b/>
                <w:bCs/>
                <w:sz w:val="18"/>
                <w:szCs w:val="18"/>
              </w:rPr>
              <w:t>2</w:t>
            </w:r>
            <w:r w:rsidRPr="0012335D">
              <w:rPr>
                <w:rFonts w:ascii="Arial" w:hAnsi="Arial" w:cs="Arial"/>
                <w:b/>
                <w:bCs/>
                <w:sz w:val="18"/>
                <w:szCs w:val="18"/>
                <w:lang w:val="sr-Cyrl-CS"/>
              </w:rPr>
              <w:t>.</w:t>
            </w:r>
          </w:p>
        </w:tc>
      </w:tr>
      <w:tr w:rsidR="00015EB1" w:rsidRPr="0012335D" w:rsidTr="008E18AC">
        <w:trPr>
          <w:trHeight w:val="145"/>
        </w:trPr>
        <w:tc>
          <w:tcPr>
            <w:tcW w:w="3940" w:type="dxa"/>
          </w:tcPr>
          <w:p w:rsidR="00015EB1" w:rsidRPr="0012335D" w:rsidRDefault="00015EB1" w:rsidP="00015EB1">
            <w:pPr>
              <w:tabs>
                <w:tab w:val="left" w:pos="720"/>
              </w:tabs>
              <w:jc w:val="both"/>
              <w:rPr>
                <w:rFonts w:ascii="Arial" w:hAnsi="Arial" w:cs="Arial"/>
                <w:sz w:val="18"/>
                <w:szCs w:val="18"/>
                <w:lang w:val="sr-Latn-BA"/>
              </w:rPr>
            </w:pPr>
          </w:p>
          <w:p w:rsidR="00015EB1" w:rsidRPr="0012335D" w:rsidRDefault="00015EB1" w:rsidP="00015EB1">
            <w:pPr>
              <w:tabs>
                <w:tab w:val="left" w:pos="720"/>
              </w:tabs>
              <w:jc w:val="both"/>
              <w:rPr>
                <w:rFonts w:ascii="Arial" w:hAnsi="Arial" w:cs="Arial"/>
                <w:color w:val="000000"/>
                <w:sz w:val="18"/>
                <w:szCs w:val="18"/>
                <w:lang w:val="sr-Cyrl-CS"/>
              </w:rPr>
            </w:pPr>
            <w:r w:rsidRPr="0012335D">
              <w:rPr>
                <w:rFonts w:ascii="Arial" w:hAnsi="Arial" w:cs="Arial"/>
                <w:sz w:val="18"/>
                <w:szCs w:val="18"/>
                <w:lang w:val="sr-Latn-BA"/>
              </w:rPr>
              <w:t>USD</w:t>
            </w:r>
          </w:p>
        </w:tc>
        <w:tc>
          <w:tcPr>
            <w:tcW w:w="1985" w:type="dxa"/>
            <w:vAlign w:val="bottom"/>
          </w:tcPr>
          <w:p w:rsidR="00015EB1" w:rsidRPr="00DB4095" w:rsidRDefault="00015EB1" w:rsidP="00015EB1">
            <w:pPr>
              <w:tabs>
                <w:tab w:val="left" w:pos="720"/>
              </w:tabs>
              <w:ind w:right="74"/>
              <w:jc w:val="right"/>
              <w:rPr>
                <w:rFonts w:ascii="Arial" w:hAnsi="Arial" w:cs="Arial"/>
                <w:sz w:val="18"/>
                <w:szCs w:val="18"/>
                <w:lang w:val="sr-Cyrl-BA"/>
              </w:rPr>
            </w:pPr>
            <w:r>
              <w:rPr>
                <w:rFonts w:ascii="Arial" w:hAnsi="Arial" w:cs="Arial"/>
                <w:sz w:val="18"/>
                <w:szCs w:val="18"/>
                <w:lang w:val="sr-Cyrl-BA"/>
              </w:rPr>
              <w:t>1,872683</w:t>
            </w:r>
          </w:p>
        </w:tc>
        <w:tc>
          <w:tcPr>
            <w:tcW w:w="283" w:type="dxa"/>
          </w:tcPr>
          <w:p w:rsidR="00015EB1" w:rsidRPr="0012335D" w:rsidRDefault="00015EB1" w:rsidP="00015EB1">
            <w:pPr>
              <w:tabs>
                <w:tab w:val="left" w:pos="720"/>
              </w:tabs>
              <w:ind w:right="72"/>
              <w:jc w:val="right"/>
              <w:rPr>
                <w:rFonts w:ascii="Arial" w:hAnsi="Arial" w:cs="Arial"/>
                <w:color w:val="000000"/>
                <w:sz w:val="18"/>
                <w:szCs w:val="18"/>
              </w:rPr>
            </w:pPr>
          </w:p>
        </w:tc>
        <w:tc>
          <w:tcPr>
            <w:tcW w:w="1985" w:type="dxa"/>
            <w:vAlign w:val="bottom"/>
          </w:tcPr>
          <w:p w:rsidR="00015EB1" w:rsidRPr="0012335D" w:rsidRDefault="00015EB1" w:rsidP="00015EB1">
            <w:pPr>
              <w:tabs>
                <w:tab w:val="left" w:pos="720"/>
              </w:tabs>
              <w:ind w:right="74"/>
              <w:jc w:val="right"/>
              <w:rPr>
                <w:rFonts w:ascii="Arial" w:hAnsi="Arial" w:cs="Arial"/>
                <w:sz w:val="18"/>
                <w:szCs w:val="18"/>
              </w:rPr>
            </w:pPr>
            <w:r>
              <w:rPr>
                <w:rFonts w:ascii="Arial" w:hAnsi="Arial" w:cs="Arial"/>
                <w:sz w:val="18"/>
                <w:szCs w:val="18"/>
              </w:rPr>
              <w:t>1,769982</w:t>
            </w:r>
          </w:p>
        </w:tc>
      </w:tr>
      <w:tr w:rsidR="00015EB1" w:rsidRPr="0012335D" w:rsidTr="008E18AC">
        <w:tc>
          <w:tcPr>
            <w:tcW w:w="3940" w:type="dxa"/>
          </w:tcPr>
          <w:p w:rsidR="00015EB1" w:rsidRPr="0012335D" w:rsidRDefault="00015EB1" w:rsidP="00015EB1">
            <w:pPr>
              <w:tabs>
                <w:tab w:val="left" w:pos="720"/>
              </w:tabs>
              <w:jc w:val="both"/>
              <w:rPr>
                <w:rFonts w:ascii="Arial" w:hAnsi="Arial" w:cs="Arial"/>
                <w:color w:val="000000"/>
                <w:sz w:val="18"/>
                <w:szCs w:val="18"/>
                <w:lang w:val="sr-Latn-CS"/>
              </w:rPr>
            </w:pPr>
            <w:r w:rsidRPr="0012335D">
              <w:rPr>
                <w:rFonts w:ascii="Arial" w:hAnsi="Arial" w:cs="Arial"/>
                <w:sz w:val="18"/>
                <w:szCs w:val="18"/>
                <w:lang w:val="sr-Latn-BA"/>
              </w:rPr>
              <w:t>CHF</w:t>
            </w:r>
          </w:p>
        </w:tc>
        <w:tc>
          <w:tcPr>
            <w:tcW w:w="1985" w:type="dxa"/>
            <w:vAlign w:val="bottom"/>
          </w:tcPr>
          <w:p w:rsidR="00015EB1" w:rsidRPr="00A52D8D" w:rsidRDefault="00015EB1" w:rsidP="00015EB1">
            <w:pPr>
              <w:tabs>
                <w:tab w:val="left" w:pos="720"/>
              </w:tabs>
              <w:ind w:right="74"/>
              <w:jc w:val="right"/>
              <w:rPr>
                <w:rFonts w:ascii="Arial" w:hAnsi="Arial" w:cs="Arial"/>
                <w:sz w:val="18"/>
                <w:szCs w:val="18"/>
              </w:rPr>
            </w:pPr>
            <w:r>
              <w:rPr>
                <w:rFonts w:ascii="Arial" w:hAnsi="Arial" w:cs="Arial"/>
                <w:sz w:val="18"/>
                <w:szCs w:val="18"/>
              </w:rPr>
              <w:t>2,072952</w:t>
            </w:r>
          </w:p>
        </w:tc>
        <w:tc>
          <w:tcPr>
            <w:tcW w:w="283" w:type="dxa"/>
          </w:tcPr>
          <w:p w:rsidR="00015EB1" w:rsidRPr="0012335D" w:rsidRDefault="00015EB1" w:rsidP="00015EB1">
            <w:pPr>
              <w:tabs>
                <w:tab w:val="left" w:pos="720"/>
              </w:tabs>
              <w:ind w:right="72"/>
              <w:jc w:val="right"/>
              <w:rPr>
                <w:rFonts w:ascii="Arial" w:hAnsi="Arial" w:cs="Arial"/>
                <w:color w:val="000000"/>
                <w:sz w:val="18"/>
                <w:szCs w:val="18"/>
              </w:rPr>
            </w:pPr>
          </w:p>
        </w:tc>
        <w:tc>
          <w:tcPr>
            <w:tcW w:w="1985" w:type="dxa"/>
            <w:vAlign w:val="bottom"/>
          </w:tcPr>
          <w:p w:rsidR="00015EB1" w:rsidRPr="0012335D" w:rsidRDefault="00015EB1" w:rsidP="00015EB1">
            <w:pPr>
              <w:tabs>
                <w:tab w:val="left" w:pos="720"/>
              </w:tabs>
              <w:ind w:right="74"/>
              <w:jc w:val="right"/>
              <w:rPr>
                <w:rFonts w:ascii="Arial" w:hAnsi="Arial" w:cs="Arial"/>
                <w:sz w:val="18"/>
                <w:szCs w:val="18"/>
              </w:rPr>
            </w:pPr>
            <w:r>
              <w:rPr>
                <w:rFonts w:ascii="Arial" w:hAnsi="Arial" w:cs="Arial"/>
                <w:sz w:val="18"/>
                <w:szCs w:val="18"/>
              </w:rPr>
              <w:t>2,112127</w:t>
            </w:r>
          </w:p>
        </w:tc>
      </w:tr>
      <w:tr w:rsidR="00015EB1" w:rsidRPr="0072027E" w:rsidTr="008E18AC">
        <w:tc>
          <w:tcPr>
            <w:tcW w:w="3940" w:type="dxa"/>
          </w:tcPr>
          <w:p w:rsidR="00015EB1" w:rsidRPr="0012335D" w:rsidRDefault="00015EB1" w:rsidP="00015EB1">
            <w:pPr>
              <w:tabs>
                <w:tab w:val="left" w:pos="720"/>
              </w:tabs>
              <w:jc w:val="both"/>
              <w:rPr>
                <w:rFonts w:ascii="Arial" w:hAnsi="Arial" w:cs="Arial"/>
                <w:color w:val="000000"/>
                <w:sz w:val="18"/>
                <w:szCs w:val="18"/>
                <w:lang w:val="sr-Cyrl-CS"/>
              </w:rPr>
            </w:pPr>
            <w:r w:rsidRPr="0012335D">
              <w:rPr>
                <w:rFonts w:ascii="Arial" w:hAnsi="Arial" w:cs="Arial"/>
                <w:sz w:val="18"/>
                <w:szCs w:val="18"/>
                <w:lang w:val="sr-Latn-BA"/>
              </w:rPr>
              <w:t>EUR</w:t>
            </w:r>
          </w:p>
        </w:tc>
        <w:tc>
          <w:tcPr>
            <w:tcW w:w="1985" w:type="dxa"/>
            <w:vAlign w:val="bottom"/>
          </w:tcPr>
          <w:p w:rsidR="00015EB1" w:rsidRPr="00083513" w:rsidRDefault="00015EB1" w:rsidP="00015EB1">
            <w:pPr>
              <w:tabs>
                <w:tab w:val="left" w:pos="720"/>
              </w:tabs>
              <w:ind w:right="74"/>
              <w:jc w:val="right"/>
              <w:rPr>
                <w:rFonts w:ascii="Arial" w:hAnsi="Arial" w:cs="Arial"/>
                <w:sz w:val="18"/>
                <w:szCs w:val="18"/>
              </w:rPr>
            </w:pPr>
            <w:r>
              <w:rPr>
                <w:rFonts w:ascii="Arial" w:hAnsi="Arial" w:cs="Arial"/>
                <w:sz w:val="18"/>
                <w:szCs w:val="18"/>
              </w:rPr>
              <w:t>1,955830</w:t>
            </w:r>
          </w:p>
        </w:tc>
        <w:tc>
          <w:tcPr>
            <w:tcW w:w="283" w:type="dxa"/>
          </w:tcPr>
          <w:p w:rsidR="00015EB1" w:rsidRPr="0012335D" w:rsidRDefault="00015EB1" w:rsidP="00015EB1">
            <w:pPr>
              <w:tabs>
                <w:tab w:val="left" w:pos="720"/>
              </w:tabs>
              <w:ind w:right="72"/>
              <w:jc w:val="right"/>
              <w:rPr>
                <w:rFonts w:ascii="Arial" w:hAnsi="Arial" w:cs="Arial"/>
                <w:color w:val="000000"/>
                <w:sz w:val="18"/>
                <w:szCs w:val="18"/>
              </w:rPr>
            </w:pPr>
          </w:p>
        </w:tc>
        <w:tc>
          <w:tcPr>
            <w:tcW w:w="1985" w:type="dxa"/>
            <w:vAlign w:val="bottom"/>
          </w:tcPr>
          <w:p w:rsidR="00015EB1" w:rsidRPr="0024614A" w:rsidRDefault="00015EB1" w:rsidP="00015EB1">
            <w:pPr>
              <w:tabs>
                <w:tab w:val="left" w:pos="720"/>
              </w:tabs>
              <w:ind w:right="74"/>
              <w:jc w:val="right"/>
              <w:rPr>
                <w:rFonts w:ascii="Arial" w:hAnsi="Arial" w:cs="Arial"/>
                <w:sz w:val="18"/>
                <w:szCs w:val="18"/>
              </w:rPr>
            </w:pPr>
            <w:r w:rsidRPr="0012335D">
              <w:rPr>
                <w:rFonts w:ascii="Arial" w:hAnsi="Arial" w:cs="Arial"/>
                <w:sz w:val="18"/>
                <w:szCs w:val="18"/>
                <w:lang w:val="sr-Cyrl-BA"/>
              </w:rPr>
              <w:t>1.9558</w:t>
            </w:r>
            <w:r>
              <w:rPr>
                <w:rFonts w:ascii="Arial" w:hAnsi="Arial" w:cs="Arial"/>
                <w:sz w:val="18"/>
                <w:szCs w:val="18"/>
              </w:rPr>
              <w:t>30</w:t>
            </w:r>
          </w:p>
        </w:tc>
      </w:tr>
    </w:tbl>
    <w:p w:rsidR="00B03B5A" w:rsidRDefault="00B03B5A" w:rsidP="006F2ED0">
      <w:pPr>
        <w:pStyle w:val="BodyText2"/>
        <w:tabs>
          <w:tab w:val="left" w:pos="-1440"/>
          <w:tab w:val="left" w:pos="-720"/>
          <w:tab w:val="left" w:pos="0"/>
          <w:tab w:val="center" w:pos="6250"/>
          <w:tab w:val="left" w:pos="6586"/>
          <w:tab w:val="right" w:pos="7526"/>
          <w:tab w:val="left" w:pos="7776"/>
          <w:tab w:val="right" w:pos="9005"/>
        </w:tabs>
        <w:suppressAutoHyphens/>
        <w:ind w:left="435"/>
        <w:rPr>
          <w:rFonts w:ascii="Arial" w:hAnsi="Arial" w:cs="Arial"/>
          <w:b/>
          <w:sz w:val="18"/>
          <w:szCs w:val="18"/>
          <w:lang w:val="en-US"/>
        </w:rPr>
      </w:pPr>
    </w:p>
    <w:p w:rsidR="00B8235A" w:rsidRDefault="00B8235A" w:rsidP="006F2ED0">
      <w:pPr>
        <w:pStyle w:val="BodyText2"/>
        <w:tabs>
          <w:tab w:val="left" w:pos="-1440"/>
          <w:tab w:val="left" w:pos="-720"/>
          <w:tab w:val="left" w:pos="0"/>
          <w:tab w:val="center" w:pos="6250"/>
          <w:tab w:val="left" w:pos="6586"/>
          <w:tab w:val="right" w:pos="7526"/>
          <w:tab w:val="left" w:pos="7776"/>
          <w:tab w:val="right" w:pos="9005"/>
        </w:tabs>
        <w:suppressAutoHyphens/>
        <w:ind w:left="435"/>
        <w:rPr>
          <w:rFonts w:ascii="Arial" w:hAnsi="Arial" w:cs="Arial"/>
          <w:b/>
          <w:sz w:val="18"/>
          <w:szCs w:val="18"/>
          <w:lang w:val="en-US"/>
        </w:rPr>
      </w:pPr>
    </w:p>
    <w:p w:rsidR="00B8235A" w:rsidRDefault="00B8235A" w:rsidP="006F2ED0">
      <w:pPr>
        <w:pStyle w:val="BodyText2"/>
        <w:tabs>
          <w:tab w:val="left" w:pos="-1440"/>
          <w:tab w:val="left" w:pos="-720"/>
          <w:tab w:val="left" w:pos="0"/>
          <w:tab w:val="center" w:pos="6250"/>
          <w:tab w:val="left" w:pos="6586"/>
          <w:tab w:val="right" w:pos="7526"/>
          <w:tab w:val="left" w:pos="7776"/>
          <w:tab w:val="right" w:pos="9005"/>
        </w:tabs>
        <w:suppressAutoHyphens/>
        <w:ind w:left="435"/>
        <w:rPr>
          <w:rFonts w:ascii="Arial" w:hAnsi="Arial" w:cs="Arial"/>
          <w:b/>
          <w:sz w:val="18"/>
          <w:szCs w:val="18"/>
          <w:lang w:val="en-US"/>
        </w:rPr>
      </w:pPr>
    </w:p>
    <w:p w:rsidR="00B8235A" w:rsidRPr="00F56FF5" w:rsidRDefault="00B8235A" w:rsidP="006F2ED0">
      <w:pPr>
        <w:pStyle w:val="BodyText2"/>
        <w:tabs>
          <w:tab w:val="left" w:pos="-1440"/>
          <w:tab w:val="left" w:pos="-720"/>
          <w:tab w:val="left" w:pos="0"/>
          <w:tab w:val="center" w:pos="6250"/>
          <w:tab w:val="left" w:pos="6586"/>
          <w:tab w:val="right" w:pos="7526"/>
          <w:tab w:val="left" w:pos="7776"/>
          <w:tab w:val="right" w:pos="9005"/>
        </w:tabs>
        <w:suppressAutoHyphens/>
        <w:ind w:left="435"/>
        <w:rPr>
          <w:rFonts w:ascii="Arial" w:hAnsi="Arial" w:cs="Arial"/>
          <w:b/>
          <w:sz w:val="18"/>
          <w:szCs w:val="18"/>
        </w:rPr>
      </w:pPr>
    </w:p>
    <w:sectPr w:rsidR="00B8235A" w:rsidRPr="00F56FF5" w:rsidSect="00A92B53">
      <w:endnotePr>
        <w:numFmt w:val="decimal"/>
      </w:endnotePr>
      <w:pgSz w:w="11909" w:h="16834" w:code="9"/>
      <w:pgMar w:top="1440" w:right="1440" w:bottom="1418" w:left="1440"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138" w:rsidRDefault="00022138">
      <w:r>
        <w:separator/>
      </w:r>
    </w:p>
  </w:endnote>
  <w:endnote w:type="continuationSeparator" w:id="0">
    <w:p w:rsidR="00022138" w:rsidRDefault="0002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Roman">
    <w:altName w:val="Times New Roman"/>
    <w:charset w:val="00"/>
    <w:family w:val="auto"/>
    <w:pitch w:val="variable"/>
    <w:sig w:usb0="00000083" w:usb1="00000000" w:usb2="00000000" w:usb3="00000000" w:csb0="00000009" w:csb1="00000000"/>
  </w:font>
  <w:font w:name="Tahoma">
    <w:panose1 w:val="020B0604030504040204"/>
    <w:charset w:val="EE"/>
    <w:family w:val="swiss"/>
    <w:pitch w:val="variable"/>
    <w:sig w:usb0="E1002EFF" w:usb1="C000605B" w:usb2="00000029" w:usb3="00000000" w:csb0="000101FF" w:csb1="00000000"/>
  </w:font>
  <w:font w:name="CTimesRoman">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EE"/>
    <w:family w:val="swiss"/>
    <w:pitch w:val="variable"/>
    <w:sig w:usb0="00000287" w:usb1="00000800" w:usb2="00000000" w:usb3="00000000" w:csb0="0000009F" w:csb1="00000000"/>
  </w:font>
  <w:font w:name="Helvetica 11pt">
    <w:altName w:val="Arial"/>
    <w:panose1 w:val="00000000000000000000"/>
    <w:charset w:val="00"/>
    <w:family w:val="swiss"/>
    <w:notTrueType/>
    <w:pitch w:val="default"/>
    <w:sig w:usb0="00000003" w:usb1="00000000" w:usb2="00000000" w:usb3="00000000" w:csb0="00000001" w:csb1="00000000"/>
  </w:font>
  <w:font w:name="FrutigerNextPro-Light">
    <w:altName w:val="Times New Roman"/>
    <w:panose1 w:val="00000000000000000000"/>
    <w:charset w:val="4D"/>
    <w:family w:val="auto"/>
    <w:notTrueType/>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mn-cs">
    <w:panose1 w:val="00000000000000000000"/>
    <w:charset w:val="00"/>
    <w:family w:val="roman"/>
    <w:notTrueType/>
    <w:pitch w:val="default"/>
  </w:font>
  <w:font w:name="Arial,Bold">
    <w:altName w:val="Japanese Gothic"/>
    <w:panose1 w:val="00000000000000000000"/>
    <w:charset w:val="80"/>
    <w:family w:val="auto"/>
    <w:notTrueType/>
    <w:pitch w:val="default"/>
    <w:sig w:usb0="00000201" w:usb1="08070000" w:usb2="00000010" w:usb3="00000000" w:csb0="00020004"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224" w:rsidRDefault="00CB0E63">
    <w:pPr>
      <w:pStyle w:val="Footer"/>
      <w:framePr w:wrap="around" w:vAnchor="text" w:hAnchor="margin" w:xAlign="right" w:y="1"/>
      <w:rPr>
        <w:rStyle w:val="PageNumber"/>
      </w:rPr>
    </w:pPr>
    <w:r>
      <w:rPr>
        <w:rStyle w:val="PageNumber"/>
      </w:rPr>
      <w:fldChar w:fldCharType="begin"/>
    </w:r>
    <w:r w:rsidR="00092224">
      <w:rPr>
        <w:rStyle w:val="PageNumber"/>
      </w:rPr>
      <w:instrText xml:space="preserve">PAGE  </w:instrText>
    </w:r>
    <w:r>
      <w:rPr>
        <w:rStyle w:val="PageNumber"/>
      </w:rPr>
      <w:fldChar w:fldCharType="separate"/>
    </w:r>
    <w:r w:rsidR="00092224">
      <w:rPr>
        <w:rStyle w:val="PageNumber"/>
        <w:noProof/>
      </w:rPr>
      <w:t>48</w:t>
    </w:r>
    <w:r>
      <w:rPr>
        <w:rStyle w:val="PageNumber"/>
      </w:rPr>
      <w:fldChar w:fldCharType="end"/>
    </w:r>
  </w:p>
  <w:p w:rsidR="00092224" w:rsidRDefault="000922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224" w:rsidRDefault="00CB0E63">
    <w:pPr>
      <w:pStyle w:val="Footer"/>
      <w:framePr w:wrap="around" w:vAnchor="text" w:hAnchor="margin" w:xAlign="right" w:y="1"/>
      <w:rPr>
        <w:rStyle w:val="PageNumber"/>
      </w:rPr>
    </w:pPr>
    <w:r>
      <w:rPr>
        <w:rStyle w:val="PageNumber"/>
      </w:rPr>
      <w:fldChar w:fldCharType="begin"/>
    </w:r>
    <w:r w:rsidR="00092224">
      <w:rPr>
        <w:rStyle w:val="PageNumber"/>
      </w:rPr>
      <w:instrText xml:space="preserve">PAGE  </w:instrText>
    </w:r>
    <w:r>
      <w:rPr>
        <w:rStyle w:val="PageNumber"/>
      </w:rPr>
      <w:fldChar w:fldCharType="separate"/>
    </w:r>
    <w:r w:rsidR="004951E1">
      <w:rPr>
        <w:rStyle w:val="PageNumber"/>
        <w:noProof/>
      </w:rPr>
      <w:t>53</w:t>
    </w:r>
    <w:r>
      <w:rPr>
        <w:rStyle w:val="PageNumber"/>
      </w:rPr>
      <w:fldChar w:fldCharType="end"/>
    </w:r>
  </w:p>
  <w:p w:rsidR="00092224" w:rsidRDefault="00092224" w:rsidP="0086414A">
    <w:pPr>
      <w:pStyle w:val="Footer"/>
      <w:jc w:val="center"/>
      <w:rPr>
        <w:rFonts w:ascii="TimesRoman" w:hAnsi="TimesRoman"/>
        <w:sz w:val="20"/>
      </w:rPr>
    </w:pPr>
    <w:r>
      <w:rPr>
        <w:rFonts w:ascii="TimesRoman" w:hAnsi="TimesRoman"/>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5217344"/>
      <w:docPartObj>
        <w:docPartGallery w:val="Page Numbers (Bottom of Page)"/>
        <w:docPartUnique/>
      </w:docPartObj>
    </w:sdtPr>
    <w:sdtEndPr>
      <w:rPr>
        <w:rFonts w:ascii="Arial" w:hAnsi="Arial" w:cs="Arial"/>
        <w:noProof/>
        <w:sz w:val="18"/>
        <w:szCs w:val="18"/>
      </w:rPr>
    </w:sdtEndPr>
    <w:sdtContent>
      <w:p w:rsidR="00092224" w:rsidRPr="00AA43A0" w:rsidRDefault="00092224" w:rsidP="00A15F27">
        <w:pPr>
          <w:pStyle w:val="Footer"/>
          <w:jc w:val="center"/>
          <w:rPr>
            <w:sz w:val="14"/>
            <w:szCs w:val="14"/>
          </w:rPr>
        </w:pPr>
      </w:p>
      <w:p w:rsidR="00092224" w:rsidRPr="00511A71" w:rsidRDefault="00022138">
        <w:pPr>
          <w:pStyle w:val="Footer"/>
          <w:jc w:val="right"/>
          <w:rPr>
            <w:rFonts w:ascii="Arial" w:hAnsi="Arial" w:cs="Arial"/>
            <w:sz w:val="18"/>
            <w:szCs w:val="18"/>
          </w:rPr>
        </w:pPr>
      </w:p>
    </w:sdtContent>
  </w:sdt>
  <w:p w:rsidR="00092224" w:rsidRPr="00554D2E" w:rsidRDefault="00092224">
    <w:pPr>
      <w:pStyle w:val="Footer"/>
      <w:jc w:val="right"/>
      <w:rPr>
        <w:rFonts w:ascii="Arial" w:hAnsi="Arial" w:cs="Arial"/>
        <w:sz w:val="18"/>
        <w:szCs w:val="18"/>
      </w:rPr>
    </w:pPr>
  </w:p>
  <w:p w:rsidR="00092224" w:rsidRDefault="00092224"/>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224" w:rsidRPr="00341992" w:rsidRDefault="00CB0E63" w:rsidP="00341992">
    <w:pPr>
      <w:pStyle w:val="Footer"/>
      <w:framePr w:wrap="around" w:vAnchor="text" w:hAnchor="margin" w:xAlign="right" w:y="1"/>
      <w:rPr>
        <w:rStyle w:val="PageNumber"/>
        <w:rFonts w:ascii="Arial" w:hAnsi="Arial" w:cs="Arial"/>
        <w:sz w:val="18"/>
        <w:szCs w:val="18"/>
      </w:rPr>
    </w:pPr>
    <w:r w:rsidRPr="00341992">
      <w:rPr>
        <w:rStyle w:val="PageNumber"/>
        <w:rFonts w:ascii="Arial" w:hAnsi="Arial" w:cs="Arial"/>
        <w:sz w:val="18"/>
        <w:szCs w:val="18"/>
      </w:rPr>
      <w:fldChar w:fldCharType="begin"/>
    </w:r>
    <w:r w:rsidR="00092224" w:rsidRPr="00341992">
      <w:rPr>
        <w:rStyle w:val="PageNumber"/>
        <w:rFonts w:ascii="Arial" w:hAnsi="Arial" w:cs="Arial"/>
        <w:sz w:val="18"/>
        <w:szCs w:val="18"/>
      </w:rPr>
      <w:instrText xml:space="preserve">PAGE  </w:instrText>
    </w:r>
    <w:r w:rsidRPr="00341992">
      <w:rPr>
        <w:rStyle w:val="PageNumber"/>
        <w:rFonts w:ascii="Arial" w:hAnsi="Arial" w:cs="Arial"/>
        <w:sz w:val="18"/>
        <w:szCs w:val="18"/>
      </w:rPr>
      <w:fldChar w:fldCharType="separate"/>
    </w:r>
    <w:r w:rsidR="004951E1">
      <w:rPr>
        <w:rStyle w:val="PageNumber"/>
        <w:rFonts w:ascii="Arial" w:hAnsi="Arial" w:cs="Arial"/>
        <w:noProof/>
        <w:sz w:val="18"/>
        <w:szCs w:val="18"/>
      </w:rPr>
      <w:t>30</w:t>
    </w:r>
    <w:r w:rsidRPr="00341992">
      <w:rPr>
        <w:rStyle w:val="PageNumber"/>
        <w:rFonts w:ascii="Arial" w:hAnsi="Arial" w:cs="Arial"/>
        <w:sz w:val="18"/>
        <w:szCs w:val="18"/>
      </w:rPr>
      <w:fldChar w:fldCharType="end"/>
    </w:r>
  </w:p>
  <w:p w:rsidR="00092224" w:rsidRPr="006D4A54" w:rsidRDefault="00092224" w:rsidP="0081484C">
    <w:pPr>
      <w:pStyle w:val="Footer"/>
      <w:tabs>
        <w:tab w:val="right" w:pos="8789"/>
      </w:tabs>
      <w:ind w:right="158"/>
      <w:jc w:val="center"/>
      <w:rPr>
        <w:rFonts w:ascii="Arial" w:hAnsi="Arial" w:cs="Arial"/>
        <w:i/>
        <w:color w:val="000000"/>
        <w:sz w:val="9"/>
        <w:szCs w:val="9"/>
        <w:lang w:val="sr-Latn-CS"/>
      </w:rPr>
    </w:pPr>
    <w:r w:rsidRPr="006D4A54">
      <w:rPr>
        <w:rFonts w:ascii="Arial" w:hAnsi="Arial" w:cs="Arial"/>
        <w:i/>
        <w:color w:val="000000"/>
        <w:sz w:val="9"/>
        <w:szCs w:val="9"/>
        <w:lang w:val="sr-Latn-CS"/>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138" w:rsidRDefault="00022138">
      <w:r>
        <w:separator/>
      </w:r>
    </w:p>
  </w:footnote>
  <w:footnote w:type="continuationSeparator" w:id="0">
    <w:p w:rsidR="00022138" w:rsidRDefault="00022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224" w:rsidRPr="008069E1" w:rsidRDefault="00092224" w:rsidP="00A44F32">
    <w:pPr>
      <w:jc w:val="right"/>
      <w:rPr>
        <w:rFonts w:ascii="Arial" w:hAnsi="Arial" w:cs="Arial"/>
        <w:b/>
        <w:bCs/>
        <w:sz w:val="18"/>
        <w:szCs w:val="18"/>
        <w:lang w:val="es-MX"/>
      </w:rPr>
    </w:pPr>
    <w:r>
      <w:rPr>
        <w:rFonts w:ascii="Arial" w:hAnsi="Arial" w:cs="Arial"/>
        <w:b/>
        <w:bCs/>
        <w:sz w:val="18"/>
        <w:szCs w:val="18"/>
        <w:lang w:val="sr-Cyrl-CS"/>
      </w:rPr>
      <w:t xml:space="preserve">„ДУНАВ </w:t>
    </w:r>
    <w:r w:rsidRPr="008069E1">
      <w:rPr>
        <w:rFonts w:ascii="Arial" w:hAnsi="Arial" w:cs="Arial"/>
        <w:b/>
        <w:bCs/>
        <w:sz w:val="18"/>
        <w:szCs w:val="18"/>
        <w:lang w:val="es-MX"/>
      </w:rPr>
      <w:t>ОСИГУРАЊЕ</w:t>
    </w:r>
    <w:r>
      <w:rPr>
        <w:rFonts w:ascii="Arial" w:hAnsi="Arial" w:cs="Arial"/>
        <w:b/>
        <w:bCs/>
        <w:sz w:val="18"/>
        <w:szCs w:val="18"/>
        <w:lang w:val="sr-Cyrl-CS"/>
      </w:rPr>
      <w:t>“</w:t>
    </w:r>
    <w:r w:rsidRPr="008069E1">
      <w:rPr>
        <w:rFonts w:ascii="Arial" w:hAnsi="Arial" w:cs="Arial"/>
        <w:b/>
        <w:bCs/>
        <w:sz w:val="18"/>
        <w:szCs w:val="18"/>
        <w:lang w:val="sr-Cyrl-CS"/>
      </w:rPr>
      <w:t xml:space="preserve"> </w:t>
    </w:r>
    <w:r w:rsidRPr="008069E1">
      <w:rPr>
        <w:rFonts w:ascii="Arial" w:hAnsi="Arial" w:cs="Arial"/>
        <w:b/>
        <w:bCs/>
        <w:sz w:val="18"/>
        <w:szCs w:val="18"/>
        <w:lang w:val="es-MX"/>
      </w:rPr>
      <w:t>А</w:t>
    </w:r>
    <w:r w:rsidRPr="008069E1">
      <w:rPr>
        <w:rFonts w:ascii="Arial" w:hAnsi="Arial" w:cs="Arial"/>
        <w:b/>
        <w:bCs/>
        <w:sz w:val="18"/>
        <w:szCs w:val="18"/>
        <w:lang w:val="sr-Cyrl-CS"/>
      </w:rPr>
      <w:t>.Д.</w:t>
    </w:r>
    <w:r w:rsidRPr="008069E1">
      <w:rPr>
        <w:rFonts w:ascii="Arial" w:hAnsi="Arial" w:cs="Arial"/>
        <w:b/>
        <w:bCs/>
        <w:sz w:val="18"/>
        <w:szCs w:val="18"/>
        <w:lang w:val="es-MX"/>
      </w:rPr>
      <w:t xml:space="preserve"> БАЊА ЛУКА</w:t>
    </w:r>
  </w:p>
  <w:p w:rsidR="00092224" w:rsidRDefault="00092224" w:rsidP="00A44F32">
    <w:pPr>
      <w:pStyle w:val="Header"/>
      <w:jc w:val="right"/>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224" w:rsidRPr="00E20E3C" w:rsidRDefault="00092224">
    <w:pPr>
      <w:jc w:val="right"/>
      <w:rPr>
        <w:rFonts w:ascii="Arial" w:hAnsi="Arial" w:cs="Arial"/>
        <w:b/>
        <w:bCs/>
        <w:sz w:val="18"/>
        <w:szCs w:val="18"/>
        <w:lang w:val="es-MX"/>
      </w:rPr>
    </w:pPr>
    <w:r>
      <w:rPr>
        <w:rFonts w:ascii="Arial" w:hAnsi="Arial" w:cs="Arial"/>
        <w:b/>
        <w:bCs/>
        <w:sz w:val="18"/>
        <w:szCs w:val="18"/>
        <w:lang w:val="sr-Cyrl-CS"/>
      </w:rPr>
      <w:t>„ДУНАВ</w:t>
    </w:r>
    <w:r w:rsidRPr="00E20E3C">
      <w:rPr>
        <w:rFonts w:ascii="Arial" w:hAnsi="Arial" w:cs="Arial"/>
        <w:b/>
        <w:bCs/>
        <w:sz w:val="18"/>
        <w:szCs w:val="18"/>
        <w:lang w:val="es-MX"/>
      </w:rPr>
      <w:t xml:space="preserve"> ОСИГУРАЊЕ</w:t>
    </w:r>
    <w:r w:rsidRPr="00E20E3C">
      <w:rPr>
        <w:rFonts w:ascii="Arial" w:hAnsi="Arial" w:cs="Arial"/>
        <w:b/>
        <w:bCs/>
        <w:sz w:val="18"/>
        <w:szCs w:val="18"/>
        <w:lang w:val="sr-Cyrl-CS"/>
      </w:rPr>
      <w:t xml:space="preserve">" </w:t>
    </w:r>
    <w:r w:rsidRPr="00E20E3C">
      <w:rPr>
        <w:rFonts w:ascii="Arial" w:hAnsi="Arial" w:cs="Arial"/>
        <w:b/>
        <w:bCs/>
        <w:sz w:val="18"/>
        <w:szCs w:val="18"/>
        <w:lang w:val="es-MX"/>
      </w:rPr>
      <w:t>А</w:t>
    </w:r>
    <w:r w:rsidRPr="00E20E3C">
      <w:rPr>
        <w:rFonts w:ascii="Arial" w:hAnsi="Arial" w:cs="Arial"/>
        <w:b/>
        <w:bCs/>
        <w:sz w:val="18"/>
        <w:szCs w:val="18"/>
        <w:lang w:val="sr-Cyrl-CS"/>
      </w:rPr>
      <w:t>.Д.</w:t>
    </w:r>
    <w:r w:rsidRPr="00E20E3C">
      <w:rPr>
        <w:rFonts w:ascii="Arial" w:hAnsi="Arial" w:cs="Arial"/>
        <w:b/>
        <w:bCs/>
        <w:sz w:val="18"/>
        <w:szCs w:val="18"/>
        <w:lang w:val="es-MX"/>
      </w:rPr>
      <w:t xml:space="preserve"> БАЊА ЛУКА</w:t>
    </w:r>
  </w:p>
  <w:p w:rsidR="00092224" w:rsidRPr="00E20E3C" w:rsidRDefault="00092224">
    <w:pPr>
      <w:jc w:val="right"/>
      <w:rPr>
        <w:rFonts w:ascii="Arial" w:hAnsi="Arial" w:cs="Arial"/>
        <w:sz w:val="18"/>
        <w:szCs w:val="18"/>
        <w:lang w:val="es-MX"/>
      </w:rPr>
    </w:pPr>
    <w:r w:rsidRPr="00E20E3C">
      <w:rPr>
        <w:rFonts w:ascii="Arial" w:hAnsi="Arial" w:cs="Arial"/>
        <w:sz w:val="18"/>
        <w:szCs w:val="18"/>
        <w:lang w:val="es-MX"/>
      </w:rPr>
      <w:t xml:space="preserve"> </w:t>
    </w:r>
  </w:p>
  <w:p w:rsidR="00092224" w:rsidRPr="00E20E3C" w:rsidRDefault="00092224">
    <w:pPr>
      <w:pStyle w:val="Header"/>
      <w:spacing w:after="0"/>
      <w:ind w:right="-14"/>
      <w:rPr>
        <w:rFonts w:ascii="Arial" w:hAnsi="Arial" w:cs="Arial"/>
        <w:b/>
        <w:bCs/>
        <w:sz w:val="18"/>
        <w:szCs w:val="18"/>
        <w:lang w:val="es-MX"/>
      </w:rPr>
    </w:pPr>
    <w:r w:rsidRPr="00E20E3C">
      <w:rPr>
        <w:rFonts w:ascii="Arial" w:hAnsi="Arial" w:cs="Arial"/>
        <w:b/>
        <w:bCs/>
        <w:sz w:val="18"/>
        <w:szCs w:val="18"/>
        <w:lang w:val="es-MX"/>
      </w:rPr>
      <w:t>НАПОМЕНЕ УЗ</w:t>
    </w:r>
    <w:r w:rsidRPr="00136549">
      <w:rPr>
        <w:rFonts w:ascii="Arial" w:hAnsi="Arial" w:cs="Arial"/>
        <w:b/>
        <w:bCs/>
        <w:sz w:val="18"/>
        <w:szCs w:val="18"/>
        <w:lang w:val="sr-Latn-BA"/>
      </w:rPr>
      <w:t xml:space="preserve"> </w:t>
    </w:r>
    <w:r w:rsidRPr="0083063E">
      <w:rPr>
        <w:rFonts w:ascii="Arial" w:hAnsi="Arial" w:cs="Arial"/>
        <w:b/>
        <w:bCs/>
        <w:sz w:val="18"/>
        <w:szCs w:val="18"/>
        <w:lang w:val="sr-Latn-BA"/>
      </w:rPr>
      <w:t>КОНСОЛИДОВАН</w:t>
    </w:r>
    <w:r>
      <w:rPr>
        <w:rFonts w:ascii="Arial" w:hAnsi="Arial" w:cs="Arial"/>
        <w:b/>
        <w:bCs/>
        <w:sz w:val="18"/>
        <w:szCs w:val="18"/>
        <w:lang w:val="sr-Cyrl-BA"/>
      </w:rPr>
      <w:t>Е</w:t>
    </w:r>
    <w:r w:rsidRPr="0083063E">
      <w:rPr>
        <w:rFonts w:ascii="Arial" w:hAnsi="Arial" w:cs="Arial"/>
        <w:b/>
        <w:bCs/>
        <w:sz w:val="18"/>
        <w:szCs w:val="18"/>
        <w:lang w:val="sr-Latn-BA"/>
      </w:rPr>
      <w:t xml:space="preserve"> </w:t>
    </w:r>
    <w:r w:rsidRPr="00E20E3C">
      <w:rPr>
        <w:rFonts w:ascii="Arial" w:hAnsi="Arial" w:cs="Arial"/>
        <w:b/>
        <w:bCs/>
        <w:sz w:val="18"/>
        <w:szCs w:val="18"/>
        <w:lang w:val="es-MX"/>
      </w:rPr>
      <w:t xml:space="preserve">ФИНАНСИЈСКЕ ИЗВЈЕШТАЈЕ </w:t>
    </w:r>
  </w:p>
  <w:p w:rsidR="00092224" w:rsidRPr="008E38A7" w:rsidRDefault="00092224">
    <w:pPr>
      <w:pStyle w:val="Header"/>
      <w:spacing w:after="0"/>
      <w:ind w:right="-14"/>
      <w:rPr>
        <w:rFonts w:ascii="Arial" w:hAnsi="Arial" w:cs="Arial"/>
        <w:b/>
        <w:sz w:val="18"/>
        <w:szCs w:val="18"/>
      </w:rPr>
    </w:pPr>
    <w:r>
      <w:rPr>
        <w:rFonts w:ascii="Arial" w:hAnsi="Arial" w:cs="Arial"/>
        <w:b/>
        <w:sz w:val="18"/>
        <w:szCs w:val="18"/>
        <w:lang w:val="sr-Cyrl-BA"/>
      </w:rPr>
      <w:t>За годину која се завршила 31. децембар</w:t>
    </w:r>
    <w:r>
      <w:rPr>
        <w:rFonts w:ascii="Arial" w:hAnsi="Arial" w:cs="Arial"/>
        <w:b/>
        <w:sz w:val="18"/>
        <w:szCs w:val="18"/>
        <w:lang w:val="es-MX"/>
      </w:rPr>
      <w:t xml:space="preserve"> 2</w:t>
    </w:r>
    <w:r>
      <w:rPr>
        <w:rFonts w:ascii="Arial" w:hAnsi="Arial" w:cs="Arial"/>
        <w:b/>
        <w:sz w:val="18"/>
        <w:szCs w:val="18"/>
        <w:lang w:val="sr-Cyrl-BA"/>
      </w:rPr>
      <w:t>0</w:t>
    </w:r>
    <w:r>
      <w:rPr>
        <w:rFonts w:ascii="Arial" w:hAnsi="Arial" w:cs="Arial"/>
        <w:b/>
        <w:sz w:val="18"/>
        <w:szCs w:val="18"/>
      </w:rPr>
      <w:t>24</w:t>
    </w:r>
    <w:r w:rsidRPr="00E20E3C">
      <w:rPr>
        <w:rFonts w:ascii="Arial" w:hAnsi="Arial" w:cs="Arial"/>
        <w:b/>
        <w:bCs/>
        <w:sz w:val="18"/>
        <w:szCs w:val="18"/>
        <w:lang w:val="es-MX"/>
      </w:rPr>
      <w:t>. године</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224" w:rsidRDefault="00092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224" w:rsidRDefault="00092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224" w:rsidRDefault="00092224" w:rsidP="00C04B00">
    <w:pP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224" w:rsidRDefault="00092224">
    <w:pPr>
      <w:pStyle w:val="Header"/>
    </w:pPr>
  </w:p>
  <w:p w:rsidR="00092224" w:rsidRDefault="00092224"/>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224" w:rsidRDefault="00092224"/>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224" w:rsidRDefault="00092224" w:rsidP="00FF5FBE">
    <w:pPr>
      <w:pStyle w:val="Header"/>
      <w:jc w:val="right"/>
    </w:pPr>
    <w:r>
      <w:rPr>
        <w:rFonts w:ascii="Arial" w:hAnsi="Arial" w:cs="Arial"/>
        <w:b/>
        <w:bCs/>
        <w:sz w:val="18"/>
        <w:szCs w:val="18"/>
        <w:lang w:val="sr-Cyrl-CS"/>
      </w:rPr>
      <w:t>„ДУНАВ</w:t>
    </w:r>
    <w:r w:rsidRPr="00E20E3C">
      <w:rPr>
        <w:rFonts w:ascii="Arial" w:hAnsi="Arial" w:cs="Arial"/>
        <w:b/>
        <w:bCs/>
        <w:sz w:val="18"/>
        <w:szCs w:val="18"/>
        <w:lang w:val="es-MX"/>
      </w:rPr>
      <w:t xml:space="preserve"> ОСИГУРАЊЕ</w:t>
    </w:r>
    <w:r w:rsidRPr="00E20E3C">
      <w:rPr>
        <w:rFonts w:ascii="Arial" w:hAnsi="Arial" w:cs="Arial"/>
        <w:b/>
        <w:bCs/>
        <w:sz w:val="18"/>
        <w:szCs w:val="18"/>
        <w:lang w:val="sr-Cyrl-CS"/>
      </w:rPr>
      <w:t xml:space="preserve">" </w:t>
    </w:r>
    <w:r w:rsidRPr="00E20E3C">
      <w:rPr>
        <w:rFonts w:ascii="Arial" w:hAnsi="Arial" w:cs="Arial"/>
        <w:b/>
        <w:bCs/>
        <w:sz w:val="18"/>
        <w:szCs w:val="18"/>
        <w:lang w:val="es-MX"/>
      </w:rPr>
      <w:t>А</w:t>
    </w:r>
    <w:r w:rsidRPr="00E20E3C">
      <w:rPr>
        <w:rFonts w:ascii="Arial" w:hAnsi="Arial" w:cs="Arial"/>
        <w:b/>
        <w:bCs/>
        <w:sz w:val="18"/>
        <w:szCs w:val="18"/>
        <w:lang w:val="sr-Cyrl-CS"/>
      </w:rPr>
      <w:t>.Д.</w:t>
    </w:r>
    <w:r w:rsidRPr="00E20E3C">
      <w:rPr>
        <w:rFonts w:ascii="Arial" w:hAnsi="Arial" w:cs="Arial"/>
        <w:b/>
        <w:bCs/>
        <w:sz w:val="18"/>
        <w:szCs w:val="18"/>
        <w:lang w:val="es-MX"/>
      </w:rPr>
      <w:t xml:space="preserve"> БАЊА ЛУКА</w:t>
    </w:r>
  </w:p>
  <w:p w:rsidR="00092224" w:rsidRDefault="00092224"/>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224" w:rsidRDefault="0009222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224" w:rsidRPr="00E20E3C" w:rsidRDefault="00092224">
    <w:pPr>
      <w:jc w:val="right"/>
      <w:rPr>
        <w:rFonts w:ascii="Arial" w:hAnsi="Arial" w:cs="Arial"/>
        <w:b/>
        <w:bCs/>
        <w:sz w:val="18"/>
        <w:szCs w:val="18"/>
        <w:lang w:val="sr-Cyrl-CS"/>
      </w:rPr>
    </w:pPr>
    <w:r>
      <w:rPr>
        <w:rFonts w:ascii="Arial" w:hAnsi="Arial" w:cs="Arial"/>
        <w:b/>
        <w:bCs/>
        <w:sz w:val="18"/>
        <w:szCs w:val="18"/>
        <w:lang w:val="sr-Cyrl-CS"/>
      </w:rPr>
      <w:t>„ДУНАВ ОСИГУРАЊЕ“</w:t>
    </w:r>
    <w:r>
      <w:rPr>
        <w:rFonts w:ascii="Arial" w:hAnsi="Arial" w:cs="Arial"/>
        <w:b/>
        <w:bCs/>
        <w:sz w:val="18"/>
        <w:szCs w:val="18"/>
        <w:lang w:val="sr-Cyrl-BA"/>
      </w:rPr>
      <w:t xml:space="preserve"> </w:t>
    </w:r>
    <w:r w:rsidRPr="00E20E3C">
      <w:rPr>
        <w:rFonts w:ascii="Arial" w:hAnsi="Arial" w:cs="Arial"/>
        <w:b/>
        <w:bCs/>
        <w:sz w:val="18"/>
        <w:szCs w:val="18"/>
        <w:lang w:val="es-MX"/>
      </w:rPr>
      <w:t>А</w:t>
    </w:r>
    <w:r w:rsidRPr="00E20E3C">
      <w:rPr>
        <w:rFonts w:ascii="Arial" w:hAnsi="Arial" w:cs="Arial"/>
        <w:b/>
        <w:bCs/>
        <w:sz w:val="18"/>
        <w:szCs w:val="18"/>
        <w:lang w:val="sr-Cyrl-CS"/>
      </w:rPr>
      <w:t>.Д.</w:t>
    </w:r>
    <w:r w:rsidRPr="00E20E3C">
      <w:rPr>
        <w:rFonts w:ascii="Arial" w:hAnsi="Arial" w:cs="Arial"/>
        <w:b/>
        <w:bCs/>
        <w:sz w:val="18"/>
        <w:szCs w:val="18"/>
        <w:lang w:val="es-MX"/>
      </w:rPr>
      <w:t xml:space="preserve"> БАЊА ЛУКА</w:t>
    </w:r>
  </w:p>
  <w:p w:rsidR="00092224" w:rsidRPr="00E20E3C" w:rsidRDefault="00092224">
    <w:pPr>
      <w:jc w:val="right"/>
      <w:rPr>
        <w:rFonts w:ascii="Arial" w:hAnsi="Arial" w:cs="Arial"/>
        <w:sz w:val="18"/>
        <w:szCs w:val="18"/>
        <w:lang w:val="es-MX"/>
      </w:rPr>
    </w:pPr>
    <w:r w:rsidRPr="00E20E3C">
      <w:rPr>
        <w:rFonts w:ascii="Arial" w:hAnsi="Arial" w:cs="Arial"/>
        <w:sz w:val="18"/>
        <w:szCs w:val="18"/>
        <w:lang w:val="es-MX"/>
      </w:rPr>
      <w:t xml:space="preserve"> </w:t>
    </w:r>
  </w:p>
  <w:p w:rsidR="00092224" w:rsidRPr="00E20E3C" w:rsidRDefault="00092224">
    <w:pPr>
      <w:pStyle w:val="Header"/>
      <w:spacing w:after="0"/>
      <w:ind w:right="-14"/>
      <w:rPr>
        <w:rFonts w:ascii="Arial" w:hAnsi="Arial" w:cs="Arial"/>
        <w:b/>
        <w:bCs/>
        <w:sz w:val="18"/>
        <w:szCs w:val="18"/>
        <w:lang w:val="es-MX"/>
      </w:rPr>
    </w:pPr>
    <w:r w:rsidRPr="00E20E3C">
      <w:rPr>
        <w:rFonts w:ascii="Arial" w:hAnsi="Arial" w:cs="Arial"/>
        <w:b/>
        <w:bCs/>
        <w:sz w:val="18"/>
        <w:szCs w:val="18"/>
        <w:lang w:val="es-MX"/>
      </w:rPr>
      <w:t xml:space="preserve">НАПОМЕНЕ УЗ </w:t>
    </w:r>
    <w:r>
      <w:rPr>
        <w:rFonts w:ascii="Arial" w:hAnsi="Arial" w:cs="Arial"/>
        <w:b/>
        <w:bCs/>
        <w:sz w:val="18"/>
        <w:szCs w:val="18"/>
        <w:lang w:val="es-MX"/>
      </w:rPr>
      <w:t>КОНСОЛИДОВАНЕ</w:t>
    </w:r>
    <w:r w:rsidRPr="0083063E">
      <w:rPr>
        <w:rFonts w:ascii="Arial" w:hAnsi="Arial" w:cs="Arial"/>
        <w:b/>
        <w:bCs/>
        <w:sz w:val="18"/>
        <w:szCs w:val="18"/>
        <w:lang w:val="es-MX"/>
      </w:rPr>
      <w:t xml:space="preserve"> </w:t>
    </w:r>
    <w:r w:rsidRPr="00E20E3C">
      <w:rPr>
        <w:rFonts w:ascii="Arial" w:hAnsi="Arial" w:cs="Arial"/>
        <w:b/>
        <w:bCs/>
        <w:sz w:val="18"/>
        <w:szCs w:val="18"/>
        <w:lang w:val="es-MX"/>
      </w:rPr>
      <w:t xml:space="preserve">ФИНАНСИЈСКЕ ИЗВЈЕШТАЈЕ </w:t>
    </w:r>
  </w:p>
  <w:p w:rsidR="00092224" w:rsidRPr="00FA0B7B" w:rsidRDefault="00092224">
    <w:pPr>
      <w:pStyle w:val="Header"/>
      <w:spacing w:after="0"/>
      <w:ind w:right="-14"/>
      <w:rPr>
        <w:rFonts w:ascii="Arial" w:hAnsi="Arial" w:cs="Arial"/>
        <w:b/>
        <w:sz w:val="18"/>
        <w:szCs w:val="18"/>
      </w:rPr>
    </w:pPr>
    <w:r>
      <w:rPr>
        <w:rFonts w:ascii="Arial" w:hAnsi="Arial" w:cs="Arial"/>
        <w:b/>
        <w:sz w:val="18"/>
        <w:szCs w:val="18"/>
        <w:lang w:val="sr-Cyrl-BA"/>
      </w:rPr>
      <w:t>За годину која се завршила 31. децембар 20</w:t>
    </w:r>
    <w:r>
      <w:rPr>
        <w:rFonts w:ascii="Arial" w:hAnsi="Arial" w:cs="Arial"/>
        <w:b/>
        <w:sz w:val="18"/>
        <w:szCs w:val="18"/>
      </w:rPr>
      <w:t>24</w:t>
    </w:r>
    <w:r>
      <w:rPr>
        <w:rFonts w:ascii="Arial" w:hAnsi="Arial" w:cs="Arial"/>
        <w:b/>
        <w:sz w:val="18"/>
        <w:szCs w:val="18"/>
        <w:lang w:val="sr-Cyrl-BA"/>
      </w:rPr>
      <w:t>.</w:t>
    </w:r>
    <w:r w:rsidRPr="00E20E3C">
      <w:rPr>
        <w:rFonts w:ascii="Arial" w:hAnsi="Arial" w:cs="Arial"/>
        <w:b/>
        <w:bCs/>
        <w:sz w:val="18"/>
        <w:szCs w:val="18"/>
        <w:lang w:val="es-MX"/>
      </w:rPr>
      <w:t xml:space="preserve"> године</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21116"/>
    <w:multiLevelType w:val="multilevel"/>
    <w:tmpl w:val="70F4CB32"/>
    <w:lvl w:ilvl="0">
      <w:start w:val="1"/>
      <w:numFmt w:val="bullet"/>
      <w:lvlText w:val=""/>
      <w:lvlJc w:val="left"/>
      <w:pPr>
        <w:ind w:left="720" w:hanging="360"/>
      </w:pPr>
      <w:rPr>
        <w:rFonts w:ascii="Wingdings" w:hAnsi="Wingdings" w:hint="default"/>
        <w:sz w:val="20"/>
        <w:szCs w:val="20"/>
      </w:rPr>
    </w:lvl>
    <w:lvl w:ilvl="1">
      <w:start w:val="12"/>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2A0263"/>
    <w:multiLevelType w:val="multilevel"/>
    <w:tmpl w:val="4B52FC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501374F"/>
    <w:multiLevelType w:val="hybridMultilevel"/>
    <w:tmpl w:val="AC6C284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82F48"/>
    <w:multiLevelType w:val="multilevel"/>
    <w:tmpl w:val="5106D612"/>
    <w:lvl w:ilvl="0">
      <w:start w:val="3"/>
      <w:numFmt w:val="decimal"/>
      <w:lvlText w:val="%1."/>
      <w:lvlJc w:val="left"/>
      <w:pPr>
        <w:tabs>
          <w:tab w:val="num" w:pos="720"/>
        </w:tabs>
        <w:ind w:left="720" w:hanging="720"/>
      </w:pPr>
      <w:rPr>
        <w:rFonts w:hint="default"/>
      </w:rPr>
    </w:lvl>
    <w:lvl w:ilvl="1">
      <w:start w:val="1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ED8296C"/>
    <w:multiLevelType w:val="multilevel"/>
    <w:tmpl w:val="60CE52B6"/>
    <w:lvl w:ilvl="0">
      <w:start w:val="21"/>
      <w:numFmt w:val="decimal"/>
      <w:lvlText w:val="%1."/>
      <w:lvlJc w:val="left"/>
      <w:pPr>
        <w:tabs>
          <w:tab w:val="num" w:pos="720"/>
        </w:tabs>
        <w:ind w:left="720" w:hanging="720"/>
      </w:pPr>
      <w:rPr>
        <w:rFonts w:hint="default"/>
      </w:rPr>
    </w:lvl>
    <w:lvl w:ilvl="1">
      <w:start w:val="3"/>
      <w:numFmt w:val="decimal"/>
      <w:lvlText w:val="%2.17."/>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1C0593"/>
    <w:multiLevelType w:val="multilevel"/>
    <w:tmpl w:val="41C21CA4"/>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5E65032"/>
    <w:multiLevelType w:val="multilevel"/>
    <w:tmpl w:val="6C7672F8"/>
    <w:lvl w:ilvl="0">
      <w:start w:val="4"/>
      <w:numFmt w:val="decimal"/>
      <w:lvlText w:val="%1."/>
      <w:lvlJc w:val="left"/>
      <w:pPr>
        <w:tabs>
          <w:tab w:val="num" w:pos="720"/>
        </w:tabs>
        <w:ind w:left="720" w:hanging="720"/>
      </w:pPr>
      <w:rPr>
        <w:rFonts w:hint="default"/>
      </w:rPr>
    </w:lvl>
    <w:lvl w:ilvl="1">
      <w:start w:val="3"/>
      <w:numFmt w:val="decimal"/>
      <w:lvlText w:val="%2.17."/>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6BC6A40"/>
    <w:multiLevelType w:val="multilevel"/>
    <w:tmpl w:val="6BC4B834"/>
    <w:lvl w:ilvl="0">
      <w:start w:val="3"/>
      <w:numFmt w:val="decimal"/>
      <w:lvlText w:val="%1."/>
      <w:lvlJc w:val="center"/>
      <w:pPr>
        <w:ind w:left="720" w:hanging="360"/>
      </w:pPr>
      <w:rPr>
        <w:rFonts w:hint="default"/>
        <w:b/>
        <w:sz w:val="20"/>
        <w:szCs w:val="20"/>
      </w:rPr>
    </w:lvl>
    <w:lvl w:ilvl="1">
      <w:start w:val="16"/>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6FD1ABC"/>
    <w:multiLevelType w:val="multilevel"/>
    <w:tmpl w:val="89425380"/>
    <w:lvl w:ilvl="0">
      <w:start w:val="3"/>
      <w:numFmt w:val="decimal"/>
      <w:lvlText w:val="%1."/>
      <w:lvlJc w:val="left"/>
      <w:pPr>
        <w:ind w:left="495" w:hanging="495"/>
      </w:pPr>
      <w:rPr>
        <w:rFonts w:hint="default"/>
        <w:b/>
      </w:rPr>
    </w:lvl>
    <w:lvl w:ilvl="1">
      <w:start w:val="1"/>
      <w:numFmt w:val="decimal"/>
      <w:pStyle w:val="Heading2"/>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AB2B23"/>
    <w:multiLevelType w:val="multilevel"/>
    <w:tmpl w:val="EB5816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FAD77B3"/>
    <w:multiLevelType w:val="multilevel"/>
    <w:tmpl w:val="56124E8C"/>
    <w:lvl w:ilvl="0">
      <w:start w:val="1"/>
      <w:numFmt w:val="bullet"/>
      <w:lvlText w:val=""/>
      <w:lvlJc w:val="left"/>
      <w:pPr>
        <w:ind w:left="720" w:hanging="360"/>
      </w:pPr>
      <w:rPr>
        <w:rFonts w:ascii="Wingdings" w:hAnsi="Wingdings" w:hint="default"/>
        <w:sz w:val="20"/>
        <w:szCs w:val="2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6B81A74"/>
    <w:multiLevelType w:val="hybridMultilevel"/>
    <w:tmpl w:val="1ABE7130"/>
    <w:lvl w:ilvl="0" w:tplc="345407FE">
      <w:start w:val="2"/>
      <w:numFmt w:val="bullet"/>
      <w:lvlText w:val="-"/>
      <w:lvlJc w:val="left"/>
      <w:pPr>
        <w:ind w:left="1429" w:hanging="360"/>
      </w:pPr>
      <w:rPr>
        <w:rFonts w:ascii="Arial" w:eastAsia="Calibri"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292F26E4"/>
    <w:multiLevelType w:val="hybridMultilevel"/>
    <w:tmpl w:val="3E2CAB74"/>
    <w:lvl w:ilvl="0" w:tplc="DF0A0C38">
      <w:start w:val="1"/>
      <w:numFmt w:val="decimal"/>
      <w:lvlText w:val="%1."/>
      <w:lvlJc w:val="left"/>
      <w:pPr>
        <w:ind w:left="1080" w:hanging="360"/>
      </w:pPr>
      <w:rPr>
        <w:rFonts w:hint="default"/>
        <w:sz w:val="18"/>
      </w:rPr>
    </w:lvl>
    <w:lvl w:ilvl="1" w:tplc="181A0019" w:tentative="1">
      <w:start w:val="1"/>
      <w:numFmt w:val="lowerLetter"/>
      <w:lvlText w:val="%2."/>
      <w:lvlJc w:val="left"/>
      <w:pPr>
        <w:ind w:left="1800" w:hanging="360"/>
      </w:pPr>
    </w:lvl>
    <w:lvl w:ilvl="2" w:tplc="181A001B" w:tentative="1">
      <w:start w:val="1"/>
      <w:numFmt w:val="lowerRoman"/>
      <w:lvlText w:val="%3."/>
      <w:lvlJc w:val="right"/>
      <w:pPr>
        <w:ind w:left="2520" w:hanging="180"/>
      </w:pPr>
    </w:lvl>
    <w:lvl w:ilvl="3" w:tplc="181A000F" w:tentative="1">
      <w:start w:val="1"/>
      <w:numFmt w:val="decimal"/>
      <w:lvlText w:val="%4."/>
      <w:lvlJc w:val="left"/>
      <w:pPr>
        <w:ind w:left="3240" w:hanging="360"/>
      </w:pPr>
    </w:lvl>
    <w:lvl w:ilvl="4" w:tplc="181A0019" w:tentative="1">
      <w:start w:val="1"/>
      <w:numFmt w:val="lowerLetter"/>
      <w:lvlText w:val="%5."/>
      <w:lvlJc w:val="left"/>
      <w:pPr>
        <w:ind w:left="3960" w:hanging="360"/>
      </w:pPr>
    </w:lvl>
    <w:lvl w:ilvl="5" w:tplc="181A001B" w:tentative="1">
      <w:start w:val="1"/>
      <w:numFmt w:val="lowerRoman"/>
      <w:lvlText w:val="%6."/>
      <w:lvlJc w:val="right"/>
      <w:pPr>
        <w:ind w:left="4680" w:hanging="180"/>
      </w:pPr>
    </w:lvl>
    <w:lvl w:ilvl="6" w:tplc="181A000F" w:tentative="1">
      <w:start w:val="1"/>
      <w:numFmt w:val="decimal"/>
      <w:lvlText w:val="%7."/>
      <w:lvlJc w:val="left"/>
      <w:pPr>
        <w:ind w:left="5400" w:hanging="360"/>
      </w:pPr>
    </w:lvl>
    <w:lvl w:ilvl="7" w:tplc="181A0019" w:tentative="1">
      <w:start w:val="1"/>
      <w:numFmt w:val="lowerLetter"/>
      <w:lvlText w:val="%8."/>
      <w:lvlJc w:val="left"/>
      <w:pPr>
        <w:ind w:left="6120" w:hanging="360"/>
      </w:pPr>
    </w:lvl>
    <w:lvl w:ilvl="8" w:tplc="181A001B" w:tentative="1">
      <w:start w:val="1"/>
      <w:numFmt w:val="lowerRoman"/>
      <w:lvlText w:val="%9."/>
      <w:lvlJc w:val="right"/>
      <w:pPr>
        <w:ind w:left="6840" w:hanging="180"/>
      </w:pPr>
    </w:lvl>
  </w:abstractNum>
  <w:abstractNum w:abstractNumId="13" w15:restartNumberingAfterBreak="0">
    <w:nsid w:val="2AAE7F16"/>
    <w:multiLevelType w:val="multilevel"/>
    <w:tmpl w:val="EEAE13B6"/>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2B5C300F"/>
    <w:multiLevelType w:val="multilevel"/>
    <w:tmpl w:val="1B38931C"/>
    <w:lvl w:ilvl="0">
      <w:start w:val="1"/>
      <w:numFmt w:val="decimal"/>
      <w:lvlText w:val="%1."/>
      <w:lvlJc w:val="left"/>
      <w:pPr>
        <w:ind w:left="873" w:hanging="360"/>
      </w:pPr>
      <w:rPr>
        <w:rFonts w:hint="default"/>
        <w:b/>
      </w:rPr>
    </w:lvl>
    <w:lvl w:ilvl="1">
      <w:start w:val="5"/>
      <w:numFmt w:val="decimal"/>
      <w:isLgl/>
      <w:lvlText w:val="%1.%2."/>
      <w:lvlJc w:val="left"/>
      <w:pPr>
        <w:ind w:left="1066" w:hanging="450"/>
      </w:pPr>
      <w:rPr>
        <w:rFonts w:hint="default"/>
      </w:rPr>
    </w:lvl>
    <w:lvl w:ilvl="2">
      <w:start w:val="1"/>
      <w:numFmt w:val="decimal"/>
      <w:isLgl/>
      <w:lvlText w:val="%1.%2.%3."/>
      <w:lvlJc w:val="left"/>
      <w:pPr>
        <w:ind w:left="1439" w:hanging="720"/>
      </w:pPr>
      <w:rPr>
        <w:rFonts w:hint="default"/>
      </w:rPr>
    </w:lvl>
    <w:lvl w:ilvl="3">
      <w:start w:val="1"/>
      <w:numFmt w:val="decimal"/>
      <w:isLgl/>
      <w:lvlText w:val="%1.%2.%3.%4."/>
      <w:lvlJc w:val="left"/>
      <w:pPr>
        <w:ind w:left="1542" w:hanging="720"/>
      </w:pPr>
      <w:rPr>
        <w:rFonts w:hint="default"/>
      </w:rPr>
    </w:lvl>
    <w:lvl w:ilvl="4">
      <w:start w:val="1"/>
      <w:numFmt w:val="decimal"/>
      <w:isLgl/>
      <w:lvlText w:val="%1.%2.%3.%4.%5."/>
      <w:lvlJc w:val="left"/>
      <w:pPr>
        <w:ind w:left="2005" w:hanging="1080"/>
      </w:pPr>
      <w:rPr>
        <w:rFonts w:hint="default"/>
      </w:rPr>
    </w:lvl>
    <w:lvl w:ilvl="5">
      <w:start w:val="1"/>
      <w:numFmt w:val="decimal"/>
      <w:isLgl/>
      <w:lvlText w:val="%1.%2.%3.%4.%5.%6."/>
      <w:lvlJc w:val="left"/>
      <w:pPr>
        <w:ind w:left="2108" w:hanging="1080"/>
      </w:pPr>
      <w:rPr>
        <w:rFonts w:hint="default"/>
      </w:rPr>
    </w:lvl>
    <w:lvl w:ilvl="6">
      <w:start w:val="1"/>
      <w:numFmt w:val="decimal"/>
      <w:isLgl/>
      <w:lvlText w:val="%1.%2.%3.%4.%5.%6.%7."/>
      <w:lvlJc w:val="left"/>
      <w:pPr>
        <w:ind w:left="2211" w:hanging="1080"/>
      </w:pPr>
      <w:rPr>
        <w:rFonts w:hint="default"/>
      </w:rPr>
    </w:lvl>
    <w:lvl w:ilvl="7">
      <w:start w:val="1"/>
      <w:numFmt w:val="decimal"/>
      <w:isLgl/>
      <w:lvlText w:val="%1.%2.%3.%4.%5.%6.%7.%8."/>
      <w:lvlJc w:val="left"/>
      <w:pPr>
        <w:ind w:left="2674" w:hanging="1440"/>
      </w:pPr>
      <w:rPr>
        <w:rFonts w:hint="default"/>
      </w:rPr>
    </w:lvl>
    <w:lvl w:ilvl="8">
      <w:start w:val="1"/>
      <w:numFmt w:val="decimal"/>
      <w:isLgl/>
      <w:lvlText w:val="%1.%2.%3.%4.%5.%6.%7.%8.%9."/>
      <w:lvlJc w:val="left"/>
      <w:pPr>
        <w:ind w:left="2777" w:hanging="1440"/>
      </w:pPr>
      <w:rPr>
        <w:rFonts w:hint="default"/>
      </w:rPr>
    </w:lvl>
  </w:abstractNum>
  <w:abstractNum w:abstractNumId="15" w15:restartNumberingAfterBreak="0">
    <w:nsid w:val="2B953C6A"/>
    <w:multiLevelType w:val="multilevel"/>
    <w:tmpl w:val="6B5ADAC6"/>
    <w:lvl w:ilvl="0">
      <w:start w:val="3"/>
      <w:numFmt w:val="decimal"/>
      <w:lvlText w:val="%1."/>
      <w:lvlJc w:val="left"/>
      <w:pPr>
        <w:tabs>
          <w:tab w:val="num" w:pos="720"/>
        </w:tabs>
        <w:ind w:left="720" w:hanging="720"/>
      </w:pPr>
      <w:rPr>
        <w:rFonts w:hint="default"/>
      </w:rPr>
    </w:lvl>
    <w:lvl w:ilvl="1">
      <w:start w:val="1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C7A089F"/>
    <w:multiLevelType w:val="hybridMultilevel"/>
    <w:tmpl w:val="4152564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312A6676"/>
    <w:multiLevelType w:val="multilevel"/>
    <w:tmpl w:val="31FE4D8C"/>
    <w:lvl w:ilvl="0">
      <w:start w:val="3"/>
      <w:numFmt w:val="decimal"/>
      <w:lvlText w:val="%1."/>
      <w:lvlJc w:val="left"/>
      <w:pPr>
        <w:tabs>
          <w:tab w:val="num" w:pos="720"/>
        </w:tabs>
        <w:ind w:left="720" w:hanging="720"/>
      </w:pPr>
      <w:rPr>
        <w:rFonts w:hint="default"/>
      </w:rPr>
    </w:lvl>
    <w:lvl w:ilvl="1">
      <w:start w:val="1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2406E6B"/>
    <w:multiLevelType w:val="multilevel"/>
    <w:tmpl w:val="5524CC0E"/>
    <w:lvl w:ilvl="0">
      <w:start w:val="18"/>
      <w:numFmt w:val="decimal"/>
      <w:lvlText w:val="%1."/>
      <w:lvlJc w:val="left"/>
      <w:pPr>
        <w:tabs>
          <w:tab w:val="num" w:pos="720"/>
        </w:tabs>
        <w:ind w:left="720" w:hanging="720"/>
      </w:pPr>
      <w:rPr>
        <w:rFonts w:hint="default"/>
      </w:rPr>
    </w:lvl>
    <w:lvl w:ilvl="1">
      <w:start w:val="3"/>
      <w:numFmt w:val="decimal"/>
      <w:lvlText w:val="%2.17."/>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74472EE"/>
    <w:multiLevelType w:val="multilevel"/>
    <w:tmpl w:val="EEAE13B6"/>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3B2F2C10"/>
    <w:multiLevelType w:val="hybridMultilevel"/>
    <w:tmpl w:val="2410DF2A"/>
    <w:lvl w:ilvl="0" w:tplc="04090001">
      <w:start w:val="1"/>
      <w:numFmt w:val="bullet"/>
      <w:lvlText w:val=""/>
      <w:lvlJc w:val="left"/>
      <w:pPr>
        <w:ind w:left="1419" w:hanging="360"/>
      </w:pPr>
      <w:rPr>
        <w:rFonts w:ascii="Symbol" w:hAnsi="Symbol" w:hint="default"/>
      </w:rPr>
    </w:lvl>
    <w:lvl w:ilvl="1" w:tplc="181A0003" w:tentative="1">
      <w:start w:val="1"/>
      <w:numFmt w:val="bullet"/>
      <w:lvlText w:val="o"/>
      <w:lvlJc w:val="left"/>
      <w:pPr>
        <w:ind w:left="2139" w:hanging="360"/>
      </w:pPr>
      <w:rPr>
        <w:rFonts w:ascii="Courier New" w:hAnsi="Courier New" w:cs="Courier New" w:hint="default"/>
      </w:rPr>
    </w:lvl>
    <w:lvl w:ilvl="2" w:tplc="181A0005" w:tentative="1">
      <w:start w:val="1"/>
      <w:numFmt w:val="bullet"/>
      <w:lvlText w:val=""/>
      <w:lvlJc w:val="left"/>
      <w:pPr>
        <w:ind w:left="2859" w:hanging="360"/>
      </w:pPr>
      <w:rPr>
        <w:rFonts w:ascii="Wingdings" w:hAnsi="Wingdings" w:hint="default"/>
      </w:rPr>
    </w:lvl>
    <w:lvl w:ilvl="3" w:tplc="181A0001" w:tentative="1">
      <w:start w:val="1"/>
      <w:numFmt w:val="bullet"/>
      <w:lvlText w:val=""/>
      <w:lvlJc w:val="left"/>
      <w:pPr>
        <w:ind w:left="3579" w:hanging="360"/>
      </w:pPr>
      <w:rPr>
        <w:rFonts w:ascii="Symbol" w:hAnsi="Symbol" w:hint="default"/>
      </w:rPr>
    </w:lvl>
    <w:lvl w:ilvl="4" w:tplc="181A0003" w:tentative="1">
      <w:start w:val="1"/>
      <w:numFmt w:val="bullet"/>
      <w:lvlText w:val="o"/>
      <w:lvlJc w:val="left"/>
      <w:pPr>
        <w:ind w:left="4299" w:hanging="360"/>
      </w:pPr>
      <w:rPr>
        <w:rFonts w:ascii="Courier New" w:hAnsi="Courier New" w:cs="Courier New" w:hint="default"/>
      </w:rPr>
    </w:lvl>
    <w:lvl w:ilvl="5" w:tplc="181A0005" w:tentative="1">
      <w:start w:val="1"/>
      <w:numFmt w:val="bullet"/>
      <w:lvlText w:val=""/>
      <w:lvlJc w:val="left"/>
      <w:pPr>
        <w:ind w:left="5019" w:hanging="360"/>
      </w:pPr>
      <w:rPr>
        <w:rFonts w:ascii="Wingdings" w:hAnsi="Wingdings" w:hint="default"/>
      </w:rPr>
    </w:lvl>
    <w:lvl w:ilvl="6" w:tplc="181A0001" w:tentative="1">
      <w:start w:val="1"/>
      <w:numFmt w:val="bullet"/>
      <w:lvlText w:val=""/>
      <w:lvlJc w:val="left"/>
      <w:pPr>
        <w:ind w:left="5739" w:hanging="360"/>
      </w:pPr>
      <w:rPr>
        <w:rFonts w:ascii="Symbol" w:hAnsi="Symbol" w:hint="default"/>
      </w:rPr>
    </w:lvl>
    <w:lvl w:ilvl="7" w:tplc="181A0003" w:tentative="1">
      <w:start w:val="1"/>
      <w:numFmt w:val="bullet"/>
      <w:lvlText w:val="o"/>
      <w:lvlJc w:val="left"/>
      <w:pPr>
        <w:ind w:left="6459" w:hanging="360"/>
      </w:pPr>
      <w:rPr>
        <w:rFonts w:ascii="Courier New" w:hAnsi="Courier New" w:cs="Courier New" w:hint="default"/>
      </w:rPr>
    </w:lvl>
    <w:lvl w:ilvl="8" w:tplc="181A0005" w:tentative="1">
      <w:start w:val="1"/>
      <w:numFmt w:val="bullet"/>
      <w:lvlText w:val=""/>
      <w:lvlJc w:val="left"/>
      <w:pPr>
        <w:ind w:left="7179" w:hanging="360"/>
      </w:pPr>
      <w:rPr>
        <w:rFonts w:ascii="Wingdings" w:hAnsi="Wingdings" w:hint="default"/>
      </w:rPr>
    </w:lvl>
  </w:abstractNum>
  <w:abstractNum w:abstractNumId="21" w15:restartNumberingAfterBreak="0">
    <w:nsid w:val="3CBB239B"/>
    <w:multiLevelType w:val="multilevel"/>
    <w:tmpl w:val="64D002D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E520DE1"/>
    <w:multiLevelType w:val="multilevel"/>
    <w:tmpl w:val="1F44DE44"/>
    <w:lvl w:ilvl="0">
      <w:start w:val="3"/>
      <w:numFmt w:val="decimal"/>
      <w:lvlText w:val="%1."/>
      <w:lvlJc w:val="left"/>
      <w:pPr>
        <w:tabs>
          <w:tab w:val="num" w:pos="720"/>
        </w:tabs>
        <w:ind w:left="720" w:hanging="720"/>
      </w:pPr>
      <w:rPr>
        <w:rFonts w:hint="default"/>
      </w:rPr>
    </w:lvl>
    <w:lvl w:ilvl="1">
      <w:start w:val="1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0B358FF"/>
    <w:multiLevelType w:val="multilevel"/>
    <w:tmpl w:val="5220E87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0F66460"/>
    <w:multiLevelType w:val="multilevel"/>
    <w:tmpl w:val="E75431E4"/>
    <w:lvl w:ilvl="0">
      <w:start w:val="7"/>
      <w:numFmt w:val="decimal"/>
      <w:lvlText w:val="%1."/>
      <w:lvlJc w:val="left"/>
      <w:pPr>
        <w:tabs>
          <w:tab w:val="num" w:pos="720"/>
        </w:tabs>
        <w:ind w:left="720" w:hanging="720"/>
      </w:pPr>
      <w:rPr>
        <w:rFonts w:hint="default"/>
        <w:color w:val="auto"/>
        <w:sz w:val="18"/>
        <w:szCs w:val="18"/>
      </w:rPr>
    </w:lvl>
    <w:lvl w:ilvl="1">
      <w:start w:val="3"/>
      <w:numFmt w:val="decimal"/>
      <w:lvlText w:val="%2.17."/>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1C4310A"/>
    <w:multiLevelType w:val="hybridMultilevel"/>
    <w:tmpl w:val="38A8FA5A"/>
    <w:lvl w:ilvl="0" w:tplc="FFFFFFFF">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20B5318"/>
    <w:multiLevelType w:val="hybridMultilevel"/>
    <w:tmpl w:val="E9B2E4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1608F3"/>
    <w:multiLevelType w:val="multilevel"/>
    <w:tmpl w:val="859E8B96"/>
    <w:lvl w:ilvl="0">
      <w:start w:val="3"/>
      <w:numFmt w:val="decimal"/>
      <w:lvlText w:val="%1."/>
      <w:lvlJc w:val="left"/>
      <w:pPr>
        <w:ind w:left="360" w:hanging="360"/>
      </w:pPr>
      <w:rPr>
        <w:rFonts w:hint="default"/>
      </w:rPr>
    </w:lvl>
    <w:lvl w:ilvl="1">
      <w:start w:val="1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3F432E1"/>
    <w:multiLevelType w:val="hybridMultilevel"/>
    <w:tmpl w:val="37263ADA"/>
    <w:lvl w:ilvl="0" w:tplc="6AD270F4">
      <w:start w:val="5"/>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3934FA"/>
    <w:multiLevelType w:val="multilevel"/>
    <w:tmpl w:val="2F24C00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F313F72"/>
    <w:multiLevelType w:val="hybridMultilevel"/>
    <w:tmpl w:val="9A86B4EE"/>
    <w:lvl w:ilvl="0" w:tplc="0409000F">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B21F15"/>
    <w:multiLevelType w:val="hybridMultilevel"/>
    <w:tmpl w:val="3CF03D7E"/>
    <w:lvl w:ilvl="0" w:tplc="6AD270F4">
      <w:start w:val="5"/>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3960C1"/>
    <w:multiLevelType w:val="hybridMultilevel"/>
    <w:tmpl w:val="84DA1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16C646B"/>
    <w:multiLevelType w:val="multilevel"/>
    <w:tmpl w:val="393878A8"/>
    <w:lvl w:ilvl="0">
      <w:start w:val="4"/>
      <w:numFmt w:val="decimal"/>
      <w:lvlText w:val="%1."/>
      <w:lvlJc w:val="left"/>
      <w:pPr>
        <w:tabs>
          <w:tab w:val="num" w:pos="720"/>
        </w:tabs>
        <w:ind w:left="720" w:hanging="720"/>
      </w:pPr>
      <w:rPr>
        <w:rFonts w:hint="default"/>
      </w:rPr>
    </w:lvl>
    <w:lvl w:ilvl="1">
      <w:start w:val="3"/>
      <w:numFmt w:val="decimal"/>
      <w:lvlText w:val="%2.17."/>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2BD6E2A"/>
    <w:multiLevelType w:val="multilevel"/>
    <w:tmpl w:val="C1846E28"/>
    <w:styleLink w:val="GTListNumber"/>
    <w:lvl w:ilvl="0">
      <w:start w:val="1"/>
      <w:numFmt w:val="lowerLetter"/>
      <w:lvlText w:val="%1)"/>
      <w:lvlJc w:val="left"/>
      <w:pPr>
        <w:ind w:left="928" w:hanging="360"/>
      </w:pPr>
      <w:rPr>
        <w:rFonts w:hint="default"/>
      </w:rPr>
    </w:lvl>
    <w:lvl w:ilvl="1">
      <w:start w:val="1"/>
      <w:numFmt w:val="lowerLetter"/>
      <w:lvlText w:val="%2"/>
      <w:lvlJc w:val="left"/>
      <w:pPr>
        <w:tabs>
          <w:tab w:val="num" w:pos="567"/>
        </w:tabs>
        <w:ind w:left="568" w:hanging="284"/>
      </w:pPr>
      <w:rPr>
        <w:rFonts w:hint="default"/>
      </w:rPr>
    </w:lvl>
    <w:lvl w:ilvl="2">
      <w:start w:val="1"/>
      <w:numFmt w:val="lowerRoman"/>
      <w:lvlText w:val="%3"/>
      <w:lvlJc w:val="left"/>
      <w:pPr>
        <w:tabs>
          <w:tab w:val="num" w:pos="851"/>
        </w:tabs>
        <w:ind w:left="852" w:hanging="284"/>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35" w15:restartNumberingAfterBreak="0">
    <w:nsid w:val="58405730"/>
    <w:multiLevelType w:val="multilevel"/>
    <w:tmpl w:val="D3028F66"/>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BE829AD"/>
    <w:multiLevelType w:val="multilevel"/>
    <w:tmpl w:val="347A8990"/>
    <w:lvl w:ilvl="0">
      <w:start w:val="2"/>
      <w:numFmt w:val="decimal"/>
      <w:lvlText w:val="%1."/>
      <w:lvlJc w:val="left"/>
      <w:pPr>
        <w:tabs>
          <w:tab w:val="num" w:pos="720"/>
        </w:tabs>
        <w:ind w:left="720" w:hanging="720"/>
      </w:pPr>
      <w:rPr>
        <w:rFonts w:hint="default"/>
      </w:rPr>
    </w:lvl>
    <w:lvl w:ilvl="1">
      <w:start w:val="1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21D447B"/>
    <w:multiLevelType w:val="hybridMultilevel"/>
    <w:tmpl w:val="5254D10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7C4CD792">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921E96"/>
    <w:multiLevelType w:val="multilevel"/>
    <w:tmpl w:val="2ADED108"/>
    <w:lvl w:ilvl="0">
      <w:start w:val="1"/>
      <w:numFmt w:val="decimal"/>
      <w:lvlText w:val="%1."/>
      <w:lvlJc w:val="left"/>
      <w:pPr>
        <w:ind w:left="873" w:hanging="360"/>
      </w:pPr>
      <w:rPr>
        <w:rFonts w:hint="default"/>
        <w:b/>
      </w:rPr>
    </w:lvl>
    <w:lvl w:ilvl="1">
      <w:start w:val="5"/>
      <w:numFmt w:val="decimal"/>
      <w:isLgl/>
      <w:lvlText w:val="%1.%2."/>
      <w:lvlJc w:val="left"/>
      <w:pPr>
        <w:ind w:left="1066" w:hanging="450"/>
      </w:pPr>
      <w:rPr>
        <w:rFonts w:hint="default"/>
      </w:rPr>
    </w:lvl>
    <w:lvl w:ilvl="2">
      <w:start w:val="1"/>
      <w:numFmt w:val="decimal"/>
      <w:isLgl/>
      <w:lvlText w:val="%1.%2.%3."/>
      <w:lvlJc w:val="left"/>
      <w:pPr>
        <w:ind w:left="1439" w:hanging="720"/>
      </w:pPr>
      <w:rPr>
        <w:rFonts w:hint="default"/>
      </w:rPr>
    </w:lvl>
    <w:lvl w:ilvl="3">
      <w:start w:val="1"/>
      <w:numFmt w:val="decimal"/>
      <w:isLgl/>
      <w:lvlText w:val="%1.%2.%3.%4."/>
      <w:lvlJc w:val="left"/>
      <w:pPr>
        <w:ind w:left="1542" w:hanging="720"/>
      </w:pPr>
      <w:rPr>
        <w:rFonts w:hint="default"/>
      </w:rPr>
    </w:lvl>
    <w:lvl w:ilvl="4">
      <w:start w:val="1"/>
      <w:numFmt w:val="decimal"/>
      <w:isLgl/>
      <w:lvlText w:val="%1.%2.%3.%4.%5."/>
      <w:lvlJc w:val="left"/>
      <w:pPr>
        <w:ind w:left="2005" w:hanging="1080"/>
      </w:pPr>
      <w:rPr>
        <w:rFonts w:hint="default"/>
      </w:rPr>
    </w:lvl>
    <w:lvl w:ilvl="5">
      <w:start w:val="1"/>
      <w:numFmt w:val="decimal"/>
      <w:isLgl/>
      <w:lvlText w:val="%1.%2.%3.%4.%5.%6."/>
      <w:lvlJc w:val="left"/>
      <w:pPr>
        <w:ind w:left="2108" w:hanging="1080"/>
      </w:pPr>
      <w:rPr>
        <w:rFonts w:hint="default"/>
      </w:rPr>
    </w:lvl>
    <w:lvl w:ilvl="6">
      <w:start w:val="1"/>
      <w:numFmt w:val="decimal"/>
      <w:isLgl/>
      <w:lvlText w:val="%1.%2.%3.%4.%5.%6.%7."/>
      <w:lvlJc w:val="left"/>
      <w:pPr>
        <w:ind w:left="2211" w:hanging="1080"/>
      </w:pPr>
      <w:rPr>
        <w:rFonts w:hint="default"/>
      </w:rPr>
    </w:lvl>
    <w:lvl w:ilvl="7">
      <w:start w:val="1"/>
      <w:numFmt w:val="decimal"/>
      <w:isLgl/>
      <w:lvlText w:val="%1.%2.%3.%4.%5.%6.%7.%8."/>
      <w:lvlJc w:val="left"/>
      <w:pPr>
        <w:ind w:left="2674" w:hanging="1440"/>
      </w:pPr>
      <w:rPr>
        <w:rFonts w:hint="default"/>
      </w:rPr>
    </w:lvl>
    <w:lvl w:ilvl="8">
      <w:start w:val="1"/>
      <w:numFmt w:val="decimal"/>
      <w:isLgl/>
      <w:lvlText w:val="%1.%2.%3.%4.%5.%6.%7.%8.%9."/>
      <w:lvlJc w:val="left"/>
      <w:pPr>
        <w:ind w:left="2777" w:hanging="1440"/>
      </w:pPr>
      <w:rPr>
        <w:rFonts w:hint="default"/>
      </w:rPr>
    </w:lvl>
  </w:abstractNum>
  <w:abstractNum w:abstractNumId="39" w15:restartNumberingAfterBreak="0">
    <w:nsid w:val="647815C4"/>
    <w:multiLevelType w:val="hybridMultilevel"/>
    <w:tmpl w:val="3CE218B6"/>
    <w:lvl w:ilvl="0" w:tplc="0409000B">
      <w:start w:val="1"/>
      <w:numFmt w:val="bullet"/>
      <w:lvlText w:val=""/>
      <w:lvlJc w:val="left"/>
      <w:pPr>
        <w:ind w:left="720" w:hanging="360"/>
      </w:pPr>
      <w:rPr>
        <w:rFonts w:ascii="Wingdings" w:hAnsi="Wingding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BA7B2C"/>
    <w:multiLevelType w:val="multilevel"/>
    <w:tmpl w:val="3C04BA76"/>
    <w:lvl w:ilvl="0">
      <w:start w:val="7"/>
      <w:numFmt w:val="decimal"/>
      <w:lvlText w:val="%1."/>
      <w:lvlJc w:val="left"/>
      <w:pPr>
        <w:tabs>
          <w:tab w:val="num" w:pos="720"/>
        </w:tabs>
        <w:ind w:left="720" w:hanging="720"/>
      </w:pPr>
      <w:rPr>
        <w:rFonts w:hint="default"/>
        <w:b/>
        <w:color w:val="auto"/>
        <w:sz w:val="18"/>
        <w:szCs w:val="18"/>
      </w:rPr>
    </w:lvl>
    <w:lvl w:ilvl="1">
      <w:start w:val="3"/>
      <w:numFmt w:val="decimal"/>
      <w:lvlText w:val="%2.17."/>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66493BC5"/>
    <w:multiLevelType w:val="multilevel"/>
    <w:tmpl w:val="AD18E526"/>
    <w:lvl w:ilvl="0">
      <w:start w:val="15"/>
      <w:numFmt w:val="decimal"/>
      <w:lvlText w:val="%1."/>
      <w:lvlJc w:val="left"/>
      <w:pPr>
        <w:tabs>
          <w:tab w:val="num" w:pos="720"/>
        </w:tabs>
        <w:ind w:left="720" w:hanging="720"/>
      </w:pPr>
      <w:rPr>
        <w:rFonts w:hint="default"/>
      </w:rPr>
    </w:lvl>
    <w:lvl w:ilvl="1">
      <w:start w:val="3"/>
      <w:numFmt w:val="decimal"/>
      <w:lvlText w:val="%2.17."/>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67F73207"/>
    <w:multiLevelType w:val="multilevel"/>
    <w:tmpl w:val="005E52EC"/>
    <w:lvl w:ilvl="0">
      <w:start w:val="3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2664C9"/>
    <w:multiLevelType w:val="multilevel"/>
    <w:tmpl w:val="08481B60"/>
    <w:lvl w:ilvl="0">
      <w:start w:val="27"/>
      <w:numFmt w:val="decimal"/>
      <w:lvlText w:val="%1."/>
      <w:lvlJc w:val="left"/>
      <w:pPr>
        <w:ind w:left="720" w:hanging="360"/>
      </w:pPr>
      <w:rPr>
        <w:rFonts w:hint="default"/>
        <w:b/>
        <w:color w:val="auto"/>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4C86931"/>
    <w:multiLevelType w:val="multilevel"/>
    <w:tmpl w:val="E9EC930C"/>
    <w:lvl w:ilvl="0">
      <w:start w:val="16"/>
      <w:numFmt w:val="decimal"/>
      <w:lvlText w:val="%1."/>
      <w:lvlJc w:val="left"/>
      <w:pPr>
        <w:tabs>
          <w:tab w:val="num" w:pos="720"/>
        </w:tabs>
        <w:ind w:left="720" w:hanging="720"/>
      </w:pPr>
      <w:rPr>
        <w:rFonts w:hint="default"/>
      </w:rPr>
    </w:lvl>
    <w:lvl w:ilvl="1">
      <w:start w:val="3"/>
      <w:numFmt w:val="decimal"/>
      <w:lvlText w:val="%2.17."/>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52A29BD"/>
    <w:multiLevelType w:val="hybridMultilevel"/>
    <w:tmpl w:val="BEA2F786"/>
    <w:lvl w:ilvl="0" w:tplc="345407FE">
      <w:start w:val="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5F7E02"/>
    <w:multiLevelType w:val="hybridMultilevel"/>
    <w:tmpl w:val="121E85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D15BA2"/>
    <w:multiLevelType w:val="hybridMultilevel"/>
    <w:tmpl w:val="19485C7A"/>
    <w:lvl w:ilvl="0" w:tplc="345407FE">
      <w:start w:val="2"/>
      <w:numFmt w:val="bullet"/>
      <w:lvlText w:val="-"/>
      <w:lvlJc w:val="left"/>
      <w:pPr>
        <w:ind w:left="1483" w:hanging="360"/>
      </w:pPr>
      <w:rPr>
        <w:rFonts w:ascii="Arial" w:eastAsia="Calibri" w:hAnsi="Arial" w:cs="Arial" w:hint="default"/>
      </w:rPr>
    </w:lvl>
    <w:lvl w:ilvl="1" w:tplc="181A0003" w:tentative="1">
      <w:start w:val="1"/>
      <w:numFmt w:val="bullet"/>
      <w:lvlText w:val="o"/>
      <w:lvlJc w:val="left"/>
      <w:pPr>
        <w:ind w:left="2203" w:hanging="360"/>
      </w:pPr>
      <w:rPr>
        <w:rFonts w:ascii="Courier New" w:hAnsi="Courier New" w:cs="Courier New" w:hint="default"/>
      </w:rPr>
    </w:lvl>
    <w:lvl w:ilvl="2" w:tplc="181A0005" w:tentative="1">
      <w:start w:val="1"/>
      <w:numFmt w:val="bullet"/>
      <w:lvlText w:val=""/>
      <w:lvlJc w:val="left"/>
      <w:pPr>
        <w:ind w:left="2923" w:hanging="360"/>
      </w:pPr>
      <w:rPr>
        <w:rFonts w:ascii="Wingdings" w:hAnsi="Wingdings" w:hint="default"/>
      </w:rPr>
    </w:lvl>
    <w:lvl w:ilvl="3" w:tplc="181A0001" w:tentative="1">
      <w:start w:val="1"/>
      <w:numFmt w:val="bullet"/>
      <w:lvlText w:val=""/>
      <w:lvlJc w:val="left"/>
      <w:pPr>
        <w:ind w:left="3643" w:hanging="360"/>
      </w:pPr>
      <w:rPr>
        <w:rFonts w:ascii="Symbol" w:hAnsi="Symbol" w:hint="default"/>
      </w:rPr>
    </w:lvl>
    <w:lvl w:ilvl="4" w:tplc="181A0003" w:tentative="1">
      <w:start w:val="1"/>
      <w:numFmt w:val="bullet"/>
      <w:lvlText w:val="o"/>
      <w:lvlJc w:val="left"/>
      <w:pPr>
        <w:ind w:left="4363" w:hanging="360"/>
      </w:pPr>
      <w:rPr>
        <w:rFonts w:ascii="Courier New" w:hAnsi="Courier New" w:cs="Courier New" w:hint="default"/>
      </w:rPr>
    </w:lvl>
    <w:lvl w:ilvl="5" w:tplc="181A0005" w:tentative="1">
      <w:start w:val="1"/>
      <w:numFmt w:val="bullet"/>
      <w:lvlText w:val=""/>
      <w:lvlJc w:val="left"/>
      <w:pPr>
        <w:ind w:left="5083" w:hanging="360"/>
      </w:pPr>
      <w:rPr>
        <w:rFonts w:ascii="Wingdings" w:hAnsi="Wingdings" w:hint="default"/>
      </w:rPr>
    </w:lvl>
    <w:lvl w:ilvl="6" w:tplc="181A0001" w:tentative="1">
      <w:start w:val="1"/>
      <w:numFmt w:val="bullet"/>
      <w:lvlText w:val=""/>
      <w:lvlJc w:val="left"/>
      <w:pPr>
        <w:ind w:left="5803" w:hanging="360"/>
      </w:pPr>
      <w:rPr>
        <w:rFonts w:ascii="Symbol" w:hAnsi="Symbol" w:hint="default"/>
      </w:rPr>
    </w:lvl>
    <w:lvl w:ilvl="7" w:tplc="181A0003" w:tentative="1">
      <w:start w:val="1"/>
      <w:numFmt w:val="bullet"/>
      <w:lvlText w:val="o"/>
      <w:lvlJc w:val="left"/>
      <w:pPr>
        <w:ind w:left="6523" w:hanging="360"/>
      </w:pPr>
      <w:rPr>
        <w:rFonts w:ascii="Courier New" w:hAnsi="Courier New" w:cs="Courier New" w:hint="default"/>
      </w:rPr>
    </w:lvl>
    <w:lvl w:ilvl="8" w:tplc="181A0005" w:tentative="1">
      <w:start w:val="1"/>
      <w:numFmt w:val="bullet"/>
      <w:lvlText w:val=""/>
      <w:lvlJc w:val="left"/>
      <w:pPr>
        <w:ind w:left="7243" w:hanging="360"/>
      </w:pPr>
      <w:rPr>
        <w:rFonts w:ascii="Wingdings" w:hAnsi="Wingdings" w:hint="default"/>
      </w:rPr>
    </w:lvl>
  </w:abstractNum>
  <w:abstractNum w:abstractNumId="48" w15:restartNumberingAfterBreak="0">
    <w:nsid w:val="78536A86"/>
    <w:multiLevelType w:val="multilevel"/>
    <w:tmpl w:val="B5AE5A2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49" w15:restartNumberingAfterBreak="0">
    <w:nsid w:val="7A25352B"/>
    <w:multiLevelType w:val="hybridMultilevel"/>
    <w:tmpl w:val="FA8A1CC2"/>
    <w:lvl w:ilvl="0" w:tplc="04090001">
      <w:start w:val="1"/>
      <w:numFmt w:val="bullet"/>
      <w:lvlText w:val=""/>
      <w:lvlJc w:val="left"/>
      <w:pPr>
        <w:ind w:left="1440" w:hanging="360"/>
      </w:pPr>
      <w:rPr>
        <w:rFonts w:ascii="Symbol" w:hAnsi="Symbol" w:hint="default"/>
      </w:rPr>
    </w:lvl>
    <w:lvl w:ilvl="1" w:tplc="181A0003" w:tentative="1">
      <w:start w:val="1"/>
      <w:numFmt w:val="bullet"/>
      <w:lvlText w:val="o"/>
      <w:lvlJc w:val="left"/>
      <w:pPr>
        <w:ind w:left="2160" w:hanging="360"/>
      </w:pPr>
      <w:rPr>
        <w:rFonts w:ascii="Courier New" w:hAnsi="Courier New" w:cs="Courier New" w:hint="default"/>
      </w:rPr>
    </w:lvl>
    <w:lvl w:ilvl="2" w:tplc="181A0005" w:tentative="1">
      <w:start w:val="1"/>
      <w:numFmt w:val="bullet"/>
      <w:lvlText w:val=""/>
      <w:lvlJc w:val="left"/>
      <w:pPr>
        <w:ind w:left="2880" w:hanging="360"/>
      </w:pPr>
      <w:rPr>
        <w:rFonts w:ascii="Wingdings" w:hAnsi="Wingdings" w:hint="default"/>
      </w:rPr>
    </w:lvl>
    <w:lvl w:ilvl="3" w:tplc="181A0001" w:tentative="1">
      <w:start w:val="1"/>
      <w:numFmt w:val="bullet"/>
      <w:lvlText w:val=""/>
      <w:lvlJc w:val="left"/>
      <w:pPr>
        <w:ind w:left="3600" w:hanging="360"/>
      </w:pPr>
      <w:rPr>
        <w:rFonts w:ascii="Symbol" w:hAnsi="Symbol" w:hint="default"/>
      </w:rPr>
    </w:lvl>
    <w:lvl w:ilvl="4" w:tplc="181A0003" w:tentative="1">
      <w:start w:val="1"/>
      <w:numFmt w:val="bullet"/>
      <w:lvlText w:val="o"/>
      <w:lvlJc w:val="left"/>
      <w:pPr>
        <w:ind w:left="4320" w:hanging="360"/>
      </w:pPr>
      <w:rPr>
        <w:rFonts w:ascii="Courier New" w:hAnsi="Courier New" w:cs="Courier New" w:hint="default"/>
      </w:rPr>
    </w:lvl>
    <w:lvl w:ilvl="5" w:tplc="181A0005" w:tentative="1">
      <w:start w:val="1"/>
      <w:numFmt w:val="bullet"/>
      <w:lvlText w:val=""/>
      <w:lvlJc w:val="left"/>
      <w:pPr>
        <w:ind w:left="5040" w:hanging="360"/>
      </w:pPr>
      <w:rPr>
        <w:rFonts w:ascii="Wingdings" w:hAnsi="Wingdings" w:hint="default"/>
      </w:rPr>
    </w:lvl>
    <w:lvl w:ilvl="6" w:tplc="181A0001" w:tentative="1">
      <w:start w:val="1"/>
      <w:numFmt w:val="bullet"/>
      <w:lvlText w:val=""/>
      <w:lvlJc w:val="left"/>
      <w:pPr>
        <w:ind w:left="5760" w:hanging="360"/>
      </w:pPr>
      <w:rPr>
        <w:rFonts w:ascii="Symbol" w:hAnsi="Symbol" w:hint="default"/>
      </w:rPr>
    </w:lvl>
    <w:lvl w:ilvl="7" w:tplc="181A0003" w:tentative="1">
      <w:start w:val="1"/>
      <w:numFmt w:val="bullet"/>
      <w:lvlText w:val="o"/>
      <w:lvlJc w:val="left"/>
      <w:pPr>
        <w:ind w:left="6480" w:hanging="360"/>
      </w:pPr>
      <w:rPr>
        <w:rFonts w:ascii="Courier New" w:hAnsi="Courier New" w:cs="Courier New" w:hint="default"/>
      </w:rPr>
    </w:lvl>
    <w:lvl w:ilvl="8" w:tplc="181A0005" w:tentative="1">
      <w:start w:val="1"/>
      <w:numFmt w:val="bullet"/>
      <w:lvlText w:val=""/>
      <w:lvlJc w:val="left"/>
      <w:pPr>
        <w:ind w:left="7200" w:hanging="360"/>
      </w:pPr>
      <w:rPr>
        <w:rFonts w:ascii="Wingdings" w:hAnsi="Wingdings" w:hint="default"/>
      </w:rPr>
    </w:lvl>
  </w:abstractNum>
  <w:abstractNum w:abstractNumId="50" w15:restartNumberingAfterBreak="0">
    <w:nsid w:val="7BF25056"/>
    <w:multiLevelType w:val="multilevel"/>
    <w:tmpl w:val="D3028F66"/>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7D423000"/>
    <w:multiLevelType w:val="multilevel"/>
    <w:tmpl w:val="F126EDC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8"/>
  </w:num>
  <w:num w:numId="2">
    <w:abstractNumId w:val="36"/>
  </w:num>
  <w:num w:numId="3">
    <w:abstractNumId w:val="15"/>
  </w:num>
  <w:num w:numId="4">
    <w:abstractNumId w:val="33"/>
  </w:num>
  <w:num w:numId="5">
    <w:abstractNumId w:val="35"/>
  </w:num>
  <w:num w:numId="6">
    <w:abstractNumId w:val="2"/>
  </w:num>
  <w:num w:numId="7">
    <w:abstractNumId w:val="29"/>
  </w:num>
  <w:num w:numId="8">
    <w:abstractNumId w:val="8"/>
  </w:num>
  <w:num w:numId="9">
    <w:abstractNumId w:val="17"/>
  </w:num>
  <w:num w:numId="10">
    <w:abstractNumId w:val="22"/>
  </w:num>
  <w:num w:numId="11">
    <w:abstractNumId w:val="3"/>
  </w:num>
  <w:num w:numId="12">
    <w:abstractNumId w:val="6"/>
  </w:num>
  <w:num w:numId="13">
    <w:abstractNumId w:val="14"/>
  </w:num>
  <w:num w:numId="14">
    <w:abstractNumId w:val="19"/>
  </w:num>
  <w:num w:numId="15">
    <w:abstractNumId w:val="41"/>
  </w:num>
  <w:num w:numId="16">
    <w:abstractNumId w:val="45"/>
  </w:num>
  <w:num w:numId="17">
    <w:abstractNumId w:val="25"/>
  </w:num>
  <w:num w:numId="18">
    <w:abstractNumId w:val="37"/>
  </w:num>
  <w:num w:numId="19">
    <w:abstractNumId w:val="18"/>
  </w:num>
  <w:num w:numId="20">
    <w:abstractNumId w:val="4"/>
  </w:num>
  <w:num w:numId="21">
    <w:abstractNumId w:val="40"/>
  </w:num>
  <w:num w:numId="22">
    <w:abstractNumId w:val="9"/>
  </w:num>
  <w:num w:numId="23">
    <w:abstractNumId w:val="1"/>
  </w:num>
  <w:num w:numId="24">
    <w:abstractNumId w:val="23"/>
  </w:num>
  <w:num w:numId="25">
    <w:abstractNumId w:val="21"/>
  </w:num>
  <w:num w:numId="26">
    <w:abstractNumId w:val="31"/>
  </w:num>
  <w:num w:numId="27">
    <w:abstractNumId w:val="46"/>
  </w:num>
  <w:num w:numId="28">
    <w:abstractNumId w:val="50"/>
  </w:num>
  <w:num w:numId="29">
    <w:abstractNumId w:val="13"/>
  </w:num>
  <w:num w:numId="30">
    <w:abstractNumId w:val="11"/>
  </w:num>
  <w:num w:numId="31">
    <w:abstractNumId w:val="10"/>
  </w:num>
  <w:num w:numId="32">
    <w:abstractNumId w:val="39"/>
  </w:num>
  <w:num w:numId="33">
    <w:abstractNumId w:val="7"/>
  </w:num>
  <w:num w:numId="34">
    <w:abstractNumId w:val="26"/>
  </w:num>
  <w:num w:numId="35">
    <w:abstractNumId w:val="0"/>
  </w:num>
  <w:num w:numId="36">
    <w:abstractNumId w:val="5"/>
  </w:num>
  <w:num w:numId="37">
    <w:abstractNumId w:val="27"/>
  </w:num>
  <w:num w:numId="38">
    <w:abstractNumId w:val="51"/>
  </w:num>
  <w:num w:numId="39">
    <w:abstractNumId w:val="44"/>
  </w:num>
  <w:num w:numId="40">
    <w:abstractNumId w:val="16"/>
  </w:num>
  <w:num w:numId="41">
    <w:abstractNumId w:val="43"/>
  </w:num>
  <w:num w:numId="42">
    <w:abstractNumId w:val="38"/>
  </w:num>
  <w:num w:numId="43">
    <w:abstractNumId w:val="30"/>
  </w:num>
  <w:num w:numId="44">
    <w:abstractNumId w:val="32"/>
  </w:num>
  <w:num w:numId="45">
    <w:abstractNumId w:val="42"/>
  </w:num>
  <w:num w:numId="46">
    <w:abstractNumId w:val="34"/>
  </w:num>
  <w:num w:numId="47">
    <w:abstractNumId w:val="24"/>
  </w:num>
  <w:num w:numId="48">
    <w:abstractNumId w:val="20"/>
  </w:num>
  <w:num w:numId="49">
    <w:abstractNumId w:val="49"/>
  </w:num>
  <w:num w:numId="50">
    <w:abstractNumId w:val="28"/>
  </w:num>
  <w:num w:numId="51">
    <w:abstractNumId w:val="12"/>
  </w:num>
  <w:num w:numId="52">
    <w:abstractNumId w:val="4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s-MX" w:vendorID="64" w:dllVersion="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s-MX"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n-US" w:vendorID="64" w:dllVersion="131078" w:nlCheck="1" w:checkStyle="1"/>
  <w:activeWritingStyle w:appName="MSWord" w:lang="es-MX" w:vendorID="64" w:dllVersion="131078" w:nlCheck="1" w:checkStyle="0"/>
  <w:activeWritingStyle w:appName="MSWord" w:lang="en-GB" w:vendorID="64" w:dllVersion="131078" w:nlCheck="1" w:checkStyle="1"/>
  <w:activeWritingStyle w:appName="MSWord" w:lang="es-E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
  <w:docVars>
    <w:docVar w:name="AS2DocOpenMode" w:val="AS2DocumentEdit"/>
  </w:docVars>
  <w:rsids>
    <w:rsidRoot w:val="00B72A31"/>
    <w:rsid w:val="00000158"/>
    <w:rsid w:val="000001D5"/>
    <w:rsid w:val="00000338"/>
    <w:rsid w:val="0000035A"/>
    <w:rsid w:val="00000A17"/>
    <w:rsid w:val="0000156B"/>
    <w:rsid w:val="00001E31"/>
    <w:rsid w:val="00003572"/>
    <w:rsid w:val="00003E42"/>
    <w:rsid w:val="00005339"/>
    <w:rsid w:val="000053E5"/>
    <w:rsid w:val="0000592D"/>
    <w:rsid w:val="000065A6"/>
    <w:rsid w:val="00007A73"/>
    <w:rsid w:val="00007A82"/>
    <w:rsid w:val="00007B1B"/>
    <w:rsid w:val="00007EA2"/>
    <w:rsid w:val="00010C83"/>
    <w:rsid w:val="00011A09"/>
    <w:rsid w:val="000122B3"/>
    <w:rsid w:val="00012582"/>
    <w:rsid w:val="0001266F"/>
    <w:rsid w:val="0001282B"/>
    <w:rsid w:val="00012B1E"/>
    <w:rsid w:val="00012CED"/>
    <w:rsid w:val="00012ECA"/>
    <w:rsid w:val="000130CA"/>
    <w:rsid w:val="0001379B"/>
    <w:rsid w:val="0001386A"/>
    <w:rsid w:val="00013D75"/>
    <w:rsid w:val="00013E2E"/>
    <w:rsid w:val="00013E5D"/>
    <w:rsid w:val="000146B8"/>
    <w:rsid w:val="00014D33"/>
    <w:rsid w:val="00014EB3"/>
    <w:rsid w:val="00015EB1"/>
    <w:rsid w:val="0001637C"/>
    <w:rsid w:val="0001654E"/>
    <w:rsid w:val="0001710A"/>
    <w:rsid w:val="0001738D"/>
    <w:rsid w:val="0001754C"/>
    <w:rsid w:val="0001761D"/>
    <w:rsid w:val="00017769"/>
    <w:rsid w:val="00017CEF"/>
    <w:rsid w:val="00020308"/>
    <w:rsid w:val="00020334"/>
    <w:rsid w:val="000214CD"/>
    <w:rsid w:val="00021563"/>
    <w:rsid w:val="0002166F"/>
    <w:rsid w:val="0002175A"/>
    <w:rsid w:val="00021BC3"/>
    <w:rsid w:val="00021DD1"/>
    <w:rsid w:val="00022138"/>
    <w:rsid w:val="00022369"/>
    <w:rsid w:val="0002238D"/>
    <w:rsid w:val="0002279A"/>
    <w:rsid w:val="00022B28"/>
    <w:rsid w:val="00023472"/>
    <w:rsid w:val="00023923"/>
    <w:rsid w:val="00023BFB"/>
    <w:rsid w:val="000249C0"/>
    <w:rsid w:val="00024DA8"/>
    <w:rsid w:val="00025025"/>
    <w:rsid w:val="00025563"/>
    <w:rsid w:val="00026003"/>
    <w:rsid w:val="000261A1"/>
    <w:rsid w:val="0002656D"/>
    <w:rsid w:val="00026AD6"/>
    <w:rsid w:val="00026DC4"/>
    <w:rsid w:val="000270DB"/>
    <w:rsid w:val="00027E05"/>
    <w:rsid w:val="00027F53"/>
    <w:rsid w:val="00027F5E"/>
    <w:rsid w:val="00030366"/>
    <w:rsid w:val="000306B1"/>
    <w:rsid w:val="00030870"/>
    <w:rsid w:val="000308BD"/>
    <w:rsid w:val="00030B21"/>
    <w:rsid w:val="000323EE"/>
    <w:rsid w:val="00032452"/>
    <w:rsid w:val="00032B37"/>
    <w:rsid w:val="00032CC4"/>
    <w:rsid w:val="0003313D"/>
    <w:rsid w:val="0003386F"/>
    <w:rsid w:val="00033AB5"/>
    <w:rsid w:val="0003436C"/>
    <w:rsid w:val="000343F2"/>
    <w:rsid w:val="0003490C"/>
    <w:rsid w:val="00034A11"/>
    <w:rsid w:val="00034DEF"/>
    <w:rsid w:val="00034F1F"/>
    <w:rsid w:val="00035329"/>
    <w:rsid w:val="0003565C"/>
    <w:rsid w:val="0003579C"/>
    <w:rsid w:val="00035DDA"/>
    <w:rsid w:val="000360FC"/>
    <w:rsid w:val="00036232"/>
    <w:rsid w:val="00036703"/>
    <w:rsid w:val="000367BA"/>
    <w:rsid w:val="00036858"/>
    <w:rsid w:val="00037031"/>
    <w:rsid w:val="00037074"/>
    <w:rsid w:val="00037087"/>
    <w:rsid w:val="00037475"/>
    <w:rsid w:val="0004009C"/>
    <w:rsid w:val="00040587"/>
    <w:rsid w:val="0004089B"/>
    <w:rsid w:val="00041147"/>
    <w:rsid w:val="000411AA"/>
    <w:rsid w:val="00041379"/>
    <w:rsid w:val="00041826"/>
    <w:rsid w:val="00041C5C"/>
    <w:rsid w:val="00042809"/>
    <w:rsid w:val="00042898"/>
    <w:rsid w:val="000428FB"/>
    <w:rsid w:val="0004291A"/>
    <w:rsid w:val="00042F73"/>
    <w:rsid w:val="000431AF"/>
    <w:rsid w:val="0004358A"/>
    <w:rsid w:val="0004416E"/>
    <w:rsid w:val="00044462"/>
    <w:rsid w:val="00044A0E"/>
    <w:rsid w:val="00045397"/>
    <w:rsid w:val="000456B9"/>
    <w:rsid w:val="00045CB8"/>
    <w:rsid w:val="00046739"/>
    <w:rsid w:val="000477F1"/>
    <w:rsid w:val="00050B2F"/>
    <w:rsid w:val="00050E22"/>
    <w:rsid w:val="00050E73"/>
    <w:rsid w:val="000512B8"/>
    <w:rsid w:val="000513B4"/>
    <w:rsid w:val="00051D74"/>
    <w:rsid w:val="000524BA"/>
    <w:rsid w:val="0005259C"/>
    <w:rsid w:val="00052A26"/>
    <w:rsid w:val="00052B31"/>
    <w:rsid w:val="0005372A"/>
    <w:rsid w:val="0005427A"/>
    <w:rsid w:val="000543DE"/>
    <w:rsid w:val="00054A79"/>
    <w:rsid w:val="00054A94"/>
    <w:rsid w:val="00055916"/>
    <w:rsid w:val="000562A3"/>
    <w:rsid w:val="0005695D"/>
    <w:rsid w:val="00056F1E"/>
    <w:rsid w:val="00057634"/>
    <w:rsid w:val="00057ADD"/>
    <w:rsid w:val="00057C48"/>
    <w:rsid w:val="00060819"/>
    <w:rsid w:val="000608D9"/>
    <w:rsid w:val="000620B2"/>
    <w:rsid w:val="00062D69"/>
    <w:rsid w:val="00062EDD"/>
    <w:rsid w:val="00062FA8"/>
    <w:rsid w:val="000640EA"/>
    <w:rsid w:val="000642E1"/>
    <w:rsid w:val="00064449"/>
    <w:rsid w:val="0006458B"/>
    <w:rsid w:val="00064956"/>
    <w:rsid w:val="00064D75"/>
    <w:rsid w:val="00064E15"/>
    <w:rsid w:val="0006524D"/>
    <w:rsid w:val="0006581B"/>
    <w:rsid w:val="00065AE9"/>
    <w:rsid w:val="00065B94"/>
    <w:rsid w:val="00065E95"/>
    <w:rsid w:val="00066598"/>
    <w:rsid w:val="00066645"/>
    <w:rsid w:val="00066AA8"/>
    <w:rsid w:val="00066BD2"/>
    <w:rsid w:val="00066C14"/>
    <w:rsid w:val="00066E89"/>
    <w:rsid w:val="00067295"/>
    <w:rsid w:val="00067315"/>
    <w:rsid w:val="0006783C"/>
    <w:rsid w:val="00067C07"/>
    <w:rsid w:val="00067F9D"/>
    <w:rsid w:val="000709E9"/>
    <w:rsid w:val="00070B87"/>
    <w:rsid w:val="00070E8D"/>
    <w:rsid w:val="00071064"/>
    <w:rsid w:val="00071B63"/>
    <w:rsid w:val="00071DA0"/>
    <w:rsid w:val="00072AA4"/>
    <w:rsid w:val="00073024"/>
    <w:rsid w:val="0007326E"/>
    <w:rsid w:val="00073CC8"/>
    <w:rsid w:val="00073EA3"/>
    <w:rsid w:val="00074094"/>
    <w:rsid w:val="0007415B"/>
    <w:rsid w:val="00074B93"/>
    <w:rsid w:val="00075A98"/>
    <w:rsid w:val="00076B2A"/>
    <w:rsid w:val="00076F32"/>
    <w:rsid w:val="000771D5"/>
    <w:rsid w:val="00077AD8"/>
    <w:rsid w:val="00077F49"/>
    <w:rsid w:val="0008031D"/>
    <w:rsid w:val="000804AA"/>
    <w:rsid w:val="00080EEE"/>
    <w:rsid w:val="00081124"/>
    <w:rsid w:val="000811BA"/>
    <w:rsid w:val="000814F0"/>
    <w:rsid w:val="00081608"/>
    <w:rsid w:val="00081D34"/>
    <w:rsid w:val="00081E8F"/>
    <w:rsid w:val="00082491"/>
    <w:rsid w:val="000824C8"/>
    <w:rsid w:val="000824ED"/>
    <w:rsid w:val="00082634"/>
    <w:rsid w:val="000828F9"/>
    <w:rsid w:val="00082B2A"/>
    <w:rsid w:val="00082CE0"/>
    <w:rsid w:val="00082E05"/>
    <w:rsid w:val="00082E33"/>
    <w:rsid w:val="00082F29"/>
    <w:rsid w:val="00082F3A"/>
    <w:rsid w:val="00083201"/>
    <w:rsid w:val="00083256"/>
    <w:rsid w:val="000833AD"/>
    <w:rsid w:val="0008344B"/>
    <w:rsid w:val="000838E7"/>
    <w:rsid w:val="00083F7F"/>
    <w:rsid w:val="000841A7"/>
    <w:rsid w:val="00084491"/>
    <w:rsid w:val="00084550"/>
    <w:rsid w:val="00084C5B"/>
    <w:rsid w:val="00084D2F"/>
    <w:rsid w:val="00084D5D"/>
    <w:rsid w:val="00084F7A"/>
    <w:rsid w:val="00085BC5"/>
    <w:rsid w:val="00086889"/>
    <w:rsid w:val="00086D9A"/>
    <w:rsid w:val="00086DEE"/>
    <w:rsid w:val="00087AF9"/>
    <w:rsid w:val="00087E9D"/>
    <w:rsid w:val="000905F0"/>
    <w:rsid w:val="000907AB"/>
    <w:rsid w:val="00090A18"/>
    <w:rsid w:val="00090BD5"/>
    <w:rsid w:val="00090F93"/>
    <w:rsid w:val="00092134"/>
    <w:rsid w:val="00092224"/>
    <w:rsid w:val="000930E3"/>
    <w:rsid w:val="000930F5"/>
    <w:rsid w:val="000931C1"/>
    <w:rsid w:val="00093307"/>
    <w:rsid w:val="000933EA"/>
    <w:rsid w:val="00093C8C"/>
    <w:rsid w:val="00093CEB"/>
    <w:rsid w:val="00093D97"/>
    <w:rsid w:val="00093DEB"/>
    <w:rsid w:val="00094056"/>
    <w:rsid w:val="00094322"/>
    <w:rsid w:val="00094ED3"/>
    <w:rsid w:val="00095053"/>
    <w:rsid w:val="00095487"/>
    <w:rsid w:val="000958F3"/>
    <w:rsid w:val="00095B4C"/>
    <w:rsid w:val="00095C56"/>
    <w:rsid w:val="00095F01"/>
    <w:rsid w:val="0009643E"/>
    <w:rsid w:val="000968F5"/>
    <w:rsid w:val="00097407"/>
    <w:rsid w:val="00097581"/>
    <w:rsid w:val="000A0B77"/>
    <w:rsid w:val="000A1133"/>
    <w:rsid w:val="000A1757"/>
    <w:rsid w:val="000A192D"/>
    <w:rsid w:val="000A1CA3"/>
    <w:rsid w:val="000A1ECD"/>
    <w:rsid w:val="000A2023"/>
    <w:rsid w:val="000A21F2"/>
    <w:rsid w:val="000A22AE"/>
    <w:rsid w:val="000A29D5"/>
    <w:rsid w:val="000A2ED2"/>
    <w:rsid w:val="000A4201"/>
    <w:rsid w:val="000A42DF"/>
    <w:rsid w:val="000A4761"/>
    <w:rsid w:val="000A4A86"/>
    <w:rsid w:val="000A4AD7"/>
    <w:rsid w:val="000A5368"/>
    <w:rsid w:val="000A5457"/>
    <w:rsid w:val="000A5D1E"/>
    <w:rsid w:val="000A6147"/>
    <w:rsid w:val="000A63C3"/>
    <w:rsid w:val="000A658A"/>
    <w:rsid w:val="000A6772"/>
    <w:rsid w:val="000A6ADE"/>
    <w:rsid w:val="000A7F79"/>
    <w:rsid w:val="000B023B"/>
    <w:rsid w:val="000B089C"/>
    <w:rsid w:val="000B0AA2"/>
    <w:rsid w:val="000B1907"/>
    <w:rsid w:val="000B19C7"/>
    <w:rsid w:val="000B21E3"/>
    <w:rsid w:val="000B2328"/>
    <w:rsid w:val="000B253F"/>
    <w:rsid w:val="000B2CD0"/>
    <w:rsid w:val="000B307F"/>
    <w:rsid w:val="000B4C27"/>
    <w:rsid w:val="000B5751"/>
    <w:rsid w:val="000B69D2"/>
    <w:rsid w:val="000B6EC4"/>
    <w:rsid w:val="000B6FC2"/>
    <w:rsid w:val="000B73CF"/>
    <w:rsid w:val="000B7515"/>
    <w:rsid w:val="000B7B3C"/>
    <w:rsid w:val="000B7D3A"/>
    <w:rsid w:val="000B7F56"/>
    <w:rsid w:val="000C054C"/>
    <w:rsid w:val="000C103C"/>
    <w:rsid w:val="000C1080"/>
    <w:rsid w:val="000C133E"/>
    <w:rsid w:val="000C1584"/>
    <w:rsid w:val="000C1771"/>
    <w:rsid w:val="000C1CE9"/>
    <w:rsid w:val="000C2393"/>
    <w:rsid w:val="000C247F"/>
    <w:rsid w:val="000C26A2"/>
    <w:rsid w:val="000C2C08"/>
    <w:rsid w:val="000C2CF9"/>
    <w:rsid w:val="000C2D48"/>
    <w:rsid w:val="000C2EAE"/>
    <w:rsid w:val="000C2F56"/>
    <w:rsid w:val="000C31C5"/>
    <w:rsid w:val="000C33F3"/>
    <w:rsid w:val="000C3753"/>
    <w:rsid w:val="000C392D"/>
    <w:rsid w:val="000C4279"/>
    <w:rsid w:val="000C44E7"/>
    <w:rsid w:val="000C4D4B"/>
    <w:rsid w:val="000C51DD"/>
    <w:rsid w:val="000C548C"/>
    <w:rsid w:val="000C5E9F"/>
    <w:rsid w:val="000C5F60"/>
    <w:rsid w:val="000C60FD"/>
    <w:rsid w:val="000C68BF"/>
    <w:rsid w:val="000C6C14"/>
    <w:rsid w:val="000C6CCE"/>
    <w:rsid w:val="000C7254"/>
    <w:rsid w:val="000C797E"/>
    <w:rsid w:val="000C7B43"/>
    <w:rsid w:val="000C7E2D"/>
    <w:rsid w:val="000C7E77"/>
    <w:rsid w:val="000C7F0F"/>
    <w:rsid w:val="000D0031"/>
    <w:rsid w:val="000D0457"/>
    <w:rsid w:val="000D07C1"/>
    <w:rsid w:val="000D11A8"/>
    <w:rsid w:val="000D12B5"/>
    <w:rsid w:val="000D141B"/>
    <w:rsid w:val="000D1CA5"/>
    <w:rsid w:val="000D20F0"/>
    <w:rsid w:val="000D2377"/>
    <w:rsid w:val="000D2FF8"/>
    <w:rsid w:val="000D3053"/>
    <w:rsid w:val="000D3474"/>
    <w:rsid w:val="000D3763"/>
    <w:rsid w:val="000D38EF"/>
    <w:rsid w:val="000D38F3"/>
    <w:rsid w:val="000D3A62"/>
    <w:rsid w:val="000D3D3D"/>
    <w:rsid w:val="000D54F7"/>
    <w:rsid w:val="000D568C"/>
    <w:rsid w:val="000D58E1"/>
    <w:rsid w:val="000D64A1"/>
    <w:rsid w:val="000D64E7"/>
    <w:rsid w:val="000D73B5"/>
    <w:rsid w:val="000D7564"/>
    <w:rsid w:val="000D7B2C"/>
    <w:rsid w:val="000D7E15"/>
    <w:rsid w:val="000D7EE0"/>
    <w:rsid w:val="000E0149"/>
    <w:rsid w:val="000E0334"/>
    <w:rsid w:val="000E056F"/>
    <w:rsid w:val="000E0ABA"/>
    <w:rsid w:val="000E0F83"/>
    <w:rsid w:val="000E157E"/>
    <w:rsid w:val="000E1A20"/>
    <w:rsid w:val="000E1D03"/>
    <w:rsid w:val="000E1E12"/>
    <w:rsid w:val="000E1FD9"/>
    <w:rsid w:val="000E2727"/>
    <w:rsid w:val="000E2A60"/>
    <w:rsid w:val="000E2F69"/>
    <w:rsid w:val="000E331A"/>
    <w:rsid w:val="000E35E7"/>
    <w:rsid w:val="000E3FE3"/>
    <w:rsid w:val="000E43C0"/>
    <w:rsid w:val="000E45A1"/>
    <w:rsid w:val="000E4BF5"/>
    <w:rsid w:val="000E4C22"/>
    <w:rsid w:val="000E4CB3"/>
    <w:rsid w:val="000E4E3A"/>
    <w:rsid w:val="000E5116"/>
    <w:rsid w:val="000E54A1"/>
    <w:rsid w:val="000E5799"/>
    <w:rsid w:val="000E5C41"/>
    <w:rsid w:val="000E5F3F"/>
    <w:rsid w:val="000E6391"/>
    <w:rsid w:val="000E68EF"/>
    <w:rsid w:val="000E6BAF"/>
    <w:rsid w:val="000E72CA"/>
    <w:rsid w:val="000E7BDD"/>
    <w:rsid w:val="000E7CBE"/>
    <w:rsid w:val="000E7E2E"/>
    <w:rsid w:val="000F063C"/>
    <w:rsid w:val="000F08F4"/>
    <w:rsid w:val="000F09DB"/>
    <w:rsid w:val="000F1783"/>
    <w:rsid w:val="000F1D92"/>
    <w:rsid w:val="000F1ECE"/>
    <w:rsid w:val="000F233D"/>
    <w:rsid w:val="000F2579"/>
    <w:rsid w:val="000F2A34"/>
    <w:rsid w:val="000F3299"/>
    <w:rsid w:val="000F347E"/>
    <w:rsid w:val="000F34C3"/>
    <w:rsid w:val="000F39F2"/>
    <w:rsid w:val="000F3CF7"/>
    <w:rsid w:val="000F3F47"/>
    <w:rsid w:val="000F3FA4"/>
    <w:rsid w:val="000F40D7"/>
    <w:rsid w:val="000F4825"/>
    <w:rsid w:val="000F4862"/>
    <w:rsid w:val="000F4A31"/>
    <w:rsid w:val="000F4B68"/>
    <w:rsid w:val="000F55BE"/>
    <w:rsid w:val="000F5CA9"/>
    <w:rsid w:val="000F5EA8"/>
    <w:rsid w:val="000F612E"/>
    <w:rsid w:val="000F6240"/>
    <w:rsid w:val="000F62E5"/>
    <w:rsid w:val="000F630C"/>
    <w:rsid w:val="000F6646"/>
    <w:rsid w:val="000F6CC6"/>
    <w:rsid w:val="000F7214"/>
    <w:rsid w:val="000F76FD"/>
    <w:rsid w:val="000F7794"/>
    <w:rsid w:val="000F79A5"/>
    <w:rsid w:val="0010027E"/>
    <w:rsid w:val="00100546"/>
    <w:rsid w:val="001005BD"/>
    <w:rsid w:val="001005F9"/>
    <w:rsid w:val="001006BD"/>
    <w:rsid w:val="00100E11"/>
    <w:rsid w:val="00101653"/>
    <w:rsid w:val="00101760"/>
    <w:rsid w:val="00101D03"/>
    <w:rsid w:val="00101F23"/>
    <w:rsid w:val="00102185"/>
    <w:rsid w:val="00102CED"/>
    <w:rsid w:val="00102D6D"/>
    <w:rsid w:val="001030CD"/>
    <w:rsid w:val="00103178"/>
    <w:rsid w:val="00103B01"/>
    <w:rsid w:val="00103B16"/>
    <w:rsid w:val="00103EA2"/>
    <w:rsid w:val="00103F7A"/>
    <w:rsid w:val="0010468B"/>
    <w:rsid w:val="001046B9"/>
    <w:rsid w:val="001049A7"/>
    <w:rsid w:val="00105034"/>
    <w:rsid w:val="001055A5"/>
    <w:rsid w:val="0010571D"/>
    <w:rsid w:val="001058F9"/>
    <w:rsid w:val="00105B0E"/>
    <w:rsid w:val="00105DE7"/>
    <w:rsid w:val="00105DEE"/>
    <w:rsid w:val="001062A4"/>
    <w:rsid w:val="001064C9"/>
    <w:rsid w:val="001068A1"/>
    <w:rsid w:val="00106A07"/>
    <w:rsid w:val="001070B9"/>
    <w:rsid w:val="0010726B"/>
    <w:rsid w:val="0010751D"/>
    <w:rsid w:val="00107DCC"/>
    <w:rsid w:val="0011019F"/>
    <w:rsid w:val="001111D6"/>
    <w:rsid w:val="00111360"/>
    <w:rsid w:val="0011195C"/>
    <w:rsid w:val="001119B9"/>
    <w:rsid w:val="00111C5C"/>
    <w:rsid w:val="001120BA"/>
    <w:rsid w:val="00112F81"/>
    <w:rsid w:val="001130BF"/>
    <w:rsid w:val="00113B42"/>
    <w:rsid w:val="001142E0"/>
    <w:rsid w:val="0011455E"/>
    <w:rsid w:val="001146CE"/>
    <w:rsid w:val="001148C8"/>
    <w:rsid w:val="00114BE4"/>
    <w:rsid w:val="00114CC6"/>
    <w:rsid w:val="00114FDC"/>
    <w:rsid w:val="00115601"/>
    <w:rsid w:val="00115A1C"/>
    <w:rsid w:val="00115B27"/>
    <w:rsid w:val="00115DCB"/>
    <w:rsid w:val="001160D2"/>
    <w:rsid w:val="001162B9"/>
    <w:rsid w:val="00116398"/>
    <w:rsid w:val="001166AF"/>
    <w:rsid w:val="00116D6D"/>
    <w:rsid w:val="0011760B"/>
    <w:rsid w:val="001176B9"/>
    <w:rsid w:val="0011785F"/>
    <w:rsid w:val="00117D03"/>
    <w:rsid w:val="00117FCE"/>
    <w:rsid w:val="001203FB"/>
    <w:rsid w:val="001207AB"/>
    <w:rsid w:val="001211C2"/>
    <w:rsid w:val="001211EE"/>
    <w:rsid w:val="001218A5"/>
    <w:rsid w:val="00121D23"/>
    <w:rsid w:val="00122044"/>
    <w:rsid w:val="0012211A"/>
    <w:rsid w:val="0012221F"/>
    <w:rsid w:val="0012296C"/>
    <w:rsid w:val="00122D2A"/>
    <w:rsid w:val="00122E5F"/>
    <w:rsid w:val="0012335D"/>
    <w:rsid w:val="00123632"/>
    <w:rsid w:val="001237B1"/>
    <w:rsid w:val="00123B0F"/>
    <w:rsid w:val="00123F70"/>
    <w:rsid w:val="001240F5"/>
    <w:rsid w:val="0012433D"/>
    <w:rsid w:val="0012439C"/>
    <w:rsid w:val="001246A0"/>
    <w:rsid w:val="001246FC"/>
    <w:rsid w:val="001250CD"/>
    <w:rsid w:val="0012561C"/>
    <w:rsid w:val="00125A11"/>
    <w:rsid w:val="00125B09"/>
    <w:rsid w:val="00125BDE"/>
    <w:rsid w:val="00126096"/>
    <w:rsid w:val="0012634A"/>
    <w:rsid w:val="0012650B"/>
    <w:rsid w:val="0012671D"/>
    <w:rsid w:val="001274BE"/>
    <w:rsid w:val="00127D1A"/>
    <w:rsid w:val="00127E48"/>
    <w:rsid w:val="00127FA1"/>
    <w:rsid w:val="00130460"/>
    <w:rsid w:val="001305B6"/>
    <w:rsid w:val="00130876"/>
    <w:rsid w:val="00130FDE"/>
    <w:rsid w:val="0013134D"/>
    <w:rsid w:val="001316B0"/>
    <w:rsid w:val="00131F54"/>
    <w:rsid w:val="00131F5A"/>
    <w:rsid w:val="00131FC3"/>
    <w:rsid w:val="0013240B"/>
    <w:rsid w:val="001326C5"/>
    <w:rsid w:val="00133140"/>
    <w:rsid w:val="001336CC"/>
    <w:rsid w:val="00133B20"/>
    <w:rsid w:val="00133D48"/>
    <w:rsid w:val="001340A5"/>
    <w:rsid w:val="001347A6"/>
    <w:rsid w:val="00134E8C"/>
    <w:rsid w:val="001353E4"/>
    <w:rsid w:val="001355DD"/>
    <w:rsid w:val="00135997"/>
    <w:rsid w:val="0013600A"/>
    <w:rsid w:val="0013645A"/>
    <w:rsid w:val="00136A2A"/>
    <w:rsid w:val="00136B0F"/>
    <w:rsid w:val="00137037"/>
    <w:rsid w:val="0013756B"/>
    <w:rsid w:val="001376D1"/>
    <w:rsid w:val="00137894"/>
    <w:rsid w:val="0013789E"/>
    <w:rsid w:val="00137A25"/>
    <w:rsid w:val="001403B4"/>
    <w:rsid w:val="0014068C"/>
    <w:rsid w:val="00140C11"/>
    <w:rsid w:val="001413B5"/>
    <w:rsid w:val="00141770"/>
    <w:rsid w:val="001418B8"/>
    <w:rsid w:val="001419D9"/>
    <w:rsid w:val="00141D94"/>
    <w:rsid w:val="00142246"/>
    <w:rsid w:val="00142696"/>
    <w:rsid w:val="0014279D"/>
    <w:rsid w:val="0014285A"/>
    <w:rsid w:val="00142920"/>
    <w:rsid w:val="00142A00"/>
    <w:rsid w:val="00143055"/>
    <w:rsid w:val="001438D6"/>
    <w:rsid w:val="00143A00"/>
    <w:rsid w:val="00144549"/>
    <w:rsid w:val="001448A4"/>
    <w:rsid w:val="0014491B"/>
    <w:rsid w:val="001449C4"/>
    <w:rsid w:val="00144A52"/>
    <w:rsid w:val="00144B31"/>
    <w:rsid w:val="00144B77"/>
    <w:rsid w:val="00145410"/>
    <w:rsid w:val="00145799"/>
    <w:rsid w:val="00145AE4"/>
    <w:rsid w:val="00145BE1"/>
    <w:rsid w:val="00145EC0"/>
    <w:rsid w:val="001467D0"/>
    <w:rsid w:val="00146A27"/>
    <w:rsid w:val="00146D4B"/>
    <w:rsid w:val="00146DC8"/>
    <w:rsid w:val="00146F52"/>
    <w:rsid w:val="00147ACA"/>
    <w:rsid w:val="00147C9E"/>
    <w:rsid w:val="00147E99"/>
    <w:rsid w:val="0015015A"/>
    <w:rsid w:val="0015034D"/>
    <w:rsid w:val="0015060A"/>
    <w:rsid w:val="00150DBE"/>
    <w:rsid w:val="00151B49"/>
    <w:rsid w:val="00152355"/>
    <w:rsid w:val="001527E6"/>
    <w:rsid w:val="00153588"/>
    <w:rsid w:val="00154529"/>
    <w:rsid w:val="001545DA"/>
    <w:rsid w:val="00154D46"/>
    <w:rsid w:val="00154D95"/>
    <w:rsid w:val="0015508B"/>
    <w:rsid w:val="001552A2"/>
    <w:rsid w:val="00155936"/>
    <w:rsid w:val="00155AE1"/>
    <w:rsid w:val="00156387"/>
    <w:rsid w:val="001563D9"/>
    <w:rsid w:val="0015661A"/>
    <w:rsid w:val="00156A5B"/>
    <w:rsid w:val="00156B2F"/>
    <w:rsid w:val="001577BD"/>
    <w:rsid w:val="00157B3E"/>
    <w:rsid w:val="00157BAC"/>
    <w:rsid w:val="00157E9D"/>
    <w:rsid w:val="00160001"/>
    <w:rsid w:val="00160E3E"/>
    <w:rsid w:val="00160F25"/>
    <w:rsid w:val="00161492"/>
    <w:rsid w:val="001621DD"/>
    <w:rsid w:val="0016246F"/>
    <w:rsid w:val="0016260C"/>
    <w:rsid w:val="001629AA"/>
    <w:rsid w:val="001632F1"/>
    <w:rsid w:val="00163A80"/>
    <w:rsid w:val="00163ADD"/>
    <w:rsid w:val="00164149"/>
    <w:rsid w:val="001642F8"/>
    <w:rsid w:val="001648CE"/>
    <w:rsid w:val="00165330"/>
    <w:rsid w:val="00165586"/>
    <w:rsid w:val="001662BA"/>
    <w:rsid w:val="001664E8"/>
    <w:rsid w:val="00166523"/>
    <w:rsid w:val="00166981"/>
    <w:rsid w:val="00167532"/>
    <w:rsid w:val="00167BE5"/>
    <w:rsid w:val="00170126"/>
    <w:rsid w:val="0017030C"/>
    <w:rsid w:val="001703ED"/>
    <w:rsid w:val="00170434"/>
    <w:rsid w:val="001705B4"/>
    <w:rsid w:val="001707B9"/>
    <w:rsid w:val="00170EFB"/>
    <w:rsid w:val="001716F3"/>
    <w:rsid w:val="00171A09"/>
    <w:rsid w:val="00171DD3"/>
    <w:rsid w:val="0017221F"/>
    <w:rsid w:val="00172670"/>
    <w:rsid w:val="00172B35"/>
    <w:rsid w:val="00172E5E"/>
    <w:rsid w:val="00172FB7"/>
    <w:rsid w:val="00173060"/>
    <w:rsid w:val="00174022"/>
    <w:rsid w:val="001743B3"/>
    <w:rsid w:val="0017450E"/>
    <w:rsid w:val="00174812"/>
    <w:rsid w:val="00175201"/>
    <w:rsid w:val="00175D5C"/>
    <w:rsid w:val="00177BC5"/>
    <w:rsid w:val="00180708"/>
    <w:rsid w:val="0018097A"/>
    <w:rsid w:val="00181C1C"/>
    <w:rsid w:val="00181D61"/>
    <w:rsid w:val="00182047"/>
    <w:rsid w:val="0018331A"/>
    <w:rsid w:val="001833D3"/>
    <w:rsid w:val="00183D46"/>
    <w:rsid w:val="0018484E"/>
    <w:rsid w:val="001851CA"/>
    <w:rsid w:val="0018530A"/>
    <w:rsid w:val="00185761"/>
    <w:rsid w:val="00185D16"/>
    <w:rsid w:val="001863D8"/>
    <w:rsid w:val="00186ADA"/>
    <w:rsid w:val="00186BB7"/>
    <w:rsid w:val="00186D88"/>
    <w:rsid w:val="00187425"/>
    <w:rsid w:val="001875C8"/>
    <w:rsid w:val="001876DA"/>
    <w:rsid w:val="001877FD"/>
    <w:rsid w:val="00187824"/>
    <w:rsid w:val="00187F9D"/>
    <w:rsid w:val="00191613"/>
    <w:rsid w:val="0019199F"/>
    <w:rsid w:val="00191A50"/>
    <w:rsid w:val="00191ADC"/>
    <w:rsid w:val="00191F15"/>
    <w:rsid w:val="001924F5"/>
    <w:rsid w:val="00192B1B"/>
    <w:rsid w:val="00192C2C"/>
    <w:rsid w:val="00192E6E"/>
    <w:rsid w:val="00192F4A"/>
    <w:rsid w:val="001931D7"/>
    <w:rsid w:val="001937C5"/>
    <w:rsid w:val="001939F6"/>
    <w:rsid w:val="00195474"/>
    <w:rsid w:val="00195657"/>
    <w:rsid w:val="0019761A"/>
    <w:rsid w:val="00197E5C"/>
    <w:rsid w:val="001A0366"/>
    <w:rsid w:val="001A0540"/>
    <w:rsid w:val="001A054C"/>
    <w:rsid w:val="001A055E"/>
    <w:rsid w:val="001A0952"/>
    <w:rsid w:val="001A1080"/>
    <w:rsid w:val="001A2523"/>
    <w:rsid w:val="001A2A88"/>
    <w:rsid w:val="001A336F"/>
    <w:rsid w:val="001A43A8"/>
    <w:rsid w:val="001A46BA"/>
    <w:rsid w:val="001A4945"/>
    <w:rsid w:val="001A4999"/>
    <w:rsid w:val="001A4AF1"/>
    <w:rsid w:val="001A52DA"/>
    <w:rsid w:val="001A58F6"/>
    <w:rsid w:val="001A5D5E"/>
    <w:rsid w:val="001A6AFA"/>
    <w:rsid w:val="001A7052"/>
    <w:rsid w:val="001A7297"/>
    <w:rsid w:val="001A7409"/>
    <w:rsid w:val="001A7DD6"/>
    <w:rsid w:val="001B005D"/>
    <w:rsid w:val="001B02CD"/>
    <w:rsid w:val="001B101B"/>
    <w:rsid w:val="001B13DD"/>
    <w:rsid w:val="001B1428"/>
    <w:rsid w:val="001B191F"/>
    <w:rsid w:val="001B1CC6"/>
    <w:rsid w:val="001B1FCA"/>
    <w:rsid w:val="001B20C5"/>
    <w:rsid w:val="001B23AD"/>
    <w:rsid w:val="001B25CB"/>
    <w:rsid w:val="001B31CE"/>
    <w:rsid w:val="001B32AC"/>
    <w:rsid w:val="001B3B0A"/>
    <w:rsid w:val="001B3E48"/>
    <w:rsid w:val="001B4B25"/>
    <w:rsid w:val="001B4C40"/>
    <w:rsid w:val="001B51A7"/>
    <w:rsid w:val="001B5761"/>
    <w:rsid w:val="001B634C"/>
    <w:rsid w:val="001B6959"/>
    <w:rsid w:val="001B6A41"/>
    <w:rsid w:val="001B6BF8"/>
    <w:rsid w:val="001B6D7A"/>
    <w:rsid w:val="001B7382"/>
    <w:rsid w:val="001B73C1"/>
    <w:rsid w:val="001B7501"/>
    <w:rsid w:val="001B76AC"/>
    <w:rsid w:val="001B79AC"/>
    <w:rsid w:val="001B7ACE"/>
    <w:rsid w:val="001B7E6F"/>
    <w:rsid w:val="001C000B"/>
    <w:rsid w:val="001C0176"/>
    <w:rsid w:val="001C06AE"/>
    <w:rsid w:val="001C0802"/>
    <w:rsid w:val="001C0A71"/>
    <w:rsid w:val="001C0D2F"/>
    <w:rsid w:val="001C1007"/>
    <w:rsid w:val="001C12E7"/>
    <w:rsid w:val="001C1B37"/>
    <w:rsid w:val="001C1E1B"/>
    <w:rsid w:val="001C1E25"/>
    <w:rsid w:val="001C1E4D"/>
    <w:rsid w:val="001C1FCF"/>
    <w:rsid w:val="001C2291"/>
    <w:rsid w:val="001C3354"/>
    <w:rsid w:val="001C3481"/>
    <w:rsid w:val="001C3937"/>
    <w:rsid w:val="001C3E22"/>
    <w:rsid w:val="001C3EEC"/>
    <w:rsid w:val="001C41D4"/>
    <w:rsid w:val="001C4434"/>
    <w:rsid w:val="001C4BF6"/>
    <w:rsid w:val="001C4E68"/>
    <w:rsid w:val="001C538A"/>
    <w:rsid w:val="001C5CEE"/>
    <w:rsid w:val="001C5E51"/>
    <w:rsid w:val="001C63E9"/>
    <w:rsid w:val="001C6AF8"/>
    <w:rsid w:val="001C6F63"/>
    <w:rsid w:val="001C71A6"/>
    <w:rsid w:val="001C7701"/>
    <w:rsid w:val="001C797B"/>
    <w:rsid w:val="001D0117"/>
    <w:rsid w:val="001D036F"/>
    <w:rsid w:val="001D0566"/>
    <w:rsid w:val="001D0A9C"/>
    <w:rsid w:val="001D1455"/>
    <w:rsid w:val="001D1685"/>
    <w:rsid w:val="001D16C8"/>
    <w:rsid w:val="001D17C9"/>
    <w:rsid w:val="001D1E13"/>
    <w:rsid w:val="001D1E21"/>
    <w:rsid w:val="001D2181"/>
    <w:rsid w:val="001D2510"/>
    <w:rsid w:val="001D2873"/>
    <w:rsid w:val="001D2960"/>
    <w:rsid w:val="001D2AAB"/>
    <w:rsid w:val="001D2DBA"/>
    <w:rsid w:val="001D338A"/>
    <w:rsid w:val="001D35CD"/>
    <w:rsid w:val="001D39AE"/>
    <w:rsid w:val="001D4148"/>
    <w:rsid w:val="001D4710"/>
    <w:rsid w:val="001D47E5"/>
    <w:rsid w:val="001D4859"/>
    <w:rsid w:val="001D55ED"/>
    <w:rsid w:val="001D5818"/>
    <w:rsid w:val="001D5963"/>
    <w:rsid w:val="001D5D20"/>
    <w:rsid w:val="001D5F48"/>
    <w:rsid w:val="001D6765"/>
    <w:rsid w:val="001D694C"/>
    <w:rsid w:val="001D6979"/>
    <w:rsid w:val="001D69F4"/>
    <w:rsid w:val="001D6DA0"/>
    <w:rsid w:val="001D6EA8"/>
    <w:rsid w:val="001D70D0"/>
    <w:rsid w:val="001D78B4"/>
    <w:rsid w:val="001D7927"/>
    <w:rsid w:val="001D7F15"/>
    <w:rsid w:val="001E01DD"/>
    <w:rsid w:val="001E0B78"/>
    <w:rsid w:val="001E0E6A"/>
    <w:rsid w:val="001E1064"/>
    <w:rsid w:val="001E1449"/>
    <w:rsid w:val="001E15AF"/>
    <w:rsid w:val="001E1C4E"/>
    <w:rsid w:val="001E2E45"/>
    <w:rsid w:val="001E2E4C"/>
    <w:rsid w:val="001E3C55"/>
    <w:rsid w:val="001E4357"/>
    <w:rsid w:val="001E45C6"/>
    <w:rsid w:val="001E45E7"/>
    <w:rsid w:val="001E50FC"/>
    <w:rsid w:val="001E57A5"/>
    <w:rsid w:val="001E64E7"/>
    <w:rsid w:val="001E650D"/>
    <w:rsid w:val="001E66DA"/>
    <w:rsid w:val="001E6FC4"/>
    <w:rsid w:val="001E7A2B"/>
    <w:rsid w:val="001E7EDE"/>
    <w:rsid w:val="001F0C6C"/>
    <w:rsid w:val="001F0E7D"/>
    <w:rsid w:val="001F135F"/>
    <w:rsid w:val="001F16EA"/>
    <w:rsid w:val="001F18D8"/>
    <w:rsid w:val="001F1C78"/>
    <w:rsid w:val="001F1EDF"/>
    <w:rsid w:val="001F23F5"/>
    <w:rsid w:val="001F27F5"/>
    <w:rsid w:val="001F2E7B"/>
    <w:rsid w:val="001F2F85"/>
    <w:rsid w:val="001F301F"/>
    <w:rsid w:val="001F318A"/>
    <w:rsid w:val="001F360D"/>
    <w:rsid w:val="001F39E0"/>
    <w:rsid w:val="001F3E62"/>
    <w:rsid w:val="001F3F45"/>
    <w:rsid w:val="001F43DA"/>
    <w:rsid w:val="001F53FB"/>
    <w:rsid w:val="001F5658"/>
    <w:rsid w:val="001F5C78"/>
    <w:rsid w:val="001F63D8"/>
    <w:rsid w:val="001F670A"/>
    <w:rsid w:val="001F7257"/>
    <w:rsid w:val="001F7468"/>
    <w:rsid w:val="00200956"/>
    <w:rsid w:val="00200A0B"/>
    <w:rsid w:val="0020124D"/>
    <w:rsid w:val="002014ED"/>
    <w:rsid w:val="002017A8"/>
    <w:rsid w:val="0020264D"/>
    <w:rsid w:val="00202707"/>
    <w:rsid w:val="00202B57"/>
    <w:rsid w:val="0020317A"/>
    <w:rsid w:val="00203504"/>
    <w:rsid w:val="002036D5"/>
    <w:rsid w:val="00203DAD"/>
    <w:rsid w:val="00203EDC"/>
    <w:rsid w:val="00203FD2"/>
    <w:rsid w:val="0020401A"/>
    <w:rsid w:val="002040CE"/>
    <w:rsid w:val="002042BF"/>
    <w:rsid w:val="0020430D"/>
    <w:rsid w:val="002049DB"/>
    <w:rsid w:val="00204BF8"/>
    <w:rsid w:val="002051D8"/>
    <w:rsid w:val="0020523E"/>
    <w:rsid w:val="00205428"/>
    <w:rsid w:val="002055B3"/>
    <w:rsid w:val="00205726"/>
    <w:rsid w:val="002057EB"/>
    <w:rsid w:val="0020682C"/>
    <w:rsid w:val="00206D4A"/>
    <w:rsid w:val="0020714E"/>
    <w:rsid w:val="0020719F"/>
    <w:rsid w:val="002072EE"/>
    <w:rsid w:val="00207376"/>
    <w:rsid w:val="00207755"/>
    <w:rsid w:val="002105BC"/>
    <w:rsid w:val="002108BD"/>
    <w:rsid w:val="00210A6C"/>
    <w:rsid w:val="00210F07"/>
    <w:rsid w:val="0021187C"/>
    <w:rsid w:val="00211C26"/>
    <w:rsid w:val="00211F19"/>
    <w:rsid w:val="002124A2"/>
    <w:rsid w:val="002127B8"/>
    <w:rsid w:val="002127E5"/>
    <w:rsid w:val="00213208"/>
    <w:rsid w:val="00213229"/>
    <w:rsid w:val="00213970"/>
    <w:rsid w:val="00213CB3"/>
    <w:rsid w:val="00213DC0"/>
    <w:rsid w:val="002145D7"/>
    <w:rsid w:val="00214890"/>
    <w:rsid w:val="00214D09"/>
    <w:rsid w:val="00215C6D"/>
    <w:rsid w:val="00216026"/>
    <w:rsid w:val="00216BEF"/>
    <w:rsid w:val="0021758E"/>
    <w:rsid w:val="00217777"/>
    <w:rsid w:val="002179E1"/>
    <w:rsid w:val="00217D9E"/>
    <w:rsid w:val="00220403"/>
    <w:rsid w:val="00220C66"/>
    <w:rsid w:val="00220CEE"/>
    <w:rsid w:val="00220D26"/>
    <w:rsid w:val="002210E9"/>
    <w:rsid w:val="00221DA8"/>
    <w:rsid w:val="00221F49"/>
    <w:rsid w:val="0022217D"/>
    <w:rsid w:val="0022268C"/>
    <w:rsid w:val="00222829"/>
    <w:rsid w:val="00222AD2"/>
    <w:rsid w:val="00222B31"/>
    <w:rsid w:val="00223772"/>
    <w:rsid w:val="0022430C"/>
    <w:rsid w:val="00224A62"/>
    <w:rsid w:val="00224C59"/>
    <w:rsid w:val="00224C8F"/>
    <w:rsid w:val="00224DBF"/>
    <w:rsid w:val="002250E9"/>
    <w:rsid w:val="0022541F"/>
    <w:rsid w:val="00226370"/>
    <w:rsid w:val="002263EC"/>
    <w:rsid w:val="00226B98"/>
    <w:rsid w:val="00227B15"/>
    <w:rsid w:val="00227C4B"/>
    <w:rsid w:val="0023067B"/>
    <w:rsid w:val="00230864"/>
    <w:rsid w:val="002308DE"/>
    <w:rsid w:val="00230A16"/>
    <w:rsid w:val="00230F8D"/>
    <w:rsid w:val="002310BF"/>
    <w:rsid w:val="002311D7"/>
    <w:rsid w:val="002314FE"/>
    <w:rsid w:val="0023168C"/>
    <w:rsid w:val="00231BA8"/>
    <w:rsid w:val="002321EE"/>
    <w:rsid w:val="002329E2"/>
    <w:rsid w:val="00232BD3"/>
    <w:rsid w:val="00232E74"/>
    <w:rsid w:val="002335CB"/>
    <w:rsid w:val="002339B5"/>
    <w:rsid w:val="00233EBB"/>
    <w:rsid w:val="00233F66"/>
    <w:rsid w:val="002348B4"/>
    <w:rsid w:val="002349F7"/>
    <w:rsid w:val="00234D6A"/>
    <w:rsid w:val="00235513"/>
    <w:rsid w:val="002356F9"/>
    <w:rsid w:val="002369D5"/>
    <w:rsid w:val="002377D9"/>
    <w:rsid w:val="002377F2"/>
    <w:rsid w:val="002379FA"/>
    <w:rsid w:val="00237B93"/>
    <w:rsid w:val="00237CCC"/>
    <w:rsid w:val="00237E0A"/>
    <w:rsid w:val="00240189"/>
    <w:rsid w:val="00240359"/>
    <w:rsid w:val="0024055E"/>
    <w:rsid w:val="002407C3"/>
    <w:rsid w:val="00240B92"/>
    <w:rsid w:val="00240BE6"/>
    <w:rsid w:val="00240FF9"/>
    <w:rsid w:val="00241292"/>
    <w:rsid w:val="002412F4"/>
    <w:rsid w:val="00241412"/>
    <w:rsid w:val="0024153F"/>
    <w:rsid w:val="002418A5"/>
    <w:rsid w:val="00241988"/>
    <w:rsid w:val="00241BBB"/>
    <w:rsid w:val="00242018"/>
    <w:rsid w:val="0024226F"/>
    <w:rsid w:val="0024280E"/>
    <w:rsid w:val="00242860"/>
    <w:rsid w:val="00242BA7"/>
    <w:rsid w:val="00242EA9"/>
    <w:rsid w:val="00244065"/>
    <w:rsid w:val="00244143"/>
    <w:rsid w:val="002442E2"/>
    <w:rsid w:val="0024468E"/>
    <w:rsid w:val="00244A06"/>
    <w:rsid w:val="00244A70"/>
    <w:rsid w:val="00244E92"/>
    <w:rsid w:val="002458E0"/>
    <w:rsid w:val="00245D7B"/>
    <w:rsid w:val="00245E29"/>
    <w:rsid w:val="0024614A"/>
    <w:rsid w:val="002465C5"/>
    <w:rsid w:val="00246F27"/>
    <w:rsid w:val="0024770A"/>
    <w:rsid w:val="0025001B"/>
    <w:rsid w:val="002506C0"/>
    <w:rsid w:val="00250B2C"/>
    <w:rsid w:val="0025114F"/>
    <w:rsid w:val="002512BF"/>
    <w:rsid w:val="002515E8"/>
    <w:rsid w:val="00251BDD"/>
    <w:rsid w:val="00251DC4"/>
    <w:rsid w:val="002527CC"/>
    <w:rsid w:val="00252821"/>
    <w:rsid w:val="002529C0"/>
    <w:rsid w:val="00252FDE"/>
    <w:rsid w:val="002533D7"/>
    <w:rsid w:val="00253BF9"/>
    <w:rsid w:val="00253D52"/>
    <w:rsid w:val="00253DF7"/>
    <w:rsid w:val="002542C8"/>
    <w:rsid w:val="0025634B"/>
    <w:rsid w:val="00256412"/>
    <w:rsid w:val="002567E7"/>
    <w:rsid w:val="00256968"/>
    <w:rsid w:val="00257261"/>
    <w:rsid w:val="002573BD"/>
    <w:rsid w:val="00257427"/>
    <w:rsid w:val="002575CB"/>
    <w:rsid w:val="00260470"/>
    <w:rsid w:val="002604F6"/>
    <w:rsid w:val="0026058C"/>
    <w:rsid w:val="0026062A"/>
    <w:rsid w:val="00260C96"/>
    <w:rsid w:val="00260E70"/>
    <w:rsid w:val="00260FBB"/>
    <w:rsid w:val="0026123A"/>
    <w:rsid w:val="002615BD"/>
    <w:rsid w:val="002615FA"/>
    <w:rsid w:val="002619B8"/>
    <w:rsid w:val="00261A7A"/>
    <w:rsid w:val="00261FEB"/>
    <w:rsid w:val="00262A25"/>
    <w:rsid w:val="00262F3C"/>
    <w:rsid w:val="00262F54"/>
    <w:rsid w:val="00263728"/>
    <w:rsid w:val="00263C18"/>
    <w:rsid w:val="00263DF0"/>
    <w:rsid w:val="00264C37"/>
    <w:rsid w:val="00265120"/>
    <w:rsid w:val="0026538C"/>
    <w:rsid w:val="00265503"/>
    <w:rsid w:val="00265B8C"/>
    <w:rsid w:val="00265EFD"/>
    <w:rsid w:val="00266687"/>
    <w:rsid w:val="00266A19"/>
    <w:rsid w:val="00266ADD"/>
    <w:rsid w:val="0026724C"/>
    <w:rsid w:val="002676F2"/>
    <w:rsid w:val="00267C42"/>
    <w:rsid w:val="002700C9"/>
    <w:rsid w:val="00270CB0"/>
    <w:rsid w:val="0027119E"/>
    <w:rsid w:val="00271DBB"/>
    <w:rsid w:val="00272294"/>
    <w:rsid w:val="002728A6"/>
    <w:rsid w:val="00272A00"/>
    <w:rsid w:val="00272DEB"/>
    <w:rsid w:val="00272E45"/>
    <w:rsid w:val="00273182"/>
    <w:rsid w:val="00273253"/>
    <w:rsid w:val="00273890"/>
    <w:rsid w:val="002738BC"/>
    <w:rsid w:val="00273918"/>
    <w:rsid w:val="00273D84"/>
    <w:rsid w:val="00273E9E"/>
    <w:rsid w:val="00274212"/>
    <w:rsid w:val="00274AFB"/>
    <w:rsid w:val="00274CB5"/>
    <w:rsid w:val="00274D4D"/>
    <w:rsid w:val="00275269"/>
    <w:rsid w:val="0027568B"/>
    <w:rsid w:val="00275A01"/>
    <w:rsid w:val="002766D2"/>
    <w:rsid w:val="00276935"/>
    <w:rsid w:val="00277A98"/>
    <w:rsid w:val="00277CE6"/>
    <w:rsid w:val="002802D1"/>
    <w:rsid w:val="00280412"/>
    <w:rsid w:val="00280482"/>
    <w:rsid w:val="00280838"/>
    <w:rsid w:val="002812DE"/>
    <w:rsid w:val="00282098"/>
    <w:rsid w:val="0028236F"/>
    <w:rsid w:val="002823E5"/>
    <w:rsid w:val="00282492"/>
    <w:rsid w:val="00282EF3"/>
    <w:rsid w:val="00283254"/>
    <w:rsid w:val="00283988"/>
    <w:rsid w:val="00283C57"/>
    <w:rsid w:val="00283EFC"/>
    <w:rsid w:val="00284884"/>
    <w:rsid w:val="00284F10"/>
    <w:rsid w:val="00285875"/>
    <w:rsid w:val="00285987"/>
    <w:rsid w:val="00285C3A"/>
    <w:rsid w:val="00285FD5"/>
    <w:rsid w:val="002864AA"/>
    <w:rsid w:val="002867EE"/>
    <w:rsid w:val="00286DF3"/>
    <w:rsid w:val="00286F36"/>
    <w:rsid w:val="00287838"/>
    <w:rsid w:val="00287EAB"/>
    <w:rsid w:val="00287F9B"/>
    <w:rsid w:val="00290278"/>
    <w:rsid w:val="00290368"/>
    <w:rsid w:val="002904BD"/>
    <w:rsid w:val="00290C35"/>
    <w:rsid w:val="00290D00"/>
    <w:rsid w:val="00291110"/>
    <w:rsid w:val="002914DA"/>
    <w:rsid w:val="00291856"/>
    <w:rsid w:val="00291EA6"/>
    <w:rsid w:val="002923FD"/>
    <w:rsid w:val="00292450"/>
    <w:rsid w:val="0029290A"/>
    <w:rsid w:val="00292C40"/>
    <w:rsid w:val="00292CED"/>
    <w:rsid w:val="00293638"/>
    <w:rsid w:val="00293F97"/>
    <w:rsid w:val="00293FC7"/>
    <w:rsid w:val="00294865"/>
    <w:rsid w:val="00294B76"/>
    <w:rsid w:val="00294BB3"/>
    <w:rsid w:val="00294F27"/>
    <w:rsid w:val="00295225"/>
    <w:rsid w:val="0029530B"/>
    <w:rsid w:val="002956B8"/>
    <w:rsid w:val="002958F6"/>
    <w:rsid w:val="00295A92"/>
    <w:rsid w:val="00295F42"/>
    <w:rsid w:val="002961BA"/>
    <w:rsid w:val="00296DD9"/>
    <w:rsid w:val="00297061"/>
    <w:rsid w:val="00297116"/>
    <w:rsid w:val="00297439"/>
    <w:rsid w:val="00297857"/>
    <w:rsid w:val="002A01A3"/>
    <w:rsid w:val="002A0297"/>
    <w:rsid w:val="002A0320"/>
    <w:rsid w:val="002A04BB"/>
    <w:rsid w:val="002A0692"/>
    <w:rsid w:val="002A0A9A"/>
    <w:rsid w:val="002A0B9F"/>
    <w:rsid w:val="002A0D5D"/>
    <w:rsid w:val="002A21F7"/>
    <w:rsid w:val="002A2535"/>
    <w:rsid w:val="002A2653"/>
    <w:rsid w:val="002A3066"/>
    <w:rsid w:val="002A306E"/>
    <w:rsid w:val="002A372D"/>
    <w:rsid w:val="002A3AF5"/>
    <w:rsid w:val="002A3F2F"/>
    <w:rsid w:val="002A41BE"/>
    <w:rsid w:val="002A42FE"/>
    <w:rsid w:val="002A4583"/>
    <w:rsid w:val="002A49E6"/>
    <w:rsid w:val="002A4C48"/>
    <w:rsid w:val="002A4DB5"/>
    <w:rsid w:val="002A4DB8"/>
    <w:rsid w:val="002A523F"/>
    <w:rsid w:val="002A53CE"/>
    <w:rsid w:val="002A576E"/>
    <w:rsid w:val="002A58A7"/>
    <w:rsid w:val="002A60F7"/>
    <w:rsid w:val="002A62C5"/>
    <w:rsid w:val="002A6599"/>
    <w:rsid w:val="002A66E9"/>
    <w:rsid w:val="002A724A"/>
    <w:rsid w:val="002A7261"/>
    <w:rsid w:val="002A759A"/>
    <w:rsid w:val="002A76D2"/>
    <w:rsid w:val="002A7917"/>
    <w:rsid w:val="002A79AB"/>
    <w:rsid w:val="002A7DCD"/>
    <w:rsid w:val="002B0937"/>
    <w:rsid w:val="002B0C03"/>
    <w:rsid w:val="002B0FF6"/>
    <w:rsid w:val="002B17D5"/>
    <w:rsid w:val="002B239B"/>
    <w:rsid w:val="002B2627"/>
    <w:rsid w:val="002B3288"/>
    <w:rsid w:val="002B3311"/>
    <w:rsid w:val="002B376D"/>
    <w:rsid w:val="002B38A1"/>
    <w:rsid w:val="002B3D6C"/>
    <w:rsid w:val="002B42A2"/>
    <w:rsid w:val="002B4461"/>
    <w:rsid w:val="002B4521"/>
    <w:rsid w:val="002B4FDA"/>
    <w:rsid w:val="002B516F"/>
    <w:rsid w:val="002B58EB"/>
    <w:rsid w:val="002B676E"/>
    <w:rsid w:val="002B6D6D"/>
    <w:rsid w:val="002B6D78"/>
    <w:rsid w:val="002B70C2"/>
    <w:rsid w:val="002C03FC"/>
    <w:rsid w:val="002C08B0"/>
    <w:rsid w:val="002C139F"/>
    <w:rsid w:val="002C1B44"/>
    <w:rsid w:val="002C1BBD"/>
    <w:rsid w:val="002C1E5B"/>
    <w:rsid w:val="002C2169"/>
    <w:rsid w:val="002C25BF"/>
    <w:rsid w:val="002C271A"/>
    <w:rsid w:val="002C2B26"/>
    <w:rsid w:val="002C2D0C"/>
    <w:rsid w:val="002C3DC3"/>
    <w:rsid w:val="002C4123"/>
    <w:rsid w:val="002C4888"/>
    <w:rsid w:val="002C490B"/>
    <w:rsid w:val="002C4D85"/>
    <w:rsid w:val="002C548F"/>
    <w:rsid w:val="002C54E3"/>
    <w:rsid w:val="002C5907"/>
    <w:rsid w:val="002C5987"/>
    <w:rsid w:val="002C5D81"/>
    <w:rsid w:val="002C6474"/>
    <w:rsid w:val="002C651E"/>
    <w:rsid w:val="002C6BBE"/>
    <w:rsid w:val="002C6E82"/>
    <w:rsid w:val="002C6EE8"/>
    <w:rsid w:val="002C792E"/>
    <w:rsid w:val="002C79DC"/>
    <w:rsid w:val="002C7C17"/>
    <w:rsid w:val="002C7C2A"/>
    <w:rsid w:val="002C7CD9"/>
    <w:rsid w:val="002C7D35"/>
    <w:rsid w:val="002C7D8B"/>
    <w:rsid w:val="002D01FF"/>
    <w:rsid w:val="002D06A3"/>
    <w:rsid w:val="002D09DE"/>
    <w:rsid w:val="002D0D0A"/>
    <w:rsid w:val="002D1D5A"/>
    <w:rsid w:val="002D30AC"/>
    <w:rsid w:val="002D346F"/>
    <w:rsid w:val="002D3A5C"/>
    <w:rsid w:val="002D3D49"/>
    <w:rsid w:val="002D3E4D"/>
    <w:rsid w:val="002D4363"/>
    <w:rsid w:val="002D45F1"/>
    <w:rsid w:val="002D494C"/>
    <w:rsid w:val="002D4C19"/>
    <w:rsid w:val="002D5904"/>
    <w:rsid w:val="002D5B0A"/>
    <w:rsid w:val="002D5BFA"/>
    <w:rsid w:val="002D5FFC"/>
    <w:rsid w:val="002D6012"/>
    <w:rsid w:val="002D608B"/>
    <w:rsid w:val="002D6217"/>
    <w:rsid w:val="002D77CF"/>
    <w:rsid w:val="002D7855"/>
    <w:rsid w:val="002D7B10"/>
    <w:rsid w:val="002D7C01"/>
    <w:rsid w:val="002E02B1"/>
    <w:rsid w:val="002E04D6"/>
    <w:rsid w:val="002E05B9"/>
    <w:rsid w:val="002E079D"/>
    <w:rsid w:val="002E08D1"/>
    <w:rsid w:val="002E0EF0"/>
    <w:rsid w:val="002E0FB5"/>
    <w:rsid w:val="002E133D"/>
    <w:rsid w:val="002E146D"/>
    <w:rsid w:val="002E1DC1"/>
    <w:rsid w:val="002E2251"/>
    <w:rsid w:val="002E30C7"/>
    <w:rsid w:val="002E3281"/>
    <w:rsid w:val="002E35B6"/>
    <w:rsid w:val="002E3853"/>
    <w:rsid w:val="002E39DE"/>
    <w:rsid w:val="002E3E1F"/>
    <w:rsid w:val="002E4772"/>
    <w:rsid w:val="002E5544"/>
    <w:rsid w:val="002E57AA"/>
    <w:rsid w:val="002E5B86"/>
    <w:rsid w:val="002E5F34"/>
    <w:rsid w:val="002E61C5"/>
    <w:rsid w:val="002E6A8E"/>
    <w:rsid w:val="002E6B35"/>
    <w:rsid w:val="002E7035"/>
    <w:rsid w:val="002E7295"/>
    <w:rsid w:val="002E7332"/>
    <w:rsid w:val="002E7A0B"/>
    <w:rsid w:val="002E7AD2"/>
    <w:rsid w:val="002E7C09"/>
    <w:rsid w:val="002E7E09"/>
    <w:rsid w:val="002F013A"/>
    <w:rsid w:val="002F0227"/>
    <w:rsid w:val="002F03DC"/>
    <w:rsid w:val="002F05E9"/>
    <w:rsid w:val="002F0C9B"/>
    <w:rsid w:val="002F108F"/>
    <w:rsid w:val="002F1199"/>
    <w:rsid w:val="002F170C"/>
    <w:rsid w:val="002F1BB3"/>
    <w:rsid w:val="002F1E3B"/>
    <w:rsid w:val="002F1FDA"/>
    <w:rsid w:val="002F21A8"/>
    <w:rsid w:val="002F24B4"/>
    <w:rsid w:val="002F2A61"/>
    <w:rsid w:val="002F2C8D"/>
    <w:rsid w:val="002F305F"/>
    <w:rsid w:val="002F3579"/>
    <w:rsid w:val="002F40BB"/>
    <w:rsid w:val="002F43D7"/>
    <w:rsid w:val="002F4813"/>
    <w:rsid w:val="002F4FB9"/>
    <w:rsid w:val="002F5395"/>
    <w:rsid w:val="002F53DB"/>
    <w:rsid w:val="002F5516"/>
    <w:rsid w:val="002F5C7D"/>
    <w:rsid w:val="002F5CA8"/>
    <w:rsid w:val="002F5F04"/>
    <w:rsid w:val="002F6487"/>
    <w:rsid w:val="002F64C0"/>
    <w:rsid w:val="002F7CE3"/>
    <w:rsid w:val="002F7D35"/>
    <w:rsid w:val="00300581"/>
    <w:rsid w:val="00300676"/>
    <w:rsid w:val="00300D63"/>
    <w:rsid w:val="00300FB1"/>
    <w:rsid w:val="003017DE"/>
    <w:rsid w:val="003018B1"/>
    <w:rsid w:val="00301EB9"/>
    <w:rsid w:val="00302225"/>
    <w:rsid w:val="003023DE"/>
    <w:rsid w:val="003025DE"/>
    <w:rsid w:val="003030AB"/>
    <w:rsid w:val="003035C0"/>
    <w:rsid w:val="00304326"/>
    <w:rsid w:val="00304894"/>
    <w:rsid w:val="00304FD6"/>
    <w:rsid w:val="00306021"/>
    <w:rsid w:val="00306807"/>
    <w:rsid w:val="00306821"/>
    <w:rsid w:val="003068FB"/>
    <w:rsid w:val="00306A4B"/>
    <w:rsid w:val="00307080"/>
    <w:rsid w:val="00307694"/>
    <w:rsid w:val="00307807"/>
    <w:rsid w:val="0030796B"/>
    <w:rsid w:val="00307CAC"/>
    <w:rsid w:val="00307CE0"/>
    <w:rsid w:val="0031029E"/>
    <w:rsid w:val="00310564"/>
    <w:rsid w:val="00310788"/>
    <w:rsid w:val="00310D53"/>
    <w:rsid w:val="0031143B"/>
    <w:rsid w:val="00311448"/>
    <w:rsid w:val="00311859"/>
    <w:rsid w:val="00311870"/>
    <w:rsid w:val="003121F9"/>
    <w:rsid w:val="0031245A"/>
    <w:rsid w:val="00312E1B"/>
    <w:rsid w:val="003133C1"/>
    <w:rsid w:val="003137FF"/>
    <w:rsid w:val="00313AD0"/>
    <w:rsid w:val="00313B82"/>
    <w:rsid w:val="00313EAB"/>
    <w:rsid w:val="00314145"/>
    <w:rsid w:val="003141DE"/>
    <w:rsid w:val="00314D85"/>
    <w:rsid w:val="00315273"/>
    <w:rsid w:val="0031546B"/>
    <w:rsid w:val="00315808"/>
    <w:rsid w:val="00315C4B"/>
    <w:rsid w:val="00315DC5"/>
    <w:rsid w:val="00316645"/>
    <w:rsid w:val="00316C0C"/>
    <w:rsid w:val="00316F11"/>
    <w:rsid w:val="003171BC"/>
    <w:rsid w:val="003173E2"/>
    <w:rsid w:val="0031788C"/>
    <w:rsid w:val="003178B2"/>
    <w:rsid w:val="00317A29"/>
    <w:rsid w:val="00317BFD"/>
    <w:rsid w:val="003204EA"/>
    <w:rsid w:val="00320CDE"/>
    <w:rsid w:val="00321047"/>
    <w:rsid w:val="0032112B"/>
    <w:rsid w:val="00321B13"/>
    <w:rsid w:val="00321D02"/>
    <w:rsid w:val="00322947"/>
    <w:rsid w:val="00322F12"/>
    <w:rsid w:val="0032311D"/>
    <w:rsid w:val="003231DF"/>
    <w:rsid w:val="003234AC"/>
    <w:rsid w:val="003236CF"/>
    <w:rsid w:val="00323795"/>
    <w:rsid w:val="00323B8F"/>
    <w:rsid w:val="00323C52"/>
    <w:rsid w:val="00323D14"/>
    <w:rsid w:val="00323EC9"/>
    <w:rsid w:val="00324186"/>
    <w:rsid w:val="003241F2"/>
    <w:rsid w:val="00324649"/>
    <w:rsid w:val="00324835"/>
    <w:rsid w:val="003249A6"/>
    <w:rsid w:val="00324C2C"/>
    <w:rsid w:val="0032565C"/>
    <w:rsid w:val="0032567B"/>
    <w:rsid w:val="00325686"/>
    <w:rsid w:val="003258A7"/>
    <w:rsid w:val="0032590C"/>
    <w:rsid w:val="003272E9"/>
    <w:rsid w:val="00327586"/>
    <w:rsid w:val="00330021"/>
    <w:rsid w:val="0033035E"/>
    <w:rsid w:val="00330A4B"/>
    <w:rsid w:val="0033107C"/>
    <w:rsid w:val="00331207"/>
    <w:rsid w:val="003315AE"/>
    <w:rsid w:val="00331C68"/>
    <w:rsid w:val="00331CC7"/>
    <w:rsid w:val="00331E0D"/>
    <w:rsid w:val="003322D1"/>
    <w:rsid w:val="00333737"/>
    <w:rsid w:val="00333B09"/>
    <w:rsid w:val="00333D96"/>
    <w:rsid w:val="00333F36"/>
    <w:rsid w:val="00334056"/>
    <w:rsid w:val="00334206"/>
    <w:rsid w:val="003344C3"/>
    <w:rsid w:val="00334560"/>
    <w:rsid w:val="003349B5"/>
    <w:rsid w:val="00334AF6"/>
    <w:rsid w:val="003350C2"/>
    <w:rsid w:val="003353BE"/>
    <w:rsid w:val="003355FF"/>
    <w:rsid w:val="00335985"/>
    <w:rsid w:val="00335AF4"/>
    <w:rsid w:val="00335B66"/>
    <w:rsid w:val="00335DC1"/>
    <w:rsid w:val="00335E7F"/>
    <w:rsid w:val="00335FCE"/>
    <w:rsid w:val="0033668F"/>
    <w:rsid w:val="003366B3"/>
    <w:rsid w:val="0033670B"/>
    <w:rsid w:val="00336933"/>
    <w:rsid w:val="00336A6F"/>
    <w:rsid w:val="0033718D"/>
    <w:rsid w:val="003373A2"/>
    <w:rsid w:val="003375AB"/>
    <w:rsid w:val="003377E8"/>
    <w:rsid w:val="00337819"/>
    <w:rsid w:val="003407D8"/>
    <w:rsid w:val="00341150"/>
    <w:rsid w:val="00341987"/>
    <w:rsid w:val="00341992"/>
    <w:rsid w:val="00342171"/>
    <w:rsid w:val="00342310"/>
    <w:rsid w:val="0034292B"/>
    <w:rsid w:val="00342D41"/>
    <w:rsid w:val="00342DA4"/>
    <w:rsid w:val="003433F8"/>
    <w:rsid w:val="003437F2"/>
    <w:rsid w:val="00343837"/>
    <w:rsid w:val="00343A0B"/>
    <w:rsid w:val="003442D4"/>
    <w:rsid w:val="00344D29"/>
    <w:rsid w:val="00345033"/>
    <w:rsid w:val="00345260"/>
    <w:rsid w:val="00345282"/>
    <w:rsid w:val="0034588C"/>
    <w:rsid w:val="00345A94"/>
    <w:rsid w:val="00346045"/>
    <w:rsid w:val="00347463"/>
    <w:rsid w:val="003476FD"/>
    <w:rsid w:val="00350724"/>
    <w:rsid w:val="00350A09"/>
    <w:rsid w:val="00350A6A"/>
    <w:rsid w:val="00350F89"/>
    <w:rsid w:val="00350FF8"/>
    <w:rsid w:val="00351077"/>
    <w:rsid w:val="00351086"/>
    <w:rsid w:val="00351384"/>
    <w:rsid w:val="00351659"/>
    <w:rsid w:val="00351792"/>
    <w:rsid w:val="00352636"/>
    <w:rsid w:val="00352B46"/>
    <w:rsid w:val="00352C50"/>
    <w:rsid w:val="00352D46"/>
    <w:rsid w:val="00353381"/>
    <w:rsid w:val="00353AC0"/>
    <w:rsid w:val="0035434D"/>
    <w:rsid w:val="00354413"/>
    <w:rsid w:val="0035441F"/>
    <w:rsid w:val="0035452F"/>
    <w:rsid w:val="003546C8"/>
    <w:rsid w:val="003548B3"/>
    <w:rsid w:val="0035492C"/>
    <w:rsid w:val="00354A7B"/>
    <w:rsid w:val="00354D74"/>
    <w:rsid w:val="00354E88"/>
    <w:rsid w:val="003550EF"/>
    <w:rsid w:val="0035515D"/>
    <w:rsid w:val="003553BC"/>
    <w:rsid w:val="00355631"/>
    <w:rsid w:val="00355B0D"/>
    <w:rsid w:val="00355D92"/>
    <w:rsid w:val="00356033"/>
    <w:rsid w:val="0035648A"/>
    <w:rsid w:val="00356549"/>
    <w:rsid w:val="00356A1B"/>
    <w:rsid w:val="00356BC5"/>
    <w:rsid w:val="00356C0A"/>
    <w:rsid w:val="00356C3E"/>
    <w:rsid w:val="00356D80"/>
    <w:rsid w:val="00356DB6"/>
    <w:rsid w:val="00357076"/>
    <w:rsid w:val="0035718C"/>
    <w:rsid w:val="00357650"/>
    <w:rsid w:val="00357932"/>
    <w:rsid w:val="00357A99"/>
    <w:rsid w:val="00357AAF"/>
    <w:rsid w:val="00357E1A"/>
    <w:rsid w:val="003602D2"/>
    <w:rsid w:val="00360510"/>
    <w:rsid w:val="00360AD2"/>
    <w:rsid w:val="00361011"/>
    <w:rsid w:val="003611B3"/>
    <w:rsid w:val="00361E61"/>
    <w:rsid w:val="00361FBE"/>
    <w:rsid w:val="0036229F"/>
    <w:rsid w:val="00363156"/>
    <w:rsid w:val="003637BD"/>
    <w:rsid w:val="00363FEF"/>
    <w:rsid w:val="00364447"/>
    <w:rsid w:val="00364B77"/>
    <w:rsid w:val="00364D58"/>
    <w:rsid w:val="00364E9D"/>
    <w:rsid w:val="00364FB2"/>
    <w:rsid w:val="003653B7"/>
    <w:rsid w:val="003655E2"/>
    <w:rsid w:val="00365C41"/>
    <w:rsid w:val="00365D72"/>
    <w:rsid w:val="0036606C"/>
    <w:rsid w:val="00366925"/>
    <w:rsid w:val="00366E15"/>
    <w:rsid w:val="00366F1F"/>
    <w:rsid w:val="0036768C"/>
    <w:rsid w:val="003677F8"/>
    <w:rsid w:val="003679AE"/>
    <w:rsid w:val="00370BDC"/>
    <w:rsid w:val="0037116B"/>
    <w:rsid w:val="0037153C"/>
    <w:rsid w:val="00371614"/>
    <w:rsid w:val="00371B2E"/>
    <w:rsid w:val="00371D51"/>
    <w:rsid w:val="00372245"/>
    <w:rsid w:val="0037273F"/>
    <w:rsid w:val="003728E6"/>
    <w:rsid w:val="00372D8B"/>
    <w:rsid w:val="00373940"/>
    <w:rsid w:val="0037419D"/>
    <w:rsid w:val="003742BE"/>
    <w:rsid w:val="00374442"/>
    <w:rsid w:val="00374621"/>
    <w:rsid w:val="003749B2"/>
    <w:rsid w:val="00374AD6"/>
    <w:rsid w:val="00374CB4"/>
    <w:rsid w:val="00375081"/>
    <w:rsid w:val="00375100"/>
    <w:rsid w:val="00375233"/>
    <w:rsid w:val="00375A49"/>
    <w:rsid w:val="00375C74"/>
    <w:rsid w:val="00375DC8"/>
    <w:rsid w:val="0037639B"/>
    <w:rsid w:val="00376769"/>
    <w:rsid w:val="00377523"/>
    <w:rsid w:val="00377544"/>
    <w:rsid w:val="00377FAD"/>
    <w:rsid w:val="00380064"/>
    <w:rsid w:val="003801A5"/>
    <w:rsid w:val="00380AA7"/>
    <w:rsid w:val="00380EB5"/>
    <w:rsid w:val="00380F7A"/>
    <w:rsid w:val="00381B1C"/>
    <w:rsid w:val="00382152"/>
    <w:rsid w:val="003835A4"/>
    <w:rsid w:val="003840CD"/>
    <w:rsid w:val="003847D6"/>
    <w:rsid w:val="00384E2D"/>
    <w:rsid w:val="003850CE"/>
    <w:rsid w:val="003852A9"/>
    <w:rsid w:val="00385480"/>
    <w:rsid w:val="0038579B"/>
    <w:rsid w:val="00386734"/>
    <w:rsid w:val="00387463"/>
    <w:rsid w:val="00387557"/>
    <w:rsid w:val="00387BA4"/>
    <w:rsid w:val="00387DB9"/>
    <w:rsid w:val="00390395"/>
    <w:rsid w:val="003909D5"/>
    <w:rsid w:val="0039143B"/>
    <w:rsid w:val="00391E66"/>
    <w:rsid w:val="00392339"/>
    <w:rsid w:val="0039241A"/>
    <w:rsid w:val="0039241B"/>
    <w:rsid w:val="00392E81"/>
    <w:rsid w:val="003935B8"/>
    <w:rsid w:val="0039369A"/>
    <w:rsid w:val="0039376A"/>
    <w:rsid w:val="00393803"/>
    <w:rsid w:val="00393D4B"/>
    <w:rsid w:val="003940B6"/>
    <w:rsid w:val="003944B0"/>
    <w:rsid w:val="00394D32"/>
    <w:rsid w:val="00394DA2"/>
    <w:rsid w:val="00394DBE"/>
    <w:rsid w:val="00395569"/>
    <w:rsid w:val="003955B0"/>
    <w:rsid w:val="003957C1"/>
    <w:rsid w:val="00395E99"/>
    <w:rsid w:val="0039605F"/>
    <w:rsid w:val="00396608"/>
    <w:rsid w:val="00396865"/>
    <w:rsid w:val="00397373"/>
    <w:rsid w:val="00397AB5"/>
    <w:rsid w:val="003A0D29"/>
    <w:rsid w:val="003A0F95"/>
    <w:rsid w:val="003A100E"/>
    <w:rsid w:val="003A159E"/>
    <w:rsid w:val="003A18FD"/>
    <w:rsid w:val="003A1F72"/>
    <w:rsid w:val="003A1FA3"/>
    <w:rsid w:val="003A201F"/>
    <w:rsid w:val="003A21A6"/>
    <w:rsid w:val="003A2289"/>
    <w:rsid w:val="003A2337"/>
    <w:rsid w:val="003A243C"/>
    <w:rsid w:val="003A2B5B"/>
    <w:rsid w:val="003A2F97"/>
    <w:rsid w:val="003A32C2"/>
    <w:rsid w:val="003A3A43"/>
    <w:rsid w:val="003A3C6C"/>
    <w:rsid w:val="003A3F2A"/>
    <w:rsid w:val="003A44B7"/>
    <w:rsid w:val="003A463F"/>
    <w:rsid w:val="003A46C6"/>
    <w:rsid w:val="003A49EF"/>
    <w:rsid w:val="003A4A18"/>
    <w:rsid w:val="003A4FD2"/>
    <w:rsid w:val="003A5199"/>
    <w:rsid w:val="003A51B4"/>
    <w:rsid w:val="003A5638"/>
    <w:rsid w:val="003A5831"/>
    <w:rsid w:val="003A587E"/>
    <w:rsid w:val="003A5A30"/>
    <w:rsid w:val="003A5C57"/>
    <w:rsid w:val="003A5CF5"/>
    <w:rsid w:val="003A5E0C"/>
    <w:rsid w:val="003A67C5"/>
    <w:rsid w:val="003A6B0D"/>
    <w:rsid w:val="003A6D0F"/>
    <w:rsid w:val="003A6EA7"/>
    <w:rsid w:val="003A7903"/>
    <w:rsid w:val="003A7CD4"/>
    <w:rsid w:val="003A7F6E"/>
    <w:rsid w:val="003B0A18"/>
    <w:rsid w:val="003B15B0"/>
    <w:rsid w:val="003B1668"/>
    <w:rsid w:val="003B199F"/>
    <w:rsid w:val="003B273D"/>
    <w:rsid w:val="003B27CF"/>
    <w:rsid w:val="003B29AA"/>
    <w:rsid w:val="003B30DA"/>
    <w:rsid w:val="003B3353"/>
    <w:rsid w:val="003B47BD"/>
    <w:rsid w:val="003B48C8"/>
    <w:rsid w:val="003B4E4D"/>
    <w:rsid w:val="003B5072"/>
    <w:rsid w:val="003B5231"/>
    <w:rsid w:val="003B5338"/>
    <w:rsid w:val="003B59EA"/>
    <w:rsid w:val="003B60B7"/>
    <w:rsid w:val="003B6371"/>
    <w:rsid w:val="003B6691"/>
    <w:rsid w:val="003B6E96"/>
    <w:rsid w:val="003B721A"/>
    <w:rsid w:val="003C0743"/>
    <w:rsid w:val="003C08FB"/>
    <w:rsid w:val="003C0FAC"/>
    <w:rsid w:val="003C105C"/>
    <w:rsid w:val="003C1163"/>
    <w:rsid w:val="003C1683"/>
    <w:rsid w:val="003C16A9"/>
    <w:rsid w:val="003C1B94"/>
    <w:rsid w:val="003C2482"/>
    <w:rsid w:val="003C25EA"/>
    <w:rsid w:val="003C28CC"/>
    <w:rsid w:val="003C3014"/>
    <w:rsid w:val="003C3201"/>
    <w:rsid w:val="003C3903"/>
    <w:rsid w:val="003C3EE5"/>
    <w:rsid w:val="003C47AE"/>
    <w:rsid w:val="003C5B41"/>
    <w:rsid w:val="003C5BF2"/>
    <w:rsid w:val="003C5CFD"/>
    <w:rsid w:val="003C5D60"/>
    <w:rsid w:val="003C68C0"/>
    <w:rsid w:val="003C6DB0"/>
    <w:rsid w:val="003C70AE"/>
    <w:rsid w:val="003C748E"/>
    <w:rsid w:val="003C7912"/>
    <w:rsid w:val="003C7A70"/>
    <w:rsid w:val="003C7E9C"/>
    <w:rsid w:val="003D01FD"/>
    <w:rsid w:val="003D0425"/>
    <w:rsid w:val="003D05E0"/>
    <w:rsid w:val="003D0835"/>
    <w:rsid w:val="003D09B0"/>
    <w:rsid w:val="003D09C6"/>
    <w:rsid w:val="003D0BB6"/>
    <w:rsid w:val="003D1F5E"/>
    <w:rsid w:val="003D2547"/>
    <w:rsid w:val="003D2856"/>
    <w:rsid w:val="003D293A"/>
    <w:rsid w:val="003D3312"/>
    <w:rsid w:val="003D3446"/>
    <w:rsid w:val="003D351F"/>
    <w:rsid w:val="003D364F"/>
    <w:rsid w:val="003D4263"/>
    <w:rsid w:val="003D4686"/>
    <w:rsid w:val="003D49EE"/>
    <w:rsid w:val="003D4D9C"/>
    <w:rsid w:val="003D51EF"/>
    <w:rsid w:val="003D526A"/>
    <w:rsid w:val="003D5399"/>
    <w:rsid w:val="003D5763"/>
    <w:rsid w:val="003D662C"/>
    <w:rsid w:val="003D681B"/>
    <w:rsid w:val="003D6AF1"/>
    <w:rsid w:val="003D6E1D"/>
    <w:rsid w:val="003D70A7"/>
    <w:rsid w:val="003D73AC"/>
    <w:rsid w:val="003D7460"/>
    <w:rsid w:val="003D748B"/>
    <w:rsid w:val="003D762D"/>
    <w:rsid w:val="003D775A"/>
    <w:rsid w:val="003D77A2"/>
    <w:rsid w:val="003D798D"/>
    <w:rsid w:val="003D79EF"/>
    <w:rsid w:val="003D7C04"/>
    <w:rsid w:val="003D7E7F"/>
    <w:rsid w:val="003E03C2"/>
    <w:rsid w:val="003E0F03"/>
    <w:rsid w:val="003E1119"/>
    <w:rsid w:val="003E1249"/>
    <w:rsid w:val="003E175D"/>
    <w:rsid w:val="003E2F52"/>
    <w:rsid w:val="003E336C"/>
    <w:rsid w:val="003E340E"/>
    <w:rsid w:val="003E3C97"/>
    <w:rsid w:val="003E3CA3"/>
    <w:rsid w:val="003E3F20"/>
    <w:rsid w:val="003E42D4"/>
    <w:rsid w:val="003E42F3"/>
    <w:rsid w:val="003E4634"/>
    <w:rsid w:val="003E4A22"/>
    <w:rsid w:val="003E4CDA"/>
    <w:rsid w:val="003E523C"/>
    <w:rsid w:val="003E52F4"/>
    <w:rsid w:val="003E6174"/>
    <w:rsid w:val="003E61DB"/>
    <w:rsid w:val="003E64F2"/>
    <w:rsid w:val="003E6902"/>
    <w:rsid w:val="003E6FFB"/>
    <w:rsid w:val="003E71A8"/>
    <w:rsid w:val="003E7798"/>
    <w:rsid w:val="003E782D"/>
    <w:rsid w:val="003E7FC5"/>
    <w:rsid w:val="003F0A49"/>
    <w:rsid w:val="003F13CC"/>
    <w:rsid w:val="003F208D"/>
    <w:rsid w:val="003F2552"/>
    <w:rsid w:val="003F2D93"/>
    <w:rsid w:val="003F2DC1"/>
    <w:rsid w:val="003F3156"/>
    <w:rsid w:val="003F3387"/>
    <w:rsid w:val="003F350B"/>
    <w:rsid w:val="003F3B3C"/>
    <w:rsid w:val="003F3DA2"/>
    <w:rsid w:val="003F413D"/>
    <w:rsid w:val="003F4426"/>
    <w:rsid w:val="003F4783"/>
    <w:rsid w:val="003F4825"/>
    <w:rsid w:val="003F4ABC"/>
    <w:rsid w:val="003F4B1F"/>
    <w:rsid w:val="003F4B87"/>
    <w:rsid w:val="003F5044"/>
    <w:rsid w:val="003F5778"/>
    <w:rsid w:val="003F5ADA"/>
    <w:rsid w:val="003F5BAC"/>
    <w:rsid w:val="003F6708"/>
    <w:rsid w:val="003F6F51"/>
    <w:rsid w:val="003F72BE"/>
    <w:rsid w:val="003F7B08"/>
    <w:rsid w:val="003F7BB5"/>
    <w:rsid w:val="0040019B"/>
    <w:rsid w:val="004001D8"/>
    <w:rsid w:val="004001E6"/>
    <w:rsid w:val="004003EE"/>
    <w:rsid w:val="004009B4"/>
    <w:rsid w:val="00400C98"/>
    <w:rsid w:val="00400DD5"/>
    <w:rsid w:val="00401116"/>
    <w:rsid w:val="00401AE9"/>
    <w:rsid w:val="00401E9E"/>
    <w:rsid w:val="00402F85"/>
    <w:rsid w:val="00403519"/>
    <w:rsid w:val="00403701"/>
    <w:rsid w:val="0040381A"/>
    <w:rsid w:val="00403B90"/>
    <w:rsid w:val="00403E97"/>
    <w:rsid w:val="00403F29"/>
    <w:rsid w:val="0040406F"/>
    <w:rsid w:val="00404159"/>
    <w:rsid w:val="00404293"/>
    <w:rsid w:val="00404B54"/>
    <w:rsid w:val="00405515"/>
    <w:rsid w:val="0040551D"/>
    <w:rsid w:val="00405926"/>
    <w:rsid w:val="00405A65"/>
    <w:rsid w:val="00405BD5"/>
    <w:rsid w:val="00405D20"/>
    <w:rsid w:val="004062FE"/>
    <w:rsid w:val="00406422"/>
    <w:rsid w:val="00406539"/>
    <w:rsid w:val="00406F95"/>
    <w:rsid w:val="0040708F"/>
    <w:rsid w:val="0040771A"/>
    <w:rsid w:val="004079AE"/>
    <w:rsid w:val="00407F5A"/>
    <w:rsid w:val="004102F1"/>
    <w:rsid w:val="00410317"/>
    <w:rsid w:val="00410C49"/>
    <w:rsid w:val="004115D8"/>
    <w:rsid w:val="004118C6"/>
    <w:rsid w:val="00412BAE"/>
    <w:rsid w:val="00412E1A"/>
    <w:rsid w:val="004130B8"/>
    <w:rsid w:val="004132FD"/>
    <w:rsid w:val="0041427A"/>
    <w:rsid w:val="0041456C"/>
    <w:rsid w:val="004149C4"/>
    <w:rsid w:val="004149E8"/>
    <w:rsid w:val="00414E03"/>
    <w:rsid w:val="0041594B"/>
    <w:rsid w:val="00415B3A"/>
    <w:rsid w:val="0041621B"/>
    <w:rsid w:val="004169BE"/>
    <w:rsid w:val="00417128"/>
    <w:rsid w:val="004171F4"/>
    <w:rsid w:val="004172DA"/>
    <w:rsid w:val="00417392"/>
    <w:rsid w:val="004173F5"/>
    <w:rsid w:val="00417486"/>
    <w:rsid w:val="004175F0"/>
    <w:rsid w:val="00417AFA"/>
    <w:rsid w:val="00417C95"/>
    <w:rsid w:val="004203DA"/>
    <w:rsid w:val="00420695"/>
    <w:rsid w:val="0042119A"/>
    <w:rsid w:val="004213DD"/>
    <w:rsid w:val="00421539"/>
    <w:rsid w:val="004215FF"/>
    <w:rsid w:val="004216A1"/>
    <w:rsid w:val="00421C15"/>
    <w:rsid w:val="0042220E"/>
    <w:rsid w:val="0042237F"/>
    <w:rsid w:val="00422754"/>
    <w:rsid w:val="00422A9C"/>
    <w:rsid w:val="004236C5"/>
    <w:rsid w:val="00423837"/>
    <w:rsid w:val="0042391A"/>
    <w:rsid w:val="00423A86"/>
    <w:rsid w:val="00423D46"/>
    <w:rsid w:val="00424016"/>
    <w:rsid w:val="0042486C"/>
    <w:rsid w:val="00425229"/>
    <w:rsid w:val="0042543E"/>
    <w:rsid w:val="004256E6"/>
    <w:rsid w:val="00425F99"/>
    <w:rsid w:val="00426062"/>
    <w:rsid w:val="004261AF"/>
    <w:rsid w:val="0042744C"/>
    <w:rsid w:val="00427E5A"/>
    <w:rsid w:val="00430480"/>
    <w:rsid w:val="00430772"/>
    <w:rsid w:val="0043095D"/>
    <w:rsid w:val="00430ADA"/>
    <w:rsid w:val="00430E71"/>
    <w:rsid w:val="004311E0"/>
    <w:rsid w:val="004314FB"/>
    <w:rsid w:val="00431789"/>
    <w:rsid w:val="0043251E"/>
    <w:rsid w:val="00432C2C"/>
    <w:rsid w:val="00432F4C"/>
    <w:rsid w:val="00433310"/>
    <w:rsid w:val="00433808"/>
    <w:rsid w:val="00433B28"/>
    <w:rsid w:val="0043496B"/>
    <w:rsid w:val="00434E12"/>
    <w:rsid w:val="00435012"/>
    <w:rsid w:val="00436243"/>
    <w:rsid w:val="00436C53"/>
    <w:rsid w:val="00436CFA"/>
    <w:rsid w:val="00436D3A"/>
    <w:rsid w:val="00437431"/>
    <w:rsid w:val="00437500"/>
    <w:rsid w:val="00437645"/>
    <w:rsid w:val="00437786"/>
    <w:rsid w:val="00437ECC"/>
    <w:rsid w:val="00440641"/>
    <w:rsid w:val="00440757"/>
    <w:rsid w:val="00440992"/>
    <w:rsid w:val="00440A2B"/>
    <w:rsid w:val="00441B2D"/>
    <w:rsid w:val="00443163"/>
    <w:rsid w:val="00443624"/>
    <w:rsid w:val="0044369F"/>
    <w:rsid w:val="00443A6D"/>
    <w:rsid w:val="0044409C"/>
    <w:rsid w:val="004440E5"/>
    <w:rsid w:val="00444174"/>
    <w:rsid w:val="004441E7"/>
    <w:rsid w:val="004450F7"/>
    <w:rsid w:val="004455B4"/>
    <w:rsid w:val="004458C9"/>
    <w:rsid w:val="00446C64"/>
    <w:rsid w:val="004472AB"/>
    <w:rsid w:val="00447D05"/>
    <w:rsid w:val="00447DB6"/>
    <w:rsid w:val="004505B1"/>
    <w:rsid w:val="0045069F"/>
    <w:rsid w:val="00450F6F"/>
    <w:rsid w:val="004514B2"/>
    <w:rsid w:val="00451665"/>
    <w:rsid w:val="00451699"/>
    <w:rsid w:val="00451A02"/>
    <w:rsid w:val="00452702"/>
    <w:rsid w:val="00452DC7"/>
    <w:rsid w:val="004538EC"/>
    <w:rsid w:val="00453993"/>
    <w:rsid w:val="00453AC4"/>
    <w:rsid w:val="00453DD8"/>
    <w:rsid w:val="00453E07"/>
    <w:rsid w:val="00453E5D"/>
    <w:rsid w:val="00453F5B"/>
    <w:rsid w:val="00454491"/>
    <w:rsid w:val="00454EB2"/>
    <w:rsid w:val="00454F41"/>
    <w:rsid w:val="00454F83"/>
    <w:rsid w:val="00455224"/>
    <w:rsid w:val="004555BF"/>
    <w:rsid w:val="004557DF"/>
    <w:rsid w:val="00455A08"/>
    <w:rsid w:val="00455FAE"/>
    <w:rsid w:val="00456B21"/>
    <w:rsid w:val="00456B75"/>
    <w:rsid w:val="0045713A"/>
    <w:rsid w:val="004573C9"/>
    <w:rsid w:val="00457C5A"/>
    <w:rsid w:val="00460434"/>
    <w:rsid w:val="0046051B"/>
    <w:rsid w:val="004605E9"/>
    <w:rsid w:val="00460DA3"/>
    <w:rsid w:val="00460EEB"/>
    <w:rsid w:val="00461122"/>
    <w:rsid w:val="00462672"/>
    <w:rsid w:val="004632EE"/>
    <w:rsid w:val="0046346E"/>
    <w:rsid w:val="00463781"/>
    <w:rsid w:val="00463918"/>
    <w:rsid w:val="00463DE3"/>
    <w:rsid w:val="00463E61"/>
    <w:rsid w:val="00464561"/>
    <w:rsid w:val="00464731"/>
    <w:rsid w:val="00464926"/>
    <w:rsid w:val="00465133"/>
    <w:rsid w:val="004653A1"/>
    <w:rsid w:val="004653C8"/>
    <w:rsid w:val="00465A35"/>
    <w:rsid w:val="00465EA6"/>
    <w:rsid w:val="00466013"/>
    <w:rsid w:val="004661D2"/>
    <w:rsid w:val="00466267"/>
    <w:rsid w:val="0046685D"/>
    <w:rsid w:val="00466A4D"/>
    <w:rsid w:val="00467516"/>
    <w:rsid w:val="00467760"/>
    <w:rsid w:val="0047005D"/>
    <w:rsid w:val="00470456"/>
    <w:rsid w:val="00470DD4"/>
    <w:rsid w:val="004716D9"/>
    <w:rsid w:val="00471EC5"/>
    <w:rsid w:val="004724E9"/>
    <w:rsid w:val="004726ED"/>
    <w:rsid w:val="00473B7D"/>
    <w:rsid w:val="00473D00"/>
    <w:rsid w:val="00473DF7"/>
    <w:rsid w:val="00473EE0"/>
    <w:rsid w:val="0047414F"/>
    <w:rsid w:val="00474A87"/>
    <w:rsid w:val="004750AF"/>
    <w:rsid w:val="004756D0"/>
    <w:rsid w:val="00475761"/>
    <w:rsid w:val="0047621B"/>
    <w:rsid w:val="004763A9"/>
    <w:rsid w:val="00476610"/>
    <w:rsid w:val="00476ECF"/>
    <w:rsid w:val="004773A5"/>
    <w:rsid w:val="0047791B"/>
    <w:rsid w:val="00477973"/>
    <w:rsid w:val="00477AFA"/>
    <w:rsid w:val="00480744"/>
    <w:rsid w:val="00481709"/>
    <w:rsid w:val="004819E7"/>
    <w:rsid w:val="00481AA6"/>
    <w:rsid w:val="00481C26"/>
    <w:rsid w:val="00482D72"/>
    <w:rsid w:val="0048358D"/>
    <w:rsid w:val="00483BD8"/>
    <w:rsid w:val="00485519"/>
    <w:rsid w:val="00485CB2"/>
    <w:rsid w:val="00486B38"/>
    <w:rsid w:val="00486EF7"/>
    <w:rsid w:val="004874CC"/>
    <w:rsid w:val="004875D1"/>
    <w:rsid w:val="004877CC"/>
    <w:rsid w:val="0048780A"/>
    <w:rsid w:val="004878D8"/>
    <w:rsid w:val="00487E91"/>
    <w:rsid w:val="004906CB"/>
    <w:rsid w:val="004909D0"/>
    <w:rsid w:val="004910F0"/>
    <w:rsid w:val="00491992"/>
    <w:rsid w:val="00491A00"/>
    <w:rsid w:val="0049287F"/>
    <w:rsid w:val="00493058"/>
    <w:rsid w:val="00493122"/>
    <w:rsid w:val="004933FF"/>
    <w:rsid w:val="004937AD"/>
    <w:rsid w:val="00493935"/>
    <w:rsid w:val="004939F8"/>
    <w:rsid w:val="00493F89"/>
    <w:rsid w:val="00494037"/>
    <w:rsid w:val="00494350"/>
    <w:rsid w:val="00494681"/>
    <w:rsid w:val="0049480B"/>
    <w:rsid w:val="00494C53"/>
    <w:rsid w:val="00494D40"/>
    <w:rsid w:val="00494EC9"/>
    <w:rsid w:val="004951E1"/>
    <w:rsid w:val="004959DC"/>
    <w:rsid w:val="00495D31"/>
    <w:rsid w:val="00495E60"/>
    <w:rsid w:val="004960CD"/>
    <w:rsid w:val="00496163"/>
    <w:rsid w:val="00496368"/>
    <w:rsid w:val="00496824"/>
    <w:rsid w:val="00496924"/>
    <w:rsid w:val="00496E75"/>
    <w:rsid w:val="00497895"/>
    <w:rsid w:val="004979F9"/>
    <w:rsid w:val="00497F41"/>
    <w:rsid w:val="004A0231"/>
    <w:rsid w:val="004A02CB"/>
    <w:rsid w:val="004A0343"/>
    <w:rsid w:val="004A036B"/>
    <w:rsid w:val="004A05C7"/>
    <w:rsid w:val="004A0EDD"/>
    <w:rsid w:val="004A0F61"/>
    <w:rsid w:val="004A0FA3"/>
    <w:rsid w:val="004A167A"/>
    <w:rsid w:val="004A1938"/>
    <w:rsid w:val="004A1D0F"/>
    <w:rsid w:val="004A1DC1"/>
    <w:rsid w:val="004A2364"/>
    <w:rsid w:val="004A2A4D"/>
    <w:rsid w:val="004A3173"/>
    <w:rsid w:val="004A33B6"/>
    <w:rsid w:val="004A35C3"/>
    <w:rsid w:val="004A41D6"/>
    <w:rsid w:val="004A4288"/>
    <w:rsid w:val="004A4415"/>
    <w:rsid w:val="004A4685"/>
    <w:rsid w:val="004A4BE1"/>
    <w:rsid w:val="004A5859"/>
    <w:rsid w:val="004A5D91"/>
    <w:rsid w:val="004A6229"/>
    <w:rsid w:val="004A62AB"/>
    <w:rsid w:val="004A64BE"/>
    <w:rsid w:val="004A64E5"/>
    <w:rsid w:val="004A655A"/>
    <w:rsid w:val="004A6A90"/>
    <w:rsid w:val="004A6EE1"/>
    <w:rsid w:val="004A6FFC"/>
    <w:rsid w:val="004A75AD"/>
    <w:rsid w:val="004B00D3"/>
    <w:rsid w:val="004B0261"/>
    <w:rsid w:val="004B07EB"/>
    <w:rsid w:val="004B095C"/>
    <w:rsid w:val="004B1959"/>
    <w:rsid w:val="004B1DA2"/>
    <w:rsid w:val="004B1EA4"/>
    <w:rsid w:val="004B1ED0"/>
    <w:rsid w:val="004B1F83"/>
    <w:rsid w:val="004B2196"/>
    <w:rsid w:val="004B257C"/>
    <w:rsid w:val="004B26B8"/>
    <w:rsid w:val="004B2F91"/>
    <w:rsid w:val="004B367B"/>
    <w:rsid w:val="004B36FB"/>
    <w:rsid w:val="004B4CDC"/>
    <w:rsid w:val="004B4DE8"/>
    <w:rsid w:val="004B4EAD"/>
    <w:rsid w:val="004B5139"/>
    <w:rsid w:val="004B5404"/>
    <w:rsid w:val="004B5BE1"/>
    <w:rsid w:val="004B5FF6"/>
    <w:rsid w:val="004B66BA"/>
    <w:rsid w:val="004B69CB"/>
    <w:rsid w:val="004B6DDB"/>
    <w:rsid w:val="004B722C"/>
    <w:rsid w:val="004B7664"/>
    <w:rsid w:val="004B77BF"/>
    <w:rsid w:val="004B7BD3"/>
    <w:rsid w:val="004B7EB4"/>
    <w:rsid w:val="004C0707"/>
    <w:rsid w:val="004C07D6"/>
    <w:rsid w:val="004C0F5C"/>
    <w:rsid w:val="004C18D6"/>
    <w:rsid w:val="004C20E5"/>
    <w:rsid w:val="004C2308"/>
    <w:rsid w:val="004C289D"/>
    <w:rsid w:val="004C2D56"/>
    <w:rsid w:val="004C2D7E"/>
    <w:rsid w:val="004C3263"/>
    <w:rsid w:val="004C38F9"/>
    <w:rsid w:val="004C3DF7"/>
    <w:rsid w:val="004C3FF4"/>
    <w:rsid w:val="004C4442"/>
    <w:rsid w:val="004C477A"/>
    <w:rsid w:val="004C490E"/>
    <w:rsid w:val="004C5843"/>
    <w:rsid w:val="004C5BED"/>
    <w:rsid w:val="004C637F"/>
    <w:rsid w:val="004C6623"/>
    <w:rsid w:val="004C666A"/>
    <w:rsid w:val="004C70F1"/>
    <w:rsid w:val="004C71BC"/>
    <w:rsid w:val="004C723D"/>
    <w:rsid w:val="004C7861"/>
    <w:rsid w:val="004C79D5"/>
    <w:rsid w:val="004D0609"/>
    <w:rsid w:val="004D07A0"/>
    <w:rsid w:val="004D0BA9"/>
    <w:rsid w:val="004D0C3E"/>
    <w:rsid w:val="004D122F"/>
    <w:rsid w:val="004D14F7"/>
    <w:rsid w:val="004D153A"/>
    <w:rsid w:val="004D16EC"/>
    <w:rsid w:val="004D1F75"/>
    <w:rsid w:val="004D27A1"/>
    <w:rsid w:val="004D2AEB"/>
    <w:rsid w:val="004D2BE1"/>
    <w:rsid w:val="004D323E"/>
    <w:rsid w:val="004D3251"/>
    <w:rsid w:val="004D3A49"/>
    <w:rsid w:val="004D408E"/>
    <w:rsid w:val="004D4231"/>
    <w:rsid w:val="004D456F"/>
    <w:rsid w:val="004D461D"/>
    <w:rsid w:val="004D4903"/>
    <w:rsid w:val="004D4C15"/>
    <w:rsid w:val="004D4ECF"/>
    <w:rsid w:val="004D5397"/>
    <w:rsid w:val="004D5BE4"/>
    <w:rsid w:val="004D5C6A"/>
    <w:rsid w:val="004D5E5B"/>
    <w:rsid w:val="004D60CC"/>
    <w:rsid w:val="004D6679"/>
    <w:rsid w:val="004D6896"/>
    <w:rsid w:val="004D6B12"/>
    <w:rsid w:val="004D6DC5"/>
    <w:rsid w:val="004D6FBD"/>
    <w:rsid w:val="004D7461"/>
    <w:rsid w:val="004D7640"/>
    <w:rsid w:val="004D7A2B"/>
    <w:rsid w:val="004D7D81"/>
    <w:rsid w:val="004E05ED"/>
    <w:rsid w:val="004E117B"/>
    <w:rsid w:val="004E12CD"/>
    <w:rsid w:val="004E13AE"/>
    <w:rsid w:val="004E2EC1"/>
    <w:rsid w:val="004E35B0"/>
    <w:rsid w:val="004E35FF"/>
    <w:rsid w:val="004E36FC"/>
    <w:rsid w:val="004E421C"/>
    <w:rsid w:val="004E4265"/>
    <w:rsid w:val="004E49CE"/>
    <w:rsid w:val="004E49F9"/>
    <w:rsid w:val="004E522E"/>
    <w:rsid w:val="004E53D8"/>
    <w:rsid w:val="004E5CF5"/>
    <w:rsid w:val="004E648E"/>
    <w:rsid w:val="004E6543"/>
    <w:rsid w:val="004E66C2"/>
    <w:rsid w:val="004E6924"/>
    <w:rsid w:val="004E70A0"/>
    <w:rsid w:val="004E7544"/>
    <w:rsid w:val="004E77BF"/>
    <w:rsid w:val="004E7A8E"/>
    <w:rsid w:val="004F0125"/>
    <w:rsid w:val="004F14B4"/>
    <w:rsid w:val="004F1BAF"/>
    <w:rsid w:val="004F1C73"/>
    <w:rsid w:val="004F1F26"/>
    <w:rsid w:val="004F1FA1"/>
    <w:rsid w:val="004F259D"/>
    <w:rsid w:val="004F2F13"/>
    <w:rsid w:val="004F35AD"/>
    <w:rsid w:val="004F3765"/>
    <w:rsid w:val="004F3838"/>
    <w:rsid w:val="004F3EBC"/>
    <w:rsid w:val="004F4C79"/>
    <w:rsid w:val="004F52BC"/>
    <w:rsid w:val="004F5C61"/>
    <w:rsid w:val="004F5F74"/>
    <w:rsid w:val="004F6155"/>
    <w:rsid w:val="004F62E4"/>
    <w:rsid w:val="004F67F5"/>
    <w:rsid w:val="004F6856"/>
    <w:rsid w:val="004F6907"/>
    <w:rsid w:val="004F6EA2"/>
    <w:rsid w:val="004F721F"/>
    <w:rsid w:val="004F7799"/>
    <w:rsid w:val="004F79FC"/>
    <w:rsid w:val="004F7A96"/>
    <w:rsid w:val="0050033D"/>
    <w:rsid w:val="0050124A"/>
    <w:rsid w:val="00501349"/>
    <w:rsid w:val="005022C0"/>
    <w:rsid w:val="00502A74"/>
    <w:rsid w:val="00502F06"/>
    <w:rsid w:val="005039D4"/>
    <w:rsid w:val="005039EC"/>
    <w:rsid w:val="00503DFF"/>
    <w:rsid w:val="0050469E"/>
    <w:rsid w:val="00504823"/>
    <w:rsid w:val="00504FDA"/>
    <w:rsid w:val="005050E9"/>
    <w:rsid w:val="005052A8"/>
    <w:rsid w:val="005055BC"/>
    <w:rsid w:val="00505C92"/>
    <w:rsid w:val="00505CE1"/>
    <w:rsid w:val="0050628B"/>
    <w:rsid w:val="005067C6"/>
    <w:rsid w:val="00506A4F"/>
    <w:rsid w:val="00506E2F"/>
    <w:rsid w:val="00507056"/>
    <w:rsid w:val="00507999"/>
    <w:rsid w:val="00507D3A"/>
    <w:rsid w:val="00510546"/>
    <w:rsid w:val="0051059A"/>
    <w:rsid w:val="00511263"/>
    <w:rsid w:val="00511650"/>
    <w:rsid w:val="00511A71"/>
    <w:rsid w:val="00511D11"/>
    <w:rsid w:val="0051221C"/>
    <w:rsid w:val="00512890"/>
    <w:rsid w:val="005128A2"/>
    <w:rsid w:val="00512AD4"/>
    <w:rsid w:val="00512FB5"/>
    <w:rsid w:val="00512FFA"/>
    <w:rsid w:val="0051310B"/>
    <w:rsid w:val="00513460"/>
    <w:rsid w:val="00513526"/>
    <w:rsid w:val="00513597"/>
    <w:rsid w:val="0051368E"/>
    <w:rsid w:val="00513C14"/>
    <w:rsid w:val="00513C33"/>
    <w:rsid w:val="005142D7"/>
    <w:rsid w:val="00514490"/>
    <w:rsid w:val="00514755"/>
    <w:rsid w:val="0051477B"/>
    <w:rsid w:val="0051521B"/>
    <w:rsid w:val="00516687"/>
    <w:rsid w:val="00516703"/>
    <w:rsid w:val="005175C9"/>
    <w:rsid w:val="00517FA8"/>
    <w:rsid w:val="00520948"/>
    <w:rsid w:val="00520C3D"/>
    <w:rsid w:val="00520C94"/>
    <w:rsid w:val="00520CED"/>
    <w:rsid w:val="005213C1"/>
    <w:rsid w:val="00521557"/>
    <w:rsid w:val="00521630"/>
    <w:rsid w:val="00521991"/>
    <w:rsid w:val="00522066"/>
    <w:rsid w:val="00522539"/>
    <w:rsid w:val="005225DE"/>
    <w:rsid w:val="00523ECC"/>
    <w:rsid w:val="00524647"/>
    <w:rsid w:val="005248A4"/>
    <w:rsid w:val="00525311"/>
    <w:rsid w:val="005255D1"/>
    <w:rsid w:val="005255D6"/>
    <w:rsid w:val="00525C1D"/>
    <w:rsid w:val="00525EBB"/>
    <w:rsid w:val="00526347"/>
    <w:rsid w:val="00526459"/>
    <w:rsid w:val="005265F7"/>
    <w:rsid w:val="005268F9"/>
    <w:rsid w:val="00526C8D"/>
    <w:rsid w:val="00526CB9"/>
    <w:rsid w:val="005272C2"/>
    <w:rsid w:val="00527401"/>
    <w:rsid w:val="005274EC"/>
    <w:rsid w:val="0052752A"/>
    <w:rsid w:val="005276EE"/>
    <w:rsid w:val="0052772F"/>
    <w:rsid w:val="00527A1F"/>
    <w:rsid w:val="00527AF9"/>
    <w:rsid w:val="00527D1D"/>
    <w:rsid w:val="0053030B"/>
    <w:rsid w:val="0053044B"/>
    <w:rsid w:val="0053051F"/>
    <w:rsid w:val="00530544"/>
    <w:rsid w:val="0053074A"/>
    <w:rsid w:val="00530A54"/>
    <w:rsid w:val="00530A70"/>
    <w:rsid w:val="00530CA7"/>
    <w:rsid w:val="0053175D"/>
    <w:rsid w:val="005318CB"/>
    <w:rsid w:val="005319A1"/>
    <w:rsid w:val="00531EA5"/>
    <w:rsid w:val="0053244E"/>
    <w:rsid w:val="0053273C"/>
    <w:rsid w:val="00532754"/>
    <w:rsid w:val="00532A39"/>
    <w:rsid w:val="00532C63"/>
    <w:rsid w:val="00532D93"/>
    <w:rsid w:val="00533314"/>
    <w:rsid w:val="00533326"/>
    <w:rsid w:val="0053391C"/>
    <w:rsid w:val="005355C7"/>
    <w:rsid w:val="00535649"/>
    <w:rsid w:val="00535A6A"/>
    <w:rsid w:val="00535E36"/>
    <w:rsid w:val="00536150"/>
    <w:rsid w:val="005363A8"/>
    <w:rsid w:val="005367CD"/>
    <w:rsid w:val="00536E97"/>
    <w:rsid w:val="00536F4C"/>
    <w:rsid w:val="005375F3"/>
    <w:rsid w:val="00537AAE"/>
    <w:rsid w:val="00537B2C"/>
    <w:rsid w:val="00537C67"/>
    <w:rsid w:val="00537D35"/>
    <w:rsid w:val="00540049"/>
    <w:rsid w:val="00540CE4"/>
    <w:rsid w:val="00540E3A"/>
    <w:rsid w:val="00540F12"/>
    <w:rsid w:val="0054115D"/>
    <w:rsid w:val="00541C82"/>
    <w:rsid w:val="00541D2E"/>
    <w:rsid w:val="00541DF7"/>
    <w:rsid w:val="005426AA"/>
    <w:rsid w:val="00542B1F"/>
    <w:rsid w:val="00542EB9"/>
    <w:rsid w:val="00543631"/>
    <w:rsid w:val="00543F59"/>
    <w:rsid w:val="00544049"/>
    <w:rsid w:val="005441C9"/>
    <w:rsid w:val="005446BD"/>
    <w:rsid w:val="00544C9D"/>
    <w:rsid w:val="00545589"/>
    <w:rsid w:val="00546EFE"/>
    <w:rsid w:val="00547070"/>
    <w:rsid w:val="00547CAE"/>
    <w:rsid w:val="00547D2C"/>
    <w:rsid w:val="00547E52"/>
    <w:rsid w:val="00550576"/>
    <w:rsid w:val="00550862"/>
    <w:rsid w:val="00550F1F"/>
    <w:rsid w:val="00550FED"/>
    <w:rsid w:val="00551A3D"/>
    <w:rsid w:val="00551BB2"/>
    <w:rsid w:val="00551CE9"/>
    <w:rsid w:val="00552870"/>
    <w:rsid w:val="00552EF0"/>
    <w:rsid w:val="00552FA6"/>
    <w:rsid w:val="00553010"/>
    <w:rsid w:val="00553EFC"/>
    <w:rsid w:val="00554821"/>
    <w:rsid w:val="00554956"/>
    <w:rsid w:val="0055497B"/>
    <w:rsid w:val="005549F3"/>
    <w:rsid w:val="00554D2E"/>
    <w:rsid w:val="0055520F"/>
    <w:rsid w:val="00555878"/>
    <w:rsid w:val="00555DDF"/>
    <w:rsid w:val="005565FA"/>
    <w:rsid w:val="005572C2"/>
    <w:rsid w:val="0055734D"/>
    <w:rsid w:val="00560D3A"/>
    <w:rsid w:val="005611C1"/>
    <w:rsid w:val="00561397"/>
    <w:rsid w:val="00561717"/>
    <w:rsid w:val="005619E5"/>
    <w:rsid w:val="00561A34"/>
    <w:rsid w:val="00561FEE"/>
    <w:rsid w:val="00562072"/>
    <w:rsid w:val="005621EA"/>
    <w:rsid w:val="005625EA"/>
    <w:rsid w:val="00562725"/>
    <w:rsid w:val="00562CC3"/>
    <w:rsid w:val="00563274"/>
    <w:rsid w:val="0056398C"/>
    <w:rsid w:val="00564926"/>
    <w:rsid w:val="00564DFD"/>
    <w:rsid w:val="00565092"/>
    <w:rsid w:val="00565452"/>
    <w:rsid w:val="00565465"/>
    <w:rsid w:val="00565508"/>
    <w:rsid w:val="0056569E"/>
    <w:rsid w:val="0056592B"/>
    <w:rsid w:val="00565AB4"/>
    <w:rsid w:val="00565D53"/>
    <w:rsid w:val="00565EA3"/>
    <w:rsid w:val="00566193"/>
    <w:rsid w:val="00566304"/>
    <w:rsid w:val="005666E6"/>
    <w:rsid w:val="00566820"/>
    <w:rsid w:val="0056691D"/>
    <w:rsid w:val="00566C20"/>
    <w:rsid w:val="00566E10"/>
    <w:rsid w:val="0056704E"/>
    <w:rsid w:val="005671DA"/>
    <w:rsid w:val="00570513"/>
    <w:rsid w:val="00570852"/>
    <w:rsid w:val="00571191"/>
    <w:rsid w:val="005713CF"/>
    <w:rsid w:val="005715A2"/>
    <w:rsid w:val="0057178A"/>
    <w:rsid w:val="00571DEC"/>
    <w:rsid w:val="00571ECA"/>
    <w:rsid w:val="005723DC"/>
    <w:rsid w:val="00572430"/>
    <w:rsid w:val="00572BDE"/>
    <w:rsid w:val="00572CE8"/>
    <w:rsid w:val="005732FE"/>
    <w:rsid w:val="00574162"/>
    <w:rsid w:val="00574A07"/>
    <w:rsid w:val="005750B5"/>
    <w:rsid w:val="00575305"/>
    <w:rsid w:val="00575545"/>
    <w:rsid w:val="00575DEC"/>
    <w:rsid w:val="0057616C"/>
    <w:rsid w:val="005766EE"/>
    <w:rsid w:val="00576D40"/>
    <w:rsid w:val="00577962"/>
    <w:rsid w:val="00577C0D"/>
    <w:rsid w:val="00577C5B"/>
    <w:rsid w:val="00577F27"/>
    <w:rsid w:val="0058037D"/>
    <w:rsid w:val="00580694"/>
    <w:rsid w:val="00580B1B"/>
    <w:rsid w:val="00580F37"/>
    <w:rsid w:val="00580F40"/>
    <w:rsid w:val="005818AB"/>
    <w:rsid w:val="005823B0"/>
    <w:rsid w:val="00583D04"/>
    <w:rsid w:val="00583E25"/>
    <w:rsid w:val="00583EE8"/>
    <w:rsid w:val="00584831"/>
    <w:rsid w:val="005848D3"/>
    <w:rsid w:val="00584DD9"/>
    <w:rsid w:val="00585545"/>
    <w:rsid w:val="00585569"/>
    <w:rsid w:val="005867EC"/>
    <w:rsid w:val="00586D60"/>
    <w:rsid w:val="00587170"/>
    <w:rsid w:val="005871AD"/>
    <w:rsid w:val="00587D72"/>
    <w:rsid w:val="00587E98"/>
    <w:rsid w:val="00587F66"/>
    <w:rsid w:val="00587F6B"/>
    <w:rsid w:val="005900F5"/>
    <w:rsid w:val="00590163"/>
    <w:rsid w:val="005903F4"/>
    <w:rsid w:val="005905AD"/>
    <w:rsid w:val="00590F9B"/>
    <w:rsid w:val="005910D5"/>
    <w:rsid w:val="0059116D"/>
    <w:rsid w:val="0059138E"/>
    <w:rsid w:val="005914C0"/>
    <w:rsid w:val="0059177F"/>
    <w:rsid w:val="005917B9"/>
    <w:rsid w:val="005918F0"/>
    <w:rsid w:val="00592858"/>
    <w:rsid w:val="00592BE5"/>
    <w:rsid w:val="00594273"/>
    <w:rsid w:val="005945CA"/>
    <w:rsid w:val="005945CB"/>
    <w:rsid w:val="00594917"/>
    <w:rsid w:val="005949EB"/>
    <w:rsid w:val="00594AEF"/>
    <w:rsid w:val="00594BB9"/>
    <w:rsid w:val="00594E9B"/>
    <w:rsid w:val="00594ED1"/>
    <w:rsid w:val="00595048"/>
    <w:rsid w:val="00595203"/>
    <w:rsid w:val="0059532E"/>
    <w:rsid w:val="005956B5"/>
    <w:rsid w:val="00595780"/>
    <w:rsid w:val="005959C2"/>
    <w:rsid w:val="005960A8"/>
    <w:rsid w:val="00596AB8"/>
    <w:rsid w:val="00597B24"/>
    <w:rsid w:val="00597FB1"/>
    <w:rsid w:val="005A020B"/>
    <w:rsid w:val="005A0BCE"/>
    <w:rsid w:val="005A0D0F"/>
    <w:rsid w:val="005A160E"/>
    <w:rsid w:val="005A16A2"/>
    <w:rsid w:val="005A1924"/>
    <w:rsid w:val="005A1992"/>
    <w:rsid w:val="005A1D43"/>
    <w:rsid w:val="005A2078"/>
    <w:rsid w:val="005A2784"/>
    <w:rsid w:val="005A27B9"/>
    <w:rsid w:val="005A2B84"/>
    <w:rsid w:val="005A3445"/>
    <w:rsid w:val="005A36B3"/>
    <w:rsid w:val="005A36CA"/>
    <w:rsid w:val="005A38FB"/>
    <w:rsid w:val="005A416D"/>
    <w:rsid w:val="005A431D"/>
    <w:rsid w:val="005A4797"/>
    <w:rsid w:val="005A5F2C"/>
    <w:rsid w:val="005A6180"/>
    <w:rsid w:val="005A6485"/>
    <w:rsid w:val="005A6C78"/>
    <w:rsid w:val="005A6C88"/>
    <w:rsid w:val="005A6EF3"/>
    <w:rsid w:val="005A7213"/>
    <w:rsid w:val="005A75C4"/>
    <w:rsid w:val="005A76D6"/>
    <w:rsid w:val="005A7FF5"/>
    <w:rsid w:val="005B02B1"/>
    <w:rsid w:val="005B07E2"/>
    <w:rsid w:val="005B0EB9"/>
    <w:rsid w:val="005B0EF7"/>
    <w:rsid w:val="005B1051"/>
    <w:rsid w:val="005B1358"/>
    <w:rsid w:val="005B13C5"/>
    <w:rsid w:val="005B1968"/>
    <w:rsid w:val="005B23D6"/>
    <w:rsid w:val="005B23E6"/>
    <w:rsid w:val="005B2506"/>
    <w:rsid w:val="005B3027"/>
    <w:rsid w:val="005B3394"/>
    <w:rsid w:val="005B42A4"/>
    <w:rsid w:val="005B4580"/>
    <w:rsid w:val="005B4759"/>
    <w:rsid w:val="005B4797"/>
    <w:rsid w:val="005B4EF3"/>
    <w:rsid w:val="005B4FF5"/>
    <w:rsid w:val="005B51C6"/>
    <w:rsid w:val="005B53C9"/>
    <w:rsid w:val="005B5544"/>
    <w:rsid w:val="005B595B"/>
    <w:rsid w:val="005B60DF"/>
    <w:rsid w:val="005B6707"/>
    <w:rsid w:val="005B7312"/>
    <w:rsid w:val="005B736B"/>
    <w:rsid w:val="005B75C2"/>
    <w:rsid w:val="005B76D1"/>
    <w:rsid w:val="005B7A44"/>
    <w:rsid w:val="005C0195"/>
    <w:rsid w:val="005C0A84"/>
    <w:rsid w:val="005C0D26"/>
    <w:rsid w:val="005C0D63"/>
    <w:rsid w:val="005C12F6"/>
    <w:rsid w:val="005C1991"/>
    <w:rsid w:val="005C1D81"/>
    <w:rsid w:val="005C1E84"/>
    <w:rsid w:val="005C2221"/>
    <w:rsid w:val="005C2362"/>
    <w:rsid w:val="005C24BB"/>
    <w:rsid w:val="005C2616"/>
    <w:rsid w:val="005C2F69"/>
    <w:rsid w:val="005C3696"/>
    <w:rsid w:val="005C3F69"/>
    <w:rsid w:val="005C416A"/>
    <w:rsid w:val="005C4FAF"/>
    <w:rsid w:val="005C50D7"/>
    <w:rsid w:val="005C55DF"/>
    <w:rsid w:val="005C5D77"/>
    <w:rsid w:val="005C5DBA"/>
    <w:rsid w:val="005C5F12"/>
    <w:rsid w:val="005C60F8"/>
    <w:rsid w:val="005C611F"/>
    <w:rsid w:val="005C63F5"/>
    <w:rsid w:val="005C6BE9"/>
    <w:rsid w:val="005C7033"/>
    <w:rsid w:val="005C7133"/>
    <w:rsid w:val="005C76D8"/>
    <w:rsid w:val="005C7CC3"/>
    <w:rsid w:val="005C7DCE"/>
    <w:rsid w:val="005C7FEE"/>
    <w:rsid w:val="005D00A8"/>
    <w:rsid w:val="005D01B9"/>
    <w:rsid w:val="005D02FB"/>
    <w:rsid w:val="005D09DD"/>
    <w:rsid w:val="005D0A69"/>
    <w:rsid w:val="005D0AFE"/>
    <w:rsid w:val="005D10E7"/>
    <w:rsid w:val="005D1392"/>
    <w:rsid w:val="005D1FDB"/>
    <w:rsid w:val="005D274F"/>
    <w:rsid w:val="005D2852"/>
    <w:rsid w:val="005D28A9"/>
    <w:rsid w:val="005D2F03"/>
    <w:rsid w:val="005D2F7F"/>
    <w:rsid w:val="005D3809"/>
    <w:rsid w:val="005D3D30"/>
    <w:rsid w:val="005D3EE3"/>
    <w:rsid w:val="005D41A8"/>
    <w:rsid w:val="005D44A3"/>
    <w:rsid w:val="005D47D5"/>
    <w:rsid w:val="005D4EF6"/>
    <w:rsid w:val="005D5154"/>
    <w:rsid w:val="005D548E"/>
    <w:rsid w:val="005D5946"/>
    <w:rsid w:val="005D5CAF"/>
    <w:rsid w:val="005D5CC1"/>
    <w:rsid w:val="005D606F"/>
    <w:rsid w:val="005D6181"/>
    <w:rsid w:val="005D6450"/>
    <w:rsid w:val="005D6C8C"/>
    <w:rsid w:val="005D7063"/>
    <w:rsid w:val="005E0220"/>
    <w:rsid w:val="005E02F7"/>
    <w:rsid w:val="005E09F3"/>
    <w:rsid w:val="005E0E31"/>
    <w:rsid w:val="005E1051"/>
    <w:rsid w:val="005E10B7"/>
    <w:rsid w:val="005E17BE"/>
    <w:rsid w:val="005E17E2"/>
    <w:rsid w:val="005E1A60"/>
    <w:rsid w:val="005E1FFB"/>
    <w:rsid w:val="005E20C8"/>
    <w:rsid w:val="005E2128"/>
    <w:rsid w:val="005E2B5D"/>
    <w:rsid w:val="005E2F63"/>
    <w:rsid w:val="005E4950"/>
    <w:rsid w:val="005E4B82"/>
    <w:rsid w:val="005E4DA4"/>
    <w:rsid w:val="005E4E00"/>
    <w:rsid w:val="005E6B9E"/>
    <w:rsid w:val="005E6C86"/>
    <w:rsid w:val="005E6F9A"/>
    <w:rsid w:val="005E6FAE"/>
    <w:rsid w:val="005E7688"/>
    <w:rsid w:val="005E76B9"/>
    <w:rsid w:val="005E7C5D"/>
    <w:rsid w:val="005E7F95"/>
    <w:rsid w:val="005F05F5"/>
    <w:rsid w:val="005F0EE2"/>
    <w:rsid w:val="005F0F12"/>
    <w:rsid w:val="005F136F"/>
    <w:rsid w:val="005F1D46"/>
    <w:rsid w:val="005F1E2B"/>
    <w:rsid w:val="005F20C1"/>
    <w:rsid w:val="005F2335"/>
    <w:rsid w:val="005F29F6"/>
    <w:rsid w:val="005F2AEC"/>
    <w:rsid w:val="005F2D84"/>
    <w:rsid w:val="005F2ED2"/>
    <w:rsid w:val="005F2FBC"/>
    <w:rsid w:val="005F30FB"/>
    <w:rsid w:val="005F342F"/>
    <w:rsid w:val="005F3AFB"/>
    <w:rsid w:val="005F3C99"/>
    <w:rsid w:val="005F4249"/>
    <w:rsid w:val="005F4B88"/>
    <w:rsid w:val="005F4BE7"/>
    <w:rsid w:val="005F4D52"/>
    <w:rsid w:val="005F50A9"/>
    <w:rsid w:val="005F5CFF"/>
    <w:rsid w:val="005F5E53"/>
    <w:rsid w:val="005F60EB"/>
    <w:rsid w:val="005F61D5"/>
    <w:rsid w:val="005F720C"/>
    <w:rsid w:val="005F74D5"/>
    <w:rsid w:val="005F7683"/>
    <w:rsid w:val="005F7782"/>
    <w:rsid w:val="005F7D3B"/>
    <w:rsid w:val="00600058"/>
    <w:rsid w:val="0060115E"/>
    <w:rsid w:val="00601A47"/>
    <w:rsid w:val="00601AD2"/>
    <w:rsid w:val="0060201C"/>
    <w:rsid w:val="0060220C"/>
    <w:rsid w:val="00602E49"/>
    <w:rsid w:val="00603491"/>
    <w:rsid w:val="00603831"/>
    <w:rsid w:val="0060387B"/>
    <w:rsid w:val="0060398B"/>
    <w:rsid w:val="00603D51"/>
    <w:rsid w:val="00604220"/>
    <w:rsid w:val="006048A9"/>
    <w:rsid w:val="00604A73"/>
    <w:rsid w:val="00604D6D"/>
    <w:rsid w:val="00604DDB"/>
    <w:rsid w:val="00604EBC"/>
    <w:rsid w:val="006050DE"/>
    <w:rsid w:val="00605122"/>
    <w:rsid w:val="00605554"/>
    <w:rsid w:val="00605DBE"/>
    <w:rsid w:val="00606A23"/>
    <w:rsid w:val="00606C1A"/>
    <w:rsid w:val="00606FD4"/>
    <w:rsid w:val="00607120"/>
    <w:rsid w:val="0060768C"/>
    <w:rsid w:val="006078F8"/>
    <w:rsid w:val="00607D0D"/>
    <w:rsid w:val="00607EFD"/>
    <w:rsid w:val="00607F61"/>
    <w:rsid w:val="00607FCC"/>
    <w:rsid w:val="006100B9"/>
    <w:rsid w:val="00610249"/>
    <w:rsid w:val="00610283"/>
    <w:rsid w:val="0061051B"/>
    <w:rsid w:val="00611A28"/>
    <w:rsid w:val="00611D62"/>
    <w:rsid w:val="00612451"/>
    <w:rsid w:val="006127EA"/>
    <w:rsid w:val="006128CF"/>
    <w:rsid w:val="00612C98"/>
    <w:rsid w:val="006133B9"/>
    <w:rsid w:val="006136BA"/>
    <w:rsid w:val="006138FF"/>
    <w:rsid w:val="00613BBC"/>
    <w:rsid w:val="00613E54"/>
    <w:rsid w:val="006143DC"/>
    <w:rsid w:val="00614D8F"/>
    <w:rsid w:val="00614DDF"/>
    <w:rsid w:val="006152AB"/>
    <w:rsid w:val="00615644"/>
    <w:rsid w:val="00615A6C"/>
    <w:rsid w:val="00615C4D"/>
    <w:rsid w:val="00616284"/>
    <w:rsid w:val="0061651A"/>
    <w:rsid w:val="0061662A"/>
    <w:rsid w:val="00616830"/>
    <w:rsid w:val="00616ED5"/>
    <w:rsid w:val="006171C2"/>
    <w:rsid w:val="00617346"/>
    <w:rsid w:val="0061767C"/>
    <w:rsid w:val="00617ADC"/>
    <w:rsid w:val="006202B9"/>
    <w:rsid w:val="006209AF"/>
    <w:rsid w:val="00620ACE"/>
    <w:rsid w:val="00620BDC"/>
    <w:rsid w:val="006217FA"/>
    <w:rsid w:val="00621F51"/>
    <w:rsid w:val="006220FA"/>
    <w:rsid w:val="00622949"/>
    <w:rsid w:val="00622DB3"/>
    <w:rsid w:val="006237D4"/>
    <w:rsid w:val="00623905"/>
    <w:rsid w:val="00623D53"/>
    <w:rsid w:val="00624C10"/>
    <w:rsid w:val="00624C84"/>
    <w:rsid w:val="00625015"/>
    <w:rsid w:val="00625247"/>
    <w:rsid w:val="0062558D"/>
    <w:rsid w:val="00625E4A"/>
    <w:rsid w:val="00625E8D"/>
    <w:rsid w:val="006261BF"/>
    <w:rsid w:val="0062626B"/>
    <w:rsid w:val="00626C52"/>
    <w:rsid w:val="00626DAD"/>
    <w:rsid w:val="00626FD9"/>
    <w:rsid w:val="00627139"/>
    <w:rsid w:val="0062716A"/>
    <w:rsid w:val="006276B8"/>
    <w:rsid w:val="00627A59"/>
    <w:rsid w:val="00627EE2"/>
    <w:rsid w:val="006301D8"/>
    <w:rsid w:val="006301F4"/>
    <w:rsid w:val="00630618"/>
    <w:rsid w:val="00630768"/>
    <w:rsid w:val="00630947"/>
    <w:rsid w:val="00630B31"/>
    <w:rsid w:val="006313CF"/>
    <w:rsid w:val="0063175C"/>
    <w:rsid w:val="00632965"/>
    <w:rsid w:val="0063296B"/>
    <w:rsid w:val="00632CA2"/>
    <w:rsid w:val="00633414"/>
    <w:rsid w:val="00633607"/>
    <w:rsid w:val="00633694"/>
    <w:rsid w:val="006337AD"/>
    <w:rsid w:val="006339C4"/>
    <w:rsid w:val="006342B7"/>
    <w:rsid w:val="0063481E"/>
    <w:rsid w:val="00634E4B"/>
    <w:rsid w:val="00635A2E"/>
    <w:rsid w:val="00635AD4"/>
    <w:rsid w:val="00635D97"/>
    <w:rsid w:val="00635EBE"/>
    <w:rsid w:val="00636190"/>
    <w:rsid w:val="006364C5"/>
    <w:rsid w:val="006368F5"/>
    <w:rsid w:val="00637BC9"/>
    <w:rsid w:val="00640193"/>
    <w:rsid w:val="00640384"/>
    <w:rsid w:val="006406FA"/>
    <w:rsid w:val="00640918"/>
    <w:rsid w:val="00640D4B"/>
    <w:rsid w:val="00640EC9"/>
    <w:rsid w:val="00641070"/>
    <w:rsid w:val="00641409"/>
    <w:rsid w:val="0064178A"/>
    <w:rsid w:val="006418FF"/>
    <w:rsid w:val="00641E2C"/>
    <w:rsid w:val="0064227B"/>
    <w:rsid w:val="006422B0"/>
    <w:rsid w:val="00642731"/>
    <w:rsid w:val="00642737"/>
    <w:rsid w:val="0064316C"/>
    <w:rsid w:val="00643477"/>
    <w:rsid w:val="006435AB"/>
    <w:rsid w:val="00643A78"/>
    <w:rsid w:val="00643E72"/>
    <w:rsid w:val="0064400D"/>
    <w:rsid w:val="00644C6E"/>
    <w:rsid w:val="006454B7"/>
    <w:rsid w:val="00645883"/>
    <w:rsid w:val="00645B0F"/>
    <w:rsid w:val="00645F73"/>
    <w:rsid w:val="006461BC"/>
    <w:rsid w:val="0064642C"/>
    <w:rsid w:val="00646747"/>
    <w:rsid w:val="00646A03"/>
    <w:rsid w:val="00646E53"/>
    <w:rsid w:val="006470CC"/>
    <w:rsid w:val="00647190"/>
    <w:rsid w:val="006473C5"/>
    <w:rsid w:val="006477C3"/>
    <w:rsid w:val="00647814"/>
    <w:rsid w:val="0065000C"/>
    <w:rsid w:val="006501E1"/>
    <w:rsid w:val="00650E9E"/>
    <w:rsid w:val="00650F2A"/>
    <w:rsid w:val="006510E8"/>
    <w:rsid w:val="00652064"/>
    <w:rsid w:val="006533EB"/>
    <w:rsid w:val="0065364B"/>
    <w:rsid w:val="00653DBA"/>
    <w:rsid w:val="00653DE5"/>
    <w:rsid w:val="00653E34"/>
    <w:rsid w:val="00654929"/>
    <w:rsid w:val="00654DC3"/>
    <w:rsid w:val="00654F17"/>
    <w:rsid w:val="00654FBF"/>
    <w:rsid w:val="006554C6"/>
    <w:rsid w:val="00655575"/>
    <w:rsid w:val="0065560C"/>
    <w:rsid w:val="00655A79"/>
    <w:rsid w:val="00655CAA"/>
    <w:rsid w:val="00656120"/>
    <w:rsid w:val="006561C0"/>
    <w:rsid w:val="00656442"/>
    <w:rsid w:val="00656524"/>
    <w:rsid w:val="006565CC"/>
    <w:rsid w:val="00656973"/>
    <w:rsid w:val="00656A1A"/>
    <w:rsid w:val="00656E87"/>
    <w:rsid w:val="006574FB"/>
    <w:rsid w:val="006575AA"/>
    <w:rsid w:val="006601E9"/>
    <w:rsid w:val="0066073E"/>
    <w:rsid w:val="00660C7B"/>
    <w:rsid w:val="00660F9E"/>
    <w:rsid w:val="006616E1"/>
    <w:rsid w:val="00661E21"/>
    <w:rsid w:val="0066361A"/>
    <w:rsid w:val="00663688"/>
    <w:rsid w:val="00664018"/>
    <w:rsid w:val="006640CE"/>
    <w:rsid w:val="00664487"/>
    <w:rsid w:val="00664B0C"/>
    <w:rsid w:val="00665137"/>
    <w:rsid w:val="00665253"/>
    <w:rsid w:val="00665667"/>
    <w:rsid w:val="006657A3"/>
    <w:rsid w:val="0066592D"/>
    <w:rsid w:val="00665973"/>
    <w:rsid w:val="00665E0C"/>
    <w:rsid w:val="006667B7"/>
    <w:rsid w:val="00666939"/>
    <w:rsid w:val="00666B97"/>
    <w:rsid w:val="00666DE6"/>
    <w:rsid w:val="00666FAA"/>
    <w:rsid w:val="006671A9"/>
    <w:rsid w:val="00667E09"/>
    <w:rsid w:val="0067053F"/>
    <w:rsid w:val="0067054B"/>
    <w:rsid w:val="00670639"/>
    <w:rsid w:val="006707E2"/>
    <w:rsid w:val="00670808"/>
    <w:rsid w:val="00670A78"/>
    <w:rsid w:val="00670BCB"/>
    <w:rsid w:val="00671459"/>
    <w:rsid w:val="00671B99"/>
    <w:rsid w:val="00671E87"/>
    <w:rsid w:val="00672506"/>
    <w:rsid w:val="0067279F"/>
    <w:rsid w:val="00672B4D"/>
    <w:rsid w:val="00672E14"/>
    <w:rsid w:val="00673004"/>
    <w:rsid w:val="00673243"/>
    <w:rsid w:val="0067354B"/>
    <w:rsid w:val="00673774"/>
    <w:rsid w:val="006738D6"/>
    <w:rsid w:val="00673B43"/>
    <w:rsid w:val="00674387"/>
    <w:rsid w:val="006746CD"/>
    <w:rsid w:val="0067490C"/>
    <w:rsid w:val="00675031"/>
    <w:rsid w:val="00675541"/>
    <w:rsid w:val="0067577A"/>
    <w:rsid w:val="00675FFD"/>
    <w:rsid w:val="0067619D"/>
    <w:rsid w:val="0067640E"/>
    <w:rsid w:val="0067668B"/>
    <w:rsid w:val="00676718"/>
    <w:rsid w:val="006773BC"/>
    <w:rsid w:val="00677419"/>
    <w:rsid w:val="006776FC"/>
    <w:rsid w:val="00677750"/>
    <w:rsid w:val="00677841"/>
    <w:rsid w:val="00677856"/>
    <w:rsid w:val="006779A1"/>
    <w:rsid w:val="00677A77"/>
    <w:rsid w:val="00677C3D"/>
    <w:rsid w:val="00677F29"/>
    <w:rsid w:val="00677F95"/>
    <w:rsid w:val="0068007D"/>
    <w:rsid w:val="00681CC1"/>
    <w:rsid w:val="00681F4D"/>
    <w:rsid w:val="006820B0"/>
    <w:rsid w:val="006822B8"/>
    <w:rsid w:val="006823D7"/>
    <w:rsid w:val="0068250C"/>
    <w:rsid w:val="0068285C"/>
    <w:rsid w:val="006828BD"/>
    <w:rsid w:val="00682A41"/>
    <w:rsid w:val="006837C9"/>
    <w:rsid w:val="00683D1A"/>
    <w:rsid w:val="00683E0D"/>
    <w:rsid w:val="00684F6D"/>
    <w:rsid w:val="00685CEF"/>
    <w:rsid w:val="006865A1"/>
    <w:rsid w:val="006868D8"/>
    <w:rsid w:val="00686B51"/>
    <w:rsid w:val="006870D5"/>
    <w:rsid w:val="006874DF"/>
    <w:rsid w:val="00687A91"/>
    <w:rsid w:val="00690C1B"/>
    <w:rsid w:val="0069144E"/>
    <w:rsid w:val="006919FD"/>
    <w:rsid w:val="00691B04"/>
    <w:rsid w:val="00691C50"/>
    <w:rsid w:val="006924A1"/>
    <w:rsid w:val="0069288B"/>
    <w:rsid w:val="00692F9A"/>
    <w:rsid w:val="00693AF0"/>
    <w:rsid w:val="00693B34"/>
    <w:rsid w:val="00693C82"/>
    <w:rsid w:val="00693FED"/>
    <w:rsid w:val="00694446"/>
    <w:rsid w:val="00694586"/>
    <w:rsid w:val="00694616"/>
    <w:rsid w:val="00694F72"/>
    <w:rsid w:val="006956E9"/>
    <w:rsid w:val="00695826"/>
    <w:rsid w:val="006959AE"/>
    <w:rsid w:val="00695A68"/>
    <w:rsid w:val="00695B2A"/>
    <w:rsid w:val="00695CD5"/>
    <w:rsid w:val="00695D4B"/>
    <w:rsid w:val="00695D87"/>
    <w:rsid w:val="00695F76"/>
    <w:rsid w:val="00696E55"/>
    <w:rsid w:val="00697141"/>
    <w:rsid w:val="00697BC0"/>
    <w:rsid w:val="00697DCF"/>
    <w:rsid w:val="006A0B7E"/>
    <w:rsid w:val="006A0C0A"/>
    <w:rsid w:val="006A0C3B"/>
    <w:rsid w:val="006A0E29"/>
    <w:rsid w:val="006A12BA"/>
    <w:rsid w:val="006A1851"/>
    <w:rsid w:val="006A1899"/>
    <w:rsid w:val="006A1D62"/>
    <w:rsid w:val="006A27AB"/>
    <w:rsid w:val="006A2B98"/>
    <w:rsid w:val="006A2D36"/>
    <w:rsid w:val="006A354F"/>
    <w:rsid w:val="006A3DD7"/>
    <w:rsid w:val="006A4C34"/>
    <w:rsid w:val="006A5180"/>
    <w:rsid w:val="006A56F8"/>
    <w:rsid w:val="006A5880"/>
    <w:rsid w:val="006A5D4F"/>
    <w:rsid w:val="006A60C8"/>
    <w:rsid w:val="006A63FD"/>
    <w:rsid w:val="006A75D3"/>
    <w:rsid w:val="006A7BD9"/>
    <w:rsid w:val="006B0EE6"/>
    <w:rsid w:val="006B1476"/>
    <w:rsid w:val="006B1A98"/>
    <w:rsid w:val="006B2850"/>
    <w:rsid w:val="006B2A72"/>
    <w:rsid w:val="006B2EFA"/>
    <w:rsid w:val="006B34C8"/>
    <w:rsid w:val="006B3C62"/>
    <w:rsid w:val="006B3FFE"/>
    <w:rsid w:val="006B41D4"/>
    <w:rsid w:val="006B43A6"/>
    <w:rsid w:val="006B4AB0"/>
    <w:rsid w:val="006B5FEA"/>
    <w:rsid w:val="006B6002"/>
    <w:rsid w:val="006B6249"/>
    <w:rsid w:val="006B6924"/>
    <w:rsid w:val="006B6A9C"/>
    <w:rsid w:val="006B6F33"/>
    <w:rsid w:val="006B702B"/>
    <w:rsid w:val="006B717D"/>
    <w:rsid w:val="006B7639"/>
    <w:rsid w:val="006B7761"/>
    <w:rsid w:val="006B7C0B"/>
    <w:rsid w:val="006C01B2"/>
    <w:rsid w:val="006C1153"/>
    <w:rsid w:val="006C142E"/>
    <w:rsid w:val="006C1894"/>
    <w:rsid w:val="006C1A71"/>
    <w:rsid w:val="006C1BBB"/>
    <w:rsid w:val="006C1D2E"/>
    <w:rsid w:val="006C1E8D"/>
    <w:rsid w:val="006C24DC"/>
    <w:rsid w:val="006C2BB7"/>
    <w:rsid w:val="006C2FEF"/>
    <w:rsid w:val="006C3436"/>
    <w:rsid w:val="006C3C0B"/>
    <w:rsid w:val="006C3CB2"/>
    <w:rsid w:val="006C4274"/>
    <w:rsid w:val="006C4994"/>
    <w:rsid w:val="006C546A"/>
    <w:rsid w:val="006C54E8"/>
    <w:rsid w:val="006C5A1A"/>
    <w:rsid w:val="006C5C83"/>
    <w:rsid w:val="006C6764"/>
    <w:rsid w:val="006C6AA8"/>
    <w:rsid w:val="006C6BAB"/>
    <w:rsid w:val="006C760B"/>
    <w:rsid w:val="006C7B93"/>
    <w:rsid w:val="006C7E9A"/>
    <w:rsid w:val="006D0158"/>
    <w:rsid w:val="006D0BAC"/>
    <w:rsid w:val="006D0DBF"/>
    <w:rsid w:val="006D1E38"/>
    <w:rsid w:val="006D36D3"/>
    <w:rsid w:val="006D3885"/>
    <w:rsid w:val="006D3D8E"/>
    <w:rsid w:val="006D3EE4"/>
    <w:rsid w:val="006D3F16"/>
    <w:rsid w:val="006D402B"/>
    <w:rsid w:val="006D4765"/>
    <w:rsid w:val="006D4A54"/>
    <w:rsid w:val="006D517E"/>
    <w:rsid w:val="006D5E0C"/>
    <w:rsid w:val="006D5E85"/>
    <w:rsid w:val="006D6606"/>
    <w:rsid w:val="006D78BC"/>
    <w:rsid w:val="006D7B8D"/>
    <w:rsid w:val="006D7F9C"/>
    <w:rsid w:val="006E017A"/>
    <w:rsid w:val="006E01BC"/>
    <w:rsid w:val="006E01E2"/>
    <w:rsid w:val="006E0545"/>
    <w:rsid w:val="006E06D5"/>
    <w:rsid w:val="006E1057"/>
    <w:rsid w:val="006E13B1"/>
    <w:rsid w:val="006E1425"/>
    <w:rsid w:val="006E1674"/>
    <w:rsid w:val="006E1914"/>
    <w:rsid w:val="006E27CF"/>
    <w:rsid w:val="006E27EC"/>
    <w:rsid w:val="006E3745"/>
    <w:rsid w:val="006E3917"/>
    <w:rsid w:val="006E4127"/>
    <w:rsid w:val="006E416D"/>
    <w:rsid w:val="006E562E"/>
    <w:rsid w:val="006E6039"/>
    <w:rsid w:val="006E6055"/>
    <w:rsid w:val="006E6E4A"/>
    <w:rsid w:val="006E72DF"/>
    <w:rsid w:val="006E7BB6"/>
    <w:rsid w:val="006E7E04"/>
    <w:rsid w:val="006E7F1C"/>
    <w:rsid w:val="006F0278"/>
    <w:rsid w:val="006F046E"/>
    <w:rsid w:val="006F0BA1"/>
    <w:rsid w:val="006F1316"/>
    <w:rsid w:val="006F1783"/>
    <w:rsid w:val="006F1A93"/>
    <w:rsid w:val="006F1BDD"/>
    <w:rsid w:val="006F1EF5"/>
    <w:rsid w:val="006F206A"/>
    <w:rsid w:val="006F25A2"/>
    <w:rsid w:val="006F2807"/>
    <w:rsid w:val="006F2A8E"/>
    <w:rsid w:val="006F2B3F"/>
    <w:rsid w:val="006F2ED0"/>
    <w:rsid w:val="006F3388"/>
    <w:rsid w:val="006F35BF"/>
    <w:rsid w:val="006F3BC1"/>
    <w:rsid w:val="006F3FCD"/>
    <w:rsid w:val="006F40C7"/>
    <w:rsid w:val="006F4242"/>
    <w:rsid w:val="006F5207"/>
    <w:rsid w:val="006F52DC"/>
    <w:rsid w:val="006F5543"/>
    <w:rsid w:val="006F557B"/>
    <w:rsid w:val="006F6306"/>
    <w:rsid w:val="006F6CED"/>
    <w:rsid w:val="006F71AF"/>
    <w:rsid w:val="006F7271"/>
    <w:rsid w:val="006F730F"/>
    <w:rsid w:val="006F7316"/>
    <w:rsid w:val="006F765C"/>
    <w:rsid w:val="006F7B0A"/>
    <w:rsid w:val="007000C4"/>
    <w:rsid w:val="00700733"/>
    <w:rsid w:val="00700845"/>
    <w:rsid w:val="00700DD7"/>
    <w:rsid w:val="0070148D"/>
    <w:rsid w:val="007017BA"/>
    <w:rsid w:val="00701B72"/>
    <w:rsid w:val="0070302C"/>
    <w:rsid w:val="00703237"/>
    <w:rsid w:val="00703595"/>
    <w:rsid w:val="007041B0"/>
    <w:rsid w:val="0070558A"/>
    <w:rsid w:val="00706229"/>
    <w:rsid w:val="007062FD"/>
    <w:rsid w:val="00706602"/>
    <w:rsid w:val="00706C0C"/>
    <w:rsid w:val="00706E1C"/>
    <w:rsid w:val="00706F45"/>
    <w:rsid w:val="0070767B"/>
    <w:rsid w:val="00707D74"/>
    <w:rsid w:val="00707FE7"/>
    <w:rsid w:val="00710089"/>
    <w:rsid w:val="0071051A"/>
    <w:rsid w:val="00710AF1"/>
    <w:rsid w:val="00711418"/>
    <w:rsid w:val="00711629"/>
    <w:rsid w:val="00711AA8"/>
    <w:rsid w:val="00712333"/>
    <w:rsid w:val="00712517"/>
    <w:rsid w:val="007127DE"/>
    <w:rsid w:val="0071382D"/>
    <w:rsid w:val="00714527"/>
    <w:rsid w:val="007145E7"/>
    <w:rsid w:val="007149FC"/>
    <w:rsid w:val="00714FF0"/>
    <w:rsid w:val="00715DE3"/>
    <w:rsid w:val="00716226"/>
    <w:rsid w:val="00716AE9"/>
    <w:rsid w:val="0071717F"/>
    <w:rsid w:val="00717653"/>
    <w:rsid w:val="007176AD"/>
    <w:rsid w:val="00717D60"/>
    <w:rsid w:val="007200B6"/>
    <w:rsid w:val="0072027E"/>
    <w:rsid w:val="00720896"/>
    <w:rsid w:val="00720D23"/>
    <w:rsid w:val="00720E0F"/>
    <w:rsid w:val="00720F44"/>
    <w:rsid w:val="007210E7"/>
    <w:rsid w:val="00721CA0"/>
    <w:rsid w:val="007225A7"/>
    <w:rsid w:val="007226F1"/>
    <w:rsid w:val="00722A36"/>
    <w:rsid w:val="00722C31"/>
    <w:rsid w:val="00722F34"/>
    <w:rsid w:val="00722F98"/>
    <w:rsid w:val="00722FDA"/>
    <w:rsid w:val="0072324B"/>
    <w:rsid w:val="00723275"/>
    <w:rsid w:val="007234F6"/>
    <w:rsid w:val="007235B4"/>
    <w:rsid w:val="00723FC9"/>
    <w:rsid w:val="00724201"/>
    <w:rsid w:val="00724422"/>
    <w:rsid w:val="0072490F"/>
    <w:rsid w:val="00724BD0"/>
    <w:rsid w:val="00724EBC"/>
    <w:rsid w:val="00725709"/>
    <w:rsid w:val="007259B9"/>
    <w:rsid w:val="007259E9"/>
    <w:rsid w:val="007265C4"/>
    <w:rsid w:val="0072693F"/>
    <w:rsid w:val="00726CA9"/>
    <w:rsid w:val="00727207"/>
    <w:rsid w:val="00727215"/>
    <w:rsid w:val="007275B5"/>
    <w:rsid w:val="0073014D"/>
    <w:rsid w:val="007301E3"/>
    <w:rsid w:val="0073033A"/>
    <w:rsid w:val="00730873"/>
    <w:rsid w:val="00730DFD"/>
    <w:rsid w:val="00730E88"/>
    <w:rsid w:val="0073131A"/>
    <w:rsid w:val="007318F8"/>
    <w:rsid w:val="00731921"/>
    <w:rsid w:val="00731DF5"/>
    <w:rsid w:val="007322A4"/>
    <w:rsid w:val="007326FC"/>
    <w:rsid w:val="0073296C"/>
    <w:rsid w:val="00732C41"/>
    <w:rsid w:val="00732EDE"/>
    <w:rsid w:val="00733271"/>
    <w:rsid w:val="007336F1"/>
    <w:rsid w:val="00733954"/>
    <w:rsid w:val="00733B20"/>
    <w:rsid w:val="00733B28"/>
    <w:rsid w:val="00733C3C"/>
    <w:rsid w:val="007344FF"/>
    <w:rsid w:val="00734508"/>
    <w:rsid w:val="00734604"/>
    <w:rsid w:val="007346CB"/>
    <w:rsid w:val="007348D3"/>
    <w:rsid w:val="0073495C"/>
    <w:rsid w:val="00734E14"/>
    <w:rsid w:val="00734F07"/>
    <w:rsid w:val="00735422"/>
    <w:rsid w:val="007355BC"/>
    <w:rsid w:val="0073573A"/>
    <w:rsid w:val="00735AA4"/>
    <w:rsid w:val="00735C45"/>
    <w:rsid w:val="007366D3"/>
    <w:rsid w:val="007368A6"/>
    <w:rsid w:val="00736C28"/>
    <w:rsid w:val="007377B1"/>
    <w:rsid w:val="00737899"/>
    <w:rsid w:val="00737ABD"/>
    <w:rsid w:val="00737C2A"/>
    <w:rsid w:val="007400F3"/>
    <w:rsid w:val="0074066E"/>
    <w:rsid w:val="007414D6"/>
    <w:rsid w:val="00741BDA"/>
    <w:rsid w:val="00742408"/>
    <w:rsid w:val="007429B9"/>
    <w:rsid w:val="007431AD"/>
    <w:rsid w:val="0074329C"/>
    <w:rsid w:val="00743FFA"/>
    <w:rsid w:val="00744C0D"/>
    <w:rsid w:val="00744DCF"/>
    <w:rsid w:val="0074501A"/>
    <w:rsid w:val="00745664"/>
    <w:rsid w:val="00745E7B"/>
    <w:rsid w:val="00746233"/>
    <w:rsid w:val="00746382"/>
    <w:rsid w:val="0074644A"/>
    <w:rsid w:val="007467F7"/>
    <w:rsid w:val="00747017"/>
    <w:rsid w:val="00747148"/>
    <w:rsid w:val="007474FA"/>
    <w:rsid w:val="007476D9"/>
    <w:rsid w:val="0074780F"/>
    <w:rsid w:val="00747FEF"/>
    <w:rsid w:val="0075025E"/>
    <w:rsid w:val="00750809"/>
    <w:rsid w:val="00750EFE"/>
    <w:rsid w:val="00751217"/>
    <w:rsid w:val="007513A9"/>
    <w:rsid w:val="00751A6F"/>
    <w:rsid w:val="00751B91"/>
    <w:rsid w:val="00752404"/>
    <w:rsid w:val="00752CF6"/>
    <w:rsid w:val="00752D68"/>
    <w:rsid w:val="00753918"/>
    <w:rsid w:val="00753D45"/>
    <w:rsid w:val="0075476D"/>
    <w:rsid w:val="007551F6"/>
    <w:rsid w:val="007554E6"/>
    <w:rsid w:val="007558E7"/>
    <w:rsid w:val="00755F09"/>
    <w:rsid w:val="0075679D"/>
    <w:rsid w:val="00756B55"/>
    <w:rsid w:val="0075716F"/>
    <w:rsid w:val="007575D1"/>
    <w:rsid w:val="00757855"/>
    <w:rsid w:val="00760624"/>
    <w:rsid w:val="007609D9"/>
    <w:rsid w:val="00761515"/>
    <w:rsid w:val="00761580"/>
    <w:rsid w:val="00761BC6"/>
    <w:rsid w:val="00762078"/>
    <w:rsid w:val="00762194"/>
    <w:rsid w:val="007625AD"/>
    <w:rsid w:val="007628E6"/>
    <w:rsid w:val="00762A66"/>
    <w:rsid w:val="00763780"/>
    <w:rsid w:val="00763EFF"/>
    <w:rsid w:val="007641F0"/>
    <w:rsid w:val="007649EB"/>
    <w:rsid w:val="00764DA7"/>
    <w:rsid w:val="00765605"/>
    <w:rsid w:val="00765BC6"/>
    <w:rsid w:val="00766303"/>
    <w:rsid w:val="007664C4"/>
    <w:rsid w:val="00766FA4"/>
    <w:rsid w:val="0076725E"/>
    <w:rsid w:val="0076728E"/>
    <w:rsid w:val="0076772D"/>
    <w:rsid w:val="00767D49"/>
    <w:rsid w:val="0077024A"/>
    <w:rsid w:val="00770341"/>
    <w:rsid w:val="00770640"/>
    <w:rsid w:val="00770677"/>
    <w:rsid w:val="00770ADD"/>
    <w:rsid w:val="0077196F"/>
    <w:rsid w:val="00771A38"/>
    <w:rsid w:val="00771B27"/>
    <w:rsid w:val="00771DD4"/>
    <w:rsid w:val="00771F3A"/>
    <w:rsid w:val="00771F5F"/>
    <w:rsid w:val="007725AB"/>
    <w:rsid w:val="00773BD2"/>
    <w:rsid w:val="00773BFF"/>
    <w:rsid w:val="00773E20"/>
    <w:rsid w:val="00774217"/>
    <w:rsid w:val="00774328"/>
    <w:rsid w:val="00774B88"/>
    <w:rsid w:val="007752D9"/>
    <w:rsid w:val="00775DA1"/>
    <w:rsid w:val="00775E2F"/>
    <w:rsid w:val="0077602F"/>
    <w:rsid w:val="007768AD"/>
    <w:rsid w:val="00776A5E"/>
    <w:rsid w:val="00776C61"/>
    <w:rsid w:val="0077724C"/>
    <w:rsid w:val="007773E4"/>
    <w:rsid w:val="00777861"/>
    <w:rsid w:val="007778D6"/>
    <w:rsid w:val="00777B9F"/>
    <w:rsid w:val="00777E68"/>
    <w:rsid w:val="007802E9"/>
    <w:rsid w:val="0078032F"/>
    <w:rsid w:val="00780B30"/>
    <w:rsid w:val="00780CBE"/>
    <w:rsid w:val="00780F03"/>
    <w:rsid w:val="00781054"/>
    <w:rsid w:val="0078158E"/>
    <w:rsid w:val="007818C7"/>
    <w:rsid w:val="00781958"/>
    <w:rsid w:val="007819EB"/>
    <w:rsid w:val="00781BCB"/>
    <w:rsid w:val="007824F2"/>
    <w:rsid w:val="00782FD8"/>
    <w:rsid w:val="0078376D"/>
    <w:rsid w:val="00783D2E"/>
    <w:rsid w:val="00783E8D"/>
    <w:rsid w:val="00783EE1"/>
    <w:rsid w:val="00784093"/>
    <w:rsid w:val="00784189"/>
    <w:rsid w:val="007844FB"/>
    <w:rsid w:val="007849BC"/>
    <w:rsid w:val="00784B34"/>
    <w:rsid w:val="00784E31"/>
    <w:rsid w:val="007854A2"/>
    <w:rsid w:val="0078557D"/>
    <w:rsid w:val="00785C2D"/>
    <w:rsid w:val="00785D7C"/>
    <w:rsid w:val="00785E1D"/>
    <w:rsid w:val="00785EC5"/>
    <w:rsid w:val="007860B8"/>
    <w:rsid w:val="007860C5"/>
    <w:rsid w:val="0078656D"/>
    <w:rsid w:val="00786621"/>
    <w:rsid w:val="007866D1"/>
    <w:rsid w:val="007869AE"/>
    <w:rsid w:val="00786E9E"/>
    <w:rsid w:val="00786EA7"/>
    <w:rsid w:val="00786EBE"/>
    <w:rsid w:val="007874FD"/>
    <w:rsid w:val="0078763D"/>
    <w:rsid w:val="00787E76"/>
    <w:rsid w:val="007903FF"/>
    <w:rsid w:val="00790CE7"/>
    <w:rsid w:val="007910A1"/>
    <w:rsid w:val="0079183D"/>
    <w:rsid w:val="0079195A"/>
    <w:rsid w:val="00791A19"/>
    <w:rsid w:val="00791DC5"/>
    <w:rsid w:val="00791E6D"/>
    <w:rsid w:val="00791EF7"/>
    <w:rsid w:val="007923E7"/>
    <w:rsid w:val="00792647"/>
    <w:rsid w:val="00792D1D"/>
    <w:rsid w:val="00792D8A"/>
    <w:rsid w:val="0079303B"/>
    <w:rsid w:val="00793265"/>
    <w:rsid w:val="0079339F"/>
    <w:rsid w:val="00793B7E"/>
    <w:rsid w:val="007942AA"/>
    <w:rsid w:val="0079482A"/>
    <w:rsid w:val="00795361"/>
    <w:rsid w:val="00795F3D"/>
    <w:rsid w:val="00795FA3"/>
    <w:rsid w:val="0079615F"/>
    <w:rsid w:val="007964D6"/>
    <w:rsid w:val="007965DF"/>
    <w:rsid w:val="0079668C"/>
    <w:rsid w:val="0079686F"/>
    <w:rsid w:val="007968FD"/>
    <w:rsid w:val="00796D89"/>
    <w:rsid w:val="00796DEB"/>
    <w:rsid w:val="00796E28"/>
    <w:rsid w:val="0079725F"/>
    <w:rsid w:val="00797309"/>
    <w:rsid w:val="0079739E"/>
    <w:rsid w:val="00797712"/>
    <w:rsid w:val="00797752"/>
    <w:rsid w:val="00797A7E"/>
    <w:rsid w:val="00797B57"/>
    <w:rsid w:val="00797F96"/>
    <w:rsid w:val="007A0361"/>
    <w:rsid w:val="007A0B6B"/>
    <w:rsid w:val="007A0DB9"/>
    <w:rsid w:val="007A0DC2"/>
    <w:rsid w:val="007A0EC4"/>
    <w:rsid w:val="007A0F27"/>
    <w:rsid w:val="007A10D2"/>
    <w:rsid w:val="007A15A5"/>
    <w:rsid w:val="007A1BE9"/>
    <w:rsid w:val="007A1C98"/>
    <w:rsid w:val="007A2303"/>
    <w:rsid w:val="007A3077"/>
    <w:rsid w:val="007A32D5"/>
    <w:rsid w:val="007A3CB1"/>
    <w:rsid w:val="007A3D12"/>
    <w:rsid w:val="007A403A"/>
    <w:rsid w:val="007A47BA"/>
    <w:rsid w:val="007A4BB0"/>
    <w:rsid w:val="007A4C55"/>
    <w:rsid w:val="007A5690"/>
    <w:rsid w:val="007A5763"/>
    <w:rsid w:val="007A5893"/>
    <w:rsid w:val="007A59DE"/>
    <w:rsid w:val="007A59ED"/>
    <w:rsid w:val="007A5D24"/>
    <w:rsid w:val="007A5D28"/>
    <w:rsid w:val="007A60D9"/>
    <w:rsid w:val="007A6516"/>
    <w:rsid w:val="007A6F36"/>
    <w:rsid w:val="007A6FFD"/>
    <w:rsid w:val="007A7083"/>
    <w:rsid w:val="007A72DA"/>
    <w:rsid w:val="007B0172"/>
    <w:rsid w:val="007B0B2B"/>
    <w:rsid w:val="007B0FFF"/>
    <w:rsid w:val="007B1224"/>
    <w:rsid w:val="007B1344"/>
    <w:rsid w:val="007B162A"/>
    <w:rsid w:val="007B1CA5"/>
    <w:rsid w:val="007B2039"/>
    <w:rsid w:val="007B2261"/>
    <w:rsid w:val="007B28FD"/>
    <w:rsid w:val="007B2E21"/>
    <w:rsid w:val="007B2F58"/>
    <w:rsid w:val="007B3176"/>
    <w:rsid w:val="007B3515"/>
    <w:rsid w:val="007B3CF1"/>
    <w:rsid w:val="007B4067"/>
    <w:rsid w:val="007B5114"/>
    <w:rsid w:val="007B5298"/>
    <w:rsid w:val="007B556D"/>
    <w:rsid w:val="007B59A2"/>
    <w:rsid w:val="007B5A34"/>
    <w:rsid w:val="007B5A3A"/>
    <w:rsid w:val="007B5A61"/>
    <w:rsid w:val="007B6809"/>
    <w:rsid w:val="007B692A"/>
    <w:rsid w:val="007B6987"/>
    <w:rsid w:val="007B6B21"/>
    <w:rsid w:val="007B6CFD"/>
    <w:rsid w:val="007B7F71"/>
    <w:rsid w:val="007C0557"/>
    <w:rsid w:val="007C0598"/>
    <w:rsid w:val="007C077F"/>
    <w:rsid w:val="007C0BA5"/>
    <w:rsid w:val="007C1606"/>
    <w:rsid w:val="007C1709"/>
    <w:rsid w:val="007C2D3B"/>
    <w:rsid w:val="007C2E5B"/>
    <w:rsid w:val="007C3336"/>
    <w:rsid w:val="007C35E9"/>
    <w:rsid w:val="007C365E"/>
    <w:rsid w:val="007C37D3"/>
    <w:rsid w:val="007C3BA8"/>
    <w:rsid w:val="007C3BED"/>
    <w:rsid w:val="007C3DD1"/>
    <w:rsid w:val="007C4063"/>
    <w:rsid w:val="007C40C0"/>
    <w:rsid w:val="007C4A04"/>
    <w:rsid w:val="007C4F2E"/>
    <w:rsid w:val="007C527C"/>
    <w:rsid w:val="007C5826"/>
    <w:rsid w:val="007C5BD8"/>
    <w:rsid w:val="007C5F95"/>
    <w:rsid w:val="007C64EE"/>
    <w:rsid w:val="007C6595"/>
    <w:rsid w:val="007C67A9"/>
    <w:rsid w:val="007C68DE"/>
    <w:rsid w:val="007C6C83"/>
    <w:rsid w:val="007C6CE1"/>
    <w:rsid w:val="007C6DB5"/>
    <w:rsid w:val="007C6F48"/>
    <w:rsid w:val="007C7850"/>
    <w:rsid w:val="007C7C12"/>
    <w:rsid w:val="007D0549"/>
    <w:rsid w:val="007D072B"/>
    <w:rsid w:val="007D0DA0"/>
    <w:rsid w:val="007D0E49"/>
    <w:rsid w:val="007D0F1C"/>
    <w:rsid w:val="007D102C"/>
    <w:rsid w:val="007D14FB"/>
    <w:rsid w:val="007D1AFD"/>
    <w:rsid w:val="007D1E4E"/>
    <w:rsid w:val="007D21D5"/>
    <w:rsid w:val="007D21F4"/>
    <w:rsid w:val="007D293B"/>
    <w:rsid w:val="007D2D01"/>
    <w:rsid w:val="007D2DFA"/>
    <w:rsid w:val="007D3055"/>
    <w:rsid w:val="007D35D3"/>
    <w:rsid w:val="007D3940"/>
    <w:rsid w:val="007D4EA3"/>
    <w:rsid w:val="007D525C"/>
    <w:rsid w:val="007D537D"/>
    <w:rsid w:val="007D5725"/>
    <w:rsid w:val="007D5F04"/>
    <w:rsid w:val="007D64B9"/>
    <w:rsid w:val="007D7221"/>
    <w:rsid w:val="007D7784"/>
    <w:rsid w:val="007D783D"/>
    <w:rsid w:val="007D7939"/>
    <w:rsid w:val="007D7B8F"/>
    <w:rsid w:val="007D7DD5"/>
    <w:rsid w:val="007E0137"/>
    <w:rsid w:val="007E0390"/>
    <w:rsid w:val="007E12EB"/>
    <w:rsid w:val="007E130C"/>
    <w:rsid w:val="007E1343"/>
    <w:rsid w:val="007E1581"/>
    <w:rsid w:val="007E1C8A"/>
    <w:rsid w:val="007E1D24"/>
    <w:rsid w:val="007E24BA"/>
    <w:rsid w:val="007E296F"/>
    <w:rsid w:val="007E348D"/>
    <w:rsid w:val="007E3706"/>
    <w:rsid w:val="007E376F"/>
    <w:rsid w:val="007E3789"/>
    <w:rsid w:val="007E3A93"/>
    <w:rsid w:val="007E40EB"/>
    <w:rsid w:val="007E479D"/>
    <w:rsid w:val="007E5A14"/>
    <w:rsid w:val="007E5A43"/>
    <w:rsid w:val="007E5BAC"/>
    <w:rsid w:val="007E67A3"/>
    <w:rsid w:val="007E6903"/>
    <w:rsid w:val="007E6CB3"/>
    <w:rsid w:val="007E7872"/>
    <w:rsid w:val="007E78D8"/>
    <w:rsid w:val="007E796E"/>
    <w:rsid w:val="007F03BB"/>
    <w:rsid w:val="007F09F8"/>
    <w:rsid w:val="007F0A10"/>
    <w:rsid w:val="007F0CAF"/>
    <w:rsid w:val="007F12C6"/>
    <w:rsid w:val="007F1BB8"/>
    <w:rsid w:val="007F1DDD"/>
    <w:rsid w:val="007F1E3D"/>
    <w:rsid w:val="007F230A"/>
    <w:rsid w:val="007F274D"/>
    <w:rsid w:val="007F2A26"/>
    <w:rsid w:val="007F2AE1"/>
    <w:rsid w:val="007F46D4"/>
    <w:rsid w:val="007F4737"/>
    <w:rsid w:val="007F4B1D"/>
    <w:rsid w:val="007F4C02"/>
    <w:rsid w:val="007F4D84"/>
    <w:rsid w:val="007F4DD2"/>
    <w:rsid w:val="007F5104"/>
    <w:rsid w:val="007F5565"/>
    <w:rsid w:val="007F5F5F"/>
    <w:rsid w:val="007F6192"/>
    <w:rsid w:val="007F6637"/>
    <w:rsid w:val="007F7071"/>
    <w:rsid w:val="007F75B4"/>
    <w:rsid w:val="007F7A84"/>
    <w:rsid w:val="008001EF"/>
    <w:rsid w:val="0080023D"/>
    <w:rsid w:val="008003EC"/>
    <w:rsid w:val="00800739"/>
    <w:rsid w:val="0080116C"/>
    <w:rsid w:val="0080175F"/>
    <w:rsid w:val="00802351"/>
    <w:rsid w:val="0080282B"/>
    <w:rsid w:val="00802DD4"/>
    <w:rsid w:val="00802FC9"/>
    <w:rsid w:val="0080361C"/>
    <w:rsid w:val="00803765"/>
    <w:rsid w:val="0080379D"/>
    <w:rsid w:val="008037C7"/>
    <w:rsid w:val="008039A0"/>
    <w:rsid w:val="00803CA0"/>
    <w:rsid w:val="00803FF2"/>
    <w:rsid w:val="00804EC0"/>
    <w:rsid w:val="008050D9"/>
    <w:rsid w:val="00805209"/>
    <w:rsid w:val="00805880"/>
    <w:rsid w:val="00805F48"/>
    <w:rsid w:val="008062A6"/>
    <w:rsid w:val="008064BC"/>
    <w:rsid w:val="0080657A"/>
    <w:rsid w:val="008065CD"/>
    <w:rsid w:val="0080665A"/>
    <w:rsid w:val="0080675B"/>
    <w:rsid w:val="0080689D"/>
    <w:rsid w:val="008069E1"/>
    <w:rsid w:val="0080724A"/>
    <w:rsid w:val="00807615"/>
    <w:rsid w:val="00807BC0"/>
    <w:rsid w:val="00810D47"/>
    <w:rsid w:val="00811F70"/>
    <w:rsid w:val="00811F89"/>
    <w:rsid w:val="00812570"/>
    <w:rsid w:val="00812581"/>
    <w:rsid w:val="0081272E"/>
    <w:rsid w:val="008135BA"/>
    <w:rsid w:val="0081379F"/>
    <w:rsid w:val="00813960"/>
    <w:rsid w:val="0081396A"/>
    <w:rsid w:val="008142EC"/>
    <w:rsid w:val="0081484C"/>
    <w:rsid w:val="008149CD"/>
    <w:rsid w:val="0081510B"/>
    <w:rsid w:val="00815470"/>
    <w:rsid w:val="0081554A"/>
    <w:rsid w:val="00815680"/>
    <w:rsid w:val="0081576F"/>
    <w:rsid w:val="00815A02"/>
    <w:rsid w:val="00815ADE"/>
    <w:rsid w:val="00815B1E"/>
    <w:rsid w:val="00815F6F"/>
    <w:rsid w:val="00816B8F"/>
    <w:rsid w:val="008178AA"/>
    <w:rsid w:val="00817BDB"/>
    <w:rsid w:val="00817D45"/>
    <w:rsid w:val="0082082B"/>
    <w:rsid w:val="00820AFF"/>
    <w:rsid w:val="00820B47"/>
    <w:rsid w:val="00820CEB"/>
    <w:rsid w:val="00821CF9"/>
    <w:rsid w:val="00822926"/>
    <w:rsid w:val="00823139"/>
    <w:rsid w:val="00823491"/>
    <w:rsid w:val="008236B1"/>
    <w:rsid w:val="00823D5E"/>
    <w:rsid w:val="0082432B"/>
    <w:rsid w:val="008248DB"/>
    <w:rsid w:val="0082511B"/>
    <w:rsid w:val="0082537C"/>
    <w:rsid w:val="0082597C"/>
    <w:rsid w:val="00825B6E"/>
    <w:rsid w:val="00825EF7"/>
    <w:rsid w:val="00826899"/>
    <w:rsid w:val="00826F38"/>
    <w:rsid w:val="00826FC0"/>
    <w:rsid w:val="0083063E"/>
    <w:rsid w:val="008306FE"/>
    <w:rsid w:val="008311CC"/>
    <w:rsid w:val="00831D6B"/>
    <w:rsid w:val="00832237"/>
    <w:rsid w:val="0083244D"/>
    <w:rsid w:val="00832454"/>
    <w:rsid w:val="00832C95"/>
    <w:rsid w:val="00833543"/>
    <w:rsid w:val="008335EA"/>
    <w:rsid w:val="0083369C"/>
    <w:rsid w:val="00833913"/>
    <w:rsid w:val="00833BB8"/>
    <w:rsid w:val="00833F71"/>
    <w:rsid w:val="008342AD"/>
    <w:rsid w:val="00834312"/>
    <w:rsid w:val="00834636"/>
    <w:rsid w:val="00834AFA"/>
    <w:rsid w:val="00834C9A"/>
    <w:rsid w:val="00834D64"/>
    <w:rsid w:val="008358E6"/>
    <w:rsid w:val="00835B3B"/>
    <w:rsid w:val="00835DA2"/>
    <w:rsid w:val="00835F25"/>
    <w:rsid w:val="0083631D"/>
    <w:rsid w:val="00836349"/>
    <w:rsid w:val="00836956"/>
    <w:rsid w:val="00836F1C"/>
    <w:rsid w:val="008374E1"/>
    <w:rsid w:val="00837670"/>
    <w:rsid w:val="0083772F"/>
    <w:rsid w:val="008379EB"/>
    <w:rsid w:val="00837A1B"/>
    <w:rsid w:val="00837FBE"/>
    <w:rsid w:val="00840D1E"/>
    <w:rsid w:val="0084120E"/>
    <w:rsid w:val="008419FB"/>
    <w:rsid w:val="00841A0B"/>
    <w:rsid w:val="00841DE8"/>
    <w:rsid w:val="008423FF"/>
    <w:rsid w:val="0084295B"/>
    <w:rsid w:val="00842B71"/>
    <w:rsid w:val="00842D00"/>
    <w:rsid w:val="00842E53"/>
    <w:rsid w:val="00842F81"/>
    <w:rsid w:val="0084365F"/>
    <w:rsid w:val="00843694"/>
    <w:rsid w:val="00844109"/>
    <w:rsid w:val="0084410A"/>
    <w:rsid w:val="00844D02"/>
    <w:rsid w:val="00844D24"/>
    <w:rsid w:val="00844E1E"/>
    <w:rsid w:val="00845391"/>
    <w:rsid w:val="0084586D"/>
    <w:rsid w:val="00845964"/>
    <w:rsid w:val="00845AC8"/>
    <w:rsid w:val="00845B10"/>
    <w:rsid w:val="00846587"/>
    <w:rsid w:val="008468F9"/>
    <w:rsid w:val="00846AA4"/>
    <w:rsid w:val="00846C03"/>
    <w:rsid w:val="00846F8B"/>
    <w:rsid w:val="00847492"/>
    <w:rsid w:val="00847CA3"/>
    <w:rsid w:val="00847D1E"/>
    <w:rsid w:val="00847EE8"/>
    <w:rsid w:val="00847F27"/>
    <w:rsid w:val="00847F4D"/>
    <w:rsid w:val="008501A2"/>
    <w:rsid w:val="00850B8E"/>
    <w:rsid w:val="00850DCD"/>
    <w:rsid w:val="00851166"/>
    <w:rsid w:val="008514F2"/>
    <w:rsid w:val="00851B1B"/>
    <w:rsid w:val="00851F95"/>
    <w:rsid w:val="00852108"/>
    <w:rsid w:val="00852363"/>
    <w:rsid w:val="008527B9"/>
    <w:rsid w:val="008527E7"/>
    <w:rsid w:val="00852F7C"/>
    <w:rsid w:val="00852FB7"/>
    <w:rsid w:val="00853CE0"/>
    <w:rsid w:val="00854070"/>
    <w:rsid w:val="008549E5"/>
    <w:rsid w:val="00854D3C"/>
    <w:rsid w:val="008552FE"/>
    <w:rsid w:val="00855755"/>
    <w:rsid w:val="00855BAD"/>
    <w:rsid w:val="00856161"/>
    <w:rsid w:val="00856678"/>
    <w:rsid w:val="00856B4F"/>
    <w:rsid w:val="00856C60"/>
    <w:rsid w:val="00857304"/>
    <w:rsid w:val="00857A6B"/>
    <w:rsid w:val="00857DCB"/>
    <w:rsid w:val="00857EDE"/>
    <w:rsid w:val="00860370"/>
    <w:rsid w:val="00860714"/>
    <w:rsid w:val="00860F4A"/>
    <w:rsid w:val="00861A3E"/>
    <w:rsid w:val="0086205F"/>
    <w:rsid w:val="00862BD1"/>
    <w:rsid w:val="00863C1D"/>
    <w:rsid w:val="00863EB1"/>
    <w:rsid w:val="00863F84"/>
    <w:rsid w:val="008640C1"/>
    <w:rsid w:val="0086414A"/>
    <w:rsid w:val="008642D7"/>
    <w:rsid w:val="0086469A"/>
    <w:rsid w:val="00864813"/>
    <w:rsid w:val="0086490C"/>
    <w:rsid w:val="00864FBE"/>
    <w:rsid w:val="0086507A"/>
    <w:rsid w:val="008655B3"/>
    <w:rsid w:val="00866915"/>
    <w:rsid w:val="00866B5B"/>
    <w:rsid w:val="00867163"/>
    <w:rsid w:val="00867174"/>
    <w:rsid w:val="008671DB"/>
    <w:rsid w:val="0086748F"/>
    <w:rsid w:val="008675F2"/>
    <w:rsid w:val="00867941"/>
    <w:rsid w:val="00867B5B"/>
    <w:rsid w:val="00867BC2"/>
    <w:rsid w:val="00867DD2"/>
    <w:rsid w:val="00870B08"/>
    <w:rsid w:val="00870BF9"/>
    <w:rsid w:val="00870D3C"/>
    <w:rsid w:val="00870FEE"/>
    <w:rsid w:val="008713A1"/>
    <w:rsid w:val="0087153E"/>
    <w:rsid w:val="0087192D"/>
    <w:rsid w:val="008721E4"/>
    <w:rsid w:val="0087220A"/>
    <w:rsid w:val="00872581"/>
    <w:rsid w:val="00872D8A"/>
    <w:rsid w:val="00874978"/>
    <w:rsid w:val="0087598C"/>
    <w:rsid w:val="00875CD9"/>
    <w:rsid w:val="008763AD"/>
    <w:rsid w:val="00876EA7"/>
    <w:rsid w:val="00876F64"/>
    <w:rsid w:val="00880238"/>
    <w:rsid w:val="008805D8"/>
    <w:rsid w:val="008808BE"/>
    <w:rsid w:val="00880D38"/>
    <w:rsid w:val="008815BA"/>
    <w:rsid w:val="00881858"/>
    <w:rsid w:val="008819A3"/>
    <w:rsid w:val="00881CF5"/>
    <w:rsid w:val="00881F70"/>
    <w:rsid w:val="00881FAD"/>
    <w:rsid w:val="0088250C"/>
    <w:rsid w:val="008827BB"/>
    <w:rsid w:val="0088295F"/>
    <w:rsid w:val="0088301C"/>
    <w:rsid w:val="0088308C"/>
    <w:rsid w:val="008834D3"/>
    <w:rsid w:val="008839AC"/>
    <w:rsid w:val="00883FA0"/>
    <w:rsid w:val="0088411F"/>
    <w:rsid w:val="008844A4"/>
    <w:rsid w:val="00884934"/>
    <w:rsid w:val="00884D17"/>
    <w:rsid w:val="008855BD"/>
    <w:rsid w:val="00885DD2"/>
    <w:rsid w:val="00885F66"/>
    <w:rsid w:val="00886302"/>
    <w:rsid w:val="008875D1"/>
    <w:rsid w:val="00887733"/>
    <w:rsid w:val="008877BD"/>
    <w:rsid w:val="0088786D"/>
    <w:rsid w:val="00887C2F"/>
    <w:rsid w:val="00887E50"/>
    <w:rsid w:val="00887F4B"/>
    <w:rsid w:val="00890A66"/>
    <w:rsid w:val="008916B3"/>
    <w:rsid w:val="0089220A"/>
    <w:rsid w:val="008927FD"/>
    <w:rsid w:val="00892911"/>
    <w:rsid w:val="008929D4"/>
    <w:rsid w:val="00893116"/>
    <w:rsid w:val="008931AA"/>
    <w:rsid w:val="008932CA"/>
    <w:rsid w:val="00893378"/>
    <w:rsid w:val="00895122"/>
    <w:rsid w:val="00896A1B"/>
    <w:rsid w:val="00896C78"/>
    <w:rsid w:val="00896EE7"/>
    <w:rsid w:val="00897382"/>
    <w:rsid w:val="00897499"/>
    <w:rsid w:val="008977BF"/>
    <w:rsid w:val="00897A7B"/>
    <w:rsid w:val="00897ABA"/>
    <w:rsid w:val="00897B1D"/>
    <w:rsid w:val="008A046C"/>
    <w:rsid w:val="008A071A"/>
    <w:rsid w:val="008A08E6"/>
    <w:rsid w:val="008A0AED"/>
    <w:rsid w:val="008A1358"/>
    <w:rsid w:val="008A1435"/>
    <w:rsid w:val="008A14BF"/>
    <w:rsid w:val="008A158E"/>
    <w:rsid w:val="008A1ABD"/>
    <w:rsid w:val="008A1C67"/>
    <w:rsid w:val="008A1D21"/>
    <w:rsid w:val="008A246E"/>
    <w:rsid w:val="008A26F1"/>
    <w:rsid w:val="008A2831"/>
    <w:rsid w:val="008A2E50"/>
    <w:rsid w:val="008A3017"/>
    <w:rsid w:val="008A31CC"/>
    <w:rsid w:val="008A3460"/>
    <w:rsid w:val="008A3A56"/>
    <w:rsid w:val="008A4337"/>
    <w:rsid w:val="008A4B2D"/>
    <w:rsid w:val="008A556F"/>
    <w:rsid w:val="008A5AEB"/>
    <w:rsid w:val="008A6236"/>
    <w:rsid w:val="008A6355"/>
    <w:rsid w:val="008A66FF"/>
    <w:rsid w:val="008A6990"/>
    <w:rsid w:val="008A6EA7"/>
    <w:rsid w:val="008A70EC"/>
    <w:rsid w:val="008A7245"/>
    <w:rsid w:val="008A74AA"/>
    <w:rsid w:val="008A7E97"/>
    <w:rsid w:val="008B0712"/>
    <w:rsid w:val="008B1238"/>
    <w:rsid w:val="008B1556"/>
    <w:rsid w:val="008B1736"/>
    <w:rsid w:val="008B1773"/>
    <w:rsid w:val="008B1998"/>
    <w:rsid w:val="008B1A7B"/>
    <w:rsid w:val="008B24EF"/>
    <w:rsid w:val="008B274E"/>
    <w:rsid w:val="008B2E72"/>
    <w:rsid w:val="008B4472"/>
    <w:rsid w:val="008B47BF"/>
    <w:rsid w:val="008B4F7D"/>
    <w:rsid w:val="008B54CA"/>
    <w:rsid w:val="008B55E5"/>
    <w:rsid w:val="008B5A29"/>
    <w:rsid w:val="008B5BA9"/>
    <w:rsid w:val="008B5C13"/>
    <w:rsid w:val="008B5D13"/>
    <w:rsid w:val="008B5D19"/>
    <w:rsid w:val="008B5D9E"/>
    <w:rsid w:val="008B5F23"/>
    <w:rsid w:val="008B60EC"/>
    <w:rsid w:val="008B6A69"/>
    <w:rsid w:val="008B6F8A"/>
    <w:rsid w:val="008B735D"/>
    <w:rsid w:val="008B7529"/>
    <w:rsid w:val="008B77FC"/>
    <w:rsid w:val="008B7CFD"/>
    <w:rsid w:val="008C064F"/>
    <w:rsid w:val="008C0E74"/>
    <w:rsid w:val="008C19D8"/>
    <w:rsid w:val="008C19DA"/>
    <w:rsid w:val="008C2584"/>
    <w:rsid w:val="008C26AF"/>
    <w:rsid w:val="008C271A"/>
    <w:rsid w:val="008C2CC6"/>
    <w:rsid w:val="008C3469"/>
    <w:rsid w:val="008C380B"/>
    <w:rsid w:val="008C3E02"/>
    <w:rsid w:val="008C4098"/>
    <w:rsid w:val="008C42B8"/>
    <w:rsid w:val="008C492C"/>
    <w:rsid w:val="008C4A55"/>
    <w:rsid w:val="008C55AE"/>
    <w:rsid w:val="008C5A85"/>
    <w:rsid w:val="008C6317"/>
    <w:rsid w:val="008C6A56"/>
    <w:rsid w:val="008C6E81"/>
    <w:rsid w:val="008C6F09"/>
    <w:rsid w:val="008C7186"/>
    <w:rsid w:val="008C7BC4"/>
    <w:rsid w:val="008C7F81"/>
    <w:rsid w:val="008D0EC6"/>
    <w:rsid w:val="008D106D"/>
    <w:rsid w:val="008D1140"/>
    <w:rsid w:val="008D1E46"/>
    <w:rsid w:val="008D2617"/>
    <w:rsid w:val="008D2724"/>
    <w:rsid w:val="008D299A"/>
    <w:rsid w:val="008D2A71"/>
    <w:rsid w:val="008D3041"/>
    <w:rsid w:val="008D3274"/>
    <w:rsid w:val="008D32C5"/>
    <w:rsid w:val="008D3FE1"/>
    <w:rsid w:val="008D469D"/>
    <w:rsid w:val="008D496E"/>
    <w:rsid w:val="008D4BD4"/>
    <w:rsid w:val="008D5161"/>
    <w:rsid w:val="008D58C3"/>
    <w:rsid w:val="008D5EA9"/>
    <w:rsid w:val="008D5EF2"/>
    <w:rsid w:val="008D5FC7"/>
    <w:rsid w:val="008D5FC9"/>
    <w:rsid w:val="008D6384"/>
    <w:rsid w:val="008D6543"/>
    <w:rsid w:val="008D6584"/>
    <w:rsid w:val="008D6628"/>
    <w:rsid w:val="008D6996"/>
    <w:rsid w:val="008D69E3"/>
    <w:rsid w:val="008D6A35"/>
    <w:rsid w:val="008D70B3"/>
    <w:rsid w:val="008D7209"/>
    <w:rsid w:val="008D72B2"/>
    <w:rsid w:val="008D753E"/>
    <w:rsid w:val="008D7A79"/>
    <w:rsid w:val="008D7B8F"/>
    <w:rsid w:val="008E03D7"/>
    <w:rsid w:val="008E04AC"/>
    <w:rsid w:val="008E066D"/>
    <w:rsid w:val="008E0725"/>
    <w:rsid w:val="008E082A"/>
    <w:rsid w:val="008E08D8"/>
    <w:rsid w:val="008E0AAA"/>
    <w:rsid w:val="008E0F57"/>
    <w:rsid w:val="008E1269"/>
    <w:rsid w:val="008E1485"/>
    <w:rsid w:val="008E17DA"/>
    <w:rsid w:val="008E18AC"/>
    <w:rsid w:val="008E2340"/>
    <w:rsid w:val="008E23BB"/>
    <w:rsid w:val="008E26C3"/>
    <w:rsid w:val="008E288A"/>
    <w:rsid w:val="008E2963"/>
    <w:rsid w:val="008E2AEE"/>
    <w:rsid w:val="008E2B80"/>
    <w:rsid w:val="008E2EA2"/>
    <w:rsid w:val="008E2F45"/>
    <w:rsid w:val="008E2FA4"/>
    <w:rsid w:val="008E3267"/>
    <w:rsid w:val="008E3272"/>
    <w:rsid w:val="008E371C"/>
    <w:rsid w:val="008E3746"/>
    <w:rsid w:val="008E38A7"/>
    <w:rsid w:val="008E3F58"/>
    <w:rsid w:val="008E42A2"/>
    <w:rsid w:val="008E436D"/>
    <w:rsid w:val="008E4847"/>
    <w:rsid w:val="008E4987"/>
    <w:rsid w:val="008E49D2"/>
    <w:rsid w:val="008E50A6"/>
    <w:rsid w:val="008E56FB"/>
    <w:rsid w:val="008E5844"/>
    <w:rsid w:val="008E5D1C"/>
    <w:rsid w:val="008E5F27"/>
    <w:rsid w:val="008E63E1"/>
    <w:rsid w:val="008E63FD"/>
    <w:rsid w:val="008E650F"/>
    <w:rsid w:val="008E65A4"/>
    <w:rsid w:val="008E6769"/>
    <w:rsid w:val="008E74F2"/>
    <w:rsid w:val="008E76BC"/>
    <w:rsid w:val="008E76C0"/>
    <w:rsid w:val="008E7855"/>
    <w:rsid w:val="008E79C1"/>
    <w:rsid w:val="008F0296"/>
    <w:rsid w:val="008F09E1"/>
    <w:rsid w:val="008F0D79"/>
    <w:rsid w:val="008F0EF9"/>
    <w:rsid w:val="008F15CB"/>
    <w:rsid w:val="008F191F"/>
    <w:rsid w:val="008F20A5"/>
    <w:rsid w:val="008F22D2"/>
    <w:rsid w:val="008F32D6"/>
    <w:rsid w:val="008F350D"/>
    <w:rsid w:val="008F39AB"/>
    <w:rsid w:val="008F3AA5"/>
    <w:rsid w:val="008F3ADC"/>
    <w:rsid w:val="008F40D0"/>
    <w:rsid w:val="008F422E"/>
    <w:rsid w:val="008F4AB8"/>
    <w:rsid w:val="008F5370"/>
    <w:rsid w:val="008F5BF5"/>
    <w:rsid w:val="008F5C93"/>
    <w:rsid w:val="008F5E34"/>
    <w:rsid w:val="008F6554"/>
    <w:rsid w:val="008F6C76"/>
    <w:rsid w:val="008F768D"/>
    <w:rsid w:val="008F7870"/>
    <w:rsid w:val="008F7A72"/>
    <w:rsid w:val="008F7C97"/>
    <w:rsid w:val="008F7FD2"/>
    <w:rsid w:val="00900109"/>
    <w:rsid w:val="00900400"/>
    <w:rsid w:val="00901215"/>
    <w:rsid w:val="00901600"/>
    <w:rsid w:val="0090166A"/>
    <w:rsid w:val="00901F3B"/>
    <w:rsid w:val="00902586"/>
    <w:rsid w:val="009029CF"/>
    <w:rsid w:val="00903185"/>
    <w:rsid w:val="00903257"/>
    <w:rsid w:val="009037A2"/>
    <w:rsid w:val="00903B06"/>
    <w:rsid w:val="00903D1A"/>
    <w:rsid w:val="0090431C"/>
    <w:rsid w:val="0090446E"/>
    <w:rsid w:val="00904913"/>
    <w:rsid w:val="009049A5"/>
    <w:rsid w:val="00904A78"/>
    <w:rsid w:val="00904C9F"/>
    <w:rsid w:val="00904CB5"/>
    <w:rsid w:val="00904E9A"/>
    <w:rsid w:val="00905229"/>
    <w:rsid w:val="00905BD3"/>
    <w:rsid w:val="00905CB1"/>
    <w:rsid w:val="00905FCE"/>
    <w:rsid w:val="00906FF1"/>
    <w:rsid w:val="00907D9A"/>
    <w:rsid w:val="0091013F"/>
    <w:rsid w:val="00910ED1"/>
    <w:rsid w:val="009110ED"/>
    <w:rsid w:val="0091111D"/>
    <w:rsid w:val="009114C5"/>
    <w:rsid w:val="009115A2"/>
    <w:rsid w:val="00911E04"/>
    <w:rsid w:val="009120E6"/>
    <w:rsid w:val="00912133"/>
    <w:rsid w:val="0091229B"/>
    <w:rsid w:val="009123B6"/>
    <w:rsid w:val="009123F0"/>
    <w:rsid w:val="0091261B"/>
    <w:rsid w:val="00912A40"/>
    <w:rsid w:val="00912E18"/>
    <w:rsid w:val="0091320A"/>
    <w:rsid w:val="009132B0"/>
    <w:rsid w:val="00913325"/>
    <w:rsid w:val="0091354F"/>
    <w:rsid w:val="00913E4C"/>
    <w:rsid w:val="00913FD9"/>
    <w:rsid w:val="0091404B"/>
    <w:rsid w:val="00914B53"/>
    <w:rsid w:val="00915593"/>
    <w:rsid w:val="0091586A"/>
    <w:rsid w:val="00915C85"/>
    <w:rsid w:val="00915F87"/>
    <w:rsid w:val="009165B7"/>
    <w:rsid w:val="009168DA"/>
    <w:rsid w:val="00916FD6"/>
    <w:rsid w:val="0091733A"/>
    <w:rsid w:val="0091756D"/>
    <w:rsid w:val="00917574"/>
    <w:rsid w:val="009175C7"/>
    <w:rsid w:val="00917982"/>
    <w:rsid w:val="00917A11"/>
    <w:rsid w:val="00917BD3"/>
    <w:rsid w:val="00920337"/>
    <w:rsid w:val="009209F7"/>
    <w:rsid w:val="00920BD5"/>
    <w:rsid w:val="009211C5"/>
    <w:rsid w:val="00921360"/>
    <w:rsid w:val="00921C2F"/>
    <w:rsid w:val="00922527"/>
    <w:rsid w:val="0092280B"/>
    <w:rsid w:val="00922B20"/>
    <w:rsid w:val="00922BD7"/>
    <w:rsid w:val="00923639"/>
    <w:rsid w:val="009237A9"/>
    <w:rsid w:val="00924138"/>
    <w:rsid w:val="00924460"/>
    <w:rsid w:val="00924A0F"/>
    <w:rsid w:val="009255C3"/>
    <w:rsid w:val="00925721"/>
    <w:rsid w:val="00925820"/>
    <w:rsid w:val="00925BB8"/>
    <w:rsid w:val="009261DB"/>
    <w:rsid w:val="009267DF"/>
    <w:rsid w:val="00926A59"/>
    <w:rsid w:val="00927039"/>
    <w:rsid w:val="00927124"/>
    <w:rsid w:val="00927631"/>
    <w:rsid w:val="00927856"/>
    <w:rsid w:val="009301C7"/>
    <w:rsid w:val="009308C1"/>
    <w:rsid w:val="009312B4"/>
    <w:rsid w:val="00931616"/>
    <w:rsid w:val="00931653"/>
    <w:rsid w:val="009316CE"/>
    <w:rsid w:val="00931BEC"/>
    <w:rsid w:val="00931D5C"/>
    <w:rsid w:val="009321EC"/>
    <w:rsid w:val="009323E6"/>
    <w:rsid w:val="00932507"/>
    <w:rsid w:val="009327B1"/>
    <w:rsid w:val="00932E26"/>
    <w:rsid w:val="009334E8"/>
    <w:rsid w:val="00933DC5"/>
    <w:rsid w:val="0093439D"/>
    <w:rsid w:val="00934639"/>
    <w:rsid w:val="00935808"/>
    <w:rsid w:val="0093583E"/>
    <w:rsid w:val="0093626E"/>
    <w:rsid w:val="00936378"/>
    <w:rsid w:val="0093659C"/>
    <w:rsid w:val="00936B6C"/>
    <w:rsid w:val="00936EF7"/>
    <w:rsid w:val="00936F74"/>
    <w:rsid w:val="00937006"/>
    <w:rsid w:val="0094031D"/>
    <w:rsid w:val="00941081"/>
    <w:rsid w:val="0094150B"/>
    <w:rsid w:val="00941551"/>
    <w:rsid w:val="00941BE5"/>
    <w:rsid w:val="00942130"/>
    <w:rsid w:val="009428DC"/>
    <w:rsid w:val="00942BE2"/>
    <w:rsid w:val="00942BF8"/>
    <w:rsid w:val="0094329C"/>
    <w:rsid w:val="00943306"/>
    <w:rsid w:val="00943628"/>
    <w:rsid w:val="0094398E"/>
    <w:rsid w:val="00943DDE"/>
    <w:rsid w:val="009441B6"/>
    <w:rsid w:val="00944277"/>
    <w:rsid w:val="00944663"/>
    <w:rsid w:val="00944B0B"/>
    <w:rsid w:val="00945668"/>
    <w:rsid w:val="00945949"/>
    <w:rsid w:val="0094622C"/>
    <w:rsid w:val="00946B9C"/>
    <w:rsid w:val="00946F10"/>
    <w:rsid w:val="00947042"/>
    <w:rsid w:val="00947196"/>
    <w:rsid w:val="009471F6"/>
    <w:rsid w:val="00947741"/>
    <w:rsid w:val="00947880"/>
    <w:rsid w:val="00947B21"/>
    <w:rsid w:val="009504B5"/>
    <w:rsid w:val="00950D12"/>
    <w:rsid w:val="0095181E"/>
    <w:rsid w:val="00951F30"/>
    <w:rsid w:val="009520C1"/>
    <w:rsid w:val="00952108"/>
    <w:rsid w:val="0095216B"/>
    <w:rsid w:val="00952258"/>
    <w:rsid w:val="009522A3"/>
    <w:rsid w:val="00952378"/>
    <w:rsid w:val="00952F4A"/>
    <w:rsid w:val="00953E97"/>
    <w:rsid w:val="00954404"/>
    <w:rsid w:val="00954BA2"/>
    <w:rsid w:val="00955023"/>
    <w:rsid w:val="0095567A"/>
    <w:rsid w:val="0095575E"/>
    <w:rsid w:val="00955D12"/>
    <w:rsid w:val="0095616D"/>
    <w:rsid w:val="00956C75"/>
    <w:rsid w:val="00957D79"/>
    <w:rsid w:val="00957E17"/>
    <w:rsid w:val="0096027A"/>
    <w:rsid w:val="00960548"/>
    <w:rsid w:val="00960CB0"/>
    <w:rsid w:val="00960D19"/>
    <w:rsid w:val="0096121C"/>
    <w:rsid w:val="00961E48"/>
    <w:rsid w:val="00962293"/>
    <w:rsid w:val="00962506"/>
    <w:rsid w:val="00962787"/>
    <w:rsid w:val="00962944"/>
    <w:rsid w:val="009630B0"/>
    <w:rsid w:val="00963223"/>
    <w:rsid w:val="00963486"/>
    <w:rsid w:val="00963E9A"/>
    <w:rsid w:val="00964014"/>
    <w:rsid w:val="00964D82"/>
    <w:rsid w:val="009659BF"/>
    <w:rsid w:val="00966528"/>
    <w:rsid w:val="009665AA"/>
    <w:rsid w:val="00966FBA"/>
    <w:rsid w:val="0096736C"/>
    <w:rsid w:val="009677B2"/>
    <w:rsid w:val="00967DC8"/>
    <w:rsid w:val="0097071D"/>
    <w:rsid w:val="0097072E"/>
    <w:rsid w:val="00970C88"/>
    <w:rsid w:val="0097148B"/>
    <w:rsid w:val="00971626"/>
    <w:rsid w:val="00971E86"/>
    <w:rsid w:val="00971FA4"/>
    <w:rsid w:val="009728B1"/>
    <w:rsid w:val="00972B6D"/>
    <w:rsid w:val="00972F73"/>
    <w:rsid w:val="00972FC4"/>
    <w:rsid w:val="009732C5"/>
    <w:rsid w:val="009736C3"/>
    <w:rsid w:val="00973748"/>
    <w:rsid w:val="009739B3"/>
    <w:rsid w:val="00973F24"/>
    <w:rsid w:val="009746FC"/>
    <w:rsid w:val="00974A80"/>
    <w:rsid w:val="00974CBD"/>
    <w:rsid w:val="00975A69"/>
    <w:rsid w:val="009768CB"/>
    <w:rsid w:val="00976B62"/>
    <w:rsid w:val="00976D0B"/>
    <w:rsid w:val="00976FD4"/>
    <w:rsid w:val="00977284"/>
    <w:rsid w:val="009779B5"/>
    <w:rsid w:val="00977CFD"/>
    <w:rsid w:val="0098022B"/>
    <w:rsid w:val="0098067E"/>
    <w:rsid w:val="00980764"/>
    <w:rsid w:val="009807B6"/>
    <w:rsid w:val="00980865"/>
    <w:rsid w:val="009808D5"/>
    <w:rsid w:val="00980F75"/>
    <w:rsid w:val="00980FF8"/>
    <w:rsid w:val="009818B7"/>
    <w:rsid w:val="00981AFC"/>
    <w:rsid w:val="00982946"/>
    <w:rsid w:val="009838E6"/>
    <w:rsid w:val="009841D1"/>
    <w:rsid w:val="00984412"/>
    <w:rsid w:val="0098473E"/>
    <w:rsid w:val="00984AB0"/>
    <w:rsid w:val="00985862"/>
    <w:rsid w:val="00985AD9"/>
    <w:rsid w:val="00985B6E"/>
    <w:rsid w:val="00985C3F"/>
    <w:rsid w:val="00985E3F"/>
    <w:rsid w:val="00986830"/>
    <w:rsid w:val="00986AA2"/>
    <w:rsid w:val="00986CF9"/>
    <w:rsid w:val="009871CF"/>
    <w:rsid w:val="00987C9C"/>
    <w:rsid w:val="00987DC7"/>
    <w:rsid w:val="00987EE7"/>
    <w:rsid w:val="009904FB"/>
    <w:rsid w:val="009905B3"/>
    <w:rsid w:val="0099073D"/>
    <w:rsid w:val="009908EA"/>
    <w:rsid w:val="00990BFD"/>
    <w:rsid w:val="00990E23"/>
    <w:rsid w:val="00990E42"/>
    <w:rsid w:val="00991039"/>
    <w:rsid w:val="00991652"/>
    <w:rsid w:val="00991803"/>
    <w:rsid w:val="00991A8C"/>
    <w:rsid w:val="00991B20"/>
    <w:rsid w:val="00991F3E"/>
    <w:rsid w:val="00992107"/>
    <w:rsid w:val="009924F4"/>
    <w:rsid w:val="00992800"/>
    <w:rsid w:val="00993108"/>
    <w:rsid w:val="00993674"/>
    <w:rsid w:val="0099418A"/>
    <w:rsid w:val="00994255"/>
    <w:rsid w:val="00994329"/>
    <w:rsid w:val="009945E8"/>
    <w:rsid w:val="00994B15"/>
    <w:rsid w:val="00994B8B"/>
    <w:rsid w:val="0099504F"/>
    <w:rsid w:val="0099509B"/>
    <w:rsid w:val="009958C9"/>
    <w:rsid w:val="009958F7"/>
    <w:rsid w:val="00995B7F"/>
    <w:rsid w:val="00995EE8"/>
    <w:rsid w:val="00995F65"/>
    <w:rsid w:val="00996530"/>
    <w:rsid w:val="00996714"/>
    <w:rsid w:val="00997365"/>
    <w:rsid w:val="0099737B"/>
    <w:rsid w:val="00997A5B"/>
    <w:rsid w:val="00997D7D"/>
    <w:rsid w:val="009A00C7"/>
    <w:rsid w:val="009A0830"/>
    <w:rsid w:val="009A0C60"/>
    <w:rsid w:val="009A0F67"/>
    <w:rsid w:val="009A12B2"/>
    <w:rsid w:val="009A1618"/>
    <w:rsid w:val="009A1757"/>
    <w:rsid w:val="009A1D45"/>
    <w:rsid w:val="009A1D73"/>
    <w:rsid w:val="009A1DD2"/>
    <w:rsid w:val="009A1F5F"/>
    <w:rsid w:val="009A237D"/>
    <w:rsid w:val="009A35DB"/>
    <w:rsid w:val="009A39EC"/>
    <w:rsid w:val="009A4629"/>
    <w:rsid w:val="009A50F8"/>
    <w:rsid w:val="009A5307"/>
    <w:rsid w:val="009A5785"/>
    <w:rsid w:val="009A621D"/>
    <w:rsid w:val="009A6769"/>
    <w:rsid w:val="009A69D0"/>
    <w:rsid w:val="009A7DDE"/>
    <w:rsid w:val="009B023F"/>
    <w:rsid w:val="009B0596"/>
    <w:rsid w:val="009B0B5E"/>
    <w:rsid w:val="009B10DD"/>
    <w:rsid w:val="009B118B"/>
    <w:rsid w:val="009B170C"/>
    <w:rsid w:val="009B1838"/>
    <w:rsid w:val="009B189F"/>
    <w:rsid w:val="009B1E23"/>
    <w:rsid w:val="009B211E"/>
    <w:rsid w:val="009B215F"/>
    <w:rsid w:val="009B22D8"/>
    <w:rsid w:val="009B2439"/>
    <w:rsid w:val="009B32C1"/>
    <w:rsid w:val="009B3743"/>
    <w:rsid w:val="009B3CA9"/>
    <w:rsid w:val="009B3E6B"/>
    <w:rsid w:val="009B43A5"/>
    <w:rsid w:val="009B4597"/>
    <w:rsid w:val="009B4780"/>
    <w:rsid w:val="009B4D78"/>
    <w:rsid w:val="009B544E"/>
    <w:rsid w:val="009B57D2"/>
    <w:rsid w:val="009B59DC"/>
    <w:rsid w:val="009B5EED"/>
    <w:rsid w:val="009B64EC"/>
    <w:rsid w:val="009B6794"/>
    <w:rsid w:val="009B696E"/>
    <w:rsid w:val="009B6B46"/>
    <w:rsid w:val="009B6C0C"/>
    <w:rsid w:val="009B6D58"/>
    <w:rsid w:val="009B6E80"/>
    <w:rsid w:val="009B7BFC"/>
    <w:rsid w:val="009C041D"/>
    <w:rsid w:val="009C0B61"/>
    <w:rsid w:val="009C13D1"/>
    <w:rsid w:val="009C191E"/>
    <w:rsid w:val="009C1FC6"/>
    <w:rsid w:val="009C25AD"/>
    <w:rsid w:val="009C2B7C"/>
    <w:rsid w:val="009C2C1C"/>
    <w:rsid w:val="009C380C"/>
    <w:rsid w:val="009C3845"/>
    <w:rsid w:val="009C3ED9"/>
    <w:rsid w:val="009C47F0"/>
    <w:rsid w:val="009C4AC9"/>
    <w:rsid w:val="009C5C4C"/>
    <w:rsid w:val="009C6075"/>
    <w:rsid w:val="009C63E8"/>
    <w:rsid w:val="009C65DA"/>
    <w:rsid w:val="009C66EC"/>
    <w:rsid w:val="009C690A"/>
    <w:rsid w:val="009C6953"/>
    <w:rsid w:val="009C6B82"/>
    <w:rsid w:val="009C6CF2"/>
    <w:rsid w:val="009C6D44"/>
    <w:rsid w:val="009C7130"/>
    <w:rsid w:val="009C74B3"/>
    <w:rsid w:val="009C7A16"/>
    <w:rsid w:val="009C7F0C"/>
    <w:rsid w:val="009C7FAC"/>
    <w:rsid w:val="009D0240"/>
    <w:rsid w:val="009D02D6"/>
    <w:rsid w:val="009D041E"/>
    <w:rsid w:val="009D05D8"/>
    <w:rsid w:val="009D0C26"/>
    <w:rsid w:val="009D0D5B"/>
    <w:rsid w:val="009D0F27"/>
    <w:rsid w:val="009D0F98"/>
    <w:rsid w:val="009D10D5"/>
    <w:rsid w:val="009D121B"/>
    <w:rsid w:val="009D168B"/>
    <w:rsid w:val="009D1875"/>
    <w:rsid w:val="009D1E45"/>
    <w:rsid w:val="009D201F"/>
    <w:rsid w:val="009D23FD"/>
    <w:rsid w:val="009D2A63"/>
    <w:rsid w:val="009D3230"/>
    <w:rsid w:val="009D33A0"/>
    <w:rsid w:val="009D350F"/>
    <w:rsid w:val="009D37F7"/>
    <w:rsid w:val="009D3ADB"/>
    <w:rsid w:val="009D3F58"/>
    <w:rsid w:val="009D456B"/>
    <w:rsid w:val="009D5551"/>
    <w:rsid w:val="009D58EC"/>
    <w:rsid w:val="009D5912"/>
    <w:rsid w:val="009D59B3"/>
    <w:rsid w:val="009D5DEB"/>
    <w:rsid w:val="009D64B9"/>
    <w:rsid w:val="009D6BA1"/>
    <w:rsid w:val="009D7231"/>
    <w:rsid w:val="009D73F3"/>
    <w:rsid w:val="009D73FB"/>
    <w:rsid w:val="009D7F36"/>
    <w:rsid w:val="009E0419"/>
    <w:rsid w:val="009E1123"/>
    <w:rsid w:val="009E1606"/>
    <w:rsid w:val="009E1D86"/>
    <w:rsid w:val="009E271B"/>
    <w:rsid w:val="009E2B46"/>
    <w:rsid w:val="009E2E61"/>
    <w:rsid w:val="009E3355"/>
    <w:rsid w:val="009E3385"/>
    <w:rsid w:val="009E3D17"/>
    <w:rsid w:val="009E3DE7"/>
    <w:rsid w:val="009E439F"/>
    <w:rsid w:val="009E4816"/>
    <w:rsid w:val="009E48DD"/>
    <w:rsid w:val="009E49BB"/>
    <w:rsid w:val="009E4B7A"/>
    <w:rsid w:val="009E4D9D"/>
    <w:rsid w:val="009E53C2"/>
    <w:rsid w:val="009E5579"/>
    <w:rsid w:val="009E5A41"/>
    <w:rsid w:val="009E5BEC"/>
    <w:rsid w:val="009E5C44"/>
    <w:rsid w:val="009E61EC"/>
    <w:rsid w:val="009E65B8"/>
    <w:rsid w:val="009E65C7"/>
    <w:rsid w:val="009E6C02"/>
    <w:rsid w:val="009E6F19"/>
    <w:rsid w:val="009E6F1A"/>
    <w:rsid w:val="009E6F20"/>
    <w:rsid w:val="009E6F68"/>
    <w:rsid w:val="009E7198"/>
    <w:rsid w:val="009F0EE2"/>
    <w:rsid w:val="009F118E"/>
    <w:rsid w:val="009F1422"/>
    <w:rsid w:val="009F1699"/>
    <w:rsid w:val="009F1C74"/>
    <w:rsid w:val="009F221C"/>
    <w:rsid w:val="009F233E"/>
    <w:rsid w:val="009F28D6"/>
    <w:rsid w:val="009F2A1B"/>
    <w:rsid w:val="009F2B0E"/>
    <w:rsid w:val="009F32A5"/>
    <w:rsid w:val="009F3431"/>
    <w:rsid w:val="009F42A4"/>
    <w:rsid w:val="009F46BC"/>
    <w:rsid w:val="009F4FD9"/>
    <w:rsid w:val="009F52FC"/>
    <w:rsid w:val="009F5417"/>
    <w:rsid w:val="009F5797"/>
    <w:rsid w:val="009F5BBF"/>
    <w:rsid w:val="009F5CD6"/>
    <w:rsid w:val="009F6541"/>
    <w:rsid w:val="009F7010"/>
    <w:rsid w:val="009F7110"/>
    <w:rsid w:val="009F740A"/>
    <w:rsid w:val="00A0086C"/>
    <w:rsid w:val="00A00BC8"/>
    <w:rsid w:val="00A00DCA"/>
    <w:rsid w:val="00A00DEA"/>
    <w:rsid w:val="00A0100B"/>
    <w:rsid w:val="00A012BD"/>
    <w:rsid w:val="00A018D6"/>
    <w:rsid w:val="00A0192C"/>
    <w:rsid w:val="00A0257F"/>
    <w:rsid w:val="00A02D66"/>
    <w:rsid w:val="00A02F86"/>
    <w:rsid w:val="00A0317F"/>
    <w:rsid w:val="00A0318F"/>
    <w:rsid w:val="00A038E4"/>
    <w:rsid w:val="00A03FE2"/>
    <w:rsid w:val="00A04D30"/>
    <w:rsid w:val="00A04E59"/>
    <w:rsid w:val="00A05221"/>
    <w:rsid w:val="00A05B25"/>
    <w:rsid w:val="00A05F44"/>
    <w:rsid w:val="00A05FC5"/>
    <w:rsid w:val="00A061B5"/>
    <w:rsid w:val="00A06448"/>
    <w:rsid w:val="00A0681B"/>
    <w:rsid w:val="00A06826"/>
    <w:rsid w:val="00A0695E"/>
    <w:rsid w:val="00A06AFB"/>
    <w:rsid w:val="00A06C9D"/>
    <w:rsid w:val="00A06E9D"/>
    <w:rsid w:val="00A072BF"/>
    <w:rsid w:val="00A0741A"/>
    <w:rsid w:val="00A0756C"/>
    <w:rsid w:val="00A07F58"/>
    <w:rsid w:val="00A07FED"/>
    <w:rsid w:val="00A1034B"/>
    <w:rsid w:val="00A103B4"/>
    <w:rsid w:val="00A1094F"/>
    <w:rsid w:val="00A10B32"/>
    <w:rsid w:val="00A112F1"/>
    <w:rsid w:val="00A11BFF"/>
    <w:rsid w:val="00A12167"/>
    <w:rsid w:val="00A134D3"/>
    <w:rsid w:val="00A1416C"/>
    <w:rsid w:val="00A146C2"/>
    <w:rsid w:val="00A152C7"/>
    <w:rsid w:val="00A154BE"/>
    <w:rsid w:val="00A15B7C"/>
    <w:rsid w:val="00A15D12"/>
    <w:rsid w:val="00A15F27"/>
    <w:rsid w:val="00A16084"/>
    <w:rsid w:val="00A16A1C"/>
    <w:rsid w:val="00A16F9E"/>
    <w:rsid w:val="00A17543"/>
    <w:rsid w:val="00A20515"/>
    <w:rsid w:val="00A20E51"/>
    <w:rsid w:val="00A20F33"/>
    <w:rsid w:val="00A21285"/>
    <w:rsid w:val="00A21D2B"/>
    <w:rsid w:val="00A22174"/>
    <w:rsid w:val="00A22434"/>
    <w:rsid w:val="00A22653"/>
    <w:rsid w:val="00A22656"/>
    <w:rsid w:val="00A227DF"/>
    <w:rsid w:val="00A22A30"/>
    <w:rsid w:val="00A22E66"/>
    <w:rsid w:val="00A2310A"/>
    <w:rsid w:val="00A2337A"/>
    <w:rsid w:val="00A23446"/>
    <w:rsid w:val="00A23DDA"/>
    <w:rsid w:val="00A248A0"/>
    <w:rsid w:val="00A25231"/>
    <w:rsid w:val="00A252A5"/>
    <w:rsid w:val="00A253BB"/>
    <w:rsid w:val="00A25B27"/>
    <w:rsid w:val="00A25EC1"/>
    <w:rsid w:val="00A26129"/>
    <w:rsid w:val="00A26511"/>
    <w:rsid w:val="00A26F68"/>
    <w:rsid w:val="00A26FAF"/>
    <w:rsid w:val="00A27592"/>
    <w:rsid w:val="00A276A4"/>
    <w:rsid w:val="00A3087F"/>
    <w:rsid w:val="00A30A4B"/>
    <w:rsid w:val="00A313C2"/>
    <w:rsid w:val="00A31615"/>
    <w:rsid w:val="00A31986"/>
    <w:rsid w:val="00A31B60"/>
    <w:rsid w:val="00A321BB"/>
    <w:rsid w:val="00A3220F"/>
    <w:rsid w:val="00A32727"/>
    <w:rsid w:val="00A33C4F"/>
    <w:rsid w:val="00A33C78"/>
    <w:rsid w:val="00A33F9B"/>
    <w:rsid w:val="00A345A1"/>
    <w:rsid w:val="00A35303"/>
    <w:rsid w:val="00A35E4F"/>
    <w:rsid w:val="00A36904"/>
    <w:rsid w:val="00A37185"/>
    <w:rsid w:val="00A372B7"/>
    <w:rsid w:val="00A37417"/>
    <w:rsid w:val="00A4078E"/>
    <w:rsid w:val="00A40AE8"/>
    <w:rsid w:val="00A40CD0"/>
    <w:rsid w:val="00A40DB1"/>
    <w:rsid w:val="00A40F8C"/>
    <w:rsid w:val="00A41378"/>
    <w:rsid w:val="00A41410"/>
    <w:rsid w:val="00A418B4"/>
    <w:rsid w:val="00A41DAD"/>
    <w:rsid w:val="00A41E3A"/>
    <w:rsid w:val="00A42082"/>
    <w:rsid w:val="00A42235"/>
    <w:rsid w:val="00A42868"/>
    <w:rsid w:val="00A42BB0"/>
    <w:rsid w:val="00A42E6F"/>
    <w:rsid w:val="00A4307A"/>
    <w:rsid w:val="00A434C7"/>
    <w:rsid w:val="00A43735"/>
    <w:rsid w:val="00A43851"/>
    <w:rsid w:val="00A43982"/>
    <w:rsid w:val="00A43D12"/>
    <w:rsid w:val="00A43D6E"/>
    <w:rsid w:val="00A441CD"/>
    <w:rsid w:val="00A449FB"/>
    <w:rsid w:val="00A44B45"/>
    <w:rsid w:val="00A44F32"/>
    <w:rsid w:val="00A450C2"/>
    <w:rsid w:val="00A455BD"/>
    <w:rsid w:val="00A456AE"/>
    <w:rsid w:val="00A456E8"/>
    <w:rsid w:val="00A458BB"/>
    <w:rsid w:val="00A45E14"/>
    <w:rsid w:val="00A45F0B"/>
    <w:rsid w:val="00A46D2E"/>
    <w:rsid w:val="00A472A3"/>
    <w:rsid w:val="00A4783B"/>
    <w:rsid w:val="00A47DC6"/>
    <w:rsid w:val="00A502C4"/>
    <w:rsid w:val="00A5041D"/>
    <w:rsid w:val="00A506DD"/>
    <w:rsid w:val="00A507C9"/>
    <w:rsid w:val="00A507F1"/>
    <w:rsid w:val="00A50979"/>
    <w:rsid w:val="00A50D07"/>
    <w:rsid w:val="00A51483"/>
    <w:rsid w:val="00A517E8"/>
    <w:rsid w:val="00A51BBB"/>
    <w:rsid w:val="00A521D3"/>
    <w:rsid w:val="00A522E6"/>
    <w:rsid w:val="00A52459"/>
    <w:rsid w:val="00A52487"/>
    <w:rsid w:val="00A52BD8"/>
    <w:rsid w:val="00A52C9A"/>
    <w:rsid w:val="00A52D8D"/>
    <w:rsid w:val="00A53A44"/>
    <w:rsid w:val="00A53B02"/>
    <w:rsid w:val="00A53C72"/>
    <w:rsid w:val="00A53C88"/>
    <w:rsid w:val="00A542F9"/>
    <w:rsid w:val="00A54815"/>
    <w:rsid w:val="00A54D8F"/>
    <w:rsid w:val="00A55D2C"/>
    <w:rsid w:val="00A56200"/>
    <w:rsid w:val="00A56D3A"/>
    <w:rsid w:val="00A56E71"/>
    <w:rsid w:val="00A57033"/>
    <w:rsid w:val="00A57138"/>
    <w:rsid w:val="00A5728E"/>
    <w:rsid w:val="00A5758D"/>
    <w:rsid w:val="00A576D0"/>
    <w:rsid w:val="00A57BD9"/>
    <w:rsid w:val="00A57EB3"/>
    <w:rsid w:val="00A57FD5"/>
    <w:rsid w:val="00A60209"/>
    <w:rsid w:val="00A602FD"/>
    <w:rsid w:val="00A608B8"/>
    <w:rsid w:val="00A609DA"/>
    <w:rsid w:val="00A61581"/>
    <w:rsid w:val="00A615DD"/>
    <w:rsid w:val="00A61E94"/>
    <w:rsid w:val="00A61EC7"/>
    <w:rsid w:val="00A61EE3"/>
    <w:rsid w:val="00A61EE6"/>
    <w:rsid w:val="00A62177"/>
    <w:rsid w:val="00A62917"/>
    <w:rsid w:val="00A638CD"/>
    <w:rsid w:val="00A63DC5"/>
    <w:rsid w:val="00A64D5A"/>
    <w:rsid w:val="00A6570C"/>
    <w:rsid w:val="00A65BD6"/>
    <w:rsid w:val="00A660E3"/>
    <w:rsid w:val="00A66245"/>
    <w:rsid w:val="00A662F3"/>
    <w:rsid w:val="00A66550"/>
    <w:rsid w:val="00A669E3"/>
    <w:rsid w:val="00A66E0F"/>
    <w:rsid w:val="00A66EA6"/>
    <w:rsid w:val="00A66EB3"/>
    <w:rsid w:val="00A670D6"/>
    <w:rsid w:val="00A6726E"/>
    <w:rsid w:val="00A67AF2"/>
    <w:rsid w:val="00A67B6C"/>
    <w:rsid w:val="00A67F8C"/>
    <w:rsid w:val="00A704D3"/>
    <w:rsid w:val="00A70DBB"/>
    <w:rsid w:val="00A718D0"/>
    <w:rsid w:val="00A71B8B"/>
    <w:rsid w:val="00A7365A"/>
    <w:rsid w:val="00A73731"/>
    <w:rsid w:val="00A739D3"/>
    <w:rsid w:val="00A73E78"/>
    <w:rsid w:val="00A742F9"/>
    <w:rsid w:val="00A74693"/>
    <w:rsid w:val="00A74E84"/>
    <w:rsid w:val="00A7558A"/>
    <w:rsid w:val="00A75829"/>
    <w:rsid w:val="00A75B39"/>
    <w:rsid w:val="00A75E32"/>
    <w:rsid w:val="00A769A2"/>
    <w:rsid w:val="00A76AB4"/>
    <w:rsid w:val="00A7713E"/>
    <w:rsid w:val="00A77230"/>
    <w:rsid w:val="00A77326"/>
    <w:rsid w:val="00A77590"/>
    <w:rsid w:val="00A7781B"/>
    <w:rsid w:val="00A77F46"/>
    <w:rsid w:val="00A77FA0"/>
    <w:rsid w:val="00A801DF"/>
    <w:rsid w:val="00A80498"/>
    <w:rsid w:val="00A80896"/>
    <w:rsid w:val="00A80B6A"/>
    <w:rsid w:val="00A80BF3"/>
    <w:rsid w:val="00A816DD"/>
    <w:rsid w:val="00A81841"/>
    <w:rsid w:val="00A81EC6"/>
    <w:rsid w:val="00A81F52"/>
    <w:rsid w:val="00A82A24"/>
    <w:rsid w:val="00A82BD3"/>
    <w:rsid w:val="00A83475"/>
    <w:rsid w:val="00A83ED5"/>
    <w:rsid w:val="00A840AA"/>
    <w:rsid w:val="00A842AE"/>
    <w:rsid w:val="00A84555"/>
    <w:rsid w:val="00A84728"/>
    <w:rsid w:val="00A847F0"/>
    <w:rsid w:val="00A84867"/>
    <w:rsid w:val="00A850D5"/>
    <w:rsid w:val="00A85965"/>
    <w:rsid w:val="00A867A7"/>
    <w:rsid w:val="00A86FCD"/>
    <w:rsid w:val="00A87CAA"/>
    <w:rsid w:val="00A9054D"/>
    <w:rsid w:val="00A90802"/>
    <w:rsid w:val="00A915F0"/>
    <w:rsid w:val="00A91DA5"/>
    <w:rsid w:val="00A92782"/>
    <w:rsid w:val="00A92B53"/>
    <w:rsid w:val="00A92FD5"/>
    <w:rsid w:val="00A9310C"/>
    <w:rsid w:val="00A9343F"/>
    <w:rsid w:val="00A934EB"/>
    <w:rsid w:val="00A935EC"/>
    <w:rsid w:val="00A93B24"/>
    <w:rsid w:val="00A9495F"/>
    <w:rsid w:val="00A94B84"/>
    <w:rsid w:val="00A94EF3"/>
    <w:rsid w:val="00A95263"/>
    <w:rsid w:val="00A95583"/>
    <w:rsid w:val="00A9563C"/>
    <w:rsid w:val="00A960C8"/>
    <w:rsid w:val="00A96450"/>
    <w:rsid w:val="00A966EA"/>
    <w:rsid w:val="00A967FB"/>
    <w:rsid w:val="00A96C58"/>
    <w:rsid w:val="00A96F28"/>
    <w:rsid w:val="00A970D7"/>
    <w:rsid w:val="00A97C02"/>
    <w:rsid w:val="00AA0112"/>
    <w:rsid w:val="00AA0140"/>
    <w:rsid w:val="00AA032D"/>
    <w:rsid w:val="00AA055B"/>
    <w:rsid w:val="00AA081E"/>
    <w:rsid w:val="00AA0A75"/>
    <w:rsid w:val="00AA0AD3"/>
    <w:rsid w:val="00AA0E5A"/>
    <w:rsid w:val="00AA1270"/>
    <w:rsid w:val="00AA1974"/>
    <w:rsid w:val="00AA19AD"/>
    <w:rsid w:val="00AA1A7B"/>
    <w:rsid w:val="00AA2000"/>
    <w:rsid w:val="00AA2282"/>
    <w:rsid w:val="00AA2A8E"/>
    <w:rsid w:val="00AA2AC0"/>
    <w:rsid w:val="00AA2B11"/>
    <w:rsid w:val="00AA37B2"/>
    <w:rsid w:val="00AA3883"/>
    <w:rsid w:val="00AA3937"/>
    <w:rsid w:val="00AA3A8B"/>
    <w:rsid w:val="00AA3BC1"/>
    <w:rsid w:val="00AA3BCA"/>
    <w:rsid w:val="00AA3DFA"/>
    <w:rsid w:val="00AA439E"/>
    <w:rsid w:val="00AA4E0B"/>
    <w:rsid w:val="00AA5437"/>
    <w:rsid w:val="00AA5AAC"/>
    <w:rsid w:val="00AA6BAE"/>
    <w:rsid w:val="00AA71B5"/>
    <w:rsid w:val="00AA71ED"/>
    <w:rsid w:val="00AA7234"/>
    <w:rsid w:val="00AA7D0D"/>
    <w:rsid w:val="00AB01B6"/>
    <w:rsid w:val="00AB03DC"/>
    <w:rsid w:val="00AB0D8D"/>
    <w:rsid w:val="00AB12CB"/>
    <w:rsid w:val="00AB153F"/>
    <w:rsid w:val="00AB15AE"/>
    <w:rsid w:val="00AB1690"/>
    <w:rsid w:val="00AB1F59"/>
    <w:rsid w:val="00AB2426"/>
    <w:rsid w:val="00AB2516"/>
    <w:rsid w:val="00AB2661"/>
    <w:rsid w:val="00AB27F1"/>
    <w:rsid w:val="00AB31C6"/>
    <w:rsid w:val="00AB3305"/>
    <w:rsid w:val="00AB36F3"/>
    <w:rsid w:val="00AB3746"/>
    <w:rsid w:val="00AB3829"/>
    <w:rsid w:val="00AB390C"/>
    <w:rsid w:val="00AB3BEF"/>
    <w:rsid w:val="00AB4476"/>
    <w:rsid w:val="00AB4517"/>
    <w:rsid w:val="00AB5314"/>
    <w:rsid w:val="00AB5559"/>
    <w:rsid w:val="00AB55D0"/>
    <w:rsid w:val="00AB5DA5"/>
    <w:rsid w:val="00AB5E5D"/>
    <w:rsid w:val="00AB6540"/>
    <w:rsid w:val="00AB69DF"/>
    <w:rsid w:val="00AB6F36"/>
    <w:rsid w:val="00AB6F6A"/>
    <w:rsid w:val="00AB74B6"/>
    <w:rsid w:val="00AB74E2"/>
    <w:rsid w:val="00AB7BFC"/>
    <w:rsid w:val="00AC0752"/>
    <w:rsid w:val="00AC09D7"/>
    <w:rsid w:val="00AC0B8D"/>
    <w:rsid w:val="00AC0EF0"/>
    <w:rsid w:val="00AC22BA"/>
    <w:rsid w:val="00AC2655"/>
    <w:rsid w:val="00AC2AA9"/>
    <w:rsid w:val="00AC2CEC"/>
    <w:rsid w:val="00AC2E25"/>
    <w:rsid w:val="00AC3DD9"/>
    <w:rsid w:val="00AC4482"/>
    <w:rsid w:val="00AC4627"/>
    <w:rsid w:val="00AC4F92"/>
    <w:rsid w:val="00AC519A"/>
    <w:rsid w:val="00AC54F8"/>
    <w:rsid w:val="00AC566A"/>
    <w:rsid w:val="00AC5D6F"/>
    <w:rsid w:val="00AC63E6"/>
    <w:rsid w:val="00AC6BCE"/>
    <w:rsid w:val="00AC6CEB"/>
    <w:rsid w:val="00AC70D4"/>
    <w:rsid w:val="00AC764B"/>
    <w:rsid w:val="00AC7856"/>
    <w:rsid w:val="00AC796B"/>
    <w:rsid w:val="00AD08AC"/>
    <w:rsid w:val="00AD0CC3"/>
    <w:rsid w:val="00AD0F19"/>
    <w:rsid w:val="00AD125B"/>
    <w:rsid w:val="00AD1642"/>
    <w:rsid w:val="00AD2307"/>
    <w:rsid w:val="00AD29A3"/>
    <w:rsid w:val="00AD2A76"/>
    <w:rsid w:val="00AD2DDA"/>
    <w:rsid w:val="00AD30CA"/>
    <w:rsid w:val="00AD32FF"/>
    <w:rsid w:val="00AD3EEA"/>
    <w:rsid w:val="00AD45E1"/>
    <w:rsid w:val="00AD4A0D"/>
    <w:rsid w:val="00AD4FBD"/>
    <w:rsid w:val="00AD52DF"/>
    <w:rsid w:val="00AD57B7"/>
    <w:rsid w:val="00AD5A64"/>
    <w:rsid w:val="00AD5DE0"/>
    <w:rsid w:val="00AD5E3D"/>
    <w:rsid w:val="00AD61A5"/>
    <w:rsid w:val="00AD63CB"/>
    <w:rsid w:val="00AD6970"/>
    <w:rsid w:val="00AD6AA0"/>
    <w:rsid w:val="00AD6E04"/>
    <w:rsid w:val="00AD6F9E"/>
    <w:rsid w:val="00AD7090"/>
    <w:rsid w:val="00AE025A"/>
    <w:rsid w:val="00AE0CD9"/>
    <w:rsid w:val="00AE0E8D"/>
    <w:rsid w:val="00AE1728"/>
    <w:rsid w:val="00AE17AC"/>
    <w:rsid w:val="00AE1B19"/>
    <w:rsid w:val="00AE1B7B"/>
    <w:rsid w:val="00AE1E13"/>
    <w:rsid w:val="00AE264B"/>
    <w:rsid w:val="00AE3101"/>
    <w:rsid w:val="00AE32A6"/>
    <w:rsid w:val="00AE3CA0"/>
    <w:rsid w:val="00AE4033"/>
    <w:rsid w:val="00AE4A2B"/>
    <w:rsid w:val="00AE4FA5"/>
    <w:rsid w:val="00AE5272"/>
    <w:rsid w:val="00AE542F"/>
    <w:rsid w:val="00AE5581"/>
    <w:rsid w:val="00AE55AB"/>
    <w:rsid w:val="00AE5DEE"/>
    <w:rsid w:val="00AE5FE0"/>
    <w:rsid w:val="00AE6161"/>
    <w:rsid w:val="00AE6698"/>
    <w:rsid w:val="00AE6797"/>
    <w:rsid w:val="00AE77A1"/>
    <w:rsid w:val="00AE7C34"/>
    <w:rsid w:val="00AE7ED4"/>
    <w:rsid w:val="00AF00B6"/>
    <w:rsid w:val="00AF04C8"/>
    <w:rsid w:val="00AF095A"/>
    <w:rsid w:val="00AF0F8D"/>
    <w:rsid w:val="00AF1120"/>
    <w:rsid w:val="00AF1377"/>
    <w:rsid w:val="00AF13EE"/>
    <w:rsid w:val="00AF1CA5"/>
    <w:rsid w:val="00AF20EC"/>
    <w:rsid w:val="00AF45D3"/>
    <w:rsid w:val="00AF4625"/>
    <w:rsid w:val="00AF48F7"/>
    <w:rsid w:val="00AF523A"/>
    <w:rsid w:val="00AF56B3"/>
    <w:rsid w:val="00AF56C6"/>
    <w:rsid w:val="00AF5F4B"/>
    <w:rsid w:val="00AF67C6"/>
    <w:rsid w:val="00AF690F"/>
    <w:rsid w:val="00AF6C60"/>
    <w:rsid w:val="00AF72FE"/>
    <w:rsid w:val="00AF74B9"/>
    <w:rsid w:val="00B0001C"/>
    <w:rsid w:val="00B00562"/>
    <w:rsid w:val="00B00839"/>
    <w:rsid w:val="00B017EC"/>
    <w:rsid w:val="00B01A54"/>
    <w:rsid w:val="00B01D89"/>
    <w:rsid w:val="00B02673"/>
    <w:rsid w:val="00B02D5D"/>
    <w:rsid w:val="00B02D72"/>
    <w:rsid w:val="00B02FEF"/>
    <w:rsid w:val="00B03692"/>
    <w:rsid w:val="00B03A1A"/>
    <w:rsid w:val="00B03B5A"/>
    <w:rsid w:val="00B04631"/>
    <w:rsid w:val="00B0498A"/>
    <w:rsid w:val="00B04E7E"/>
    <w:rsid w:val="00B0525F"/>
    <w:rsid w:val="00B05677"/>
    <w:rsid w:val="00B05A79"/>
    <w:rsid w:val="00B05AB5"/>
    <w:rsid w:val="00B06062"/>
    <w:rsid w:val="00B06A67"/>
    <w:rsid w:val="00B06A6E"/>
    <w:rsid w:val="00B06E55"/>
    <w:rsid w:val="00B073D0"/>
    <w:rsid w:val="00B0747F"/>
    <w:rsid w:val="00B07966"/>
    <w:rsid w:val="00B07A75"/>
    <w:rsid w:val="00B1006A"/>
    <w:rsid w:val="00B107D7"/>
    <w:rsid w:val="00B10C23"/>
    <w:rsid w:val="00B10CA3"/>
    <w:rsid w:val="00B10E5E"/>
    <w:rsid w:val="00B10E99"/>
    <w:rsid w:val="00B1128E"/>
    <w:rsid w:val="00B1171E"/>
    <w:rsid w:val="00B11CB1"/>
    <w:rsid w:val="00B11DDD"/>
    <w:rsid w:val="00B1203A"/>
    <w:rsid w:val="00B12796"/>
    <w:rsid w:val="00B12981"/>
    <w:rsid w:val="00B12D3F"/>
    <w:rsid w:val="00B13093"/>
    <w:rsid w:val="00B1344E"/>
    <w:rsid w:val="00B1351F"/>
    <w:rsid w:val="00B13751"/>
    <w:rsid w:val="00B13FB9"/>
    <w:rsid w:val="00B14057"/>
    <w:rsid w:val="00B14214"/>
    <w:rsid w:val="00B14FA7"/>
    <w:rsid w:val="00B157D1"/>
    <w:rsid w:val="00B15CF9"/>
    <w:rsid w:val="00B16474"/>
    <w:rsid w:val="00B16526"/>
    <w:rsid w:val="00B16A08"/>
    <w:rsid w:val="00B16CC9"/>
    <w:rsid w:val="00B16D8E"/>
    <w:rsid w:val="00B17197"/>
    <w:rsid w:val="00B17CB9"/>
    <w:rsid w:val="00B17F03"/>
    <w:rsid w:val="00B2019A"/>
    <w:rsid w:val="00B2028C"/>
    <w:rsid w:val="00B20367"/>
    <w:rsid w:val="00B20834"/>
    <w:rsid w:val="00B20ECB"/>
    <w:rsid w:val="00B20FF4"/>
    <w:rsid w:val="00B2112B"/>
    <w:rsid w:val="00B214DC"/>
    <w:rsid w:val="00B21535"/>
    <w:rsid w:val="00B21619"/>
    <w:rsid w:val="00B21708"/>
    <w:rsid w:val="00B21C87"/>
    <w:rsid w:val="00B21E9C"/>
    <w:rsid w:val="00B2293D"/>
    <w:rsid w:val="00B233F7"/>
    <w:rsid w:val="00B237EF"/>
    <w:rsid w:val="00B2380E"/>
    <w:rsid w:val="00B23CCF"/>
    <w:rsid w:val="00B244E2"/>
    <w:rsid w:val="00B24738"/>
    <w:rsid w:val="00B249D9"/>
    <w:rsid w:val="00B24D7B"/>
    <w:rsid w:val="00B24DEA"/>
    <w:rsid w:val="00B2529F"/>
    <w:rsid w:val="00B25499"/>
    <w:rsid w:val="00B2596C"/>
    <w:rsid w:val="00B259EA"/>
    <w:rsid w:val="00B25FD6"/>
    <w:rsid w:val="00B26809"/>
    <w:rsid w:val="00B2785F"/>
    <w:rsid w:val="00B279F9"/>
    <w:rsid w:val="00B27CC7"/>
    <w:rsid w:val="00B3066E"/>
    <w:rsid w:val="00B308D8"/>
    <w:rsid w:val="00B31160"/>
    <w:rsid w:val="00B31368"/>
    <w:rsid w:val="00B3150E"/>
    <w:rsid w:val="00B3163A"/>
    <w:rsid w:val="00B318D9"/>
    <w:rsid w:val="00B3212C"/>
    <w:rsid w:val="00B3338C"/>
    <w:rsid w:val="00B335FB"/>
    <w:rsid w:val="00B3370C"/>
    <w:rsid w:val="00B339E6"/>
    <w:rsid w:val="00B33AC5"/>
    <w:rsid w:val="00B33C38"/>
    <w:rsid w:val="00B33C61"/>
    <w:rsid w:val="00B34335"/>
    <w:rsid w:val="00B34E7B"/>
    <w:rsid w:val="00B357A3"/>
    <w:rsid w:val="00B3590F"/>
    <w:rsid w:val="00B369FC"/>
    <w:rsid w:val="00B36F6F"/>
    <w:rsid w:val="00B37528"/>
    <w:rsid w:val="00B375E2"/>
    <w:rsid w:val="00B3779B"/>
    <w:rsid w:val="00B37AA5"/>
    <w:rsid w:val="00B37ABB"/>
    <w:rsid w:val="00B37F95"/>
    <w:rsid w:val="00B40AFC"/>
    <w:rsid w:val="00B40EF6"/>
    <w:rsid w:val="00B41369"/>
    <w:rsid w:val="00B4162C"/>
    <w:rsid w:val="00B41721"/>
    <w:rsid w:val="00B417D7"/>
    <w:rsid w:val="00B41DC0"/>
    <w:rsid w:val="00B424A2"/>
    <w:rsid w:val="00B42A22"/>
    <w:rsid w:val="00B42A3E"/>
    <w:rsid w:val="00B432FB"/>
    <w:rsid w:val="00B44792"/>
    <w:rsid w:val="00B44884"/>
    <w:rsid w:val="00B44BBA"/>
    <w:rsid w:val="00B44BE4"/>
    <w:rsid w:val="00B44BE5"/>
    <w:rsid w:val="00B452D4"/>
    <w:rsid w:val="00B469A8"/>
    <w:rsid w:val="00B46BD4"/>
    <w:rsid w:val="00B46D11"/>
    <w:rsid w:val="00B4737B"/>
    <w:rsid w:val="00B473D4"/>
    <w:rsid w:val="00B475C3"/>
    <w:rsid w:val="00B475C7"/>
    <w:rsid w:val="00B47657"/>
    <w:rsid w:val="00B477C7"/>
    <w:rsid w:val="00B47A97"/>
    <w:rsid w:val="00B47CE4"/>
    <w:rsid w:val="00B500B1"/>
    <w:rsid w:val="00B50F9B"/>
    <w:rsid w:val="00B513AC"/>
    <w:rsid w:val="00B51877"/>
    <w:rsid w:val="00B518A9"/>
    <w:rsid w:val="00B51D5E"/>
    <w:rsid w:val="00B533C6"/>
    <w:rsid w:val="00B535D0"/>
    <w:rsid w:val="00B53C19"/>
    <w:rsid w:val="00B53E07"/>
    <w:rsid w:val="00B53E0B"/>
    <w:rsid w:val="00B54023"/>
    <w:rsid w:val="00B54278"/>
    <w:rsid w:val="00B54479"/>
    <w:rsid w:val="00B54598"/>
    <w:rsid w:val="00B5478B"/>
    <w:rsid w:val="00B547FE"/>
    <w:rsid w:val="00B54A7F"/>
    <w:rsid w:val="00B54D62"/>
    <w:rsid w:val="00B54EC4"/>
    <w:rsid w:val="00B55575"/>
    <w:rsid w:val="00B55640"/>
    <w:rsid w:val="00B5569F"/>
    <w:rsid w:val="00B55829"/>
    <w:rsid w:val="00B5599A"/>
    <w:rsid w:val="00B55B47"/>
    <w:rsid w:val="00B55FE8"/>
    <w:rsid w:val="00B56069"/>
    <w:rsid w:val="00B56338"/>
    <w:rsid w:val="00B56509"/>
    <w:rsid w:val="00B57015"/>
    <w:rsid w:val="00B60065"/>
    <w:rsid w:val="00B60380"/>
    <w:rsid w:val="00B60B02"/>
    <w:rsid w:val="00B6123E"/>
    <w:rsid w:val="00B61D44"/>
    <w:rsid w:val="00B62CFD"/>
    <w:rsid w:val="00B62D28"/>
    <w:rsid w:val="00B6368B"/>
    <w:rsid w:val="00B63801"/>
    <w:rsid w:val="00B639DF"/>
    <w:rsid w:val="00B63B09"/>
    <w:rsid w:val="00B63B40"/>
    <w:rsid w:val="00B63BA2"/>
    <w:rsid w:val="00B63EE9"/>
    <w:rsid w:val="00B63FAD"/>
    <w:rsid w:val="00B64270"/>
    <w:rsid w:val="00B642EF"/>
    <w:rsid w:val="00B64B2A"/>
    <w:rsid w:val="00B65405"/>
    <w:rsid w:val="00B65449"/>
    <w:rsid w:val="00B65BF5"/>
    <w:rsid w:val="00B65EC2"/>
    <w:rsid w:val="00B65F9E"/>
    <w:rsid w:val="00B663C4"/>
    <w:rsid w:val="00B66778"/>
    <w:rsid w:val="00B6713F"/>
    <w:rsid w:val="00B6743A"/>
    <w:rsid w:val="00B67A86"/>
    <w:rsid w:val="00B700CB"/>
    <w:rsid w:val="00B70C40"/>
    <w:rsid w:val="00B70F34"/>
    <w:rsid w:val="00B7105B"/>
    <w:rsid w:val="00B71104"/>
    <w:rsid w:val="00B7121B"/>
    <w:rsid w:val="00B7154A"/>
    <w:rsid w:val="00B71D4B"/>
    <w:rsid w:val="00B71E04"/>
    <w:rsid w:val="00B71EE5"/>
    <w:rsid w:val="00B722B6"/>
    <w:rsid w:val="00B722FC"/>
    <w:rsid w:val="00B72A31"/>
    <w:rsid w:val="00B7312A"/>
    <w:rsid w:val="00B73331"/>
    <w:rsid w:val="00B736C4"/>
    <w:rsid w:val="00B74E77"/>
    <w:rsid w:val="00B74ED0"/>
    <w:rsid w:val="00B74F01"/>
    <w:rsid w:val="00B75207"/>
    <w:rsid w:val="00B753EE"/>
    <w:rsid w:val="00B754CF"/>
    <w:rsid w:val="00B755C8"/>
    <w:rsid w:val="00B757E3"/>
    <w:rsid w:val="00B75C24"/>
    <w:rsid w:val="00B76549"/>
    <w:rsid w:val="00B76DE3"/>
    <w:rsid w:val="00B77A3F"/>
    <w:rsid w:val="00B77F2B"/>
    <w:rsid w:val="00B80434"/>
    <w:rsid w:val="00B80903"/>
    <w:rsid w:val="00B80C1B"/>
    <w:rsid w:val="00B80D0A"/>
    <w:rsid w:val="00B80DF5"/>
    <w:rsid w:val="00B814E9"/>
    <w:rsid w:val="00B81A28"/>
    <w:rsid w:val="00B81AE3"/>
    <w:rsid w:val="00B81B79"/>
    <w:rsid w:val="00B82137"/>
    <w:rsid w:val="00B8235A"/>
    <w:rsid w:val="00B82B12"/>
    <w:rsid w:val="00B83336"/>
    <w:rsid w:val="00B83E23"/>
    <w:rsid w:val="00B84009"/>
    <w:rsid w:val="00B8415E"/>
    <w:rsid w:val="00B84B86"/>
    <w:rsid w:val="00B850C3"/>
    <w:rsid w:val="00B854BF"/>
    <w:rsid w:val="00B858FE"/>
    <w:rsid w:val="00B86329"/>
    <w:rsid w:val="00B868BF"/>
    <w:rsid w:val="00B86DAA"/>
    <w:rsid w:val="00B86F59"/>
    <w:rsid w:val="00B879D6"/>
    <w:rsid w:val="00B87B2F"/>
    <w:rsid w:val="00B900A0"/>
    <w:rsid w:val="00B90885"/>
    <w:rsid w:val="00B91102"/>
    <w:rsid w:val="00B919FC"/>
    <w:rsid w:val="00B91DEE"/>
    <w:rsid w:val="00B923FE"/>
    <w:rsid w:val="00B9244C"/>
    <w:rsid w:val="00B92BD0"/>
    <w:rsid w:val="00B92FED"/>
    <w:rsid w:val="00B93154"/>
    <w:rsid w:val="00B9317E"/>
    <w:rsid w:val="00B93390"/>
    <w:rsid w:val="00B9391D"/>
    <w:rsid w:val="00B93FC9"/>
    <w:rsid w:val="00B94601"/>
    <w:rsid w:val="00B959F0"/>
    <w:rsid w:val="00B966FF"/>
    <w:rsid w:val="00B97207"/>
    <w:rsid w:val="00B97A6B"/>
    <w:rsid w:val="00BA007A"/>
    <w:rsid w:val="00BA017B"/>
    <w:rsid w:val="00BA0B65"/>
    <w:rsid w:val="00BA1F97"/>
    <w:rsid w:val="00BA2205"/>
    <w:rsid w:val="00BA2338"/>
    <w:rsid w:val="00BA28BC"/>
    <w:rsid w:val="00BA2DB1"/>
    <w:rsid w:val="00BA2EA5"/>
    <w:rsid w:val="00BA3017"/>
    <w:rsid w:val="00BA36F2"/>
    <w:rsid w:val="00BA494D"/>
    <w:rsid w:val="00BA4B1C"/>
    <w:rsid w:val="00BA4C10"/>
    <w:rsid w:val="00BA4D54"/>
    <w:rsid w:val="00BA5251"/>
    <w:rsid w:val="00BA596D"/>
    <w:rsid w:val="00BA5D3A"/>
    <w:rsid w:val="00BA5EB1"/>
    <w:rsid w:val="00BA5F4D"/>
    <w:rsid w:val="00BA66F9"/>
    <w:rsid w:val="00BA6F83"/>
    <w:rsid w:val="00BA7038"/>
    <w:rsid w:val="00BA71C9"/>
    <w:rsid w:val="00BB07BD"/>
    <w:rsid w:val="00BB0FE9"/>
    <w:rsid w:val="00BB1BDE"/>
    <w:rsid w:val="00BB2113"/>
    <w:rsid w:val="00BB2286"/>
    <w:rsid w:val="00BB2416"/>
    <w:rsid w:val="00BB2948"/>
    <w:rsid w:val="00BB29CF"/>
    <w:rsid w:val="00BB29DE"/>
    <w:rsid w:val="00BB2CED"/>
    <w:rsid w:val="00BB2DEF"/>
    <w:rsid w:val="00BB2FA3"/>
    <w:rsid w:val="00BB30E9"/>
    <w:rsid w:val="00BB3141"/>
    <w:rsid w:val="00BB33FA"/>
    <w:rsid w:val="00BB37CE"/>
    <w:rsid w:val="00BB3805"/>
    <w:rsid w:val="00BB381E"/>
    <w:rsid w:val="00BB3C40"/>
    <w:rsid w:val="00BB465B"/>
    <w:rsid w:val="00BB46F7"/>
    <w:rsid w:val="00BB4AF6"/>
    <w:rsid w:val="00BB4B92"/>
    <w:rsid w:val="00BB4E04"/>
    <w:rsid w:val="00BB5038"/>
    <w:rsid w:val="00BB5578"/>
    <w:rsid w:val="00BB59E5"/>
    <w:rsid w:val="00BB5B28"/>
    <w:rsid w:val="00BB5B80"/>
    <w:rsid w:val="00BB5CCC"/>
    <w:rsid w:val="00BB5EFB"/>
    <w:rsid w:val="00BB61A3"/>
    <w:rsid w:val="00BB66A5"/>
    <w:rsid w:val="00BB7B6E"/>
    <w:rsid w:val="00BB7EBF"/>
    <w:rsid w:val="00BC00F7"/>
    <w:rsid w:val="00BC0533"/>
    <w:rsid w:val="00BC0AA9"/>
    <w:rsid w:val="00BC1082"/>
    <w:rsid w:val="00BC10B7"/>
    <w:rsid w:val="00BC15BB"/>
    <w:rsid w:val="00BC1EC7"/>
    <w:rsid w:val="00BC2783"/>
    <w:rsid w:val="00BC297C"/>
    <w:rsid w:val="00BC2A7A"/>
    <w:rsid w:val="00BC2B8E"/>
    <w:rsid w:val="00BC3957"/>
    <w:rsid w:val="00BC4304"/>
    <w:rsid w:val="00BC44A6"/>
    <w:rsid w:val="00BC4C82"/>
    <w:rsid w:val="00BC5383"/>
    <w:rsid w:val="00BC5518"/>
    <w:rsid w:val="00BC559E"/>
    <w:rsid w:val="00BC5A1A"/>
    <w:rsid w:val="00BC64CD"/>
    <w:rsid w:val="00BC6E53"/>
    <w:rsid w:val="00BC7BCF"/>
    <w:rsid w:val="00BC7D73"/>
    <w:rsid w:val="00BD036D"/>
    <w:rsid w:val="00BD1216"/>
    <w:rsid w:val="00BD129D"/>
    <w:rsid w:val="00BD1347"/>
    <w:rsid w:val="00BD134D"/>
    <w:rsid w:val="00BD13D3"/>
    <w:rsid w:val="00BD2C68"/>
    <w:rsid w:val="00BD4600"/>
    <w:rsid w:val="00BD4760"/>
    <w:rsid w:val="00BD4DC4"/>
    <w:rsid w:val="00BD5C53"/>
    <w:rsid w:val="00BD5D0E"/>
    <w:rsid w:val="00BD64B2"/>
    <w:rsid w:val="00BD6505"/>
    <w:rsid w:val="00BD67C1"/>
    <w:rsid w:val="00BD67E5"/>
    <w:rsid w:val="00BD6908"/>
    <w:rsid w:val="00BD6DFD"/>
    <w:rsid w:val="00BD7A1D"/>
    <w:rsid w:val="00BD7C79"/>
    <w:rsid w:val="00BD7CA6"/>
    <w:rsid w:val="00BE0DA7"/>
    <w:rsid w:val="00BE0F32"/>
    <w:rsid w:val="00BE142B"/>
    <w:rsid w:val="00BE1688"/>
    <w:rsid w:val="00BE1810"/>
    <w:rsid w:val="00BE18B6"/>
    <w:rsid w:val="00BE197A"/>
    <w:rsid w:val="00BE2079"/>
    <w:rsid w:val="00BE2177"/>
    <w:rsid w:val="00BE2517"/>
    <w:rsid w:val="00BE25B9"/>
    <w:rsid w:val="00BE2783"/>
    <w:rsid w:val="00BE27E4"/>
    <w:rsid w:val="00BE2F3E"/>
    <w:rsid w:val="00BE3095"/>
    <w:rsid w:val="00BE3656"/>
    <w:rsid w:val="00BE4492"/>
    <w:rsid w:val="00BE4721"/>
    <w:rsid w:val="00BE4AB9"/>
    <w:rsid w:val="00BE4C3B"/>
    <w:rsid w:val="00BE4CE9"/>
    <w:rsid w:val="00BE5855"/>
    <w:rsid w:val="00BE6441"/>
    <w:rsid w:val="00BE6C1E"/>
    <w:rsid w:val="00BE75D4"/>
    <w:rsid w:val="00BE7721"/>
    <w:rsid w:val="00BE7C8F"/>
    <w:rsid w:val="00BF0787"/>
    <w:rsid w:val="00BF0821"/>
    <w:rsid w:val="00BF1A36"/>
    <w:rsid w:val="00BF227F"/>
    <w:rsid w:val="00BF2950"/>
    <w:rsid w:val="00BF2B21"/>
    <w:rsid w:val="00BF3BE3"/>
    <w:rsid w:val="00BF4621"/>
    <w:rsid w:val="00BF5408"/>
    <w:rsid w:val="00BF544F"/>
    <w:rsid w:val="00BF54FB"/>
    <w:rsid w:val="00BF57A3"/>
    <w:rsid w:val="00BF5936"/>
    <w:rsid w:val="00BF5BD6"/>
    <w:rsid w:val="00BF60D7"/>
    <w:rsid w:val="00BF78D1"/>
    <w:rsid w:val="00BF78EE"/>
    <w:rsid w:val="00BF7938"/>
    <w:rsid w:val="00C0045E"/>
    <w:rsid w:val="00C007DC"/>
    <w:rsid w:val="00C009D5"/>
    <w:rsid w:val="00C00AF2"/>
    <w:rsid w:val="00C01561"/>
    <w:rsid w:val="00C016A0"/>
    <w:rsid w:val="00C01766"/>
    <w:rsid w:val="00C01DB9"/>
    <w:rsid w:val="00C01EB2"/>
    <w:rsid w:val="00C01FE9"/>
    <w:rsid w:val="00C020CD"/>
    <w:rsid w:val="00C0255C"/>
    <w:rsid w:val="00C028BF"/>
    <w:rsid w:val="00C03055"/>
    <w:rsid w:val="00C03464"/>
    <w:rsid w:val="00C04129"/>
    <w:rsid w:val="00C0422D"/>
    <w:rsid w:val="00C04B00"/>
    <w:rsid w:val="00C04D41"/>
    <w:rsid w:val="00C05291"/>
    <w:rsid w:val="00C05384"/>
    <w:rsid w:val="00C05780"/>
    <w:rsid w:val="00C05950"/>
    <w:rsid w:val="00C05951"/>
    <w:rsid w:val="00C06198"/>
    <w:rsid w:val="00C06D12"/>
    <w:rsid w:val="00C06D4C"/>
    <w:rsid w:val="00C07267"/>
    <w:rsid w:val="00C074EA"/>
    <w:rsid w:val="00C07BC3"/>
    <w:rsid w:val="00C07F46"/>
    <w:rsid w:val="00C07FE8"/>
    <w:rsid w:val="00C07FF5"/>
    <w:rsid w:val="00C1078A"/>
    <w:rsid w:val="00C10E94"/>
    <w:rsid w:val="00C117AC"/>
    <w:rsid w:val="00C11866"/>
    <w:rsid w:val="00C11DF1"/>
    <w:rsid w:val="00C1200B"/>
    <w:rsid w:val="00C129E8"/>
    <w:rsid w:val="00C12AD3"/>
    <w:rsid w:val="00C13195"/>
    <w:rsid w:val="00C133E5"/>
    <w:rsid w:val="00C1344E"/>
    <w:rsid w:val="00C13453"/>
    <w:rsid w:val="00C13603"/>
    <w:rsid w:val="00C13886"/>
    <w:rsid w:val="00C143D7"/>
    <w:rsid w:val="00C145DF"/>
    <w:rsid w:val="00C14BA9"/>
    <w:rsid w:val="00C14D2F"/>
    <w:rsid w:val="00C154F1"/>
    <w:rsid w:val="00C15EF9"/>
    <w:rsid w:val="00C160B8"/>
    <w:rsid w:val="00C16169"/>
    <w:rsid w:val="00C1655B"/>
    <w:rsid w:val="00C166FB"/>
    <w:rsid w:val="00C16FA3"/>
    <w:rsid w:val="00C17A6D"/>
    <w:rsid w:val="00C17E77"/>
    <w:rsid w:val="00C20153"/>
    <w:rsid w:val="00C213A6"/>
    <w:rsid w:val="00C21571"/>
    <w:rsid w:val="00C221C4"/>
    <w:rsid w:val="00C23827"/>
    <w:rsid w:val="00C23B36"/>
    <w:rsid w:val="00C24230"/>
    <w:rsid w:val="00C24250"/>
    <w:rsid w:val="00C24295"/>
    <w:rsid w:val="00C243C8"/>
    <w:rsid w:val="00C24860"/>
    <w:rsid w:val="00C24E5B"/>
    <w:rsid w:val="00C24EE7"/>
    <w:rsid w:val="00C25331"/>
    <w:rsid w:val="00C25ED8"/>
    <w:rsid w:val="00C26073"/>
    <w:rsid w:val="00C26739"/>
    <w:rsid w:val="00C268CF"/>
    <w:rsid w:val="00C26B1A"/>
    <w:rsid w:val="00C26B56"/>
    <w:rsid w:val="00C2742F"/>
    <w:rsid w:val="00C27646"/>
    <w:rsid w:val="00C27822"/>
    <w:rsid w:val="00C27D7B"/>
    <w:rsid w:val="00C27E41"/>
    <w:rsid w:val="00C303DD"/>
    <w:rsid w:val="00C30497"/>
    <w:rsid w:val="00C308A6"/>
    <w:rsid w:val="00C310BF"/>
    <w:rsid w:val="00C310D7"/>
    <w:rsid w:val="00C31285"/>
    <w:rsid w:val="00C312CB"/>
    <w:rsid w:val="00C313C5"/>
    <w:rsid w:val="00C316E0"/>
    <w:rsid w:val="00C317BF"/>
    <w:rsid w:val="00C32C48"/>
    <w:rsid w:val="00C32D34"/>
    <w:rsid w:val="00C32DD8"/>
    <w:rsid w:val="00C32EE0"/>
    <w:rsid w:val="00C336A4"/>
    <w:rsid w:val="00C337F1"/>
    <w:rsid w:val="00C33DAD"/>
    <w:rsid w:val="00C3413D"/>
    <w:rsid w:val="00C34B69"/>
    <w:rsid w:val="00C353AF"/>
    <w:rsid w:val="00C354AD"/>
    <w:rsid w:val="00C3576B"/>
    <w:rsid w:val="00C359BA"/>
    <w:rsid w:val="00C35CDA"/>
    <w:rsid w:val="00C361DD"/>
    <w:rsid w:val="00C36669"/>
    <w:rsid w:val="00C369A1"/>
    <w:rsid w:val="00C36B14"/>
    <w:rsid w:val="00C36B17"/>
    <w:rsid w:val="00C36BF4"/>
    <w:rsid w:val="00C3714E"/>
    <w:rsid w:val="00C4003E"/>
    <w:rsid w:val="00C401C7"/>
    <w:rsid w:val="00C4089E"/>
    <w:rsid w:val="00C40CEF"/>
    <w:rsid w:val="00C40DE4"/>
    <w:rsid w:val="00C41040"/>
    <w:rsid w:val="00C410E3"/>
    <w:rsid w:val="00C4121E"/>
    <w:rsid w:val="00C41367"/>
    <w:rsid w:val="00C414D5"/>
    <w:rsid w:val="00C418C0"/>
    <w:rsid w:val="00C41903"/>
    <w:rsid w:val="00C419A7"/>
    <w:rsid w:val="00C41F7A"/>
    <w:rsid w:val="00C42087"/>
    <w:rsid w:val="00C42323"/>
    <w:rsid w:val="00C42578"/>
    <w:rsid w:val="00C42F95"/>
    <w:rsid w:val="00C4354D"/>
    <w:rsid w:val="00C43AA9"/>
    <w:rsid w:val="00C43BD4"/>
    <w:rsid w:val="00C43C80"/>
    <w:rsid w:val="00C43CDC"/>
    <w:rsid w:val="00C441EC"/>
    <w:rsid w:val="00C448B8"/>
    <w:rsid w:val="00C44BE0"/>
    <w:rsid w:val="00C45144"/>
    <w:rsid w:val="00C45A35"/>
    <w:rsid w:val="00C45CDD"/>
    <w:rsid w:val="00C461A0"/>
    <w:rsid w:val="00C461C5"/>
    <w:rsid w:val="00C46594"/>
    <w:rsid w:val="00C465C7"/>
    <w:rsid w:val="00C46704"/>
    <w:rsid w:val="00C46D6D"/>
    <w:rsid w:val="00C470F2"/>
    <w:rsid w:val="00C47126"/>
    <w:rsid w:val="00C47326"/>
    <w:rsid w:val="00C47502"/>
    <w:rsid w:val="00C47B65"/>
    <w:rsid w:val="00C47FC8"/>
    <w:rsid w:val="00C50169"/>
    <w:rsid w:val="00C50194"/>
    <w:rsid w:val="00C501F6"/>
    <w:rsid w:val="00C50564"/>
    <w:rsid w:val="00C50CDB"/>
    <w:rsid w:val="00C50CEE"/>
    <w:rsid w:val="00C50D4C"/>
    <w:rsid w:val="00C50EEB"/>
    <w:rsid w:val="00C514FF"/>
    <w:rsid w:val="00C51906"/>
    <w:rsid w:val="00C51920"/>
    <w:rsid w:val="00C51BCD"/>
    <w:rsid w:val="00C5232D"/>
    <w:rsid w:val="00C5261B"/>
    <w:rsid w:val="00C52B83"/>
    <w:rsid w:val="00C52D03"/>
    <w:rsid w:val="00C533A2"/>
    <w:rsid w:val="00C53A1C"/>
    <w:rsid w:val="00C53B5C"/>
    <w:rsid w:val="00C542C4"/>
    <w:rsid w:val="00C546C4"/>
    <w:rsid w:val="00C54D8F"/>
    <w:rsid w:val="00C55056"/>
    <w:rsid w:val="00C550B9"/>
    <w:rsid w:val="00C55463"/>
    <w:rsid w:val="00C556A5"/>
    <w:rsid w:val="00C55761"/>
    <w:rsid w:val="00C55CEA"/>
    <w:rsid w:val="00C57687"/>
    <w:rsid w:val="00C6060D"/>
    <w:rsid w:val="00C6100F"/>
    <w:rsid w:val="00C61030"/>
    <w:rsid w:val="00C61595"/>
    <w:rsid w:val="00C61935"/>
    <w:rsid w:val="00C61DD6"/>
    <w:rsid w:val="00C61E10"/>
    <w:rsid w:val="00C62574"/>
    <w:rsid w:val="00C62691"/>
    <w:rsid w:val="00C626BE"/>
    <w:rsid w:val="00C62A28"/>
    <w:rsid w:val="00C62BAD"/>
    <w:rsid w:val="00C62CB8"/>
    <w:rsid w:val="00C62F5C"/>
    <w:rsid w:val="00C632C8"/>
    <w:rsid w:val="00C6334F"/>
    <w:rsid w:val="00C63639"/>
    <w:rsid w:val="00C63A5E"/>
    <w:rsid w:val="00C63CBC"/>
    <w:rsid w:val="00C640C4"/>
    <w:rsid w:val="00C640E2"/>
    <w:rsid w:val="00C641BE"/>
    <w:rsid w:val="00C64811"/>
    <w:rsid w:val="00C64A0D"/>
    <w:rsid w:val="00C64A9B"/>
    <w:rsid w:val="00C64E0F"/>
    <w:rsid w:val="00C64EF0"/>
    <w:rsid w:val="00C6555F"/>
    <w:rsid w:val="00C65830"/>
    <w:rsid w:val="00C6598C"/>
    <w:rsid w:val="00C65B3A"/>
    <w:rsid w:val="00C65C1A"/>
    <w:rsid w:val="00C65D8B"/>
    <w:rsid w:val="00C67401"/>
    <w:rsid w:val="00C67618"/>
    <w:rsid w:val="00C6763C"/>
    <w:rsid w:val="00C67B2D"/>
    <w:rsid w:val="00C67B91"/>
    <w:rsid w:val="00C67D3C"/>
    <w:rsid w:val="00C70212"/>
    <w:rsid w:val="00C702F0"/>
    <w:rsid w:val="00C7067C"/>
    <w:rsid w:val="00C7082B"/>
    <w:rsid w:val="00C70BD8"/>
    <w:rsid w:val="00C70D7D"/>
    <w:rsid w:val="00C70DF5"/>
    <w:rsid w:val="00C70DFE"/>
    <w:rsid w:val="00C71B76"/>
    <w:rsid w:val="00C71CFF"/>
    <w:rsid w:val="00C71DCA"/>
    <w:rsid w:val="00C72207"/>
    <w:rsid w:val="00C72804"/>
    <w:rsid w:val="00C72E28"/>
    <w:rsid w:val="00C7307C"/>
    <w:rsid w:val="00C7342E"/>
    <w:rsid w:val="00C73E5F"/>
    <w:rsid w:val="00C73ECF"/>
    <w:rsid w:val="00C73F35"/>
    <w:rsid w:val="00C73FEA"/>
    <w:rsid w:val="00C74904"/>
    <w:rsid w:val="00C74E85"/>
    <w:rsid w:val="00C75699"/>
    <w:rsid w:val="00C75916"/>
    <w:rsid w:val="00C75BAB"/>
    <w:rsid w:val="00C75FE2"/>
    <w:rsid w:val="00C76113"/>
    <w:rsid w:val="00C76621"/>
    <w:rsid w:val="00C766B9"/>
    <w:rsid w:val="00C76D8F"/>
    <w:rsid w:val="00C77170"/>
    <w:rsid w:val="00C77703"/>
    <w:rsid w:val="00C804A5"/>
    <w:rsid w:val="00C80543"/>
    <w:rsid w:val="00C80912"/>
    <w:rsid w:val="00C816F9"/>
    <w:rsid w:val="00C81883"/>
    <w:rsid w:val="00C82088"/>
    <w:rsid w:val="00C82178"/>
    <w:rsid w:val="00C826CE"/>
    <w:rsid w:val="00C82B4A"/>
    <w:rsid w:val="00C82C75"/>
    <w:rsid w:val="00C830C9"/>
    <w:rsid w:val="00C832A4"/>
    <w:rsid w:val="00C845FC"/>
    <w:rsid w:val="00C848E7"/>
    <w:rsid w:val="00C84F94"/>
    <w:rsid w:val="00C8507C"/>
    <w:rsid w:val="00C8513C"/>
    <w:rsid w:val="00C852E8"/>
    <w:rsid w:val="00C85787"/>
    <w:rsid w:val="00C857BB"/>
    <w:rsid w:val="00C85CDC"/>
    <w:rsid w:val="00C8696B"/>
    <w:rsid w:val="00C86BC8"/>
    <w:rsid w:val="00C86D00"/>
    <w:rsid w:val="00C86F69"/>
    <w:rsid w:val="00C87081"/>
    <w:rsid w:val="00C87409"/>
    <w:rsid w:val="00C87585"/>
    <w:rsid w:val="00C87689"/>
    <w:rsid w:val="00C87889"/>
    <w:rsid w:val="00C90A1B"/>
    <w:rsid w:val="00C90AEA"/>
    <w:rsid w:val="00C90D26"/>
    <w:rsid w:val="00C91264"/>
    <w:rsid w:val="00C9167E"/>
    <w:rsid w:val="00C917B7"/>
    <w:rsid w:val="00C918F6"/>
    <w:rsid w:val="00C91EC1"/>
    <w:rsid w:val="00C923EA"/>
    <w:rsid w:val="00C923F7"/>
    <w:rsid w:val="00C92805"/>
    <w:rsid w:val="00C9312E"/>
    <w:rsid w:val="00C93240"/>
    <w:rsid w:val="00C93400"/>
    <w:rsid w:val="00C93488"/>
    <w:rsid w:val="00C936E9"/>
    <w:rsid w:val="00C93740"/>
    <w:rsid w:val="00C93872"/>
    <w:rsid w:val="00C94023"/>
    <w:rsid w:val="00C942EC"/>
    <w:rsid w:val="00C94713"/>
    <w:rsid w:val="00C94A9F"/>
    <w:rsid w:val="00C9503C"/>
    <w:rsid w:val="00C9505B"/>
    <w:rsid w:val="00C951C5"/>
    <w:rsid w:val="00C952E0"/>
    <w:rsid w:val="00C95318"/>
    <w:rsid w:val="00C95439"/>
    <w:rsid w:val="00C95CAF"/>
    <w:rsid w:val="00C95ED7"/>
    <w:rsid w:val="00C96017"/>
    <w:rsid w:val="00C960E8"/>
    <w:rsid w:val="00C9629C"/>
    <w:rsid w:val="00C96902"/>
    <w:rsid w:val="00C9699F"/>
    <w:rsid w:val="00C96A1C"/>
    <w:rsid w:val="00C96C7A"/>
    <w:rsid w:val="00C96DA4"/>
    <w:rsid w:val="00C96ED8"/>
    <w:rsid w:val="00C96F24"/>
    <w:rsid w:val="00C97557"/>
    <w:rsid w:val="00C9782E"/>
    <w:rsid w:val="00C978E1"/>
    <w:rsid w:val="00CA039C"/>
    <w:rsid w:val="00CA0450"/>
    <w:rsid w:val="00CA05CD"/>
    <w:rsid w:val="00CA0656"/>
    <w:rsid w:val="00CA0832"/>
    <w:rsid w:val="00CA1017"/>
    <w:rsid w:val="00CA105B"/>
    <w:rsid w:val="00CA1BF1"/>
    <w:rsid w:val="00CA1F55"/>
    <w:rsid w:val="00CA2506"/>
    <w:rsid w:val="00CA26CE"/>
    <w:rsid w:val="00CA2BE8"/>
    <w:rsid w:val="00CA2C45"/>
    <w:rsid w:val="00CA2CDA"/>
    <w:rsid w:val="00CA3438"/>
    <w:rsid w:val="00CA375C"/>
    <w:rsid w:val="00CA388B"/>
    <w:rsid w:val="00CA390B"/>
    <w:rsid w:val="00CA3BC6"/>
    <w:rsid w:val="00CA42BA"/>
    <w:rsid w:val="00CA4978"/>
    <w:rsid w:val="00CA4EE5"/>
    <w:rsid w:val="00CA50E6"/>
    <w:rsid w:val="00CA5232"/>
    <w:rsid w:val="00CA557C"/>
    <w:rsid w:val="00CA5767"/>
    <w:rsid w:val="00CA58A6"/>
    <w:rsid w:val="00CA5D6E"/>
    <w:rsid w:val="00CA5DE9"/>
    <w:rsid w:val="00CA6122"/>
    <w:rsid w:val="00CA6582"/>
    <w:rsid w:val="00CA658A"/>
    <w:rsid w:val="00CA6C10"/>
    <w:rsid w:val="00CA6CCE"/>
    <w:rsid w:val="00CA7AA1"/>
    <w:rsid w:val="00CA7CED"/>
    <w:rsid w:val="00CB03A5"/>
    <w:rsid w:val="00CB03DB"/>
    <w:rsid w:val="00CB0502"/>
    <w:rsid w:val="00CB0AAB"/>
    <w:rsid w:val="00CB0DAB"/>
    <w:rsid w:val="00CB0E63"/>
    <w:rsid w:val="00CB15AC"/>
    <w:rsid w:val="00CB2005"/>
    <w:rsid w:val="00CB202E"/>
    <w:rsid w:val="00CB2156"/>
    <w:rsid w:val="00CB2191"/>
    <w:rsid w:val="00CB2604"/>
    <w:rsid w:val="00CB2A96"/>
    <w:rsid w:val="00CB2A9D"/>
    <w:rsid w:val="00CB2F1A"/>
    <w:rsid w:val="00CB3030"/>
    <w:rsid w:val="00CB322F"/>
    <w:rsid w:val="00CB34A6"/>
    <w:rsid w:val="00CB36D0"/>
    <w:rsid w:val="00CB3BB1"/>
    <w:rsid w:val="00CB404B"/>
    <w:rsid w:val="00CB4DB6"/>
    <w:rsid w:val="00CB4FA6"/>
    <w:rsid w:val="00CB52B8"/>
    <w:rsid w:val="00CB5A1C"/>
    <w:rsid w:val="00CB5CF1"/>
    <w:rsid w:val="00CB6110"/>
    <w:rsid w:val="00CB69B8"/>
    <w:rsid w:val="00CB6C67"/>
    <w:rsid w:val="00CB7761"/>
    <w:rsid w:val="00CB7CD8"/>
    <w:rsid w:val="00CB7D1E"/>
    <w:rsid w:val="00CB7DCE"/>
    <w:rsid w:val="00CB7F30"/>
    <w:rsid w:val="00CB7FB2"/>
    <w:rsid w:val="00CC04C2"/>
    <w:rsid w:val="00CC0FFD"/>
    <w:rsid w:val="00CC23AF"/>
    <w:rsid w:val="00CC3E64"/>
    <w:rsid w:val="00CC416C"/>
    <w:rsid w:val="00CC420D"/>
    <w:rsid w:val="00CC4279"/>
    <w:rsid w:val="00CC4466"/>
    <w:rsid w:val="00CC44D0"/>
    <w:rsid w:val="00CC46E3"/>
    <w:rsid w:val="00CC4B2E"/>
    <w:rsid w:val="00CC4B48"/>
    <w:rsid w:val="00CC4B64"/>
    <w:rsid w:val="00CC5606"/>
    <w:rsid w:val="00CC5D39"/>
    <w:rsid w:val="00CC6DF9"/>
    <w:rsid w:val="00CC6EB1"/>
    <w:rsid w:val="00CC710D"/>
    <w:rsid w:val="00CC74D5"/>
    <w:rsid w:val="00CC7508"/>
    <w:rsid w:val="00CC7576"/>
    <w:rsid w:val="00CC7A2D"/>
    <w:rsid w:val="00CC7A73"/>
    <w:rsid w:val="00CD0012"/>
    <w:rsid w:val="00CD0319"/>
    <w:rsid w:val="00CD084C"/>
    <w:rsid w:val="00CD0D3F"/>
    <w:rsid w:val="00CD0EF2"/>
    <w:rsid w:val="00CD0FC3"/>
    <w:rsid w:val="00CD148E"/>
    <w:rsid w:val="00CD171C"/>
    <w:rsid w:val="00CD1995"/>
    <w:rsid w:val="00CD1DFC"/>
    <w:rsid w:val="00CD2029"/>
    <w:rsid w:val="00CD2571"/>
    <w:rsid w:val="00CD285A"/>
    <w:rsid w:val="00CD34BE"/>
    <w:rsid w:val="00CD3542"/>
    <w:rsid w:val="00CD3C3C"/>
    <w:rsid w:val="00CD47CC"/>
    <w:rsid w:val="00CD4F21"/>
    <w:rsid w:val="00CD503B"/>
    <w:rsid w:val="00CD5C36"/>
    <w:rsid w:val="00CD5FB2"/>
    <w:rsid w:val="00CD6001"/>
    <w:rsid w:val="00CD655D"/>
    <w:rsid w:val="00CD677A"/>
    <w:rsid w:val="00CD6AB6"/>
    <w:rsid w:val="00CD7ACF"/>
    <w:rsid w:val="00CD7FE4"/>
    <w:rsid w:val="00CE01FF"/>
    <w:rsid w:val="00CE0232"/>
    <w:rsid w:val="00CE02CF"/>
    <w:rsid w:val="00CE03C1"/>
    <w:rsid w:val="00CE0A50"/>
    <w:rsid w:val="00CE0A88"/>
    <w:rsid w:val="00CE0D5E"/>
    <w:rsid w:val="00CE184C"/>
    <w:rsid w:val="00CE1AF7"/>
    <w:rsid w:val="00CE1E66"/>
    <w:rsid w:val="00CE2013"/>
    <w:rsid w:val="00CE22F3"/>
    <w:rsid w:val="00CE253A"/>
    <w:rsid w:val="00CE2AB5"/>
    <w:rsid w:val="00CE34AD"/>
    <w:rsid w:val="00CE34B1"/>
    <w:rsid w:val="00CE3963"/>
    <w:rsid w:val="00CE42B9"/>
    <w:rsid w:val="00CE42E5"/>
    <w:rsid w:val="00CE4444"/>
    <w:rsid w:val="00CE4445"/>
    <w:rsid w:val="00CE4B6C"/>
    <w:rsid w:val="00CE4CC7"/>
    <w:rsid w:val="00CE504A"/>
    <w:rsid w:val="00CE50E9"/>
    <w:rsid w:val="00CE5E07"/>
    <w:rsid w:val="00CE615D"/>
    <w:rsid w:val="00CE61B7"/>
    <w:rsid w:val="00CE6EE9"/>
    <w:rsid w:val="00CF0222"/>
    <w:rsid w:val="00CF0489"/>
    <w:rsid w:val="00CF0646"/>
    <w:rsid w:val="00CF0B70"/>
    <w:rsid w:val="00CF12FD"/>
    <w:rsid w:val="00CF13AC"/>
    <w:rsid w:val="00CF1505"/>
    <w:rsid w:val="00CF179E"/>
    <w:rsid w:val="00CF1AB0"/>
    <w:rsid w:val="00CF1AF0"/>
    <w:rsid w:val="00CF2293"/>
    <w:rsid w:val="00CF2787"/>
    <w:rsid w:val="00CF3A84"/>
    <w:rsid w:val="00CF3D37"/>
    <w:rsid w:val="00CF3F72"/>
    <w:rsid w:val="00CF4090"/>
    <w:rsid w:val="00CF491A"/>
    <w:rsid w:val="00CF4B61"/>
    <w:rsid w:val="00CF54F3"/>
    <w:rsid w:val="00CF567B"/>
    <w:rsid w:val="00CF59F2"/>
    <w:rsid w:val="00CF5B61"/>
    <w:rsid w:val="00CF6219"/>
    <w:rsid w:val="00CF6A03"/>
    <w:rsid w:val="00CF7392"/>
    <w:rsid w:val="00CF77AC"/>
    <w:rsid w:val="00CF7842"/>
    <w:rsid w:val="00CF784C"/>
    <w:rsid w:val="00CF792A"/>
    <w:rsid w:val="00CF7B1C"/>
    <w:rsid w:val="00CF7B2D"/>
    <w:rsid w:val="00CF7FA7"/>
    <w:rsid w:val="00D002E1"/>
    <w:rsid w:val="00D0040A"/>
    <w:rsid w:val="00D0055E"/>
    <w:rsid w:val="00D00A07"/>
    <w:rsid w:val="00D00AA9"/>
    <w:rsid w:val="00D00FBE"/>
    <w:rsid w:val="00D01119"/>
    <w:rsid w:val="00D014DB"/>
    <w:rsid w:val="00D0154B"/>
    <w:rsid w:val="00D01663"/>
    <w:rsid w:val="00D01A35"/>
    <w:rsid w:val="00D01A4D"/>
    <w:rsid w:val="00D01F41"/>
    <w:rsid w:val="00D029B3"/>
    <w:rsid w:val="00D02A4B"/>
    <w:rsid w:val="00D02B03"/>
    <w:rsid w:val="00D0354A"/>
    <w:rsid w:val="00D04365"/>
    <w:rsid w:val="00D04498"/>
    <w:rsid w:val="00D044D2"/>
    <w:rsid w:val="00D047EB"/>
    <w:rsid w:val="00D04859"/>
    <w:rsid w:val="00D04AF2"/>
    <w:rsid w:val="00D058B7"/>
    <w:rsid w:val="00D058EA"/>
    <w:rsid w:val="00D05E1A"/>
    <w:rsid w:val="00D05E96"/>
    <w:rsid w:val="00D06483"/>
    <w:rsid w:val="00D067AB"/>
    <w:rsid w:val="00D06AFD"/>
    <w:rsid w:val="00D07013"/>
    <w:rsid w:val="00D07500"/>
    <w:rsid w:val="00D07B87"/>
    <w:rsid w:val="00D07C70"/>
    <w:rsid w:val="00D10006"/>
    <w:rsid w:val="00D100B7"/>
    <w:rsid w:val="00D103B7"/>
    <w:rsid w:val="00D1096E"/>
    <w:rsid w:val="00D10B6C"/>
    <w:rsid w:val="00D10D14"/>
    <w:rsid w:val="00D11475"/>
    <w:rsid w:val="00D114DC"/>
    <w:rsid w:val="00D1158A"/>
    <w:rsid w:val="00D12BC2"/>
    <w:rsid w:val="00D12C64"/>
    <w:rsid w:val="00D12D99"/>
    <w:rsid w:val="00D12FDF"/>
    <w:rsid w:val="00D1308F"/>
    <w:rsid w:val="00D134D1"/>
    <w:rsid w:val="00D13973"/>
    <w:rsid w:val="00D142F6"/>
    <w:rsid w:val="00D145AC"/>
    <w:rsid w:val="00D153A4"/>
    <w:rsid w:val="00D162D4"/>
    <w:rsid w:val="00D164C4"/>
    <w:rsid w:val="00D16924"/>
    <w:rsid w:val="00D173C3"/>
    <w:rsid w:val="00D17CFB"/>
    <w:rsid w:val="00D17E22"/>
    <w:rsid w:val="00D21182"/>
    <w:rsid w:val="00D211E1"/>
    <w:rsid w:val="00D2144D"/>
    <w:rsid w:val="00D21C58"/>
    <w:rsid w:val="00D21CA5"/>
    <w:rsid w:val="00D21CE2"/>
    <w:rsid w:val="00D21E1C"/>
    <w:rsid w:val="00D21E3B"/>
    <w:rsid w:val="00D21EAB"/>
    <w:rsid w:val="00D21F60"/>
    <w:rsid w:val="00D222A8"/>
    <w:rsid w:val="00D224F2"/>
    <w:rsid w:val="00D2276B"/>
    <w:rsid w:val="00D233A0"/>
    <w:rsid w:val="00D2462E"/>
    <w:rsid w:val="00D246FE"/>
    <w:rsid w:val="00D24780"/>
    <w:rsid w:val="00D24DC1"/>
    <w:rsid w:val="00D24F84"/>
    <w:rsid w:val="00D2633E"/>
    <w:rsid w:val="00D26988"/>
    <w:rsid w:val="00D27027"/>
    <w:rsid w:val="00D270B7"/>
    <w:rsid w:val="00D270D6"/>
    <w:rsid w:val="00D2723F"/>
    <w:rsid w:val="00D27381"/>
    <w:rsid w:val="00D27501"/>
    <w:rsid w:val="00D2786E"/>
    <w:rsid w:val="00D279AB"/>
    <w:rsid w:val="00D301E7"/>
    <w:rsid w:val="00D3031F"/>
    <w:rsid w:val="00D3066A"/>
    <w:rsid w:val="00D30A3D"/>
    <w:rsid w:val="00D315F3"/>
    <w:rsid w:val="00D3161B"/>
    <w:rsid w:val="00D31822"/>
    <w:rsid w:val="00D3191F"/>
    <w:rsid w:val="00D32018"/>
    <w:rsid w:val="00D32A91"/>
    <w:rsid w:val="00D32AF7"/>
    <w:rsid w:val="00D32B35"/>
    <w:rsid w:val="00D33432"/>
    <w:rsid w:val="00D334C0"/>
    <w:rsid w:val="00D344D5"/>
    <w:rsid w:val="00D3466B"/>
    <w:rsid w:val="00D34FA0"/>
    <w:rsid w:val="00D35308"/>
    <w:rsid w:val="00D35A57"/>
    <w:rsid w:val="00D35C4B"/>
    <w:rsid w:val="00D35D61"/>
    <w:rsid w:val="00D36826"/>
    <w:rsid w:val="00D36F1F"/>
    <w:rsid w:val="00D36F4E"/>
    <w:rsid w:val="00D370EB"/>
    <w:rsid w:val="00D37666"/>
    <w:rsid w:val="00D4099D"/>
    <w:rsid w:val="00D41C1E"/>
    <w:rsid w:val="00D41F43"/>
    <w:rsid w:val="00D423CA"/>
    <w:rsid w:val="00D424B3"/>
    <w:rsid w:val="00D42FF5"/>
    <w:rsid w:val="00D4367C"/>
    <w:rsid w:val="00D4374D"/>
    <w:rsid w:val="00D43A52"/>
    <w:rsid w:val="00D43AB2"/>
    <w:rsid w:val="00D43B9B"/>
    <w:rsid w:val="00D44654"/>
    <w:rsid w:val="00D44C73"/>
    <w:rsid w:val="00D44FB7"/>
    <w:rsid w:val="00D452C6"/>
    <w:rsid w:val="00D457AC"/>
    <w:rsid w:val="00D45BEE"/>
    <w:rsid w:val="00D45CEE"/>
    <w:rsid w:val="00D461E7"/>
    <w:rsid w:val="00D46331"/>
    <w:rsid w:val="00D46368"/>
    <w:rsid w:val="00D469A1"/>
    <w:rsid w:val="00D469DD"/>
    <w:rsid w:val="00D46C04"/>
    <w:rsid w:val="00D477C6"/>
    <w:rsid w:val="00D4781F"/>
    <w:rsid w:val="00D47D43"/>
    <w:rsid w:val="00D47DFA"/>
    <w:rsid w:val="00D47F28"/>
    <w:rsid w:val="00D50522"/>
    <w:rsid w:val="00D50EBF"/>
    <w:rsid w:val="00D50FEF"/>
    <w:rsid w:val="00D5106F"/>
    <w:rsid w:val="00D51256"/>
    <w:rsid w:val="00D51774"/>
    <w:rsid w:val="00D518B4"/>
    <w:rsid w:val="00D51FD8"/>
    <w:rsid w:val="00D5210A"/>
    <w:rsid w:val="00D521C0"/>
    <w:rsid w:val="00D52496"/>
    <w:rsid w:val="00D52643"/>
    <w:rsid w:val="00D52BD1"/>
    <w:rsid w:val="00D530E0"/>
    <w:rsid w:val="00D53232"/>
    <w:rsid w:val="00D53547"/>
    <w:rsid w:val="00D537C2"/>
    <w:rsid w:val="00D5448B"/>
    <w:rsid w:val="00D5461F"/>
    <w:rsid w:val="00D5473A"/>
    <w:rsid w:val="00D54CAA"/>
    <w:rsid w:val="00D54E70"/>
    <w:rsid w:val="00D54FD0"/>
    <w:rsid w:val="00D54FD5"/>
    <w:rsid w:val="00D551FF"/>
    <w:rsid w:val="00D566BB"/>
    <w:rsid w:val="00D56B0B"/>
    <w:rsid w:val="00D56B22"/>
    <w:rsid w:val="00D56EAA"/>
    <w:rsid w:val="00D570CE"/>
    <w:rsid w:val="00D5798A"/>
    <w:rsid w:val="00D57A87"/>
    <w:rsid w:val="00D57C71"/>
    <w:rsid w:val="00D601CE"/>
    <w:rsid w:val="00D60285"/>
    <w:rsid w:val="00D60922"/>
    <w:rsid w:val="00D60E81"/>
    <w:rsid w:val="00D6106D"/>
    <w:rsid w:val="00D61C71"/>
    <w:rsid w:val="00D6201F"/>
    <w:rsid w:val="00D62056"/>
    <w:rsid w:val="00D621BB"/>
    <w:rsid w:val="00D62442"/>
    <w:rsid w:val="00D62705"/>
    <w:rsid w:val="00D62731"/>
    <w:rsid w:val="00D62943"/>
    <w:rsid w:val="00D62955"/>
    <w:rsid w:val="00D62D85"/>
    <w:rsid w:val="00D63403"/>
    <w:rsid w:val="00D63A26"/>
    <w:rsid w:val="00D645E4"/>
    <w:rsid w:val="00D64C2B"/>
    <w:rsid w:val="00D64D82"/>
    <w:rsid w:val="00D659D8"/>
    <w:rsid w:val="00D65E65"/>
    <w:rsid w:val="00D65F5A"/>
    <w:rsid w:val="00D66916"/>
    <w:rsid w:val="00D67A6E"/>
    <w:rsid w:val="00D70270"/>
    <w:rsid w:val="00D70A6F"/>
    <w:rsid w:val="00D70AB5"/>
    <w:rsid w:val="00D70CEF"/>
    <w:rsid w:val="00D710EC"/>
    <w:rsid w:val="00D71476"/>
    <w:rsid w:val="00D717B3"/>
    <w:rsid w:val="00D71C6E"/>
    <w:rsid w:val="00D71E13"/>
    <w:rsid w:val="00D71E7D"/>
    <w:rsid w:val="00D71FA5"/>
    <w:rsid w:val="00D72580"/>
    <w:rsid w:val="00D72CDD"/>
    <w:rsid w:val="00D7342E"/>
    <w:rsid w:val="00D734A0"/>
    <w:rsid w:val="00D737BE"/>
    <w:rsid w:val="00D739B0"/>
    <w:rsid w:val="00D73ABA"/>
    <w:rsid w:val="00D73AC2"/>
    <w:rsid w:val="00D74048"/>
    <w:rsid w:val="00D74468"/>
    <w:rsid w:val="00D74DE4"/>
    <w:rsid w:val="00D754DF"/>
    <w:rsid w:val="00D757BB"/>
    <w:rsid w:val="00D758A1"/>
    <w:rsid w:val="00D75ABA"/>
    <w:rsid w:val="00D75E80"/>
    <w:rsid w:val="00D76357"/>
    <w:rsid w:val="00D76671"/>
    <w:rsid w:val="00D77019"/>
    <w:rsid w:val="00D772D5"/>
    <w:rsid w:val="00D80061"/>
    <w:rsid w:val="00D810E0"/>
    <w:rsid w:val="00D814FA"/>
    <w:rsid w:val="00D816A0"/>
    <w:rsid w:val="00D81911"/>
    <w:rsid w:val="00D81A08"/>
    <w:rsid w:val="00D81AC3"/>
    <w:rsid w:val="00D8217B"/>
    <w:rsid w:val="00D823B4"/>
    <w:rsid w:val="00D82D1E"/>
    <w:rsid w:val="00D8359B"/>
    <w:rsid w:val="00D83973"/>
    <w:rsid w:val="00D83E19"/>
    <w:rsid w:val="00D84728"/>
    <w:rsid w:val="00D84856"/>
    <w:rsid w:val="00D848A5"/>
    <w:rsid w:val="00D84BDD"/>
    <w:rsid w:val="00D84DE4"/>
    <w:rsid w:val="00D84FC4"/>
    <w:rsid w:val="00D84FF2"/>
    <w:rsid w:val="00D84FF4"/>
    <w:rsid w:val="00D854A5"/>
    <w:rsid w:val="00D856AD"/>
    <w:rsid w:val="00D856E8"/>
    <w:rsid w:val="00D8587A"/>
    <w:rsid w:val="00D85AD6"/>
    <w:rsid w:val="00D8601E"/>
    <w:rsid w:val="00D8632E"/>
    <w:rsid w:val="00D86769"/>
    <w:rsid w:val="00D868D0"/>
    <w:rsid w:val="00D868F0"/>
    <w:rsid w:val="00D871F1"/>
    <w:rsid w:val="00D87398"/>
    <w:rsid w:val="00D873DB"/>
    <w:rsid w:val="00D8782C"/>
    <w:rsid w:val="00D87960"/>
    <w:rsid w:val="00D87961"/>
    <w:rsid w:val="00D87EC8"/>
    <w:rsid w:val="00D9020C"/>
    <w:rsid w:val="00D903F7"/>
    <w:rsid w:val="00D90A24"/>
    <w:rsid w:val="00D91590"/>
    <w:rsid w:val="00D92801"/>
    <w:rsid w:val="00D92881"/>
    <w:rsid w:val="00D92C34"/>
    <w:rsid w:val="00D930AB"/>
    <w:rsid w:val="00D9346E"/>
    <w:rsid w:val="00D93882"/>
    <w:rsid w:val="00D93CD3"/>
    <w:rsid w:val="00D942B2"/>
    <w:rsid w:val="00D949E5"/>
    <w:rsid w:val="00D94A05"/>
    <w:rsid w:val="00D94CF0"/>
    <w:rsid w:val="00D94EFF"/>
    <w:rsid w:val="00D94FAE"/>
    <w:rsid w:val="00D9687B"/>
    <w:rsid w:val="00D968D6"/>
    <w:rsid w:val="00D96F73"/>
    <w:rsid w:val="00D97026"/>
    <w:rsid w:val="00D97648"/>
    <w:rsid w:val="00D97C72"/>
    <w:rsid w:val="00DA00BE"/>
    <w:rsid w:val="00DA014F"/>
    <w:rsid w:val="00DA10E0"/>
    <w:rsid w:val="00DA124C"/>
    <w:rsid w:val="00DA228C"/>
    <w:rsid w:val="00DA2331"/>
    <w:rsid w:val="00DA2BC0"/>
    <w:rsid w:val="00DA2CBD"/>
    <w:rsid w:val="00DA2D01"/>
    <w:rsid w:val="00DA316D"/>
    <w:rsid w:val="00DA40B4"/>
    <w:rsid w:val="00DA465A"/>
    <w:rsid w:val="00DA4944"/>
    <w:rsid w:val="00DA4C68"/>
    <w:rsid w:val="00DA523C"/>
    <w:rsid w:val="00DA5717"/>
    <w:rsid w:val="00DA66E7"/>
    <w:rsid w:val="00DA66EB"/>
    <w:rsid w:val="00DA6713"/>
    <w:rsid w:val="00DA70F9"/>
    <w:rsid w:val="00DA7722"/>
    <w:rsid w:val="00DA79E5"/>
    <w:rsid w:val="00DB05D7"/>
    <w:rsid w:val="00DB0884"/>
    <w:rsid w:val="00DB1268"/>
    <w:rsid w:val="00DB1526"/>
    <w:rsid w:val="00DB1776"/>
    <w:rsid w:val="00DB18ED"/>
    <w:rsid w:val="00DB1A81"/>
    <w:rsid w:val="00DB1F5A"/>
    <w:rsid w:val="00DB23D9"/>
    <w:rsid w:val="00DB2BFF"/>
    <w:rsid w:val="00DB2CAF"/>
    <w:rsid w:val="00DB3AC3"/>
    <w:rsid w:val="00DB42BC"/>
    <w:rsid w:val="00DB4549"/>
    <w:rsid w:val="00DB49F5"/>
    <w:rsid w:val="00DB50B1"/>
    <w:rsid w:val="00DB52E7"/>
    <w:rsid w:val="00DB5653"/>
    <w:rsid w:val="00DB5DBD"/>
    <w:rsid w:val="00DB5F40"/>
    <w:rsid w:val="00DB6028"/>
    <w:rsid w:val="00DB6A57"/>
    <w:rsid w:val="00DC0493"/>
    <w:rsid w:val="00DC0602"/>
    <w:rsid w:val="00DC1AA8"/>
    <w:rsid w:val="00DC1BFA"/>
    <w:rsid w:val="00DC1F8F"/>
    <w:rsid w:val="00DC24D9"/>
    <w:rsid w:val="00DC25F6"/>
    <w:rsid w:val="00DC27BC"/>
    <w:rsid w:val="00DC2FAF"/>
    <w:rsid w:val="00DC3325"/>
    <w:rsid w:val="00DC350A"/>
    <w:rsid w:val="00DC3CB0"/>
    <w:rsid w:val="00DC3F42"/>
    <w:rsid w:val="00DC4134"/>
    <w:rsid w:val="00DC48AE"/>
    <w:rsid w:val="00DC4B34"/>
    <w:rsid w:val="00DC56BB"/>
    <w:rsid w:val="00DC5BE1"/>
    <w:rsid w:val="00DC5FB0"/>
    <w:rsid w:val="00DC63BC"/>
    <w:rsid w:val="00DC6C73"/>
    <w:rsid w:val="00DC6DD3"/>
    <w:rsid w:val="00DC7284"/>
    <w:rsid w:val="00DC73AE"/>
    <w:rsid w:val="00DC7732"/>
    <w:rsid w:val="00DD0074"/>
    <w:rsid w:val="00DD033A"/>
    <w:rsid w:val="00DD08B6"/>
    <w:rsid w:val="00DD0967"/>
    <w:rsid w:val="00DD096F"/>
    <w:rsid w:val="00DD115E"/>
    <w:rsid w:val="00DD1504"/>
    <w:rsid w:val="00DD1627"/>
    <w:rsid w:val="00DD175A"/>
    <w:rsid w:val="00DD1B4E"/>
    <w:rsid w:val="00DD1BA1"/>
    <w:rsid w:val="00DD3240"/>
    <w:rsid w:val="00DD3496"/>
    <w:rsid w:val="00DD3A4D"/>
    <w:rsid w:val="00DD55A1"/>
    <w:rsid w:val="00DD5908"/>
    <w:rsid w:val="00DD5B3C"/>
    <w:rsid w:val="00DD5E0E"/>
    <w:rsid w:val="00DD6C1F"/>
    <w:rsid w:val="00DD6D8A"/>
    <w:rsid w:val="00DD73F8"/>
    <w:rsid w:val="00DD7430"/>
    <w:rsid w:val="00DD769F"/>
    <w:rsid w:val="00DD76C5"/>
    <w:rsid w:val="00DE0177"/>
    <w:rsid w:val="00DE041E"/>
    <w:rsid w:val="00DE05D1"/>
    <w:rsid w:val="00DE065B"/>
    <w:rsid w:val="00DE12FE"/>
    <w:rsid w:val="00DE1547"/>
    <w:rsid w:val="00DE1641"/>
    <w:rsid w:val="00DE1BE7"/>
    <w:rsid w:val="00DE245B"/>
    <w:rsid w:val="00DE25CF"/>
    <w:rsid w:val="00DE2DAD"/>
    <w:rsid w:val="00DE31D9"/>
    <w:rsid w:val="00DE34E3"/>
    <w:rsid w:val="00DE3852"/>
    <w:rsid w:val="00DE39EB"/>
    <w:rsid w:val="00DE3A38"/>
    <w:rsid w:val="00DE4692"/>
    <w:rsid w:val="00DE4898"/>
    <w:rsid w:val="00DE4C65"/>
    <w:rsid w:val="00DE4DD4"/>
    <w:rsid w:val="00DE568C"/>
    <w:rsid w:val="00DE5BEC"/>
    <w:rsid w:val="00DE611C"/>
    <w:rsid w:val="00DE6C4C"/>
    <w:rsid w:val="00DE6FBF"/>
    <w:rsid w:val="00DE7541"/>
    <w:rsid w:val="00DE78F3"/>
    <w:rsid w:val="00DE7994"/>
    <w:rsid w:val="00DE7D63"/>
    <w:rsid w:val="00DF04AC"/>
    <w:rsid w:val="00DF0F65"/>
    <w:rsid w:val="00DF1139"/>
    <w:rsid w:val="00DF14F9"/>
    <w:rsid w:val="00DF1808"/>
    <w:rsid w:val="00DF2103"/>
    <w:rsid w:val="00DF24D3"/>
    <w:rsid w:val="00DF2540"/>
    <w:rsid w:val="00DF2839"/>
    <w:rsid w:val="00DF30A7"/>
    <w:rsid w:val="00DF35CA"/>
    <w:rsid w:val="00DF45DE"/>
    <w:rsid w:val="00DF5286"/>
    <w:rsid w:val="00DF52F0"/>
    <w:rsid w:val="00DF5A82"/>
    <w:rsid w:val="00DF64B2"/>
    <w:rsid w:val="00DF6950"/>
    <w:rsid w:val="00DF727C"/>
    <w:rsid w:val="00DF77C1"/>
    <w:rsid w:val="00DF7E32"/>
    <w:rsid w:val="00E001B2"/>
    <w:rsid w:val="00E00536"/>
    <w:rsid w:val="00E005BE"/>
    <w:rsid w:val="00E006E5"/>
    <w:rsid w:val="00E00AFD"/>
    <w:rsid w:val="00E00D11"/>
    <w:rsid w:val="00E01605"/>
    <w:rsid w:val="00E01802"/>
    <w:rsid w:val="00E020B6"/>
    <w:rsid w:val="00E025E1"/>
    <w:rsid w:val="00E02780"/>
    <w:rsid w:val="00E02CFF"/>
    <w:rsid w:val="00E02F1D"/>
    <w:rsid w:val="00E02F8D"/>
    <w:rsid w:val="00E03969"/>
    <w:rsid w:val="00E039DD"/>
    <w:rsid w:val="00E03F32"/>
    <w:rsid w:val="00E041B6"/>
    <w:rsid w:val="00E04502"/>
    <w:rsid w:val="00E046E9"/>
    <w:rsid w:val="00E04757"/>
    <w:rsid w:val="00E047BB"/>
    <w:rsid w:val="00E04C75"/>
    <w:rsid w:val="00E050A5"/>
    <w:rsid w:val="00E05847"/>
    <w:rsid w:val="00E05878"/>
    <w:rsid w:val="00E05897"/>
    <w:rsid w:val="00E058B4"/>
    <w:rsid w:val="00E066EC"/>
    <w:rsid w:val="00E06DBE"/>
    <w:rsid w:val="00E07038"/>
    <w:rsid w:val="00E07FEB"/>
    <w:rsid w:val="00E10476"/>
    <w:rsid w:val="00E10F03"/>
    <w:rsid w:val="00E117CE"/>
    <w:rsid w:val="00E11CC7"/>
    <w:rsid w:val="00E128C5"/>
    <w:rsid w:val="00E12908"/>
    <w:rsid w:val="00E12CF7"/>
    <w:rsid w:val="00E13637"/>
    <w:rsid w:val="00E1472A"/>
    <w:rsid w:val="00E14D70"/>
    <w:rsid w:val="00E15435"/>
    <w:rsid w:val="00E15C4D"/>
    <w:rsid w:val="00E161B3"/>
    <w:rsid w:val="00E1639D"/>
    <w:rsid w:val="00E16A26"/>
    <w:rsid w:val="00E16AD1"/>
    <w:rsid w:val="00E17303"/>
    <w:rsid w:val="00E20094"/>
    <w:rsid w:val="00E2025D"/>
    <w:rsid w:val="00E2053F"/>
    <w:rsid w:val="00E20B65"/>
    <w:rsid w:val="00E20D0E"/>
    <w:rsid w:val="00E20DEA"/>
    <w:rsid w:val="00E20E3C"/>
    <w:rsid w:val="00E20F1F"/>
    <w:rsid w:val="00E2125E"/>
    <w:rsid w:val="00E212CB"/>
    <w:rsid w:val="00E21829"/>
    <w:rsid w:val="00E21B88"/>
    <w:rsid w:val="00E2208D"/>
    <w:rsid w:val="00E222A4"/>
    <w:rsid w:val="00E223B1"/>
    <w:rsid w:val="00E226A5"/>
    <w:rsid w:val="00E229A6"/>
    <w:rsid w:val="00E2347F"/>
    <w:rsid w:val="00E23771"/>
    <w:rsid w:val="00E23814"/>
    <w:rsid w:val="00E23EBE"/>
    <w:rsid w:val="00E24696"/>
    <w:rsid w:val="00E24728"/>
    <w:rsid w:val="00E248CA"/>
    <w:rsid w:val="00E249A0"/>
    <w:rsid w:val="00E25C92"/>
    <w:rsid w:val="00E267CA"/>
    <w:rsid w:val="00E26B96"/>
    <w:rsid w:val="00E26E6A"/>
    <w:rsid w:val="00E26EC7"/>
    <w:rsid w:val="00E275E3"/>
    <w:rsid w:val="00E27623"/>
    <w:rsid w:val="00E27D0C"/>
    <w:rsid w:val="00E30A67"/>
    <w:rsid w:val="00E30C02"/>
    <w:rsid w:val="00E30EFE"/>
    <w:rsid w:val="00E3104A"/>
    <w:rsid w:val="00E314F6"/>
    <w:rsid w:val="00E3187B"/>
    <w:rsid w:val="00E31941"/>
    <w:rsid w:val="00E31CB8"/>
    <w:rsid w:val="00E33075"/>
    <w:rsid w:val="00E33755"/>
    <w:rsid w:val="00E33A50"/>
    <w:rsid w:val="00E33A72"/>
    <w:rsid w:val="00E33EFA"/>
    <w:rsid w:val="00E34818"/>
    <w:rsid w:val="00E34890"/>
    <w:rsid w:val="00E34E28"/>
    <w:rsid w:val="00E35B18"/>
    <w:rsid w:val="00E36BA0"/>
    <w:rsid w:val="00E37313"/>
    <w:rsid w:val="00E376F1"/>
    <w:rsid w:val="00E37A2B"/>
    <w:rsid w:val="00E409E3"/>
    <w:rsid w:val="00E41037"/>
    <w:rsid w:val="00E41558"/>
    <w:rsid w:val="00E4174A"/>
    <w:rsid w:val="00E41CCC"/>
    <w:rsid w:val="00E41F10"/>
    <w:rsid w:val="00E4209A"/>
    <w:rsid w:val="00E425C8"/>
    <w:rsid w:val="00E43083"/>
    <w:rsid w:val="00E436F3"/>
    <w:rsid w:val="00E437D1"/>
    <w:rsid w:val="00E43E0E"/>
    <w:rsid w:val="00E43E57"/>
    <w:rsid w:val="00E43F82"/>
    <w:rsid w:val="00E443E6"/>
    <w:rsid w:val="00E4497D"/>
    <w:rsid w:val="00E44B78"/>
    <w:rsid w:val="00E45328"/>
    <w:rsid w:val="00E4552F"/>
    <w:rsid w:val="00E45607"/>
    <w:rsid w:val="00E45EC4"/>
    <w:rsid w:val="00E45F3E"/>
    <w:rsid w:val="00E467DC"/>
    <w:rsid w:val="00E46CC6"/>
    <w:rsid w:val="00E46EE4"/>
    <w:rsid w:val="00E4747D"/>
    <w:rsid w:val="00E475EA"/>
    <w:rsid w:val="00E477A4"/>
    <w:rsid w:val="00E47B36"/>
    <w:rsid w:val="00E47B48"/>
    <w:rsid w:val="00E47C35"/>
    <w:rsid w:val="00E50101"/>
    <w:rsid w:val="00E50FA4"/>
    <w:rsid w:val="00E511AB"/>
    <w:rsid w:val="00E5173A"/>
    <w:rsid w:val="00E51B87"/>
    <w:rsid w:val="00E521E2"/>
    <w:rsid w:val="00E523A0"/>
    <w:rsid w:val="00E52CE7"/>
    <w:rsid w:val="00E53004"/>
    <w:rsid w:val="00E5325D"/>
    <w:rsid w:val="00E538A4"/>
    <w:rsid w:val="00E53B69"/>
    <w:rsid w:val="00E5413B"/>
    <w:rsid w:val="00E541B2"/>
    <w:rsid w:val="00E541E6"/>
    <w:rsid w:val="00E543A7"/>
    <w:rsid w:val="00E54718"/>
    <w:rsid w:val="00E547F5"/>
    <w:rsid w:val="00E54B5F"/>
    <w:rsid w:val="00E54C7F"/>
    <w:rsid w:val="00E54E1D"/>
    <w:rsid w:val="00E5591D"/>
    <w:rsid w:val="00E55BC1"/>
    <w:rsid w:val="00E57151"/>
    <w:rsid w:val="00E575CA"/>
    <w:rsid w:val="00E579D6"/>
    <w:rsid w:val="00E57BFD"/>
    <w:rsid w:val="00E603C3"/>
    <w:rsid w:val="00E60CCB"/>
    <w:rsid w:val="00E60DE8"/>
    <w:rsid w:val="00E619A2"/>
    <w:rsid w:val="00E61F30"/>
    <w:rsid w:val="00E62AE3"/>
    <w:rsid w:val="00E62DAA"/>
    <w:rsid w:val="00E62F9A"/>
    <w:rsid w:val="00E634C2"/>
    <w:rsid w:val="00E637D3"/>
    <w:rsid w:val="00E63ABC"/>
    <w:rsid w:val="00E63D0D"/>
    <w:rsid w:val="00E64238"/>
    <w:rsid w:val="00E645A5"/>
    <w:rsid w:val="00E64DC9"/>
    <w:rsid w:val="00E651F7"/>
    <w:rsid w:val="00E6568E"/>
    <w:rsid w:val="00E658B9"/>
    <w:rsid w:val="00E65CDE"/>
    <w:rsid w:val="00E65F64"/>
    <w:rsid w:val="00E66722"/>
    <w:rsid w:val="00E66A62"/>
    <w:rsid w:val="00E66FCB"/>
    <w:rsid w:val="00E673BE"/>
    <w:rsid w:val="00E67503"/>
    <w:rsid w:val="00E67609"/>
    <w:rsid w:val="00E67645"/>
    <w:rsid w:val="00E67DC3"/>
    <w:rsid w:val="00E702DE"/>
    <w:rsid w:val="00E70471"/>
    <w:rsid w:val="00E70CDC"/>
    <w:rsid w:val="00E70D71"/>
    <w:rsid w:val="00E71718"/>
    <w:rsid w:val="00E7187D"/>
    <w:rsid w:val="00E71892"/>
    <w:rsid w:val="00E71EF4"/>
    <w:rsid w:val="00E7203B"/>
    <w:rsid w:val="00E720C3"/>
    <w:rsid w:val="00E7244E"/>
    <w:rsid w:val="00E726E3"/>
    <w:rsid w:val="00E72A9C"/>
    <w:rsid w:val="00E72F0E"/>
    <w:rsid w:val="00E734BE"/>
    <w:rsid w:val="00E73793"/>
    <w:rsid w:val="00E73A69"/>
    <w:rsid w:val="00E73FA0"/>
    <w:rsid w:val="00E73FC0"/>
    <w:rsid w:val="00E74943"/>
    <w:rsid w:val="00E74F01"/>
    <w:rsid w:val="00E75716"/>
    <w:rsid w:val="00E7579B"/>
    <w:rsid w:val="00E75DA0"/>
    <w:rsid w:val="00E76379"/>
    <w:rsid w:val="00E766A5"/>
    <w:rsid w:val="00E774CE"/>
    <w:rsid w:val="00E77C07"/>
    <w:rsid w:val="00E805D0"/>
    <w:rsid w:val="00E8077C"/>
    <w:rsid w:val="00E808AC"/>
    <w:rsid w:val="00E80E35"/>
    <w:rsid w:val="00E814A0"/>
    <w:rsid w:val="00E81533"/>
    <w:rsid w:val="00E81884"/>
    <w:rsid w:val="00E8202F"/>
    <w:rsid w:val="00E824DE"/>
    <w:rsid w:val="00E83849"/>
    <w:rsid w:val="00E83AAA"/>
    <w:rsid w:val="00E83F13"/>
    <w:rsid w:val="00E840CB"/>
    <w:rsid w:val="00E84285"/>
    <w:rsid w:val="00E846E8"/>
    <w:rsid w:val="00E85452"/>
    <w:rsid w:val="00E855EA"/>
    <w:rsid w:val="00E86DAB"/>
    <w:rsid w:val="00E87165"/>
    <w:rsid w:val="00E87377"/>
    <w:rsid w:val="00E87679"/>
    <w:rsid w:val="00E879C2"/>
    <w:rsid w:val="00E87EAA"/>
    <w:rsid w:val="00E87F24"/>
    <w:rsid w:val="00E907AF"/>
    <w:rsid w:val="00E909F5"/>
    <w:rsid w:val="00E90CFA"/>
    <w:rsid w:val="00E90E01"/>
    <w:rsid w:val="00E910EB"/>
    <w:rsid w:val="00E91268"/>
    <w:rsid w:val="00E9164D"/>
    <w:rsid w:val="00E91A8A"/>
    <w:rsid w:val="00E9244B"/>
    <w:rsid w:val="00E929D2"/>
    <w:rsid w:val="00E92A5E"/>
    <w:rsid w:val="00E92AE4"/>
    <w:rsid w:val="00E9317F"/>
    <w:rsid w:val="00E939D6"/>
    <w:rsid w:val="00E93D9B"/>
    <w:rsid w:val="00E93E39"/>
    <w:rsid w:val="00E93E82"/>
    <w:rsid w:val="00E948BF"/>
    <w:rsid w:val="00E94BB3"/>
    <w:rsid w:val="00E95394"/>
    <w:rsid w:val="00E9599D"/>
    <w:rsid w:val="00E95BF5"/>
    <w:rsid w:val="00E96389"/>
    <w:rsid w:val="00E964DD"/>
    <w:rsid w:val="00E96C8B"/>
    <w:rsid w:val="00E970DF"/>
    <w:rsid w:val="00E9747B"/>
    <w:rsid w:val="00E97491"/>
    <w:rsid w:val="00EA07D4"/>
    <w:rsid w:val="00EA09CD"/>
    <w:rsid w:val="00EA0B75"/>
    <w:rsid w:val="00EA0CCC"/>
    <w:rsid w:val="00EA134A"/>
    <w:rsid w:val="00EA16CF"/>
    <w:rsid w:val="00EA172B"/>
    <w:rsid w:val="00EA179F"/>
    <w:rsid w:val="00EA1993"/>
    <w:rsid w:val="00EA19DB"/>
    <w:rsid w:val="00EA1CEE"/>
    <w:rsid w:val="00EA1EF9"/>
    <w:rsid w:val="00EA209F"/>
    <w:rsid w:val="00EA26F6"/>
    <w:rsid w:val="00EA2714"/>
    <w:rsid w:val="00EA284B"/>
    <w:rsid w:val="00EA2BB5"/>
    <w:rsid w:val="00EA2D0E"/>
    <w:rsid w:val="00EA3070"/>
    <w:rsid w:val="00EA338E"/>
    <w:rsid w:val="00EA370F"/>
    <w:rsid w:val="00EA377C"/>
    <w:rsid w:val="00EA3D19"/>
    <w:rsid w:val="00EA3F96"/>
    <w:rsid w:val="00EA438D"/>
    <w:rsid w:val="00EA442F"/>
    <w:rsid w:val="00EA514C"/>
    <w:rsid w:val="00EA5333"/>
    <w:rsid w:val="00EA54EC"/>
    <w:rsid w:val="00EA555D"/>
    <w:rsid w:val="00EA5BA0"/>
    <w:rsid w:val="00EA5CDC"/>
    <w:rsid w:val="00EA686F"/>
    <w:rsid w:val="00EA6CF5"/>
    <w:rsid w:val="00EA72CB"/>
    <w:rsid w:val="00EA7425"/>
    <w:rsid w:val="00EA7867"/>
    <w:rsid w:val="00EA7ACA"/>
    <w:rsid w:val="00EA7D9B"/>
    <w:rsid w:val="00EA7E0E"/>
    <w:rsid w:val="00EB04C1"/>
    <w:rsid w:val="00EB0661"/>
    <w:rsid w:val="00EB1658"/>
    <w:rsid w:val="00EB1CD7"/>
    <w:rsid w:val="00EB1D36"/>
    <w:rsid w:val="00EB1F1B"/>
    <w:rsid w:val="00EB22DE"/>
    <w:rsid w:val="00EB251A"/>
    <w:rsid w:val="00EB299B"/>
    <w:rsid w:val="00EB29D6"/>
    <w:rsid w:val="00EB2EAE"/>
    <w:rsid w:val="00EB340B"/>
    <w:rsid w:val="00EB35EC"/>
    <w:rsid w:val="00EB3759"/>
    <w:rsid w:val="00EB3818"/>
    <w:rsid w:val="00EB3E7F"/>
    <w:rsid w:val="00EB42E7"/>
    <w:rsid w:val="00EB43B5"/>
    <w:rsid w:val="00EB4D0C"/>
    <w:rsid w:val="00EB4FD8"/>
    <w:rsid w:val="00EB5422"/>
    <w:rsid w:val="00EB6073"/>
    <w:rsid w:val="00EB6202"/>
    <w:rsid w:val="00EB626B"/>
    <w:rsid w:val="00EB6811"/>
    <w:rsid w:val="00EB747F"/>
    <w:rsid w:val="00EB754A"/>
    <w:rsid w:val="00EB7719"/>
    <w:rsid w:val="00EB77FC"/>
    <w:rsid w:val="00EB783C"/>
    <w:rsid w:val="00EB79D6"/>
    <w:rsid w:val="00EB7D40"/>
    <w:rsid w:val="00EC0207"/>
    <w:rsid w:val="00EC02F4"/>
    <w:rsid w:val="00EC07C8"/>
    <w:rsid w:val="00EC0A1D"/>
    <w:rsid w:val="00EC0A87"/>
    <w:rsid w:val="00EC0D28"/>
    <w:rsid w:val="00EC0DEE"/>
    <w:rsid w:val="00EC104E"/>
    <w:rsid w:val="00EC10F2"/>
    <w:rsid w:val="00EC1263"/>
    <w:rsid w:val="00EC1425"/>
    <w:rsid w:val="00EC151E"/>
    <w:rsid w:val="00EC182F"/>
    <w:rsid w:val="00EC1F47"/>
    <w:rsid w:val="00EC2694"/>
    <w:rsid w:val="00EC2E23"/>
    <w:rsid w:val="00EC379C"/>
    <w:rsid w:val="00EC3FE1"/>
    <w:rsid w:val="00EC430C"/>
    <w:rsid w:val="00EC43C9"/>
    <w:rsid w:val="00EC49C1"/>
    <w:rsid w:val="00EC4CEF"/>
    <w:rsid w:val="00EC4E27"/>
    <w:rsid w:val="00EC5900"/>
    <w:rsid w:val="00EC618D"/>
    <w:rsid w:val="00EC68D3"/>
    <w:rsid w:val="00EC6BDD"/>
    <w:rsid w:val="00EC6DE9"/>
    <w:rsid w:val="00EC7216"/>
    <w:rsid w:val="00EC7905"/>
    <w:rsid w:val="00EC7B53"/>
    <w:rsid w:val="00ED00F8"/>
    <w:rsid w:val="00ED03D1"/>
    <w:rsid w:val="00ED074D"/>
    <w:rsid w:val="00ED08F3"/>
    <w:rsid w:val="00ED1C36"/>
    <w:rsid w:val="00ED2135"/>
    <w:rsid w:val="00ED21D7"/>
    <w:rsid w:val="00ED25FD"/>
    <w:rsid w:val="00ED26F4"/>
    <w:rsid w:val="00ED2CA3"/>
    <w:rsid w:val="00ED2D50"/>
    <w:rsid w:val="00ED3060"/>
    <w:rsid w:val="00ED309F"/>
    <w:rsid w:val="00ED32D6"/>
    <w:rsid w:val="00ED32FD"/>
    <w:rsid w:val="00ED3457"/>
    <w:rsid w:val="00ED3560"/>
    <w:rsid w:val="00ED36DD"/>
    <w:rsid w:val="00ED3F53"/>
    <w:rsid w:val="00ED4227"/>
    <w:rsid w:val="00ED447F"/>
    <w:rsid w:val="00ED483D"/>
    <w:rsid w:val="00ED4E3C"/>
    <w:rsid w:val="00ED530F"/>
    <w:rsid w:val="00ED5408"/>
    <w:rsid w:val="00ED598E"/>
    <w:rsid w:val="00ED5BDD"/>
    <w:rsid w:val="00ED6818"/>
    <w:rsid w:val="00ED6B24"/>
    <w:rsid w:val="00ED75B3"/>
    <w:rsid w:val="00ED79FE"/>
    <w:rsid w:val="00ED7AFE"/>
    <w:rsid w:val="00ED7C38"/>
    <w:rsid w:val="00EE017D"/>
    <w:rsid w:val="00EE076A"/>
    <w:rsid w:val="00EE0D1B"/>
    <w:rsid w:val="00EE1211"/>
    <w:rsid w:val="00EE1463"/>
    <w:rsid w:val="00EE15A2"/>
    <w:rsid w:val="00EE16CD"/>
    <w:rsid w:val="00EE19C8"/>
    <w:rsid w:val="00EE1A04"/>
    <w:rsid w:val="00EE1C42"/>
    <w:rsid w:val="00EE2461"/>
    <w:rsid w:val="00EE26AD"/>
    <w:rsid w:val="00EE2A13"/>
    <w:rsid w:val="00EE2A4F"/>
    <w:rsid w:val="00EE2B44"/>
    <w:rsid w:val="00EE3038"/>
    <w:rsid w:val="00EE307B"/>
    <w:rsid w:val="00EE35F2"/>
    <w:rsid w:val="00EE3871"/>
    <w:rsid w:val="00EE3AA3"/>
    <w:rsid w:val="00EE40E2"/>
    <w:rsid w:val="00EE45CA"/>
    <w:rsid w:val="00EE4660"/>
    <w:rsid w:val="00EE4A88"/>
    <w:rsid w:val="00EE57F6"/>
    <w:rsid w:val="00EE5BCF"/>
    <w:rsid w:val="00EE5D0F"/>
    <w:rsid w:val="00EE5F27"/>
    <w:rsid w:val="00EE6412"/>
    <w:rsid w:val="00EE6450"/>
    <w:rsid w:val="00EE66C9"/>
    <w:rsid w:val="00EE6C3A"/>
    <w:rsid w:val="00EE6D31"/>
    <w:rsid w:val="00EE6FEE"/>
    <w:rsid w:val="00EE7009"/>
    <w:rsid w:val="00EE7726"/>
    <w:rsid w:val="00EE7EEB"/>
    <w:rsid w:val="00EF0771"/>
    <w:rsid w:val="00EF0E47"/>
    <w:rsid w:val="00EF1030"/>
    <w:rsid w:val="00EF14DF"/>
    <w:rsid w:val="00EF1DAF"/>
    <w:rsid w:val="00EF1F33"/>
    <w:rsid w:val="00EF201F"/>
    <w:rsid w:val="00EF2234"/>
    <w:rsid w:val="00EF272A"/>
    <w:rsid w:val="00EF34A6"/>
    <w:rsid w:val="00EF3AFA"/>
    <w:rsid w:val="00EF3E81"/>
    <w:rsid w:val="00EF401C"/>
    <w:rsid w:val="00EF4431"/>
    <w:rsid w:val="00EF4449"/>
    <w:rsid w:val="00EF46CD"/>
    <w:rsid w:val="00EF494D"/>
    <w:rsid w:val="00EF4AD9"/>
    <w:rsid w:val="00EF4D72"/>
    <w:rsid w:val="00EF52F5"/>
    <w:rsid w:val="00EF55B3"/>
    <w:rsid w:val="00EF586D"/>
    <w:rsid w:val="00EF5D5B"/>
    <w:rsid w:val="00EF6556"/>
    <w:rsid w:val="00EF6821"/>
    <w:rsid w:val="00EF685E"/>
    <w:rsid w:val="00EF7267"/>
    <w:rsid w:val="00EF7ADC"/>
    <w:rsid w:val="00F0007A"/>
    <w:rsid w:val="00F002A3"/>
    <w:rsid w:val="00F0057A"/>
    <w:rsid w:val="00F005F6"/>
    <w:rsid w:val="00F00B6F"/>
    <w:rsid w:val="00F00E2D"/>
    <w:rsid w:val="00F0122E"/>
    <w:rsid w:val="00F01631"/>
    <w:rsid w:val="00F0177C"/>
    <w:rsid w:val="00F01C96"/>
    <w:rsid w:val="00F01F5C"/>
    <w:rsid w:val="00F01FBF"/>
    <w:rsid w:val="00F0275B"/>
    <w:rsid w:val="00F028BB"/>
    <w:rsid w:val="00F02D37"/>
    <w:rsid w:val="00F02DFD"/>
    <w:rsid w:val="00F03D07"/>
    <w:rsid w:val="00F04C69"/>
    <w:rsid w:val="00F05031"/>
    <w:rsid w:val="00F0520D"/>
    <w:rsid w:val="00F05442"/>
    <w:rsid w:val="00F05A11"/>
    <w:rsid w:val="00F05E13"/>
    <w:rsid w:val="00F05FB8"/>
    <w:rsid w:val="00F0674E"/>
    <w:rsid w:val="00F067AE"/>
    <w:rsid w:val="00F073C4"/>
    <w:rsid w:val="00F073F0"/>
    <w:rsid w:val="00F07632"/>
    <w:rsid w:val="00F07751"/>
    <w:rsid w:val="00F07897"/>
    <w:rsid w:val="00F079FD"/>
    <w:rsid w:val="00F1009C"/>
    <w:rsid w:val="00F100F5"/>
    <w:rsid w:val="00F100F9"/>
    <w:rsid w:val="00F1037F"/>
    <w:rsid w:val="00F10591"/>
    <w:rsid w:val="00F1061F"/>
    <w:rsid w:val="00F1082D"/>
    <w:rsid w:val="00F10855"/>
    <w:rsid w:val="00F10CAD"/>
    <w:rsid w:val="00F11A29"/>
    <w:rsid w:val="00F11BDA"/>
    <w:rsid w:val="00F11E2D"/>
    <w:rsid w:val="00F11F87"/>
    <w:rsid w:val="00F1208B"/>
    <w:rsid w:val="00F12178"/>
    <w:rsid w:val="00F12182"/>
    <w:rsid w:val="00F128E5"/>
    <w:rsid w:val="00F12F21"/>
    <w:rsid w:val="00F1388E"/>
    <w:rsid w:val="00F13AD2"/>
    <w:rsid w:val="00F13E4F"/>
    <w:rsid w:val="00F13FDA"/>
    <w:rsid w:val="00F1476C"/>
    <w:rsid w:val="00F14F18"/>
    <w:rsid w:val="00F1540B"/>
    <w:rsid w:val="00F15787"/>
    <w:rsid w:val="00F15B4C"/>
    <w:rsid w:val="00F15B56"/>
    <w:rsid w:val="00F15CB7"/>
    <w:rsid w:val="00F15D1B"/>
    <w:rsid w:val="00F16507"/>
    <w:rsid w:val="00F1660D"/>
    <w:rsid w:val="00F1673B"/>
    <w:rsid w:val="00F16A8E"/>
    <w:rsid w:val="00F16E20"/>
    <w:rsid w:val="00F200AD"/>
    <w:rsid w:val="00F200B9"/>
    <w:rsid w:val="00F20653"/>
    <w:rsid w:val="00F206DF"/>
    <w:rsid w:val="00F20D52"/>
    <w:rsid w:val="00F20EAE"/>
    <w:rsid w:val="00F20F56"/>
    <w:rsid w:val="00F21943"/>
    <w:rsid w:val="00F21A9C"/>
    <w:rsid w:val="00F21B2F"/>
    <w:rsid w:val="00F21DE0"/>
    <w:rsid w:val="00F221F8"/>
    <w:rsid w:val="00F22210"/>
    <w:rsid w:val="00F22A31"/>
    <w:rsid w:val="00F22D92"/>
    <w:rsid w:val="00F22E53"/>
    <w:rsid w:val="00F22EF6"/>
    <w:rsid w:val="00F234AC"/>
    <w:rsid w:val="00F23632"/>
    <w:rsid w:val="00F237EF"/>
    <w:rsid w:val="00F239A0"/>
    <w:rsid w:val="00F23AE4"/>
    <w:rsid w:val="00F24F68"/>
    <w:rsid w:val="00F25359"/>
    <w:rsid w:val="00F256A6"/>
    <w:rsid w:val="00F25C55"/>
    <w:rsid w:val="00F260F0"/>
    <w:rsid w:val="00F2670D"/>
    <w:rsid w:val="00F26B06"/>
    <w:rsid w:val="00F26C19"/>
    <w:rsid w:val="00F26CDE"/>
    <w:rsid w:val="00F26F51"/>
    <w:rsid w:val="00F2762B"/>
    <w:rsid w:val="00F27E30"/>
    <w:rsid w:val="00F30DF8"/>
    <w:rsid w:val="00F31DF9"/>
    <w:rsid w:val="00F322F6"/>
    <w:rsid w:val="00F32AD9"/>
    <w:rsid w:val="00F33AB1"/>
    <w:rsid w:val="00F33F8D"/>
    <w:rsid w:val="00F342CC"/>
    <w:rsid w:val="00F34D1E"/>
    <w:rsid w:val="00F34FB5"/>
    <w:rsid w:val="00F35A8F"/>
    <w:rsid w:val="00F35B52"/>
    <w:rsid w:val="00F3614F"/>
    <w:rsid w:val="00F36CD8"/>
    <w:rsid w:val="00F371B8"/>
    <w:rsid w:val="00F37F8D"/>
    <w:rsid w:val="00F40104"/>
    <w:rsid w:val="00F40D23"/>
    <w:rsid w:val="00F40EFA"/>
    <w:rsid w:val="00F41133"/>
    <w:rsid w:val="00F4125E"/>
    <w:rsid w:val="00F41376"/>
    <w:rsid w:val="00F41C70"/>
    <w:rsid w:val="00F424D5"/>
    <w:rsid w:val="00F42624"/>
    <w:rsid w:val="00F4284B"/>
    <w:rsid w:val="00F42A11"/>
    <w:rsid w:val="00F42B0F"/>
    <w:rsid w:val="00F42DD9"/>
    <w:rsid w:val="00F4301D"/>
    <w:rsid w:val="00F4317F"/>
    <w:rsid w:val="00F433C6"/>
    <w:rsid w:val="00F437EF"/>
    <w:rsid w:val="00F43869"/>
    <w:rsid w:val="00F43AF7"/>
    <w:rsid w:val="00F43B1F"/>
    <w:rsid w:val="00F43E2B"/>
    <w:rsid w:val="00F44ECC"/>
    <w:rsid w:val="00F45BA4"/>
    <w:rsid w:val="00F45EE0"/>
    <w:rsid w:val="00F46029"/>
    <w:rsid w:val="00F467B7"/>
    <w:rsid w:val="00F46EFC"/>
    <w:rsid w:val="00F46F11"/>
    <w:rsid w:val="00F4728E"/>
    <w:rsid w:val="00F473DF"/>
    <w:rsid w:val="00F47854"/>
    <w:rsid w:val="00F47D92"/>
    <w:rsid w:val="00F47E9E"/>
    <w:rsid w:val="00F5008A"/>
    <w:rsid w:val="00F50280"/>
    <w:rsid w:val="00F5129A"/>
    <w:rsid w:val="00F519AB"/>
    <w:rsid w:val="00F51FAB"/>
    <w:rsid w:val="00F522F6"/>
    <w:rsid w:val="00F529CE"/>
    <w:rsid w:val="00F52A6D"/>
    <w:rsid w:val="00F52DCC"/>
    <w:rsid w:val="00F53108"/>
    <w:rsid w:val="00F53236"/>
    <w:rsid w:val="00F532AD"/>
    <w:rsid w:val="00F5385E"/>
    <w:rsid w:val="00F53A10"/>
    <w:rsid w:val="00F53DD5"/>
    <w:rsid w:val="00F53DEF"/>
    <w:rsid w:val="00F5403D"/>
    <w:rsid w:val="00F5490A"/>
    <w:rsid w:val="00F54E55"/>
    <w:rsid w:val="00F54ECC"/>
    <w:rsid w:val="00F55049"/>
    <w:rsid w:val="00F552DC"/>
    <w:rsid w:val="00F55357"/>
    <w:rsid w:val="00F55C5D"/>
    <w:rsid w:val="00F55D38"/>
    <w:rsid w:val="00F560F1"/>
    <w:rsid w:val="00F566E4"/>
    <w:rsid w:val="00F56AC4"/>
    <w:rsid w:val="00F56FF5"/>
    <w:rsid w:val="00F57229"/>
    <w:rsid w:val="00F575A1"/>
    <w:rsid w:val="00F57A51"/>
    <w:rsid w:val="00F57BD9"/>
    <w:rsid w:val="00F57CDD"/>
    <w:rsid w:val="00F605A0"/>
    <w:rsid w:val="00F607B7"/>
    <w:rsid w:val="00F608EB"/>
    <w:rsid w:val="00F6092C"/>
    <w:rsid w:val="00F60C1B"/>
    <w:rsid w:val="00F60CFD"/>
    <w:rsid w:val="00F610D9"/>
    <w:rsid w:val="00F622B9"/>
    <w:rsid w:val="00F629AB"/>
    <w:rsid w:val="00F62A13"/>
    <w:rsid w:val="00F630F0"/>
    <w:rsid w:val="00F632CC"/>
    <w:rsid w:val="00F64055"/>
    <w:rsid w:val="00F65154"/>
    <w:rsid w:val="00F6521E"/>
    <w:rsid w:val="00F654BA"/>
    <w:rsid w:val="00F65E1A"/>
    <w:rsid w:val="00F65F31"/>
    <w:rsid w:val="00F664BB"/>
    <w:rsid w:val="00F664EF"/>
    <w:rsid w:val="00F66537"/>
    <w:rsid w:val="00F66739"/>
    <w:rsid w:val="00F668EC"/>
    <w:rsid w:val="00F66EA3"/>
    <w:rsid w:val="00F672C0"/>
    <w:rsid w:val="00F67607"/>
    <w:rsid w:val="00F6794B"/>
    <w:rsid w:val="00F70513"/>
    <w:rsid w:val="00F70B20"/>
    <w:rsid w:val="00F70FA8"/>
    <w:rsid w:val="00F718A5"/>
    <w:rsid w:val="00F72110"/>
    <w:rsid w:val="00F72119"/>
    <w:rsid w:val="00F72660"/>
    <w:rsid w:val="00F73822"/>
    <w:rsid w:val="00F74588"/>
    <w:rsid w:val="00F7464D"/>
    <w:rsid w:val="00F74840"/>
    <w:rsid w:val="00F748D0"/>
    <w:rsid w:val="00F749FC"/>
    <w:rsid w:val="00F74BAA"/>
    <w:rsid w:val="00F74F52"/>
    <w:rsid w:val="00F75014"/>
    <w:rsid w:val="00F75075"/>
    <w:rsid w:val="00F7544F"/>
    <w:rsid w:val="00F757E5"/>
    <w:rsid w:val="00F75E02"/>
    <w:rsid w:val="00F76C66"/>
    <w:rsid w:val="00F76D82"/>
    <w:rsid w:val="00F76FEE"/>
    <w:rsid w:val="00F77778"/>
    <w:rsid w:val="00F779FC"/>
    <w:rsid w:val="00F77E6E"/>
    <w:rsid w:val="00F8049F"/>
    <w:rsid w:val="00F80806"/>
    <w:rsid w:val="00F80886"/>
    <w:rsid w:val="00F8128A"/>
    <w:rsid w:val="00F816D6"/>
    <w:rsid w:val="00F81E1F"/>
    <w:rsid w:val="00F82065"/>
    <w:rsid w:val="00F8228B"/>
    <w:rsid w:val="00F82D71"/>
    <w:rsid w:val="00F832B0"/>
    <w:rsid w:val="00F83366"/>
    <w:rsid w:val="00F8349A"/>
    <w:rsid w:val="00F8480A"/>
    <w:rsid w:val="00F84D64"/>
    <w:rsid w:val="00F85A2A"/>
    <w:rsid w:val="00F85DB7"/>
    <w:rsid w:val="00F8615F"/>
    <w:rsid w:val="00F87100"/>
    <w:rsid w:val="00F871CF"/>
    <w:rsid w:val="00F875DD"/>
    <w:rsid w:val="00F87EF9"/>
    <w:rsid w:val="00F9013C"/>
    <w:rsid w:val="00F908C6"/>
    <w:rsid w:val="00F909BA"/>
    <w:rsid w:val="00F90A0C"/>
    <w:rsid w:val="00F91064"/>
    <w:rsid w:val="00F91080"/>
    <w:rsid w:val="00F9159A"/>
    <w:rsid w:val="00F915F1"/>
    <w:rsid w:val="00F91672"/>
    <w:rsid w:val="00F91840"/>
    <w:rsid w:val="00F91EEB"/>
    <w:rsid w:val="00F92342"/>
    <w:rsid w:val="00F924C7"/>
    <w:rsid w:val="00F92B4B"/>
    <w:rsid w:val="00F92BB5"/>
    <w:rsid w:val="00F92BCC"/>
    <w:rsid w:val="00F931CD"/>
    <w:rsid w:val="00F933CB"/>
    <w:rsid w:val="00F934F2"/>
    <w:rsid w:val="00F939DB"/>
    <w:rsid w:val="00F93AD8"/>
    <w:rsid w:val="00F93E91"/>
    <w:rsid w:val="00F94234"/>
    <w:rsid w:val="00F94C32"/>
    <w:rsid w:val="00F956A9"/>
    <w:rsid w:val="00F95991"/>
    <w:rsid w:val="00F95F92"/>
    <w:rsid w:val="00F9697D"/>
    <w:rsid w:val="00F96D84"/>
    <w:rsid w:val="00F9710E"/>
    <w:rsid w:val="00F971E3"/>
    <w:rsid w:val="00F972DE"/>
    <w:rsid w:val="00F97FC7"/>
    <w:rsid w:val="00FA0599"/>
    <w:rsid w:val="00FA0B6E"/>
    <w:rsid w:val="00FA0B7B"/>
    <w:rsid w:val="00FA0E2E"/>
    <w:rsid w:val="00FA0F44"/>
    <w:rsid w:val="00FA15AE"/>
    <w:rsid w:val="00FA1CCE"/>
    <w:rsid w:val="00FA1E75"/>
    <w:rsid w:val="00FA2037"/>
    <w:rsid w:val="00FA22A1"/>
    <w:rsid w:val="00FA2DF9"/>
    <w:rsid w:val="00FA31B7"/>
    <w:rsid w:val="00FA325B"/>
    <w:rsid w:val="00FA3C2B"/>
    <w:rsid w:val="00FA507D"/>
    <w:rsid w:val="00FA5107"/>
    <w:rsid w:val="00FA61F3"/>
    <w:rsid w:val="00FA692D"/>
    <w:rsid w:val="00FA6E0D"/>
    <w:rsid w:val="00FA7208"/>
    <w:rsid w:val="00FA799F"/>
    <w:rsid w:val="00FA7F78"/>
    <w:rsid w:val="00FB029E"/>
    <w:rsid w:val="00FB0E8C"/>
    <w:rsid w:val="00FB0EAD"/>
    <w:rsid w:val="00FB0FDC"/>
    <w:rsid w:val="00FB1151"/>
    <w:rsid w:val="00FB12A4"/>
    <w:rsid w:val="00FB1491"/>
    <w:rsid w:val="00FB178F"/>
    <w:rsid w:val="00FB1D25"/>
    <w:rsid w:val="00FB21EA"/>
    <w:rsid w:val="00FB25A8"/>
    <w:rsid w:val="00FB25BF"/>
    <w:rsid w:val="00FB2796"/>
    <w:rsid w:val="00FB28AC"/>
    <w:rsid w:val="00FB28F6"/>
    <w:rsid w:val="00FB388D"/>
    <w:rsid w:val="00FB3949"/>
    <w:rsid w:val="00FB3A6A"/>
    <w:rsid w:val="00FB3F7C"/>
    <w:rsid w:val="00FB4421"/>
    <w:rsid w:val="00FB4430"/>
    <w:rsid w:val="00FB4FE8"/>
    <w:rsid w:val="00FB5600"/>
    <w:rsid w:val="00FB5CCA"/>
    <w:rsid w:val="00FB5D6B"/>
    <w:rsid w:val="00FB6161"/>
    <w:rsid w:val="00FB67A1"/>
    <w:rsid w:val="00FB6B6B"/>
    <w:rsid w:val="00FB771A"/>
    <w:rsid w:val="00FB7B4E"/>
    <w:rsid w:val="00FB7FAF"/>
    <w:rsid w:val="00FB7FC0"/>
    <w:rsid w:val="00FC072B"/>
    <w:rsid w:val="00FC0750"/>
    <w:rsid w:val="00FC0BFB"/>
    <w:rsid w:val="00FC0C05"/>
    <w:rsid w:val="00FC0CBB"/>
    <w:rsid w:val="00FC0CD3"/>
    <w:rsid w:val="00FC0F3E"/>
    <w:rsid w:val="00FC0FAF"/>
    <w:rsid w:val="00FC1565"/>
    <w:rsid w:val="00FC1C30"/>
    <w:rsid w:val="00FC1CD0"/>
    <w:rsid w:val="00FC202B"/>
    <w:rsid w:val="00FC27FC"/>
    <w:rsid w:val="00FC3AFB"/>
    <w:rsid w:val="00FC3ECB"/>
    <w:rsid w:val="00FC4AB5"/>
    <w:rsid w:val="00FC4F58"/>
    <w:rsid w:val="00FC5477"/>
    <w:rsid w:val="00FC5D35"/>
    <w:rsid w:val="00FC60EA"/>
    <w:rsid w:val="00FC6202"/>
    <w:rsid w:val="00FC68C9"/>
    <w:rsid w:val="00FC7B9E"/>
    <w:rsid w:val="00FC7D8F"/>
    <w:rsid w:val="00FD0021"/>
    <w:rsid w:val="00FD03C6"/>
    <w:rsid w:val="00FD04FB"/>
    <w:rsid w:val="00FD0CDE"/>
    <w:rsid w:val="00FD0F4B"/>
    <w:rsid w:val="00FD1147"/>
    <w:rsid w:val="00FD1692"/>
    <w:rsid w:val="00FD16DA"/>
    <w:rsid w:val="00FD1789"/>
    <w:rsid w:val="00FD1AD6"/>
    <w:rsid w:val="00FD2377"/>
    <w:rsid w:val="00FD2381"/>
    <w:rsid w:val="00FD2446"/>
    <w:rsid w:val="00FD2564"/>
    <w:rsid w:val="00FD26DD"/>
    <w:rsid w:val="00FD296E"/>
    <w:rsid w:val="00FD2D53"/>
    <w:rsid w:val="00FD3652"/>
    <w:rsid w:val="00FD3A11"/>
    <w:rsid w:val="00FD3AD7"/>
    <w:rsid w:val="00FD4444"/>
    <w:rsid w:val="00FD4523"/>
    <w:rsid w:val="00FD4D72"/>
    <w:rsid w:val="00FD4F40"/>
    <w:rsid w:val="00FD57D7"/>
    <w:rsid w:val="00FD58E4"/>
    <w:rsid w:val="00FD6B21"/>
    <w:rsid w:val="00FD6B7A"/>
    <w:rsid w:val="00FE0100"/>
    <w:rsid w:val="00FE0395"/>
    <w:rsid w:val="00FE1109"/>
    <w:rsid w:val="00FE135F"/>
    <w:rsid w:val="00FE13CC"/>
    <w:rsid w:val="00FE1748"/>
    <w:rsid w:val="00FE1A98"/>
    <w:rsid w:val="00FE1C7F"/>
    <w:rsid w:val="00FE2223"/>
    <w:rsid w:val="00FE2262"/>
    <w:rsid w:val="00FE2320"/>
    <w:rsid w:val="00FE26C4"/>
    <w:rsid w:val="00FE294E"/>
    <w:rsid w:val="00FE29E7"/>
    <w:rsid w:val="00FE2C79"/>
    <w:rsid w:val="00FE3001"/>
    <w:rsid w:val="00FE39D7"/>
    <w:rsid w:val="00FE3B30"/>
    <w:rsid w:val="00FE3C33"/>
    <w:rsid w:val="00FE3DFB"/>
    <w:rsid w:val="00FE3E3F"/>
    <w:rsid w:val="00FE4A3C"/>
    <w:rsid w:val="00FE54A6"/>
    <w:rsid w:val="00FE6369"/>
    <w:rsid w:val="00FE6886"/>
    <w:rsid w:val="00FE70FA"/>
    <w:rsid w:val="00FE79B4"/>
    <w:rsid w:val="00FF0491"/>
    <w:rsid w:val="00FF19C7"/>
    <w:rsid w:val="00FF2192"/>
    <w:rsid w:val="00FF26C2"/>
    <w:rsid w:val="00FF2940"/>
    <w:rsid w:val="00FF2A58"/>
    <w:rsid w:val="00FF2BA8"/>
    <w:rsid w:val="00FF3776"/>
    <w:rsid w:val="00FF3AB3"/>
    <w:rsid w:val="00FF4186"/>
    <w:rsid w:val="00FF41BC"/>
    <w:rsid w:val="00FF446D"/>
    <w:rsid w:val="00FF46E2"/>
    <w:rsid w:val="00FF4AEB"/>
    <w:rsid w:val="00FF4B92"/>
    <w:rsid w:val="00FF4EDF"/>
    <w:rsid w:val="00FF518E"/>
    <w:rsid w:val="00FF5464"/>
    <w:rsid w:val="00FF5FBE"/>
    <w:rsid w:val="00FF6320"/>
    <w:rsid w:val="00FF6F23"/>
    <w:rsid w:val="00FF7260"/>
    <w:rsid w:val="00FF7264"/>
    <w:rsid w:val="00FF74BE"/>
    <w:rsid w:val="00FF7DA1"/>
    <w:rsid w:val="00FF7D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B804D"/>
  <w15:docId w15:val="{3C4C7077-EE3D-4617-A5BB-96EA851E9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1"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B9C"/>
    <w:pPr>
      <w:widowControl w:val="0"/>
    </w:pPr>
    <w:rPr>
      <w:snapToGrid w:val="0"/>
      <w:sz w:val="24"/>
    </w:rPr>
  </w:style>
  <w:style w:type="paragraph" w:styleId="Heading1">
    <w:name w:val="heading 1"/>
    <w:basedOn w:val="Normal"/>
    <w:next w:val="Normal"/>
    <w:link w:val="Heading1Char"/>
    <w:qFormat/>
    <w:rsid w:val="00BA4B1C"/>
    <w:pPr>
      <w:keepNext/>
      <w:spacing w:after="720" w:line="-440" w:lineRule="auto"/>
      <w:outlineLvl w:val="0"/>
    </w:pPr>
    <w:rPr>
      <w:rFonts w:ascii="Arial" w:hAnsi="Arial"/>
      <w:b/>
      <w:kern w:val="28"/>
      <w:sz w:val="40"/>
    </w:rPr>
  </w:style>
  <w:style w:type="paragraph" w:styleId="Heading2">
    <w:name w:val="heading 2"/>
    <w:basedOn w:val="Normal"/>
    <w:next w:val="Normal"/>
    <w:link w:val="Heading2Char"/>
    <w:qFormat/>
    <w:rsid w:val="00BA4B1C"/>
    <w:pPr>
      <w:keepNext/>
      <w:numPr>
        <w:ilvl w:val="1"/>
        <w:numId w:val="8"/>
      </w:numPr>
      <w:pBdr>
        <w:top w:val="single" w:sz="6" w:space="1" w:color="auto"/>
      </w:pBdr>
      <w:spacing w:before="480" w:after="120" w:line="-320" w:lineRule="auto"/>
      <w:outlineLvl w:val="1"/>
    </w:pPr>
    <w:rPr>
      <w:rFonts w:ascii="Arial" w:hAnsi="Arial"/>
      <w:b/>
      <w:sz w:val="28"/>
    </w:rPr>
  </w:style>
  <w:style w:type="paragraph" w:styleId="Heading3">
    <w:name w:val="heading 3"/>
    <w:basedOn w:val="Normal"/>
    <w:next w:val="Normal"/>
    <w:link w:val="Heading3Char"/>
    <w:qFormat/>
    <w:rsid w:val="00BA4B1C"/>
    <w:pPr>
      <w:keepNext/>
      <w:spacing w:before="240" w:after="120" w:line="-280" w:lineRule="auto"/>
      <w:outlineLvl w:val="2"/>
    </w:pPr>
    <w:rPr>
      <w:rFonts w:ascii="Arial" w:hAnsi="Arial"/>
      <w:b/>
    </w:rPr>
  </w:style>
  <w:style w:type="paragraph" w:styleId="Heading4">
    <w:name w:val="heading 4"/>
    <w:basedOn w:val="Normal"/>
    <w:next w:val="Normal"/>
    <w:link w:val="Heading4Char"/>
    <w:uiPriority w:val="9"/>
    <w:qFormat/>
    <w:rsid w:val="00BA4B1C"/>
    <w:pPr>
      <w:keepNext/>
      <w:spacing w:before="180" w:after="120" w:line="-280" w:lineRule="auto"/>
      <w:outlineLvl w:val="3"/>
    </w:pPr>
    <w:rPr>
      <w:rFonts w:ascii="Arial" w:hAnsi="Arial"/>
      <w:b/>
      <w:sz w:val="20"/>
    </w:rPr>
  </w:style>
  <w:style w:type="paragraph" w:styleId="Heading5">
    <w:name w:val="heading 5"/>
    <w:basedOn w:val="Normal"/>
    <w:next w:val="Normal"/>
    <w:link w:val="Heading5Char"/>
    <w:qFormat/>
    <w:rsid w:val="00BA4B1C"/>
    <w:pPr>
      <w:spacing w:before="240" w:after="60"/>
      <w:outlineLvl w:val="4"/>
    </w:pPr>
    <w:rPr>
      <w:rFonts w:ascii="Arial" w:hAnsi="Arial"/>
      <w:sz w:val="22"/>
    </w:rPr>
  </w:style>
  <w:style w:type="paragraph" w:styleId="Heading6">
    <w:name w:val="heading 6"/>
    <w:basedOn w:val="Normal"/>
    <w:next w:val="Normal"/>
    <w:link w:val="Heading6Char"/>
    <w:qFormat/>
    <w:rsid w:val="00BA4B1C"/>
    <w:pPr>
      <w:spacing w:before="240" w:after="60"/>
      <w:outlineLvl w:val="5"/>
    </w:pPr>
    <w:rPr>
      <w:rFonts w:ascii="Arial" w:hAnsi="Arial"/>
      <w:i/>
      <w:sz w:val="22"/>
    </w:rPr>
  </w:style>
  <w:style w:type="paragraph" w:styleId="Heading7">
    <w:name w:val="heading 7"/>
    <w:basedOn w:val="Normal"/>
    <w:next w:val="Normal"/>
    <w:link w:val="Heading7Char"/>
    <w:qFormat/>
    <w:rsid w:val="00BA4B1C"/>
    <w:pPr>
      <w:spacing w:before="240" w:after="60"/>
      <w:outlineLvl w:val="6"/>
    </w:pPr>
    <w:rPr>
      <w:rFonts w:ascii="Arial" w:hAnsi="Arial"/>
      <w:sz w:val="20"/>
    </w:rPr>
  </w:style>
  <w:style w:type="paragraph" w:styleId="Heading8">
    <w:name w:val="heading 8"/>
    <w:basedOn w:val="Normal"/>
    <w:next w:val="Normal"/>
    <w:link w:val="Heading8Char"/>
    <w:qFormat/>
    <w:rsid w:val="00BA4B1C"/>
    <w:pPr>
      <w:spacing w:before="240" w:after="60"/>
      <w:outlineLvl w:val="7"/>
    </w:pPr>
    <w:rPr>
      <w:rFonts w:ascii="Arial" w:hAnsi="Arial"/>
      <w:i/>
      <w:sz w:val="20"/>
    </w:rPr>
  </w:style>
  <w:style w:type="paragraph" w:styleId="Heading9">
    <w:name w:val="heading 9"/>
    <w:basedOn w:val="Normal"/>
    <w:next w:val="Normal"/>
    <w:link w:val="Heading9Char"/>
    <w:qFormat/>
    <w:rsid w:val="00BA4B1C"/>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A4B1C"/>
    <w:pPr>
      <w:spacing w:after="240"/>
    </w:pPr>
  </w:style>
  <w:style w:type="paragraph" w:styleId="EnvelopeAddress">
    <w:name w:val="envelope address"/>
    <w:basedOn w:val="Normal"/>
    <w:rsid w:val="00BA4B1C"/>
    <w:pPr>
      <w:framePr w:w="7920" w:h="1980" w:hRule="exact" w:hSpace="180" w:wrap="auto" w:hAnchor="page" w:xAlign="center" w:yAlign="bottom"/>
      <w:ind w:left="1440"/>
    </w:pPr>
    <w:rPr>
      <w:rFonts w:ascii="Arial" w:hAnsi="Arial"/>
      <w:caps/>
    </w:rPr>
  </w:style>
  <w:style w:type="paragraph" w:customStyle="1" w:styleId="fDTLogo">
    <w:name w:val="f_D&amp;T_Logo"/>
    <w:basedOn w:val="Normal"/>
    <w:rsid w:val="00BA4B1C"/>
    <w:pPr>
      <w:framePr w:wrap="notBeside" w:vAnchor="page" w:hAnchor="page" w:x="1191" w:y="908"/>
    </w:pPr>
    <w:rPr>
      <w:rFonts w:ascii="CG Times (WN)" w:hAnsi="CG Times (WN)"/>
    </w:rPr>
  </w:style>
  <w:style w:type="paragraph" w:customStyle="1" w:styleId="fDTTLogo">
    <w:name w:val="f_DTT_Logo"/>
    <w:basedOn w:val="Normal"/>
    <w:rsid w:val="00BA4B1C"/>
    <w:pPr>
      <w:framePr w:wrap="notBeside" w:vAnchor="page" w:hAnchor="page" w:x="1701" w:y="14346"/>
    </w:pPr>
    <w:rPr>
      <w:rFonts w:ascii="CG Times (WN)" w:hAnsi="CG Times (WN)"/>
    </w:rPr>
  </w:style>
  <w:style w:type="paragraph" w:customStyle="1" w:styleId="HangingIndent1">
    <w:name w:val="Hanging Indent 1"/>
    <w:basedOn w:val="BodyText"/>
    <w:rsid w:val="00BA4B1C"/>
    <w:pPr>
      <w:ind w:left="360" w:hanging="360"/>
    </w:pPr>
  </w:style>
  <w:style w:type="paragraph" w:customStyle="1" w:styleId="HangingIndent2">
    <w:name w:val="Hanging Indent 2"/>
    <w:basedOn w:val="BodyText"/>
    <w:rsid w:val="00BA4B1C"/>
    <w:pPr>
      <w:ind w:left="720" w:hanging="360"/>
    </w:pPr>
  </w:style>
  <w:style w:type="paragraph" w:customStyle="1" w:styleId="HangingIndent3">
    <w:name w:val="Hanging Indent 3"/>
    <w:basedOn w:val="BodyText"/>
    <w:rsid w:val="00BA4B1C"/>
    <w:pPr>
      <w:ind w:left="1080" w:hanging="360"/>
    </w:pPr>
  </w:style>
  <w:style w:type="paragraph" w:customStyle="1" w:styleId="HangingIndent4">
    <w:name w:val="Hanging Indent 4"/>
    <w:basedOn w:val="BodyText"/>
    <w:rsid w:val="00BA4B1C"/>
    <w:pPr>
      <w:ind w:left="1440" w:hanging="360"/>
    </w:pPr>
  </w:style>
  <w:style w:type="paragraph" w:customStyle="1" w:styleId="HangingIndent5">
    <w:name w:val="Hanging Indent 5"/>
    <w:basedOn w:val="BodyText"/>
    <w:rsid w:val="00BA4B1C"/>
    <w:pPr>
      <w:ind w:left="1800" w:hanging="360"/>
    </w:pPr>
  </w:style>
  <w:style w:type="paragraph" w:styleId="Header">
    <w:name w:val="header"/>
    <w:aliases w:val="even,kz"/>
    <w:basedOn w:val="BodyText"/>
    <w:link w:val="HeaderChar"/>
    <w:uiPriority w:val="99"/>
    <w:rsid w:val="00BA4B1C"/>
    <w:pPr>
      <w:tabs>
        <w:tab w:val="center" w:pos="4680"/>
        <w:tab w:val="right" w:pos="9360"/>
      </w:tabs>
    </w:pPr>
  </w:style>
  <w:style w:type="paragraph" w:styleId="Footer">
    <w:name w:val="footer"/>
    <w:basedOn w:val="Normal"/>
    <w:link w:val="FooterChar"/>
    <w:uiPriority w:val="99"/>
    <w:rsid w:val="00BA4B1C"/>
    <w:pPr>
      <w:tabs>
        <w:tab w:val="center" w:pos="4680"/>
        <w:tab w:val="right" w:pos="9360"/>
      </w:tabs>
    </w:pPr>
  </w:style>
  <w:style w:type="character" w:styleId="FootnoteReference">
    <w:name w:val="footnote reference"/>
    <w:rsid w:val="00BA4B1C"/>
    <w:rPr>
      <w:position w:val="6"/>
      <w:sz w:val="20"/>
    </w:rPr>
  </w:style>
  <w:style w:type="paragraph" w:styleId="List">
    <w:name w:val="List"/>
    <w:basedOn w:val="HangingIndent1"/>
    <w:rsid w:val="00BA4B1C"/>
  </w:style>
  <w:style w:type="paragraph" w:styleId="List2">
    <w:name w:val="List 2"/>
    <w:basedOn w:val="HangingIndent2"/>
    <w:rsid w:val="00BA4B1C"/>
  </w:style>
  <w:style w:type="paragraph" w:styleId="List3">
    <w:name w:val="List 3"/>
    <w:basedOn w:val="HangingIndent3"/>
    <w:rsid w:val="00BA4B1C"/>
  </w:style>
  <w:style w:type="paragraph" w:styleId="List4">
    <w:name w:val="List 4"/>
    <w:basedOn w:val="HangingIndent4"/>
    <w:rsid w:val="00BA4B1C"/>
  </w:style>
  <w:style w:type="paragraph" w:styleId="List5">
    <w:name w:val="List 5"/>
    <w:basedOn w:val="HangingIndent5"/>
    <w:rsid w:val="00BA4B1C"/>
  </w:style>
  <w:style w:type="paragraph" w:styleId="ListBullet">
    <w:name w:val="List Bullet"/>
    <w:basedOn w:val="HangingIndent1"/>
    <w:autoRedefine/>
    <w:rsid w:val="00BA4B1C"/>
  </w:style>
  <w:style w:type="paragraph" w:styleId="ListBullet2">
    <w:name w:val="List Bullet 2"/>
    <w:basedOn w:val="HangingIndent2"/>
    <w:autoRedefine/>
    <w:rsid w:val="00BA4B1C"/>
  </w:style>
  <w:style w:type="paragraph" w:styleId="ListBullet3">
    <w:name w:val="List Bullet 3"/>
    <w:basedOn w:val="HangingIndent3"/>
    <w:autoRedefine/>
    <w:rsid w:val="00BA4B1C"/>
  </w:style>
  <w:style w:type="paragraph" w:styleId="ListBullet4">
    <w:name w:val="List Bullet 4"/>
    <w:basedOn w:val="HangingIndent4"/>
    <w:autoRedefine/>
    <w:rsid w:val="00BA4B1C"/>
  </w:style>
  <w:style w:type="paragraph" w:styleId="ListBullet5">
    <w:name w:val="List Bullet 5"/>
    <w:basedOn w:val="HangingIndent5"/>
    <w:autoRedefine/>
    <w:rsid w:val="00BA4B1C"/>
  </w:style>
  <w:style w:type="paragraph" w:styleId="ListContinue">
    <w:name w:val="List Continue"/>
    <w:basedOn w:val="BodyTextIndent"/>
    <w:rsid w:val="00BA4B1C"/>
  </w:style>
  <w:style w:type="paragraph" w:styleId="BodyTextIndent">
    <w:name w:val="Body Text Indent"/>
    <w:basedOn w:val="BodyText"/>
    <w:link w:val="BodyTextIndentChar"/>
    <w:rsid w:val="00BA4B1C"/>
    <w:pPr>
      <w:ind w:left="360"/>
    </w:pPr>
  </w:style>
  <w:style w:type="paragraph" w:styleId="NormalIndent">
    <w:name w:val="Normal Indent"/>
    <w:basedOn w:val="Normal"/>
    <w:rsid w:val="00BA4B1C"/>
    <w:pPr>
      <w:ind w:left="360"/>
    </w:pPr>
  </w:style>
  <w:style w:type="paragraph" w:styleId="ListContinue2">
    <w:name w:val="List Continue 2"/>
    <w:basedOn w:val="BodyTextIndent"/>
    <w:rsid w:val="00BA4B1C"/>
    <w:pPr>
      <w:ind w:left="720"/>
    </w:pPr>
  </w:style>
  <w:style w:type="paragraph" w:styleId="ListContinue3">
    <w:name w:val="List Continue 3"/>
    <w:basedOn w:val="BodyTextIndent"/>
    <w:rsid w:val="00BA4B1C"/>
    <w:pPr>
      <w:ind w:left="1080"/>
    </w:pPr>
  </w:style>
  <w:style w:type="paragraph" w:styleId="ListContinue4">
    <w:name w:val="List Continue 4"/>
    <w:basedOn w:val="BodyTextIndent"/>
    <w:rsid w:val="00BA4B1C"/>
    <w:pPr>
      <w:ind w:left="1440"/>
    </w:pPr>
  </w:style>
  <w:style w:type="paragraph" w:styleId="ListContinue5">
    <w:name w:val="List Continue 5"/>
    <w:basedOn w:val="BodyTextIndent"/>
    <w:rsid w:val="00BA4B1C"/>
    <w:pPr>
      <w:ind w:left="1800"/>
    </w:pPr>
  </w:style>
  <w:style w:type="paragraph" w:styleId="ListNumber">
    <w:name w:val="List Number"/>
    <w:basedOn w:val="HangingIndent1"/>
    <w:rsid w:val="00BA4B1C"/>
  </w:style>
  <w:style w:type="paragraph" w:styleId="ListNumber2">
    <w:name w:val="List Number 2"/>
    <w:basedOn w:val="HangingIndent2"/>
    <w:rsid w:val="00BA4B1C"/>
  </w:style>
  <w:style w:type="paragraph" w:styleId="ListNumber3">
    <w:name w:val="List Number 3"/>
    <w:aliases w:val="Heading 4+numeracija"/>
    <w:basedOn w:val="HangingIndent3"/>
    <w:uiPriority w:val="1"/>
    <w:rsid w:val="00BA4B1C"/>
  </w:style>
  <w:style w:type="paragraph" w:styleId="ListNumber4">
    <w:name w:val="List Number 4"/>
    <w:basedOn w:val="HangingIndent4"/>
    <w:rsid w:val="00BA4B1C"/>
  </w:style>
  <w:style w:type="paragraph" w:styleId="ListNumber5">
    <w:name w:val="List Number 5"/>
    <w:basedOn w:val="HangingIndent5"/>
    <w:rsid w:val="00BA4B1C"/>
  </w:style>
  <w:style w:type="paragraph" w:styleId="MacroText">
    <w:name w:val="macro"/>
    <w:link w:val="MacroTextChar"/>
    <w:semiHidden/>
    <w:rsid w:val="00BA4B1C"/>
    <w:pPr>
      <w:widowControl w:val="0"/>
      <w:tabs>
        <w:tab w:val="left" w:pos="480"/>
        <w:tab w:val="left" w:pos="960"/>
        <w:tab w:val="left" w:pos="1440"/>
        <w:tab w:val="left" w:pos="1920"/>
        <w:tab w:val="left" w:pos="2400"/>
        <w:tab w:val="left" w:pos="2880"/>
        <w:tab w:val="left" w:pos="3360"/>
        <w:tab w:val="left" w:pos="3840"/>
        <w:tab w:val="left" w:pos="4320"/>
      </w:tabs>
    </w:pPr>
    <w:rPr>
      <w:rFonts w:ascii="Courier New" w:hAnsi="Courier New"/>
      <w:snapToGrid w:val="0"/>
    </w:rPr>
  </w:style>
  <w:style w:type="paragraph" w:styleId="Signature">
    <w:name w:val="Signature"/>
    <w:basedOn w:val="BodyText"/>
    <w:next w:val="BodyText"/>
    <w:rsid w:val="00BA4B1C"/>
  </w:style>
  <w:style w:type="paragraph" w:styleId="TableofAuthorities">
    <w:name w:val="table of authorities"/>
    <w:basedOn w:val="BodyText"/>
    <w:next w:val="Normal"/>
    <w:semiHidden/>
    <w:rsid w:val="00BA4B1C"/>
    <w:pPr>
      <w:tabs>
        <w:tab w:val="right" w:pos="9360"/>
      </w:tabs>
      <w:ind w:left="475" w:hanging="475"/>
    </w:pPr>
  </w:style>
  <w:style w:type="paragraph" w:styleId="TableofFigures">
    <w:name w:val="table of figures"/>
    <w:basedOn w:val="BodyText"/>
    <w:next w:val="Normal"/>
    <w:semiHidden/>
    <w:rsid w:val="00BA4B1C"/>
    <w:pPr>
      <w:tabs>
        <w:tab w:val="right" w:pos="9360"/>
      </w:tabs>
      <w:ind w:left="475" w:hanging="475"/>
    </w:pPr>
  </w:style>
  <w:style w:type="paragraph" w:styleId="TOAHeading">
    <w:name w:val="toa heading"/>
    <w:basedOn w:val="Normal"/>
    <w:next w:val="Normal"/>
    <w:semiHidden/>
    <w:rsid w:val="00BA4B1C"/>
    <w:pPr>
      <w:keepNext/>
      <w:spacing w:after="360"/>
    </w:pPr>
    <w:rPr>
      <w:b/>
      <w:i/>
      <w:kern w:val="28"/>
      <w:sz w:val="72"/>
    </w:rPr>
  </w:style>
  <w:style w:type="paragraph" w:styleId="TOC1">
    <w:name w:val="toc 1"/>
    <w:basedOn w:val="Normal"/>
    <w:next w:val="BodyText"/>
    <w:autoRedefine/>
    <w:semiHidden/>
    <w:rsid w:val="00BA4B1C"/>
    <w:pPr>
      <w:tabs>
        <w:tab w:val="right" w:pos="9360"/>
      </w:tabs>
      <w:spacing w:line="480" w:lineRule="auto"/>
    </w:pPr>
  </w:style>
  <w:style w:type="paragraph" w:styleId="TOC2">
    <w:name w:val="toc 2"/>
    <w:basedOn w:val="TOC1"/>
    <w:next w:val="BodyText"/>
    <w:autoRedefine/>
    <w:semiHidden/>
    <w:rsid w:val="00BA4B1C"/>
    <w:pPr>
      <w:ind w:left="245"/>
    </w:pPr>
  </w:style>
  <w:style w:type="paragraph" w:styleId="TOC3">
    <w:name w:val="toc 3"/>
    <w:basedOn w:val="TOC1"/>
    <w:next w:val="BodyText"/>
    <w:autoRedefine/>
    <w:semiHidden/>
    <w:rsid w:val="00BA4B1C"/>
    <w:pPr>
      <w:ind w:left="475"/>
    </w:pPr>
  </w:style>
  <w:style w:type="paragraph" w:styleId="TOC4">
    <w:name w:val="toc 4"/>
    <w:basedOn w:val="TOC1"/>
    <w:next w:val="BodyText"/>
    <w:autoRedefine/>
    <w:semiHidden/>
    <w:rsid w:val="00BA4B1C"/>
    <w:pPr>
      <w:ind w:left="720"/>
    </w:pPr>
  </w:style>
  <w:style w:type="paragraph" w:styleId="TOC5">
    <w:name w:val="toc 5"/>
    <w:basedOn w:val="TOC1"/>
    <w:next w:val="BodyText"/>
    <w:autoRedefine/>
    <w:semiHidden/>
    <w:rsid w:val="00BA4B1C"/>
    <w:pPr>
      <w:ind w:left="965"/>
    </w:pPr>
  </w:style>
  <w:style w:type="paragraph" w:styleId="TOC6">
    <w:name w:val="toc 6"/>
    <w:basedOn w:val="TOC1"/>
    <w:next w:val="BodyText"/>
    <w:autoRedefine/>
    <w:semiHidden/>
    <w:rsid w:val="00BA4B1C"/>
    <w:pPr>
      <w:ind w:left="1195"/>
    </w:pPr>
  </w:style>
  <w:style w:type="paragraph" w:styleId="TOC7">
    <w:name w:val="toc 7"/>
    <w:basedOn w:val="TOC1"/>
    <w:next w:val="BodyText"/>
    <w:autoRedefine/>
    <w:semiHidden/>
    <w:rsid w:val="00BA4B1C"/>
    <w:pPr>
      <w:ind w:left="1440"/>
    </w:pPr>
  </w:style>
  <w:style w:type="paragraph" w:styleId="TOC8">
    <w:name w:val="toc 8"/>
    <w:basedOn w:val="TOC1"/>
    <w:next w:val="BodyText"/>
    <w:autoRedefine/>
    <w:semiHidden/>
    <w:rsid w:val="00BA4B1C"/>
    <w:pPr>
      <w:ind w:left="1685"/>
    </w:pPr>
  </w:style>
  <w:style w:type="paragraph" w:styleId="TOC9">
    <w:name w:val="toc 9"/>
    <w:basedOn w:val="TOC1"/>
    <w:next w:val="BodyText"/>
    <w:autoRedefine/>
    <w:semiHidden/>
    <w:rsid w:val="00BA4B1C"/>
    <w:pPr>
      <w:ind w:left="1915"/>
    </w:pPr>
  </w:style>
  <w:style w:type="paragraph" w:styleId="Index1">
    <w:name w:val="index 1"/>
    <w:basedOn w:val="BodyText"/>
    <w:next w:val="BodyText"/>
    <w:autoRedefine/>
    <w:semiHidden/>
    <w:rsid w:val="00BA4B1C"/>
    <w:pPr>
      <w:tabs>
        <w:tab w:val="right" w:pos="9360"/>
      </w:tabs>
      <w:ind w:left="202" w:hanging="202"/>
    </w:pPr>
  </w:style>
  <w:style w:type="paragraph" w:styleId="Index2">
    <w:name w:val="index 2"/>
    <w:basedOn w:val="Index1"/>
    <w:next w:val="BodyText"/>
    <w:autoRedefine/>
    <w:semiHidden/>
    <w:rsid w:val="00BA4B1C"/>
    <w:pPr>
      <w:ind w:left="404"/>
    </w:pPr>
  </w:style>
  <w:style w:type="paragraph" w:styleId="Index3">
    <w:name w:val="index 3"/>
    <w:basedOn w:val="Index1"/>
    <w:next w:val="BodyText"/>
    <w:autoRedefine/>
    <w:semiHidden/>
    <w:rsid w:val="00BA4B1C"/>
    <w:pPr>
      <w:ind w:left="605"/>
    </w:pPr>
  </w:style>
  <w:style w:type="paragraph" w:styleId="Index4">
    <w:name w:val="index 4"/>
    <w:basedOn w:val="Index1"/>
    <w:next w:val="BodyText"/>
    <w:autoRedefine/>
    <w:semiHidden/>
    <w:rsid w:val="00BA4B1C"/>
    <w:pPr>
      <w:ind w:left="807"/>
    </w:pPr>
  </w:style>
  <w:style w:type="paragraph" w:styleId="Index5">
    <w:name w:val="index 5"/>
    <w:basedOn w:val="Index1"/>
    <w:next w:val="BodyText"/>
    <w:autoRedefine/>
    <w:semiHidden/>
    <w:rsid w:val="00BA4B1C"/>
    <w:pPr>
      <w:ind w:left="1008"/>
    </w:pPr>
  </w:style>
  <w:style w:type="paragraph" w:styleId="Index6">
    <w:name w:val="index 6"/>
    <w:basedOn w:val="Index1"/>
    <w:next w:val="BodyText"/>
    <w:autoRedefine/>
    <w:semiHidden/>
    <w:rsid w:val="00BA4B1C"/>
    <w:pPr>
      <w:ind w:left="1196"/>
    </w:pPr>
  </w:style>
  <w:style w:type="paragraph" w:styleId="Index7">
    <w:name w:val="index 7"/>
    <w:basedOn w:val="Index1"/>
    <w:next w:val="BodyText"/>
    <w:autoRedefine/>
    <w:semiHidden/>
    <w:rsid w:val="00BA4B1C"/>
    <w:pPr>
      <w:ind w:left="1397"/>
    </w:pPr>
  </w:style>
  <w:style w:type="paragraph" w:styleId="Index8">
    <w:name w:val="index 8"/>
    <w:basedOn w:val="Index1"/>
    <w:next w:val="BodyText"/>
    <w:autoRedefine/>
    <w:semiHidden/>
    <w:rsid w:val="00BA4B1C"/>
    <w:pPr>
      <w:ind w:left="1599"/>
    </w:pPr>
  </w:style>
  <w:style w:type="paragraph" w:styleId="Index9">
    <w:name w:val="index 9"/>
    <w:basedOn w:val="Index1"/>
    <w:next w:val="BodyText"/>
    <w:autoRedefine/>
    <w:semiHidden/>
    <w:rsid w:val="00BA4B1C"/>
    <w:pPr>
      <w:ind w:left="1800"/>
    </w:pPr>
  </w:style>
  <w:style w:type="paragraph" w:styleId="IndexHeading">
    <w:name w:val="index heading"/>
    <w:basedOn w:val="TOAHeading"/>
    <w:next w:val="Index1"/>
    <w:semiHidden/>
    <w:rsid w:val="00BA4B1C"/>
    <w:rPr>
      <w:b w:val="0"/>
    </w:rPr>
  </w:style>
  <w:style w:type="paragraph" w:styleId="FootnoteText">
    <w:name w:val="footnote text"/>
    <w:basedOn w:val="BodyText"/>
    <w:link w:val="FootnoteTextChar"/>
    <w:uiPriority w:val="99"/>
    <w:rsid w:val="00BA4B1C"/>
  </w:style>
  <w:style w:type="paragraph" w:styleId="EnvelopeReturn">
    <w:name w:val="envelope return"/>
    <w:basedOn w:val="Normal"/>
    <w:rsid w:val="00BA4B1C"/>
    <w:rPr>
      <w:rFonts w:ascii="Arial" w:hAnsi="Arial"/>
    </w:rPr>
  </w:style>
  <w:style w:type="paragraph" w:styleId="EndnoteText">
    <w:name w:val="endnote text"/>
    <w:basedOn w:val="BodyText"/>
    <w:semiHidden/>
    <w:rsid w:val="00BA4B1C"/>
  </w:style>
  <w:style w:type="paragraph" w:styleId="Closing">
    <w:name w:val="Closing"/>
    <w:basedOn w:val="BodyText"/>
    <w:next w:val="Signature"/>
    <w:link w:val="ClosingChar"/>
    <w:rsid w:val="00BA4B1C"/>
    <w:pPr>
      <w:spacing w:after="860"/>
    </w:pPr>
  </w:style>
  <w:style w:type="character" w:styleId="EndnoteReference">
    <w:name w:val="endnote reference"/>
    <w:semiHidden/>
    <w:rsid w:val="00BA4B1C"/>
    <w:rPr>
      <w:position w:val="6"/>
      <w:sz w:val="20"/>
    </w:rPr>
  </w:style>
  <w:style w:type="paragraph" w:styleId="CommentText">
    <w:name w:val="annotation text"/>
    <w:basedOn w:val="BodyText"/>
    <w:link w:val="CommentTextChar"/>
    <w:uiPriority w:val="99"/>
    <w:rsid w:val="00BA4B1C"/>
    <w:rPr>
      <w:sz w:val="20"/>
    </w:rPr>
  </w:style>
  <w:style w:type="character" w:styleId="CommentReference">
    <w:name w:val="annotation reference"/>
    <w:uiPriority w:val="99"/>
    <w:rsid w:val="00BA4B1C"/>
    <w:rPr>
      <w:sz w:val="16"/>
    </w:rPr>
  </w:style>
  <w:style w:type="character" w:styleId="LineNumber">
    <w:name w:val="line number"/>
    <w:rsid w:val="00BA4B1C"/>
    <w:rPr>
      <w:rFonts w:ascii="Arial" w:hAnsi="Arial"/>
      <w:sz w:val="16"/>
    </w:rPr>
  </w:style>
  <w:style w:type="paragraph" w:styleId="MessageHeader">
    <w:name w:val="Message Header"/>
    <w:basedOn w:val="BodyText"/>
    <w:rsid w:val="00BA4B1C"/>
    <w:pPr>
      <w:ind w:left="1080" w:hanging="1080"/>
    </w:pPr>
    <w:rPr>
      <w:rFonts w:ascii="Arial" w:hAnsi="Arial"/>
      <w:b/>
    </w:rPr>
  </w:style>
  <w:style w:type="character" w:styleId="PageNumber">
    <w:name w:val="page number"/>
    <w:rsid w:val="00BA4B1C"/>
    <w:rPr>
      <w:sz w:val="20"/>
    </w:rPr>
  </w:style>
  <w:style w:type="paragraph" w:styleId="Caption">
    <w:name w:val="caption"/>
    <w:basedOn w:val="BodyText"/>
    <w:next w:val="Normal"/>
    <w:qFormat/>
    <w:rsid w:val="00BA4B1C"/>
    <w:pPr>
      <w:keepLines/>
      <w:spacing w:before="120" w:after="120"/>
    </w:pPr>
    <w:rPr>
      <w:rFonts w:ascii="Arial" w:hAnsi="Arial"/>
      <w:b/>
      <w:sz w:val="20"/>
    </w:rPr>
  </w:style>
  <w:style w:type="paragraph" w:styleId="Subtitle">
    <w:name w:val="Subtitle"/>
    <w:basedOn w:val="Heading2"/>
    <w:next w:val="BodyText"/>
    <w:link w:val="SubtitleChar"/>
    <w:qFormat/>
    <w:rsid w:val="00BA4B1C"/>
    <w:pPr>
      <w:outlineLvl w:val="9"/>
    </w:pPr>
  </w:style>
  <w:style w:type="paragraph" w:styleId="Title">
    <w:name w:val="Title"/>
    <w:basedOn w:val="TOAHeading"/>
    <w:next w:val="Subtitle"/>
    <w:link w:val="TitleChar"/>
    <w:uiPriority w:val="10"/>
    <w:qFormat/>
    <w:rsid w:val="00BA4B1C"/>
  </w:style>
  <w:style w:type="paragraph" w:styleId="BodyTextIndent2">
    <w:name w:val="Body Text Indent 2"/>
    <w:aliases w:val="  uvlaka 2,uvlaka 2"/>
    <w:basedOn w:val="Normal"/>
    <w:link w:val="BodyTextIndent2Char"/>
    <w:rsid w:val="00BA4B1C"/>
    <w:pPr>
      <w:ind w:left="720"/>
      <w:jc w:val="both"/>
    </w:pPr>
    <w:rPr>
      <w:rFonts w:ascii="TimesRoman" w:hAnsi="TimesRoman"/>
      <w:sz w:val="20"/>
    </w:rPr>
  </w:style>
  <w:style w:type="paragraph" w:styleId="DocumentMap">
    <w:name w:val="Document Map"/>
    <w:basedOn w:val="Normal"/>
    <w:semiHidden/>
    <w:rsid w:val="00BA4B1C"/>
    <w:pPr>
      <w:shd w:val="clear" w:color="auto" w:fill="000080"/>
    </w:pPr>
    <w:rPr>
      <w:rFonts w:ascii="Tahoma" w:hAnsi="Tahoma"/>
    </w:rPr>
  </w:style>
  <w:style w:type="paragraph" w:styleId="BodyTextIndent3">
    <w:name w:val="Body Text Indent 3"/>
    <w:aliases w:val=" uvlaka 3,uvlaka 3"/>
    <w:basedOn w:val="Normal"/>
    <w:link w:val="BodyTextIndent3Char"/>
    <w:uiPriority w:val="99"/>
    <w:rsid w:val="00BA4B1C"/>
    <w:pPr>
      <w:widowControl/>
      <w:tabs>
        <w:tab w:val="left" w:pos="-2250"/>
        <w:tab w:val="left" w:pos="0"/>
      </w:tabs>
      <w:ind w:left="360" w:hanging="360"/>
      <w:jc w:val="both"/>
    </w:pPr>
    <w:rPr>
      <w:rFonts w:ascii="TimesRoman" w:hAnsi="TimesRoman"/>
      <w:sz w:val="20"/>
    </w:rPr>
  </w:style>
  <w:style w:type="paragraph" w:styleId="BlockText">
    <w:name w:val="Block Text"/>
    <w:basedOn w:val="Normal"/>
    <w:rsid w:val="00BA4B1C"/>
    <w:pPr>
      <w:ind w:left="450" w:right="-14"/>
    </w:pPr>
    <w:rPr>
      <w:rFonts w:ascii="CTimesRoman" w:hAnsi="CTimesRoman"/>
      <w:sz w:val="20"/>
    </w:rPr>
  </w:style>
  <w:style w:type="paragraph" w:styleId="BodyText2">
    <w:name w:val="Body Text 2"/>
    <w:basedOn w:val="Normal"/>
    <w:link w:val="BodyText2Char"/>
    <w:rsid w:val="00BA4B1C"/>
    <w:pPr>
      <w:jc w:val="both"/>
    </w:pPr>
    <w:rPr>
      <w:rFonts w:ascii="CTimesRoman" w:hAnsi="CTimesRoman"/>
      <w:sz w:val="20"/>
      <w:lang w:val="sr-Cyrl-CS"/>
    </w:rPr>
  </w:style>
  <w:style w:type="paragraph" w:customStyle="1" w:styleId="BodyText21">
    <w:name w:val="Body Text 21"/>
    <w:basedOn w:val="Normal"/>
    <w:rsid w:val="00BA4B1C"/>
    <w:pPr>
      <w:tabs>
        <w:tab w:val="left" w:pos="90"/>
      </w:tabs>
      <w:autoSpaceDE w:val="0"/>
      <w:autoSpaceDN w:val="0"/>
      <w:adjustRightInd w:val="0"/>
      <w:ind w:left="90" w:hanging="90"/>
      <w:jc w:val="both"/>
    </w:pPr>
    <w:rPr>
      <w:rFonts w:ascii="TimesRoman" w:hAnsi="TimesRoman"/>
      <w:snapToGrid/>
      <w:sz w:val="20"/>
    </w:rPr>
  </w:style>
  <w:style w:type="paragraph" w:styleId="BodyText3">
    <w:name w:val="Body Text 3"/>
    <w:basedOn w:val="Normal"/>
    <w:link w:val="BodyText3Char"/>
    <w:rsid w:val="00BA4B1C"/>
    <w:pPr>
      <w:jc w:val="both"/>
    </w:pPr>
    <w:rPr>
      <w:sz w:val="21"/>
    </w:rPr>
  </w:style>
  <w:style w:type="character" w:styleId="Hyperlink">
    <w:name w:val="Hyperlink"/>
    <w:uiPriority w:val="99"/>
    <w:rsid w:val="00BA4B1C"/>
    <w:rPr>
      <w:color w:val="0000FF"/>
      <w:u w:val="single"/>
    </w:rPr>
  </w:style>
  <w:style w:type="character" w:styleId="FollowedHyperlink">
    <w:name w:val="FollowedHyperlink"/>
    <w:uiPriority w:val="99"/>
    <w:rsid w:val="00BA4B1C"/>
    <w:rPr>
      <w:color w:val="800080"/>
      <w:u w:val="single"/>
    </w:rPr>
  </w:style>
  <w:style w:type="paragraph" w:customStyle="1" w:styleId="font5">
    <w:name w:val="font5"/>
    <w:basedOn w:val="Normal"/>
    <w:rsid w:val="00BA4B1C"/>
    <w:pPr>
      <w:widowControl/>
      <w:spacing w:before="100" w:beforeAutospacing="1" w:after="100" w:afterAutospacing="1"/>
    </w:pPr>
    <w:rPr>
      <w:rFonts w:ascii="Tahoma" w:eastAsia="Arial Unicode MS" w:hAnsi="Tahoma" w:cs="Tahoma"/>
      <w:snapToGrid/>
      <w:color w:val="000000"/>
      <w:sz w:val="16"/>
      <w:szCs w:val="16"/>
    </w:rPr>
  </w:style>
  <w:style w:type="paragraph" w:customStyle="1" w:styleId="font6">
    <w:name w:val="font6"/>
    <w:basedOn w:val="Normal"/>
    <w:rsid w:val="00BA4B1C"/>
    <w:pPr>
      <w:widowControl/>
      <w:spacing w:before="100" w:beforeAutospacing="1" w:after="100" w:afterAutospacing="1"/>
    </w:pPr>
    <w:rPr>
      <w:rFonts w:ascii="Tahoma" w:eastAsia="Arial Unicode MS" w:hAnsi="Tahoma" w:cs="Tahoma"/>
      <w:b/>
      <w:bCs/>
      <w:snapToGrid/>
      <w:color w:val="000000"/>
      <w:sz w:val="16"/>
      <w:szCs w:val="16"/>
    </w:rPr>
  </w:style>
  <w:style w:type="paragraph" w:customStyle="1" w:styleId="xl25">
    <w:name w:val="xl25"/>
    <w:basedOn w:val="Normal"/>
    <w:rsid w:val="00BA4B1C"/>
    <w:pPr>
      <w:widowControl/>
      <w:spacing w:before="100" w:beforeAutospacing="1" w:after="100" w:afterAutospacing="1"/>
    </w:pPr>
    <w:rPr>
      <w:rFonts w:ascii="CTimesRoman" w:eastAsia="Arial Unicode MS" w:hAnsi="CTimesRoman" w:cs="Arial Unicode MS"/>
      <w:snapToGrid/>
      <w:szCs w:val="24"/>
    </w:rPr>
  </w:style>
  <w:style w:type="paragraph" w:customStyle="1" w:styleId="xl26">
    <w:name w:val="xl26"/>
    <w:basedOn w:val="Normal"/>
    <w:uiPriority w:val="99"/>
    <w:rsid w:val="00BA4B1C"/>
    <w:pPr>
      <w:widowControl/>
      <w:pBdr>
        <w:bottom w:val="single" w:sz="4" w:space="0" w:color="auto"/>
      </w:pBdr>
      <w:spacing w:before="100" w:beforeAutospacing="1" w:after="100" w:afterAutospacing="1"/>
    </w:pPr>
    <w:rPr>
      <w:rFonts w:ascii="CTimesRoman" w:eastAsia="Arial Unicode MS" w:hAnsi="CTimesRoman" w:cs="Arial Unicode MS"/>
      <w:snapToGrid/>
      <w:szCs w:val="24"/>
    </w:rPr>
  </w:style>
  <w:style w:type="paragraph" w:customStyle="1" w:styleId="xl27">
    <w:name w:val="xl27"/>
    <w:basedOn w:val="Normal"/>
    <w:rsid w:val="00BA4B1C"/>
    <w:pPr>
      <w:widowControl/>
      <w:pBdr>
        <w:bottom w:val="double" w:sz="6" w:space="0" w:color="auto"/>
      </w:pBdr>
      <w:spacing w:before="100" w:beforeAutospacing="1" w:after="100" w:afterAutospacing="1"/>
    </w:pPr>
    <w:rPr>
      <w:rFonts w:ascii="CTimesRoman" w:eastAsia="Arial Unicode MS" w:hAnsi="CTimesRoman" w:cs="Arial Unicode MS"/>
      <w:snapToGrid/>
      <w:szCs w:val="24"/>
    </w:rPr>
  </w:style>
  <w:style w:type="paragraph" w:customStyle="1" w:styleId="xl28">
    <w:name w:val="xl28"/>
    <w:basedOn w:val="Normal"/>
    <w:rsid w:val="00BA4B1C"/>
    <w:pPr>
      <w:widowControl/>
      <w:spacing w:before="100" w:beforeAutospacing="1" w:after="100" w:afterAutospacing="1"/>
      <w:jc w:val="right"/>
    </w:pPr>
    <w:rPr>
      <w:rFonts w:ascii="CTimesRoman" w:eastAsia="Arial Unicode MS" w:hAnsi="CTimesRoman" w:cs="Arial Unicode MS"/>
      <w:snapToGrid/>
      <w:sz w:val="16"/>
      <w:szCs w:val="16"/>
    </w:rPr>
  </w:style>
  <w:style w:type="paragraph" w:customStyle="1" w:styleId="xl29">
    <w:name w:val="xl29"/>
    <w:basedOn w:val="Normal"/>
    <w:rsid w:val="00BA4B1C"/>
    <w:pPr>
      <w:widowControl/>
      <w:pBdr>
        <w:bottom w:val="single" w:sz="4" w:space="0" w:color="auto"/>
      </w:pBdr>
      <w:spacing w:before="100" w:beforeAutospacing="1" w:after="100" w:afterAutospacing="1"/>
      <w:jc w:val="right"/>
    </w:pPr>
    <w:rPr>
      <w:rFonts w:ascii="CTimesRoman" w:eastAsia="Arial Unicode MS" w:hAnsi="CTimesRoman" w:cs="Arial Unicode MS"/>
      <w:snapToGrid/>
      <w:sz w:val="16"/>
      <w:szCs w:val="16"/>
    </w:rPr>
  </w:style>
  <w:style w:type="paragraph" w:customStyle="1" w:styleId="xl30">
    <w:name w:val="xl30"/>
    <w:basedOn w:val="Normal"/>
    <w:rsid w:val="00BA4B1C"/>
    <w:pPr>
      <w:widowControl/>
      <w:spacing w:before="100" w:beforeAutospacing="1" w:after="100" w:afterAutospacing="1"/>
    </w:pPr>
    <w:rPr>
      <w:rFonts w:ascii="CTimesRoman" w:eastAsia="Arial Unicode MS" w:hAnsi="CTimesRoman" w:cs="Arial Unicode MS"/>
      <w:snapToGrid/>
      <w:szCs w:val="24"/>
    </w:rPr>
  </w:style>
  <w:style w:type="paragraph" w:customStyle="1" w:styleId="xl31">
    <w:name w:val="xl31"/>
    <w:basedOn w:val="Normal"/>
    <w:rsid w:val="00BA4B1C"/>
    <w:pPr>
      <w:widowControl/>
      <w:spacing w:before="100" w:beforeAutospacing="1" w:after="100" w:afterAutospacing="1"/>
    </w:pPr>
    <w:rPr>
      <w:rFonts w:ascii="TimesRoman" w:eastAsia="Arial Unicode MS" w:hAnsi="TimesRoman" w:cs="Arial Unicode MS"/>
      <w:snapToGrid/>
      <w:szCs w:val="24"/>
    </w:rPr>
  </w:style>
  <w:style w:type="paragraph" w:customStyle="1" w:styleId="xl32">
    <w:name w:val="xl32"/>
    <w:basedOn w:val="Normal"/>
    <w:rsid w:val="00BA4B1C"/>
    <w:pPr>
      <w:widowControl/>
      <w:spacing w:before="100" w:beforeAutospacing="1" w:after="100" w:afterAutospacing="1"/>
      <w:jc w:val="right"/>
    </w:pPr>
    <w:rPr>
      <w:rFonts w:ascii="TimesRoman" w:eastAsia="Arial Unicode MS" w:hAnsi="TimesRoman" w:cs="Arial Unicode MS"/>
      <w:snapToGrid/>
      <w:sz w:val="16"/>
      <w:szCs w:val="16"/>
    </w:rPr>
  </w:style>
  <w:style w:type="paragraph" w:customStyle="1" w:styleId="xl33">
    <w:name w:val="xl33"/>
    <w:basedOn w:val="Normal"/>
    <w:rsid w:val="00BA4B1C"/>
    <w:pPr>
      <w:widowControl/>
      <w:pBdr>
        <w:bottom w:val="single" w:sz="4" w:space="0" w:color="auto"/>
      </w:pBdr>
      <w:spacing w:before="100" w:beforeAutospacing="1" w:after="100" w:afterAutospacing="1"/>
      <w:jc w:val="right"/>
    </w:pPr>
    <w:rPr>
      <w:rFonts w:ascii="TimesRoman" w:eastAsia="Arial Unicode MS" w:hAnsi="TimesRoman" w:cs="Arial Unicode MS"/>
      <w:snapToGrid/>
      <w:sz w:val="16"/>
      <w:szCs w:val="16"/>
    </w:rPr>
  </w:style>
  <w:style w:type="paragraph" w:customStyle="1" w:styleId="xl34">
    <w:name w:val="xl34"/>
    <w:basedOn w:val="Normal"/>
    <w:rsid w:val="00BA4B1C"/>
    <w:pPr>
      <w:widowControl/>
      <w:pBdr>
        <w:bottom w:val="single" w:sz="4" w:space="0" w:color="auto"/>
      </w:pBdr>
      <w:spacing w:before="100" w:beforeAutospacing="1" w:after="100" w:afterAutospacing="1"/>
    </w:pPr>
    <w:rPr>
      <w:rFonts w:ascii="TimesRoman" w:eastAsia="Arial Unicode MS" w:hAnsi="TimesRoman" w:cs="Arial Unicode MS"/>
      <w:snapToGrid/>
      <w:szCs w:val="24"/>
    </w:rPr>
  </w:style>
  <w:style w:type="paragraph" w:customStyle="1" w:styleId="xl35">
    <w:name w:val="xl35"/>
    <w:basedOn w:val="Normal"/>
    <w:rsid w:val="00BA4B1C"/>
    <w:pPr>
      <w:widowControl/>
      <w:pBdr>
        <w:bottom w:val="double" w:sz="6" w:space="0" w:color="auto"/>
      </w:pBdr>
      <w:spacing w:before="100" w:beforeAutospacing="1" w:after="100" w:afterAutospacing="1"/>
    </w:pPr>
    <w:rPr>
      <w:rFonts w:ascii="TimesRoman" w:eastAsia="Arial Unicode MS" w:hAnsi="TimesRoman" w:cs="Arial Unicode MS"/>
      <w:snapToGrid/>
      <w:szCs w:val="24"/>
    </w:rPr>
  </w:style>
  <w:style w:type="paragraph" w:customStyle="1" w:styleId="xl36">
    <w:name w:val="xl36"/>
    <w:basedOn w:val="Normal"/>
    <w:rsid w:val="00BA4B1C"/>
    <w:pPr>
      <w:widowControl/>
      <w:spacing w:before="100" w:beforeAutospacing="1" w:after="100" w:afterAutospacing="1"/>
    </w:pPr>
    <w:rPr>
      <w:rFonts w:ascii="CTimesRoman" w:eastAsia="Arial Unicode MS" w:hAnsi="CTimesRoman" w:cs="Arial Unicode MS"/>
      <w:snapToGrid/>
      <w:color w:val="FF0000"/>
      <w:szCs w:val="24"/>
    </w:rPr>
  </w:style>
  <w:style w:type="paragraph" w:customStyle="1" w:styleId="xl37">
    <w:name w:val="xl37"/>
    <w:basedOn w:val="Normal"/>
    <w:rsid w:val="00BA4B1C"/>
    <w:pPr>
      <w:widowControl/>
      <w:spacing w:before="100" w:beforeAutospacing="1" w:after="100" w:afterAutospacing="1"/>
    </w:pPr>
    <w:rPr>
      <w:rFonts w:ascii="TimesRoman" w:eastAsia="Arial Unicode MS" w:hAnsi="TimesRoman" w:cs="Arial Unicode MS"/>
      <w:b/>
      <w:bCs/>
      <w:snapToGrid/>
      <w:szCs w:val="24"/>
    </w:rPr>
  </w:style>
  <w:style w:type="paragraph" w:customStyle="1" w:styleId="xl38">
    <w:name w:val="xl38"/>
    <w:basedOn w:val="Normal"/>
    <w:rsid w:val="00BA4B1C"/>
    <w:pPr>
      <w:widowControl/>
      <w:pBdr>
        <w:bottom w:val="single" w:sz="4" w:space="0" w:color="auto"/>
      </w:pBdr>
      <w:spacing w:before="100" w:beforeAutospacing="1" w:after="100" w:afterAutospacing="1"/>
    </w:pPr>
    <w:rPr>
      <w:rFonts w:ascii="TimesRoman" w:eastAsia="Arial Unicode MS" w:hAnsi="TimesRoman" w:cs="Arial Unicode MS"/>
      <w:b/>
      <w:bCs/>
      <w:snapToGrid/>
      <w:szCs w:val="24"/>
    </w:rPr>
  </w:style>
  <w:style w:type="paragraph" w:customStyle="1" w:styleId="xl39">
    <w:name w:val="xl39"/>
    <w:basedOn w:val="Normal"/>
    <w:rsid w:val="00BA4B1C"/>
    <w:pPr>
      <w:widowControl/>
      <w:pBdr>
        <w:bottom w:val="double" w:sz="6" w:space="0" w:color="auto"/>
      </w:pBdr>
      <w:spacing w:before="100" w:beforeAutospacing="1" w:after="100" w:afterAutospacing="1"/>
    </w:pPr>
    <w:rPr>
      <w:rFonts w:ascii="TimesRoman" w:eastAsia="Arial Unicode MS" w:hAnsi="TimesRoman" w:cs="Arial Unicode MS"/>
      <w:b/>
      <w:bCs/>
      <w:snapToGrid/>
      <w:szCs w:val="24"/>
    </w:rPr>
  </w:style>
  <w:style w:type="paragraph" w:customStyle="1" w:styleId="xl40">
    <w:name w:val="xl40"/>
    <w:basedOn w:val="Normal"/>
    <w:rsid w:val="00BA4B1C"/>
    <w:pPr>
      <w:widowControl/>
      <w:shd w:val="clear" w:color="auto" w:fill="FFFF00"/>
      <w:spacing w:before="100" w:beforeAutospacing="1" w:after="100" w:afterAutospacing="1"/>
    </w:pPr>
    <w:rPr>
      <w:rFonts w:ascii="CTimesRoman" w:eastAsia="Arial Unicode MS" w:hAnsi="CTimesRoman" w:cs="Arial Unicode MS"/>
      <w:snapToGrid/>
      <w:szCs w:val="24"/>
    </w:rPr>
  </w:style>
  <w:style w:type="paragraph" w:customStyle="1" w:styleId="xl41">
    <w:name w:val="xl41"/>
    <w:basedOn w:val="Normal"/>
    <w:rsid w:val="00BA4B1C"/>
    <w:pPr>
      <w:widowControl/>
      <w:spacing w:before="100" w:beforeAutospacing="1" w:after="100" w:afterAutospacing="1"/>
    </w:pPr>
    <w:rPr>
      <w:rFonts w:eastAsia="Arial Unicode MS"/>
      <w:b/>
      <w:bCs/>
      <w:snapToGrid/>
      <w:szCs w:val="24"/>
    </w:rPr>
  </w:style>
  <w:style w:type="paragraph" w:customStyle="1" w:styleId="xl42">
    <w:name w:val="xl42"/>
    <w:basedOn w:val="Normal"/>
    <w:rsid w:val="00BA4B1C"/>
    <w:pPr>
      <w:widowControl/>
      <w:spacing w:before="100" w:beforeAutospacing="1" w:after="100" w:afterAutospacing="1"/>
    </w:pPr>
    <w:rPr>
      <w:rFonts w:eastAsia="Arial Unicode MS"/>
      <w:snapToGrid/>
      <w:szCs w:val="24"/>
    </w:rPr>
  </w:style>
  <w:style w:type="paragraph" w:customStyle="1" w:styleId="xl43">
    <w:name w:val="xl43"/>
    <w:basedOn w:val="Normal"/>
    <w:rsid w:val="00BA4B1C"/>
    <w:pPr>
      <w:widowControl/>
      <w:spacing w:before="100" w:beforeAutospacing="1" w:after="100" w:afterAutospacing="1"/>
    </w:pPr>
    <w:rPr>
      <w:rFonts w:ascii="TimesRoman" w:eastAsia="Arial Unicode MS" w:hAnsi="TimesRoman" w:cs="Arial Unicode MS"/>
      <w:b/>
      <w:bCs/>
      <w:snapToGrid/>
      <w:color w:val="FF0000"/>
      <w:szCs w:val="24"/>
    </w:rPr>
  </w:style>
  <w:style w:type="paragraph" w:customStyle="1" w:styleId="xl44">
    <w:name w:val="xl44"/>
    <w:basedOn w:val="Normal"/>
    <w:rsid w:val="00BA4B1C"/>
    <w:pPr>
      <w:widowControl/>
      <w:shd w:val="clear" w:color="auto" w:fill="FFFF00"/>
      <w:spacing w:before="100" w:beforeAutospacing="1" w:after="100" w:afterAutospacing="1"/>
    </w:pPr>
    <w:rPr>
      <w:rFonts w:ascii="TimesRoman" w:eastAsia="Arial Unicode MS" w:hAnsi="TimesRoman" w:cs="Arial Unicode MS"/>
      <w:snapToGrid/>
      <w:szCs w:val="24"/>
    </w:rPr>
  </w:style>
  <w:style w:type="paragraph" w:customStyle="1" w:styleId="xl45">
    <w:name w:val="xl45"/>
    <w:basedOn w:val="Normal"/>
    <w:rsid w:val="00BA4B1C"/>
    <w:pPr>
      <w:widowControl/>
      <w:spacing w:before="100" w:beforeAutospacing="1" w:after="100" w:afterAutospacing="1"/>
    </w:pPr>
    <w:rPr>
      <w:rFonts w:eastAsia="Arial Unicode MS"/>
      <w:snapToGrid/>
      <w:color w:val="FF0000"/>
      <w:szCs w:val="24"/>
    </w:rPr>
  </w:style>
  <w:style w:type="paragraph" w:customStyle="1" w:styleId="xl46">
    <w:name w:val="xl46"/>
    <w:basedOn w:val="Normal"/>
    <w:rsid w:val="00BA4B1C"/>
    <w:pPr>
      <w:widowControl/>
      <w:spacing w:before="100" w:beforeAutospacing="1" w:after="100" w:afterAutospacing="1"/>
    </w:pPr>
    <w:rPr>
      <w:rFonts w:ascii="TimesRoman" w:eastAsia="Arial Unicode MS" w:hAnsi="TimesRoman" w:cs="Arial Unicode MS"/>
      <w:snapToGrid/>
      <w:color w:val="FF0000"/>
      <w:szCs w:val="24"/>
    </w:rPr>
  </w:style>
  <w:style w:type="paragraph" w:customStyle="1" w:styleId="xl47">
    <w:name w:val="xl47"/>
    <w:basedOn w:val="Normal"/>
    <w:rsid w:val="00BA4B1C"/>
    <w:pPr>
      <w:widowControl/>
      <w:shd w:val="clear" w:color="auto" w:fill="FFFF00"/>
      <w:spacing w:before="100" w:beforeAutospacing="1" w:after="100" w:afterAutospacing="1"/>
    </w:pPr>
    <w:rPr>
      <w:rFonts w:eastAsia="Arial Unicode MS"/>
      <w:snapToGrid/>
      <w:szCs w:val="24"/>
    </w:rPr>
  </w:style>
  <w:style w:type="paragraph" w:customStyle="1" w:styleId="xl48">
    <w:name w:val="xl48"/>
    <w:basedOn w:val="Normal"/>
    <w:rsid w:val="00BA4B1C"/>
    <w:pPr>
      <w:widowControl/>
      <w:shd w:val="clear" w:color="auto" w:fill="FFFF00"/>
      <w:spacing w:before="100" w:beforeAutospacing="1" w:after="100" w:afterAutospacing="1"/>
    </w:pPr>
    <w:rPr>
      <w:rFonts w:ascii="TimesRoman" w:eastAsia="Arial Unicode MS" w:hAnsi="TimesRoman" w:cs="Arial Unicode MS"/>
      <w:b/>
      <w:bCs/>
      <w:snapToGrid/>
      <w:szCs w:val="24"/>
    </w:rPr>
  </w:style>
  <w:style w:type="paragraph" w:styleId="BalloonText">
    <w:name w:val="Balloon Text"/>
    <w:basedOn w:val="Normal"/>
    <w:link w:val="BalloonTextChar"/>
    <w:uiPriority w:val="99"/>
    <w:semiHidden/>
    <w:rsid w:val="00BA4B1C"/>
    <w:rPr>
      <w:rFonts w:ascii="Tahoma" w:hAnsi="Tahoma"/>
      <w:sz w:val="16"/>
      <w:szCs w:val="16"/>
    </w:rPr>
  </w:style>
  <w:style w:type="paragraph" w:customStyle="1" w:styleId="BodyText22">
    <w:name w:val="Body Text 22"/>
    <w:basedOn w:val="Normal"/>
    <w:rsid w:val="00BA4B1C"/>
    <w:pPr>
      <w:tabs>
        <w:tab w:val="left" w:pos="720"/>
      </w:tabs>
      <w:ind w:left="720" w:hanging="720"/>
      <w:jc w:val="both"/>
    </w:pPr>
    <w:rPr>
      <w:rFonts w:ascii="TimesRoman" w:hAnsi="TimesRoman"/>
      <w:snapToGrid/>
      <w:sz w:val="20"/>
    </w:rPr>
  </w:style>
  <w:style w:type="paragraph" w:styleId="CommentSubject">
    <w:name w:val="annotation subject"/>
    <w:basedOn w:val="CommentText"/>
    <w:next w:val="CommentText"/>
    <w:link w:val="CommentSubjectChar"/>
    <w:uiPriority w:val="99"/>
    <w:rsid w:val="00941081"/>
    <w:pPr>
      <w:spacing w:after="0"/>
    </w:pPr>
    <w:rPr>
      <w:b/>
      <w:bCs/>
    </w:rPr>
  </w:style>
  <w:style w:type="paragraph" w:customStyle="1" w:styleId="TableHeader">
    <w:name w:val="Table Header"/>
    <w:basedOn w:val="Normal"/>
    <w:autoRedefine/>
    <w:rsid w:val="00BA4B1C"/>
    <w:pPr>
      <w:jc w:val="right"/>
    </w:pPr>
    <w:rPr>
      <w:rFonts w:eastAsia="Arial Unicode MS"/>
      <w:b/>
      <w:bCs/>
      <w:sz w:val="18"/>
      <w:szCs w:val="24"/>
      <w:lang w:val="sr-Cyrl-CS"/>
    </w:rPr>
  </w:style>
  <w:style w:type="character" w:customStyle="1" w:styleId="FooterChar">
    <w:name w:val="Footer Char"/>
    <w:link w:val="Footer"/>
    <w:uiPriority w:val="99"/>
    <w:rsid w:val="009D5DEB"/>
    <w:rPr>
      <w:snapToGrid w:val="0"/>
      <w:sz w:val="24"/>
      <w:lang w:val="en-US" w:eastAsia="en-US" w:bidi="ar-SA"/>
    </w:rPr>
  </w:style>
  <w:style w:type="paragraph" w:styleId="PlainText">
    <w:name w:val="Plain Text"/>
    <w:basedOn w:val="Normal"/>
    <w:link w:val="PlainTextChar"/>
    <w:unhideWhenUsed/>
    <w:rsid w:val="00ED79FE"/>
    <w:pPr>
      <w:widowControl/>
    </w:pPr>
    <w:rPr>
      <w:rFonts w:ascii="Verdana" w:hAnsi="Verdana"/>
      <w:snapToGrid/>
      <w:sz w:val="20"/>
      <w:szCs w:val="21"/>
    </w:rPr>
  </w:style>
  <w:style w:type="character" w:customStyle="1" w:styleId="PlainTextChar">
    <w:name w:val="Plain Text Char"/>
    <w:link w:val="PlainText"/>
    <w:rsid w:val="00ED79FE"/>
    <w:rPr>
      <w:rFonts w:ascii="Verdana" w:hAnsi="Verdana"/>
      <w:szCs w:val="21"/>
    </w:rPr>
  </w:style>
  <w:style w:type="paragraph" w:styleId="Revision">
    <w:name w:val="Revision"/>
    <w:hidden/>
    <w:uiPriority w:val="99"/>
    <w:semiHidden/>
    <w:rsid w:val="000931C1"/>
    <w:rPr>
      <w:snapToGrid w:val="0"/>
      <w:sz w:val="24"/>
    </w:rPr>
  </w:style>
  <w:style w:type="paragraph" w:customStyle="1" w:styleId="T1">
    <w:name w:val="T1"/>
    <w:basedOn w:val="Heading1"/>
    <w:link w:val="T1Char"/>
    <w:rsid w:val="0044369F"/>
    <w:pPr>
      <w:widowControl/>
      <w:spacing w:after="301" w:line="301" w:lineRule="atLeast"/>
      <w:outlineLvl w:val="9"/>
    </w:pPr>
    <w:rPr>
      <w:b w:val="0"/>
      <w:snapToGrid/>
      <w:kern w:val="0"/>
      <w:sz w:val="19"/>
    </w:rPr>
  </w:style>
  <w:style w:type="character" w:customStyle="1" w:styleId="T1Char">
    <w:name w:val="T1 Char"/>
    <w:link w:val="T1"/>
    <w:rsid w:val="0044369F"/>
    <w:rPr>
      <w:rFonts w:ascii="Arial" w:hAnsi="Arial"/>
      <w:sz w:val="19"/>
    </w:rPr>
  </w:style>
  <w:style w:type="character" w:customStyle="1" w:styleId="Heading1Char">
    <w:name w:val="Heading 1 Char"/>
    <w:link w:val="Heading1"/>
    <w:rsid w:val="006E6055"/>
    <w:rPr>
      <w:rFonts w:ascii="Arial" w:hAnsi="Arial"/>
      <w:b/>
      <w:snapToGrid w:val="0"/>
      <w:kern w:val="28"/>
      <w:sz w:val="40"/>
    </w:rPr>
  </w:style>
  <w:style w:type="character" w:customStyle="1" w:styleId="Heading2Char">
    <w:name w:val="Heading 2 Char"/>
    <w:link w:val="Heading2"/>
    <w:rsid w:val="006E6055"/>
    <w:rPr>
      <w:rFonts w:ascii="Arial" w:hAnsi="Arial"/>
      <w:b/>
      <w:snapToGrid w:val="0"/>
      <w:sz w:val="28"/>
    </w:rPr>
  </w:style>
  <w:style w:type="character" w:customStyle="1" w:styleId="Heading3Char">
    <w:name w:val="Heading 3 Char"/>
    <w:link w:val="Heading3"/>
    <w:rsid w:val="006E6055"/>
    <w:rPr>
      <w:rFonts w:ascii="Arial" w:hAnsi="Arial"/>
      <w:b/>
      <w:snapToGrid w:val="0"/>
      <w:sz w:val="24"/>
    </w:rPr>
  </w:style>
  <w:style w:type="character" w:customStyle="1" w:styleId="Heading4Char">
    <w:name w:val="Heading 4 Char"/>
    <w:link w:val="Heading4"/>
    <w:uiPriority w:val="9"/>
    <w:rsid w:val="006E6055"/>
    <w:rPr>
      <w:rFonts w:ascii="Arial" w:hAnsi="Arial"/>
      <w:b/>
      <w:snapToGrid w:val="0"/>
    </w:rPr>
  </w:style>
  <w:style w:type="character" w:customStyle="1" w:styleId="Heading5Char">
    <w:name w:val="Heading 5 Char"/>
    <w:link w:val="Heading5"/>
    <w:rsid w:val="006E6055"/>
    <w:rPr>
      <w:rFonts w:ascii="Arial" w:hAnsi="Arial"/>
      <w:snapToGrid w:val="0"/>
      <w:sz w:val="22"/>
    </w:rPr>
  </w:style>
  <w:style w:type="character" w:customStyle="1" w:styleId="Heading6Char">
    <w:name w:val="Heading 6 Char"/>
    <w:link w:val="Heading6"/>
    <w:rsid w:val="006E6055"/>
    <w:rPr>
      <w:rFonts w:ascii="Arial" w:hAnsi="Arial"/>
      <w:i/>
      <w:snapToGrid w:val="0"/>
      <w:sz w:val="22"/>
    </w:rPr>
  </w:style>
  <w:style w:type="character" w:customStyle="1" w:styleId="Heading7Char">
    <w:name w:val="Heading 7 Char"/>
    <w:link w:val="Heading7"/>
    <w:rsid w:val="006E6055"/>
    <w:rPr>
      <w:rFonts w:ascii="Arial" w:hAnsi="Arial"/>
      <w:snapToGrid w:val="0"/>
    </w:rPr>
  </w:style>
  <w:style w:type="character" w:customStyle="1" w:styleId="Heading8Char">
    <w:name w:val="Heading 8 Char"/>
    <w:link w:val="Heading8"/>
    <w:rsid w:val="006E6055"/>
    <w:rPr>
      <w:rFonts w:ascii="Arial" w:hAnsi="Arial"/>
      <w:i/>
      <w:snapToGrid w:val="0"/>
    </w:rPr>
  </w:style>
  <w:style w:type="character" w:customStyle="1" w:styleId="Heading9Char">
    <w:name w:val="Heading 9 Char"/>
    <w:link w:val="Heading9"/>
    <w:rsid w:val="006E6055"/>
    <w:rPr>
      <w:rFonts w:ascii="Arial" w:hAnsi="Arial"/>
      <w:i/>
      <w:snapToGrid w:val="0"/>
      <w:sz w:val="18"/>
    </w:rPr>
  </w:style>
  <w:style w:type="character" w:customStyle="1" w:styleId="BodyTextChar">
    <w:name w:val="Body Text Char"/>
    <w:link w:val="BodyText"/>
    <w:rsid w:val="006E6055"/>
    <w:rPr>
      <w:snapToGrid w:val="0"/>
      <w:sz w:val="24"/>
    </w:rPr>
  </w:style>
  <w:style w:type="character" w:customStyle="1" w:styleId="TitleChar">
    <w:name w:val="Title Char"/>
    <w:link w:val="Title"/>
    <w:uiPriority w:val="10"/>
    <w:rsid w:val="006E6055"/>
    <w:rPr>
      <w:b/>
      <w:i/>
      <w:snapToGrid w:val="0"/>
      <w:kern w:val="28"/>
      <w:sz w:val="72"/>
    </w:rPr>
  </w:style>
  <w:style w:type="character" w:customStyle="1" w:styleId="SubtitleChar">
    <w:name w:val="Subtitle Char"/>
    <w:link w:val="Subtitle"/>
    <w:rsid w:val="006E6055"/>
    <w:rPr>
      <w:rFonts w:ascii="Arial" w:hAnsi="Arial"/>
      <w:b/>
      <w:snapToGrid w:val="0"/>
      <w:sz w:val="28"/>
    </w:rPr>
  </w:style>
  <w:style w:type="character" w:customStyle="1" w:styleId="BodyText3Char">
    <w:name w:val="Body Text 3 Char"/>
    <w:link w:val="BodyText3"/>
    <w:rsid w:val="006E6055"/>
    <w:rPr>
      <w:snapToGrid w:val="0"/>
      <w:sz w:val="21"/>
    </w:rPr>
  </w:style>
  <w:style w:type="character" w:customStyle="1" w:styleId="HeaderChar">
    <w:name w:val="Header Char"/>
    <w:aliases w:val="even Char,kz Char"/>
    <w:link w:val="Header"/>
    <w:uiPriority w:val="99"/>
    <w:rsid w:val="00FD0CDE"/>
    <w:rPr>
      <w:snapToGrid w:val="0"/>
      <w:sz w:val="24"/>
    </w:rPr>
  </w:style>
  <w:style w:type="character" w:customStyle="1" w:styleId="BodyTextIndent2Char">
    <w:name w:val="Body Text Indent 2 Char"/>
    <w:aliases w:val="  uvlaka 2 Char,uvlaka 2 Char"/>
    <w:link w:val="BodyTextIndent2"/>
    <w:rsid w:val="00FD0CDE"/>
    <w:rPr>
      <w:rFonts w:ascii="TimesRoman" w:hAnsi="TimesRoman"/>
      <w:snapToGrid w:val="0"/>
    </w:rPr>
  </w:style>
  <w:style w:type="paragraph" w:styleId="ListParagraph">
    <w:name w:val="List Paragraph"/>
    <w:aliases w:val="Bullets,List Paragraph1"/>
    <w:basedOn w:val="Normal"/>
    <w:link w:val="ListParagraphChar"/>
    <w:uiPriority w:val="34"/>
    <w:qFormat/>
    <w:rsid w:val="002F64C0"/>
    <w:pPr>
      <w:ind w:left="720"/>
    </w:pPr>
  </w:style>
  <w:style w:type="paragraph" w:customStyle="1" w:styleId="PH1">
    <w:name w:val="PH1"/>
    <w:basedOn w:val="Normal"/>
    <w:rsid w:val="00FB5600"/>
    <w:pPr>
      <w:widowControl/>
      <w:spacing w:line="301" w:lineRule="exact"/>
    </w:pPr>
    <w:rPr>
      <w:rFonts w:ascii="Arial" w:hAnsi="Arial"/>
      <w:snapToGrid/>
      <w:sz w:val="19"/>
    </w:rPr>
  </w:style>
  <w:style w:type="paragraph" w:customStyle="1" w:styleId="TH">
    <w:name w:val="TH"/>
    <w:basedOn w:val="Normal"/>
    <w:rsid w:val="00FB5600"/>
    <w:pPr>
      <w:widowControl/>
      <w:tabs>
        <w:tab w:val="right" w:pos="1202"/>
      </w:tabs>
      <w:spacing w:line="240" w:lineRule="atLeast"/>
      <w:outlineLvl w:val="0"/>
    </w:pPr>
    <w:rPr>
      <w:rFonts w:ascii="Arial" w:hAnsi="Arial"/>
      <w:b/>
      <w:snapToGrid/>
      <w:sz w:val="19"/>
    </w:rPr>
  </w:style>
  <w:style w:type="paragraph" w:customStyle="1" w:styleId="Bodycopy">
    <w:name w:val="Body copy"/>
    <w:rsid w:val="00FB5600"/>
    <w:pPr>
      <w:spacing w:before="20" w:line="210" w:lineRule="exact"/>
    </w:pPr>
    <w:rPr>
      <w:rFonts w:ascii="Arial" w:eastAsia="PMingLiU" w:hAnsi="Arial" w:cs="Arial"/>
      <w:color w:val="000000"/>
      <w:sz w:val="17"/>
      <w:szCs w:val="17"/>
    </w:rPr>
  </w:style>
  <w:style w:type="paragraph" w:customStyle="1" w:styleId="Bodycopyheader1">
    <w:name w:val="Body copy header 1"/>
    <w:basedOn w:val="Bodycopy"/>
    <w:rsid w:val="00FB5600"/>
    <w:rPr>
      <w:b/>
    </w:rPr>
  </w:style>
  <w:style w:type="paragraph" w:customStyle="1" w:styleId="Dividerline">
    <w:name w:val="Divider line"/>
    <w:basedOn w:val="Normal"/>
    <w:rsid w:val="00FB5600"/>
    <w:pPr>
      <w:widowControl/>
    </w:pPr>
    <w:rPr>
      <w:rFonts w:ascii="Arial" w:eastAsia="PMingLiU" w:hAnsi="Arial" w:cs="Courier New"/>
      <w:snapToGrid/>
      <w:sz w:val="15"/>
      <w:szCs w:val="15"/>
      <w:lang w:val="en-AU"/>
    </w:rPr>
  </w:style>
  <w:style w:type="paragraph" w:customStyle="1" w:styleId="Bodycopyrightindent">
    <w:name w:val="Body copy right indent"/>
    <w:basedOn w:val="Bodycopy"/>
    <w:rsid w:val="00FB5600"/>
    <w:pPr>
      <w:jc w:val="right"/>
    </w:pPr>
  </w:style>
  <w:style w:type="character" w:customStyle="1" w:styleId="StyleShadow">
    <w:name w:val="Style Shadow"/>
    <w:basedOn w:val="DefaultParagraphFont"/>
    <w:rsid w:val="006E6039"/>
  </w:style>
  <w:style w:type="paragraph" w:customStyle="1" w:styleId="CharCharCharCharCharCharChar">
    <w:name w:val="Char Char Char Char Char Char Char"/>
    <w:basedOn w:val="Normal"/>
    <w:rsid w:val="00963486"/>
    <w:pPr>
      <w:widowControl/>
      <w:spacing w:after="160" w:line="240" w:lineRule="exact"/>
    </w:pPr>
    <w:rPr>
      <w:rFonts w:ascii="Tahoma" w:hAnsi="Tahoma"/>
      <w:snapToGrid/>
      <w:sz w:val="20"/>
    </w:rPr>
  </w:style>
  <w:style w:type="character" w:customStyle="1" w:styleId="CommentTextChar">
    <w:name w:val="Comment Text Char"/>
    <w:link w:val="CommentText"/>
    <w:uiPriority w:val="99"/>
    <w:locked/>
    <w:rsid w:val="00EC104E"/>
    <w:rPr>
      <w:snapToGrid w:val="0"/>
    </w:rPr>
  </w:style>
  <w:style w:type="character" w:customStyle="1" w:styleId="BodyTextIndent3Char">
    <w:name w:val="Body Text Indent 3 Char"/>
    <w:aliases w:val=" uvlaka 3 Char,uvlaka 3 Char"/>
    <w:link w:val="BodyTextIndent3"/>
    <w:uiPriority w:val="99"/>
    <w:rsid w:val="00037475"/>
    <w:rPr>
      <w:rFonts w:ascii="TimesRoman" w:hAnsi="TimesRoman"/>
      <w:snapToGrid w:val="0"/>
    </w:rPr>
  </w:style>
  <w:style w:type="paragraph" w:customStyle="1" w:styleId="Default">
    <w:name w:val="Default"/>
    <w:rsid w:val="00832C95"/>
    <w:pPr>
      <w:autoSpaceDE w:val="0"/>
      <w:autoSpaceDN w:val="0"/>
      <w:adjustRightInd w:val="0"/>
    </w:pPr>
    <w:rPr>
      <w:color w:val="000000"/>
      <w:sz w:val="24"/>
      <w:szCs w:val="24"/>
      <w:lang w:val="sr-Latn-CS" w:eastAsia="sr-Latn-CS"/>
    </w:rPr>
  </w:style>
  <w:style w:type="character" w:customStyle="1" w:styleId="BodyText2Char">
    <w:name w:val="Body Text 2 Char"/>
    <w:link w:val="BodyText2"/>
    <w:rsid w:val="0031143B"/>
    <w:rPr>
      <w:rFonts w:ascii="CTimesRoman" w:hAnsi="CTimesRoman"/>
      <w:snapToGrid w:val="0"/>
      <w:lang w:val="sr-Cyrl-CS"/>
    </w:rPr>
  </w:style>
  <w:style w:type="character" w:customStyle="1" w:styleId="BodyTextIndentChar">
    <w:name w:val="Body Text Indent Char"/>
    <w:link w:val="BodyTextIndent"/>
    <w:rsid w:val="004E70A0"/>
    <w:rPr>
      <w:snapToGrid w:val="0"/>
      <w:sz w:val="24"/>
    </w:rPr>
  </w:style>
  <w:style w:type="character" w:customStyle="1" w:styleId="MacroTextChar">
    <w:name w:val="Macro Text Char"/>
    <w:link w:val="MacroText"/>
    <w:semiHidden/>
    <w:rsid w:val="004E70A0"/>
    <w:rPr>
      <w:rFonts w:ascii="Courier New" w:hAnsi="Courier New"/>
      <w:snapToGrid w:val="0"/>
      <w:lang w:val="en-US" w:eastAsia="en-US" w:bidi="ar-SA"/>
    </w:rPr>
  </w:style>
  <w:style w:type="paragraph" w:customStyle="1" w:styleId="xl24">
    <w:name w:val="xl24"/>
    <w:basedOn w:val="Normal"/>
    <w:rsid w:val="004E70A0"/>
    <w:pPr>
      <w:widowControl/>
      <w:spacing w:before="100" w:beforeAutospacing="1" w:after="100" w:afterAutospacing="1"/>
    </w:pPr>
    <w:rPr>
      <w:rFonts w:ascii="TimesRoman" w:eastAsia="Arial Unicode MS" w:hAnsi="TimesRoman" w:cs="Arial Unicode MS"/>
      <w:snapToGrid/>
      <w:szCs w:val="24"/>
    </w:rPr>
  </w:style>
  <w:style w:type="paragraph" w:customStyle="1" w:styleId="Normal105pt">
    <w:name w:val="Normal + 10.5 pt"/>
    <w:aliases w:val="Justified,Left:  1.27 cm,Left:  0 cm,Hanging:  1.27 cm"/>
    <w:basedOn w:val="BodyText"/>
    <w:rsid w:val="004E70A0"/>
    <w:pPr>
      <w:ind w:left="709"/>
      <w:jc w:val="both"/>
    </w:pPr>
    <w:rPr>
      <w:snapToGrid/>
      <w:sz w:val="21"/>
      <w:lang w:val="sr-Cyrl-CS"/>
    </w:rPr>
  </w:style>
  <w:style w:type="character" w:customStyle="1" w:styleId="FootnoteTextChar">
    <w:name w:val="Footnote Text Char"/>
    <w:link w:val="FootnoteText"/>
    <w:uiPriority w:val="99"/>
    <w:rsid w:val="004E70A0"/>
    <w:rPr>
      <w:snapToGrid w:val="0"/>
      <w:sz w:val="24"/>
    </w:rPr>
  </w:style>
  <w:style w:type="character" w:customStyle="1" w:styleId="BalloonTextChar">
    <w:name w:val="Balloon Text Char"/>
    <w:link w:val="BalloonText"/>
    <w:uiPriority w:val="99"/>
    <w:semiHidden/>
    <w:rsid w:val="004E70A0"/>
    <w:rPr>
      <w:rFonts w:ascii="Tahoma" w:hAnsi="Tahoma" w:cs="Tahoma"/>
      <w:snapToGrid w:val="0"/>
      <w:sz w:val="16"/>
      <w:szCs w:val="16"/>
    </w:rPr>
  </w:style>
  <w:style w:type="character" w:customStyle="1" w:styleId="BalloonTextChar1">
    <w:name w:val="Balloon Text Char1"/>
    <w:uiPriority w:val="99"/>
    <w:semiHidden/>
    <w:rsid w:val="004E70A0"/>
    <w:rPr>
      <w:rFonts w:ascii="Tahoma" w:eastAsia="Times New Roman" w:hAnsi="Tahoma" w:cs="Tahoma"/>
      <w:snapToGrid w:val="0"/>
      <w:sz w:val="16"/>
      <w:szCs w:val="16"/>
    </w:rPr>
  </w:style>
  <w:style w:type="character" w:customStyle="1" w:styleId="CharChar5">
    <w:name w:val="Char Char5"/>
    <w:rsid w:val="004E70A0"/>
    <w:rPr>
      <w:rFonts w:ascii="Arial" w:hAnsi="Arial"/>
      <w:b/>
      <w:snapToGrid w:val="0"/>
      <w:sz w:val="24"/>
      <w:u w:val="single"/>
      <w:lang w:val="en-US" w:eastAsia="en-US" w:bidi="ar-SA"/>
    </w:rPr>
  </w:style>
  <w:style w:type="paragraph" w:customStyle="1" w:styleId="default0">
    <w:name w:val="default"/>
    <w:basedOn w:val="Normal"/>
    <w:rsid w:val="004E70A0"/>
    <w:pPr>
      <w:widowControl/>
      <w:autoSpaceDE w:val="0"/>
      <w:autoSpaceDN w:val="0"/>
    </w:pPr>
    <w:rPr>
      <w:rFonts w:ascii="Arial" w:hAnsi="Arial" w:cs="Arial"/>
      <w:snapToGrid/>
      <w:color w:val="000000"/>
      <w:szCs w:val="24"/>
      <w:lang w:val="sr-Latn-CS" w:eastAsia="sr-Latn-CS"/>
    </w:rPr>
  </w:style>
  <w:style w:type="paragraph" w:customStyle="1" w:styleId="xl132">
    <w:name w:val="xl132"/>
    <w:basedOn w:val="Normal"/>
    <w:rsid w:val="004E70A0"/>
    <w:pPr>
      <w:widowControl/>
      <w:spacing w:before="100" w:beforeAutospacing="1" w:after="100" w:afterAutospacing="1"/>
      <w:jc w:val="right"/>
    </w:pPr>
    <w:rPr>
      <w:snapToGrid/>
      <w:szCs w:val="24"/>
      <w:lang w:val="sr-Latn-CS" w:eastAsia="sr-Latn-CS"/>
    </w:rPr>
  </w:style>
  <w:style w:type="paragraph" w:customStyle="1" w:styleId="xl133">
    <w:name w:val="xl133"/>
    <w:basedOn w:val="Normal"/>
    <w:rsid w:val="004E70A0"/>
    <w:pPr>
      <w:widowControl/>
      <w:spacing w:before="100" w:beforeAutospacing="1" w:after="100" w:afterAutospacing="1"/>
    </w:pPr>
    <w:rPr>
      <w:snapToGrid/>
      <w:sz w:val="21"/>
      <w:szCs w:val="21"/>
      <w:lang w:val="sr-Latn-CS" w:eastAsia="sr-Latn-CS"/>
    </w:rPr>
  </w:style>
  <w:style w:type="paragraph" w:customStyle="1" w:styleId="xl134">
    <w:name w:val="xl134"/>
    <w:basedOn w:val="Normal"/>
    <w:rsid w:val="004E70A0"/>
    <w:pPr>
      <w:widowControl/>
      <w:spacing w:before="100" w:beforeAutospacing="1" w:after="100" w:afterAutospacing="1"/>
    </w:pPr>
    <w:rPr>
      <w:snapToGrid/>
      <w:szCs w:val="24"/>
      <w:lang w:val="sr-Latn-CS" w:eastAsia="sr-Latn-CS"/>
    </w:rPr>
  </w:style>
  <w:style w:type="paragraph" w:customStyle="1" w:styleId="xl135">
    <w:name w:val="xl135"/>
    <w:basedOn w:val="Normal"/>
    <w:rsid w:val="004E70A0"/>
    <w:pPr>
      <w:widowControl/>
      <w:spacing w:before="100" w:beforeAutospacing="1" w:after="100" w:afterAutospacing="1"/>
      <w:jc w:val="right"/>
    </w:pPr>
    <w:rPr>
      <w:b/>
      <w:bCs/>
      <w:snapToGrid/>
      <w:szCs w:val="24"/>
      <w:lang w:val="sr-Latn-CS" w:eastAsia="sr-Latn-CS"/>
    </w:rPr>
  </w:style>
  <w:style w:type="paragraph" w:customStyle="1" w:styleId="xl136">
    <w:name w:val="xl136"/>
    <w:basedOn w:val="Normal"/>
    <w:rsid w:val="004E70A0"/>
    <w:pPr>
      <w:widowControl/>
      <w:pBdr>
        <w:bottom w:val="single" w:sz="8" w:space="0" w:color="auto"/>
      </w:pBdr>
      <w:spacing w:before="100" w:beforeAutospacing="1" w:after="100" w:afterAutospacing="1"/>
      <w:jc w:val="right"/>
    </w:pPr>
    <w:rPr>
      <w:b/>
      <w:bCs/>
      <w:snapToGrid/>
      <w:szCs w:val="24"/>
      <w:lang w:val="sr-Latn-CS" w:eastAsia="sr-Latn-CS"/>
    </w:rPr>
  </w:style>
  <w:style w:type="paragraph" w:customStyle="1" w:styleId="xl137">
    <w:name w:val="xl137"/>
    <w:basedOn w:val="Normal"/>
    <w:rsid w:val="004E70A0"/>
    <w:pPr>
      <w:widowControl/>
      <w:spacing w:before="100" w:beforeAutospacing="1" w:after="100" w:afterAutospacing="1"/>
    </w:pPr>
    <w:rPr>
      <w:b/>
      <w:bCs/>
      <w:snapToGrid/>
      <w:szCs w:val="24"/>
      <w:lang w:val="sr-Latn-CS" w:eastAsia="sr-Latn-CS"/>
    </w:rPr>
  </w:style>
  <w:style w:type="paragraph" w:customStyle="1" w:styleId="xl138">
    <w:name w:val="xl138"/>
    <w:basedOn w:val="Normal"/>
    <w:rsid w:val="004E70A0"/>
    <w:pPr>
      <w:widowControl/>
      <w:spacing w:before="100" w:beforeAutospacing="1" w:after="100" w:afterAutospacing="1"/>
    </w:pPr>
    <w:rPr>
      <w:i/>
      <w:iCs/>
      <w:snapToGrid/>
      <w:szCs w:val="24"/>
      <w:lang w:val="sr-Latn-CS" w:eastAsia="sr-Latn-CS"/>
    </w:rPr>
  </w:style>
  <w:style w:type="paragraph" w:customStyle="1" w:styleId="xl139">
    <w:name w:val="xl139"/>
    <w:basedOn w:val="Normal"/>
    <w:rsid w:val="004E70A0"/>
    <w:pPr>
      <w:widowControl/>
      <w:spacing w:before="100" w:beforeAutospacing="1" w:after="100" w:afterAutospacing="1"/>
      <w:jc w:val="both"/>
    </w:pPr>
    <w:rPr>
      <w:b/>
      <w:bCs/>
      <w:snapToGrid/>
      <w:szCs w:val="24"/>
      <w:lang w:val="sr-Latn-CS" w:eastAsia="sr-Latn-CS"/>
    </w:rPr>
  </w:style>
  <w:style w:type="paragraph" w:customStyle="1" w:styleId="xl140">
    <w:name w:val="xl140"/>
    <w:basedOn w:val="Normal"/>
    <w:rsid w:val="004E70A0"/>
    <w:pPr>
      <w:widowControl/>
      <w:spacing w:before="100" w:beforeAutospacing="1" w:after="100" w:afterAutospacing="1"/>
      <w:textAlignment w:val="top"/>
    </w:pPr>
    <w:rPr>
      <w:snapToGrid/>
      <w:szCs w:val="24"/>
      <w:lang w:val="sr-Latn-CS" w:eastAsia="sr-Latn-CS"/>
    </w:rPr>
  </w:style>
  <w:style w:type="paragraph" w:customStyle="1" w:styleId="xl141">
    <w:name w:val="xl141"/>
    <w:basedOn w:val="Normal"/>
    <w:rsid w:val="004E70A0"/>
    <w:pPr>
      <w:widowControl/>
      <w:spacing w:before="100" w:beforeAutospacing="1" w:after="100" w:afterAutospacing="1"/>
      <w:textAlignment w:val="top"/>
    </w:pPr>
    <w:rPr>
      <w:i/>
      <w:iCs/>
      <w:snapToGrid/>
      <w:szCs w:val="24"/>
      <w:lang w:val="sr-Latn-CS" w:eastAsia="sr-Latn-CS"/>
    </w:rPr>
  </w:style>
  <w:style w:type="paragraph" w:customStyle="1" w:styleId="xl142">
    <w:name w:val="xl142"/>
    <w:basedOn w:val="Normal"/>
    <w:rsid w:val="004E70A0"/>
    <w:pPr>
      <w:widowControl/>
      <w:spacing w:before="100" w:beforeAutospacing="1" w:after="100" w:afterAutospacing="1"/>
      <w:jc w:val="right"/>
      <w:textAlignment w:val="top"/>
    </w:pPr>
    <w:rPr>
      <w:b/>
      <w:bCs/>
      <w:i/>
      <w:iCs/>
      <w:snapToGrid/>
      <w:szCs w:val="24"/>
      <w:lang w:val="sr-Latn-CS" w:eastAsia="sr-Latn-CS"/>
    </w:rPr>
  </w:style>
  <w:style w:type="paragraph" w:customStyle="1" w:styleId="xl143">
    <w:name w:val="xl143"/>
    <w:basedOn w:val="Normal"/>
    <w:rsid w:val="004E70A0"/>
    <w:pPr>
      <w:widowControl/>
      <w:spacing w:before="100" w:beforeAutospacing="1" w:after="100" w:afterAutospacing="1"/>
    </w:pPr>
    <w:rPr>
      <w:b/>
      <w:bCs/>
      <w:i/>
      <w:iCs/>
      <w:snapToGrid/>
      <w:szCs w:val="24"/>
      <w:lang w:val="sr-Latn-CS" w:eastAsia="sr-Latn-CS"/>
    </w:rPr>
  </w:style>
  <w:style w:type="paragraph" w:customStyle="1" w:styleId="xl144">
    <w:name w:val="xl144"/>
    <w:basedOn w:val="Normal"/>
    <w:rsid w:val="004E70A0"/>
    <w:pPr>
      <w:widowControl/>
      <w:spacing w:before="100" w:beforeAutospacing="1" w:after="100" w:afterAutospacing="1"/>
    </w:pPr>
    <w:rPr>
      <w:snapToGrid/>
      <w:szCs w:val="24"/>
      <w:lang w:val="sr-Latn-CS" w:eastAsia="sr-Latn-CS"/>
    </w:rPr>
  </w:style>
  <w:style w:type="paragraph" w:customStyle="1" w:styleId="xl145">
    <w:name w:val="xl145"/>
    <w:basedOn w:val="Normal"/>
    <w:rsid w:val="004E70A0"/>
    <w:pPr>
      <w:widowControl/>
      <w:spacing w:before="100" w:beforeAutospacing="1" w:after="100" w:afterAutospacing="1"/>
    </w:pPr>
    <w:rPr>
      <w:rFonts w:ascii="Arial" w:hAnsi="Arial" w:cs="Arial"/>
      <w:snapToGrid/>
      <w:szCs w:val="24"/>
      <w:lang w:val="sr-Latn-CS" w:eastAsia="sr-Latn-CS"/>
    </w:rPr>
  </w:style>
  <w:style w:type="paragraph" w:customStyle="1" w:styleId="xl146">
    <w:name w:val="xl146"/>
    <w:basedOn w:val="Normal"/>
    <w:rsid w:val="004E70A0"/>
    <w:pPr>
      <w:widowControl/>
      <w:spacing w:before="100" w:beforeAutospacing="1" w:after="100" w:afterAutospacing="1"/>
    </w:pPr>
    <w:rPr>
      <w:b/>
      <w:bCs/>
      <w:snapToGrid/>
      <w:sz w:val="21"/>
      <w:szCs w:val="21"/>
      <w:lang w:val="sr-Latn-CS" w:eastAsia="sr-Latn-CS"/>
    </w:rPr>
  </w:style>
  <w:style w:type="paragraph" w:customStyle="1" w:styleId="xl147">
    <w:name w:val="xl147"/>
    <w:basedOn w:val="Normal"/>
    <w:rsid w:val="004E70A0"/>
    <w:pPr>
      <w:widowControl/>
      <w:spacing w:before="100" w:beforeAutospacing="1" w:after="100" w:afterAutospacing="1"/>
    </w:pPr>
    <w:rPr>
      <w:b/>
      <w:bCs/>
      <w:snapToGrid/>
      <w:szCs w:val="24"/>
      <w:lang w:val="sr-Latn-CS" w:eastAsia="sr-Latn-CS"/>
    </w:rPr>
  </w:style>
  <w:style w:type="paragraph" w:customStyle="1" w:styleId="xl148">
    <w:name w:val="xl148"/>
    <w:basedOn w:val="Normal"/>
    <w:rsid w:val="004E70A0"/>
    <w:pPr>
      <w:widowControl/>
      <w:spacing w:before="100" w:beforeAutospacing="1" w:after="100" w:afterAutospacing="1"/>
    </w:pPr>
    <w:rPr>
      <w:b/>
      <w:bCs/>
      <w:snapToGrid/>
      <w:szCs w:val="24"/>
      <w:lang w:val="sr-Latn-CS" w:eastAsia="sr-Latn-CS"/>
    </w:rPr>
  </w:style>
  <w:style w:type="paragraph" w:customStyle="1" w:styleId="xl149">
    <w:name w:val="xl149"/>
    <w:basedOn w:val="Normal"/>
    <w:rsid w:val="004E70A0"/>
    <w:pPr>
      <w:widowControl/>
      <w:pBdr>
        <w:top w:val="single" w:sz="8" w:space="0" w:color="auto"/>
      </w:pBdr>
      <w:spacing w:before="100" w:beforeAutospacing="1" w:after="100" w:afterAutospacing="1"/>
    </w:pPr>
    <w:rPr>
      <w:snapToGrid/>
      <w:szCs w:val="24"/>
      <w:lang w:val="sr-Latn-CS" w:eastAsia="sr-Latn-CS"/>
    </w:rPr>
  </w:style>
  <w:style w:type="paragraph" w:customStyle="1" w:styleId="xl150">
    <w:name w:val="xl150"/>
    <w:basedOn w:val="Normal"/>
    <w:rsid w:val="004E70A0"/>
    <w:pPr>
      <w:widowControl/>
      <w:spacing w:before="100" w:beforeAutospacing="1" w:after="100" w:afterAutospacing="1"/>
    </w:pPr>
    <w:rPr>
      <w:snapToGrid/>
      <w:szCs w:val="24"/>
      <w:lang w:val="sr-Latn-CS" w:eastAsia="sr-Latn-CS"/>
    </w:rPr>
  </w:style>
  <w:style w:type="paragraph" w:customStyle="1" w:styleId="xl151">
    <w:name w:val="xl151"/>
    <w:basedOn w:val="Normal"/>
    <w:rsid w:val="004E70A0"/>
    <w:pPr>
      <w:widowControl/>
      <w:spacing w:before="100" w:beforeAutospacing="1" w:after="100" w:afterAutospacing="1"/>
      <w:jc w:val="right"/>
    </w:pPr>
    <w:rPr>
      <w:snapToGrid/>
      <w:szCs w:val="24"/>
      <w:lang w:val="sr-Latn-CS" w:eastAsia="sr-Latn-CS"/>
    </w:rPr>
  </w:style>
  <w:style w:type="paragraph" w:customStyle="1" w:styleId="xl152">
    <w:name w:val="xl152"/>
    <w:basedOn w:val="Normal"/>
    <w:rsid w:val="004E70A0"/>
    <w:pPr>
      <w:widowControl/>
      <w:spacing w:before="100" w:beforeAutospacing="1" w:after="100" w:afterAutospacing="1"/>
      <w:jc w:val="right"/>
    </w:pPr>
    <w:rPr>
      <w:snapToGrid/>
      <w:szCs w:val="24"/>
      <w:lang w:val="sr-Latn-CS" w:eastAsia="sr-Latn-CS"/>
    </w:rPr>
  </w:style>
  <w:style w:type="paragraph" w:customStyle="1" w:styleId="xl153">
    <w:name w:val="xl153"/>
    <w:basedOn w:val="Normal"/>
    <w:rsid w:val="004E70A0"/>
    <w:pPr>
      <w:widowControl/>
      <w:pBdr>
        <w:bottom w:val="single" w:sz="8" w:space="0" w:color="auto"/>
      </w:pBdr>
      <w:spacing w:before="100" w:beforeAutospacing="1" w:after="100" w:afterAutospacing="1"/>
      <w:jc w:val="right"/>
    </w:pPr>
    <w:rPr>
      <w:snapToGrid/>
      <w:szCs w:val="24"/>
      <w:lang w:val="sr-Latn-CS" w:eastAsia="sr-Latn-CS"/>
    </w:rPr>
  </w:style>
  <w:style w:type="paragraph" w:customStyle="1" w:styleId="xl154">
    <w:name w:val="xl154"/>
    <w:basedOn w:val="Normal"/>
    <w:rsid w:val="004E70A0"/>
    <w:pPr>
      <w:widowControl/>
      <w:pBdr>
        <w:top w:val="single" w:sz="8" w:space="0" w:color="auto"/>
        <w:bottom w:val="single" w:sz="8" w:space="0" w:color="auto"/>
      </w:pBdr>
      <w:spacing w:before="100" w:beforeAutospacing="1" w:after="100" w:afterAutospacing="1"/>
      <w:jc w:val="right"/>
    </w:pPr>
    <w:rPr>
      <w:b/>
      <w:bCs/>
      <w:snapToGrid/>
      <w:szCs w:val="24"/>
      <w:lang w:val="sr-Latn-CS" w:eastAsia="sr-Latn-CS"/>
    </w:rPr>
  </w:style>
  <w:style w:type="paragraph" w:customStyle="1" w:styleId="xl155">
    <w:name w:val="xl155"/>
    <w:basedOn w:val="Normal"/>
    <w:rsid w:val="004E70A0"/>
    <w:pPr>
      <w:widowControl/>
      <w:pBdr>
        <w:top w:val="single" w:sz="8" w:space="0" w:color="auto"/>
      </w:pBdr>
      <w:spacing w:before="100" w:beforeAutospacing="1" w:after="100" w:afterAutospacing="1"/>
      <w:jc w:val="right"/>
    </w:pPr>
    <w:rPr>
      <w:snapToGrid/>
      <w:szCs w:val="24"/>
      <w:lang w:val="sr-Latn-CS" w:eastAsia="sr-Latn-CS"/>
    </w:rPr>
  </w:style>
  <w:style w:type="paragraph" w:customStyle="1" w:styleId="xl156">
    <w:name w:val="xl156"/>
    <w:basedOn w:val="Normal"/>
    <w:rsid w:val="004E70A0"/>
    <w:pPr>
      <w:widowControl/>
      <w:spacing w:before="100" w:beforeAutospacing="1" w:after="100" w:afterAutospacing="1"/>
      <w:jc w:val="right"/>
    </w:pPr>
    <w:rPr>
      <w:b/>
      <w:bCs/>
      <w:snapToGrid/>
      <w:szCs w:val="24"/>
      <w:lang w:val="sr-Latn-CS" w:eastAsia="sr-Latn-CS"/>
    </w:rPr>
  </w:style>
  <w:style w:type="paragraph" w:customStyle="1" w:styleId="xl157">
    <w:name w:val="xl157"/>
    <w:basedOn w:val="Normal"/>
    <w:rsid w:val="004E70A0"/>
    <w:pPr>
      <w:widowControl/>
      <w:pBdr>
        <w:bottom w:val="single" w:sz="8" w:space="0" w:color="auto"/>
      </w:pBdr>
      <w:spacing w:before="100" w:beforeAutospacing="1" w:after="100" w:afterAutospacing="1"/>
      <w:jc w:val="right"/>
    </w:pPr>
    <w:rPr>
      <w:b/>
      <w:bCs/>
      <w:snapToGrid/>
      <w:szCs w:val="24"/>
      <w:lang w:val="sr-Latn-CS" w:eastAsia="sr-Latn-CS"/>
    </w:rPr>
  </w:style>
  <w:style w:type="paragraph" w:customStyle="1" w:styleId="xl158">
    <w:name w:val="xl158"/>
    <w:basedOn w:val="Normal"/>
    <w:rsid w:val="004E70A0"/>
    <w:pPr>
      <w:widowControl/>
      <w:pBdr>
        <w:top w:val="single" w:sz="8" w:space="0" w:color="auto"/>
      </w:pBdr>
      <w:spacing w:before="100" w:beforeAutospacing="1" w:after="100" w:afterAutospacing="1"/>
      <w:jc w:val="right"/>
    </w:pPr>
    <w:rPr>
      <w:b/>
      <w:bCs/>
      <w:snapToGrid/>
      <w:szCs w:val="24"/>
      <w:lang w:val="sr-Latn-CS" w:eastAsia="sr-Latn-CS"/>
    </w:rPr>
  </w:style>
  <w:style w:type="paragraph" w:customStyle="1" w:styleId="xl159">
    <w:name w:val="xl159"/>
    <w:basedOn w:val="Normal"/>
    <w:rsid w:val="004E70A0"/>
    <w:pPr>
      <w:widowControl/>
      <w:pBdr>
        <w:top w:val="single" w:sz="8" w:space="0" w:color="auto"/>
        <w:bottom w:val="single" w:sz="8" w:space="0" w:color="auto"/>
      </w:pBdr>
      <w:spacing w:before="100" w:beforeAutospacing="1" w:after="100" w:afterAutospacing="1"/>
      <w:jc w:val="right"/>
    </w:pPr>
    <w:rPr>
      <w:snapToGrid/>
      <w:szCs w:val="24"/>
      <w:lang w:val="sr-Latn-CS" w:eastAsia="sr-Latn-CS"/>
    </w:rPr>
  </w:style>
  <w:style w:type="paragraph" w:customStyle="1" w:styleId="xl160">
    <w:name w:val="xl160"/>
    <w:basedOn w:val="Normal"/>
    <w:rsid w:val="004E70A0"/>
    <w:pPr>
      <w:widowControl/>
      <w:pBdr>
        <w:top w:val="single" w:sz="8" w:space="0" w:color="auto"/>
        <w:bottom w:val="double" w:sz="6" w:space="0" w:color="auto"/>
      </w:pBdr>
      <w:spacing w:before="100" w:beforeAutospacing="1" w:after="100" w:afterAutospacing="1"/>
      <w:jc w:val="right"/>
    </w:pPr>
    <w:rPr>
      <w:b/>
      <w:bCs/>
      <w:snapToGrid/>
      <w:szCs w:val="24"/>
      <w:lang w:val="sr-Latn-CS" w:eastAsia="sr-Latn-CS"/>
    </w:rPr>
  </w:style>
  <w:style w:type="paragraph" w:customStyle="1" w:styleId="xl161">
    <w:name w:val="xl161"/>
    <w:basedOn w:val="Normal"/>
    <w:rsid w:val="004E70A0"/>
    <w:pPr>
      <w:widowControl/>
      <w:pBdr>
        <w:top w:val="double" w:sz="6" w:space="0" w:color="auto"/>
      </w:pBdr>
      <w:spacing w:before="100" w:beforeAutospacing="1" w:after="100" w:afterAutospacing="1"/>
      <w:jc w:val="right"/>
    </w:pPr>
    <w:rPr>
      <w:snapToGrid/>
      <w:szCs w:val="24"/>
      <w:lang w:val="sr-Latn-CS" w:eastAsia="sr-Latn-CS"/>
    </w:rPr>
  </w:style>
  <w:style w:type="paragraph" w:customStyle="1" w:styleId="xl162">
    <w:name w:val="xl162"/>
    <w:basedOn w:val="Normal"/>
    <w:rsid w:val="004E70A0"/>
    <w:pPr>
      <w:widowControl/>
      <w:spacing w:before="100" w:beforeAutospacing="1" w:after="100" w:afterAutospacing="1"/>
      <w:jc w:val="right"/>
    </w:pPr>
    <w:rPr>
      <w:snapToGrid/>
      <w:szCs w:val="24"/>
      <w:lang w:val="sr-Latn-CS" w:eastAsia="sr-Latn-CS"/>
    </w:rPr>
  </w:style>
  <w:style w:type="paragraph" w:customStyle="1" w:styleId="xl163">
    <w:name w:val="xl163"/>
    <w:basedOn w:val="Normal"/>
    <w:rsid w:val="004E70A0"/>
    <w:pPr>
      <w:widowControl/>
      <w:pBdr>
        <w:top w:val="single" w:sz="8" w:space="0" w:color="auto"/>
      </w:pBdr>
      <w:spacing w:before="100" w:beforeAutospacing="1" w:after="100" w:afterAutospacing="1"/>
      <w:jc w:val="right"/>
    </w:pPr>
    <w:rPr>
      <w:snapToGrid/>
      <w:color w:val="FF8073"/>
      <w:szCs w:val="24"/>
      <w:lang w:val="sr-Latn-CS" w:eastAsia="sr-Latn-CS"/>
    </w:rPr>
  </w:style>
  <w:style w:type="paragraph" w:customStyle="1" w:styleId="xl164">
    <w:name w:val="xl164"/>
    <w:basedOn w:val="Normal"/>
    <w:rsid w:val="004E70A0"/>
    <w:pPr>
      <w:widowControl/>
      <w:pBdr>
        <w:top w:val="single" w:sz="8" w:space="0" w:color="auto"/>
      </w:pBdr>
      <w:spacing w:before="100" w:beforeAutospacing="1" w:after="100" w:afterAutospacing="1"/>
      <w:jc w:val="right"/>
    </w:pPr>
    <w:rPr>
      <w:snapToGrid/>
      <w:szCs w:val="24"/>
      <w:lang w:val="sr-Latn-CS" w:eastAsia="sr-Latn-CS"/>
    </w:rPr>
  </w:style>
  <w:style w:type="paragraph" w:customStyle="1" w:styleId="xl165">
    <w:name w:val="xl165"/>
    <w:basedOn w:val="Normal"/>
    <w:rsid w:val="004E70A0"/>
    <w:pPr>
      <w:widowControl/>
      <w:pBdr>
        <w:bottom w:val="double" w:sz="6" w:space="0" w:color="auto"/>
      </w:pBdr>
      <w:spacing w:before="100" w:beforeAutospacing="1" w:after="100" w:afterAutospacing="1"/>
      <w:jc w:val="right"/>
    </w:pPr>
    <w:rPr>
      <w:b/>
      <w:bCs/>
      <w:snapToGrid/>
      <w:szCs w:val="24"/>
      <w:lang w:val="sr-Latn-CS" w:eastAsia="sr-Latn-CS"/>
    </w:rPr>
  </w:style>
  <w:style w:type="paragraph" w:customStyle="1" w:styleId="xl166">
    <w:name w:val="xl166"/>
    <w:basedOn w:val="Normal"/>
    <w:rsid w:val="004E70A0"/>
    <w:pPr>
      <w:widowControl/>
      <w:spacing w:before="100" w:beforeAutospacing="1" w:after="100" w:afterAutospacing="1"/>
      <w:jc w:val="right"/>
    </w:pPr>
    <w:rPr>
      <w:b/>
      <w:bCs/>
      <w:snapToGrid/>
      <w:sz w:val="18"/>
      <w:szCs w:val="18"/>
      <w:lang w:val="sr-Latn-CS" w:eastAsia="sr-Latn-CS"/>
    </w:rPr>
  </w:style>
  <w:style w:type="character" w:customStyle="1" w:styleId="CommentSubjectChar">
    <w:name w:val="Comment Subject Char"/>
    <w:link w:val="CommentSubject"/>
    <w:uiPriority w:val="99"/>
    <w:rsid w:val="004E70A0"/>
    <w:rPr>
      <w:b/>
      <w:bCs/>
      <w:snapToGrid w:val="0"/>
    </w:rPr>
  </w:style>
  <w:style w:type="paragraph" w:styleId="NormalWeb">
    <w:name w:val="Normal (Web)"/>
    <w:basedOn w:val="Normal"/>
    <w:rsid w:val="004E70A0"/>
    <w:pPr>
      <w:widowControl/>
      <w:spacing w:before="100" w:beforeAutospacing="1" w:after="100" w:afterAutospacing="1"/>
    </w:pPr>
    <w:rPr>
      <w:rFonts w:ascii="Arial Unicode MS" w:eastAsia="Arial Unicode MS" w:hAnsi="Arial Unicode MS" w:cs="Arial Unicode MS"/>
      <w:snapToGrid/>
      <w:szCs w:val="24"/>
    </w:rPr>
  </w:style>
  <w:style w:type="character" w:customStyle="1" w:styleId="CharChar53">
    <w:name w:val="Char Char53"/>
    <w:rsid w:val="004E70A0"/>
    <w:rPr>
      <w:rFonts w:ascii="Arial" w:hAnsi="Arial"/>
      <w:b/>
      <w:snapToGrid w:val="0"/>
      <w:sz w:val="24"/>
      <w:u w:val="single"/>
      <w:lang w:val="en-US" w:eastAsia="en-US" w:bidi="ar-SA"/>
    </w:rPr>
  </w:style>
  <w:style w:type="table" w:styleId="TableGrid">
    <w:name w:val="Table Grid"/>
    <w:basedOn w:val="TableNormal"/>
    <w:uiPriority w:val="99"/>
    <w:rsid w:val="004E70A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4E70A0"/>
    <w:rPr>
      <w:rFonts w:ascii="Calibri" w:eastAsia="Calibri" w:hAnsi="Calibri"/>
      <w:sz w:val="22"/>
      <w:szCs w:val="22"/>
      <w:lang w:val="sr-Latn-CS"/>
    </w:rPr>
  </w:style>
  <w:style w:type="character" w:customStyle="1" w:styleId="NoSpacingChar">
    <w:name w:val="No Spacing Char"/>
    <w:link w:val="NoSpacing"/>
    <w:uiPriority w:val="1"/>
    <w:rsid w:val="004E70A0"/>
    <w:rPr>
      <w:rFonts w:ascii="Calibri" w:eastAsia="Calibri" w:hAnsi="Calibri"/>
      <w:sz w:val="22"/>
      <w:szCs w:val="22"/>
      <w:lang w:val="sr-Latn-CS" w:bidi="ar-SA"/>
    </w:rPr>
  </w:style>
  <w:style w:type="character" w:customStyle="1" w:styleId="CharChar52">
    <w:name w:val="Char Char52"/>
    <w:rsid w:val="004E70A0"/>
    <w:rPr>
      <w:rFonts w:ascii="Arial" w:hAnsi="Arial"/>
      <w:b/>
      <w:snapToGrid w:val="0"/>
      <w:sz w:val="24"/>
      <w:u w:val="single"/>
      <w:lang w:val="en-US" w:eastAsia="en-US" w:bidi="ar-SA"/>
    </w:rPr>
  </w:style>
  <w:style w:type="paragraph" w:customStyle="1" w:styleId="Style11">
    <w:name w:val="Style11"/>
    <w:basedOn w:val="Normal"/>
    <w:uiPriority w:val="99"/>
    <w:rsid w:val="004E70A0"/>
    <w:pPr>
      <w:autoSpaceDE w:val="0"/>
      <w:autoSpaceDN w:val="0"/>
      <w:adjustRightInd w:val="0"/>
      <w:spacing w:line="252" w:lineRule="exact"/>
      <w:ind w:hanging="355"/>
      <w:jc w:val="both"/>
    </w:pPr>
    <w:rPr>
      <w:rFonts w:ascii="Arial" w:hAnsi="Arial" w:cs="Arial"/>
      <w:snapToGrid/>
      <w:szCs w:val="24"/>
      <w:lang w:val="sr-Latn-CS" w:eastAsia="sr-Latn-CS"/>
    </w:rPr>
  </w:style>
  <w:style w:type="character" w:customStyle="1" w:styleId="FontStyle29">
    <w:name w:val="Font Style29"/>
    <w:uiPriority w:val="99"/>
    <w:rsid w:val="004E70A0"/>
    <w:rPr>
      <w:rFonts w:ascii="Arial" w:hAnsi="Arial" w:cs="Arial"/>
      <w:sz w:val="22"/>
      <w:szCs w:val="22"/>
    </w:rPr>
  </w:style>
  <w:style w:type="character" w:customStyle="1" w:styleId="CharChar51">
    <w:name w:val="Char Char51"/>
    <w:rsid w:val="004E70A0"/>
    <w:rPr>
      <w:rFonts w:ascii="Arial" w:hAnsi="Arial"/>
      <w:b/>
      <w:snapToGrid w:val="0"/>
      <w:sz w:val="24"/>
      <w:u w:val="single"/>
      <w:lang w:val="en-US" w:eastAsia="en-US" w:bidi="ar-SA"/>
    </w:rPr>
  </w:style>
  <w:style w:type="paragraph" w:customStyle="1" w:styleId="xmsonormal">
    <w:name w:val="x_msonormal"/>
    <w:basedOn w:val="Normal"/>
    <w:rsid w:val="004E70A0"/>
    <w:pPr>
      <w:widowControl/>
      <w:spacing w:before="100" w:beforeAutospacing="1" w:after="100" w:afterAutospacing="1"/>
    </w:pPr>
    <w:rPr>
      <w:rFonts w:eastAsia="Calibri"/>
      <w:snapToGrid/>
      <w:szCs w:val="24"/>
    </w:rPr>
  </w:style>
  <w:style w:type="paragraph" w:customStyle="1" w:styleId="xl64">
    <w:name w:val="xl64"/>
    <w:basedOn w:val="Normal"/>
    <w:rsid w:val="004E70A0"/>
    <w:pPr>
      <w:widowControl/>
      <w:spacing w:before="100" w:beforeAutospacing="1" w:after="100" w:afterAutospacing="1"/>
      <w:jc w:val="center"/>
    </w:pPr>
    <w:rPr>
      <w:snapToGrid/>
      <w:szCs w:val="24"/>
    </w:rPr>
  </w:style>
  <w:style w:type="paragraph" w:customStyle="1" w:styleId="xl65">
    <w:name w:val="xl65"/>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18"/>
      <w:szCs w:val="18"/>
    </w:rPr>
  </w:style>
  <w:style w:type="paragraph" w:customStyle="1" w:styleId="xl66">
    <w:name w:val="xl66"/>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18"/>
      <w:szCs w:val="18"/>
    </w:rPr>
  </w:style>
  <w:style w:type="paragraph" w:customStyle="1" w:styleId="xl67">
    <w:name w:val="xl67"/>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20"/>
    </w:rPr>
  </w:style>
  <w:style w:type="paragraph" w:customStyle="1" w:styleId="xl68">
    <w:name w:val="xl68"/>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snapToGrid/>
      <w:color w:val="000000"/>
      <w:sz w:val="20"/>
    </w:rPr>
  </w:style>
  <w:style w:type="paragraph" w:customStyle="1" w:styleId="xl69">
    <w:name w:val="xl69"/>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pPr>
    <w:rPr>
      <w:snapToGrid/>
      <w:szCs w:val="24"/>
    </w:rPr>
  </w:style>
  <w:style w:type="paragraph" w:customStyle="1" w:styleId="xl70">
    <w:name w:val="xl70"/>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color w:val="000000"/>
      <w:sz w:val="20"/>
    </w:rPr>
  </w:style>
  <w:style w:type="paragraph" w:customStyle="1" w:styleId="xl71">
    <w:name w:val="xl71"/>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snapToGrid/>
      <w:color w:val="000000"/>
      <w:sz w:val="20"/>
    </w:rPr>
  </w:style>
  <w:style w:type="paragraph" w:customStyle="1" w:styleId="xl72">
    <w:name w:val="xl72"/>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color w:val="000000"/>
      <w:sz w:val="18"/>
      <w:szCs w:val="18"/>
    </w:rPr>
  </w:style>
  <w:style w:type="paragraph" w:customStyle="1" w:styleId="xl73">
    <w:name w:val="xl73"/>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color w:val="000000"/>
      <w:sz w:val="20"/>
    </w:rPr>
  </w:style>
  <w:style w:type="paragraph" w:customStyle="1" w:styleId="xl74">
    <w:name w:val="xl74"/>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color w:val="000000"/>
      <w:sz w:val="18"/>
      <w:szCs w:val="18"/>
    </w:rPr>
  </w:style>
  <w:style w:type="paragraph" w:customStyle="1" w:styleId="xl75">
    <w:name w:val="xl75"/>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color w:val="000000"/>
      <w:sz w:val="20"/>
    </w:rPr>
  </w:style>
  <w:style w:type="paragraph" w:customStyle="1" w:styleId="xl76">
    <w:name w:val="xl76"/>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color w:val="000000"/>
      <w:sz w:val="18"/>
      <w:szCs w:val="18"/>
    </w:rPr>
  </w:style>
  <w:style w:type="paragraph" w:customStyle="1" w:styleId="xl77">
    <w:name w:val="xl77"/>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color w:val="000000"/>
      <w:sz w:val="18"/>
      <w:szCs w:val="18"/>
    </w:rPr>
  </w:style>
  <w:style w:type="paragraph" w:customStyle="1" w:styleId="xl78">
    <w:name w:val="xl78"/>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color w:val="000000"/>
      <w:sz w:val="20"/>
    </w:rPr>
  </w:style>
  <w:style w:type="paragraph" w:customStyle="1" w:styleId="xl79">
    <w:name w:val="xl79"/>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color w:val="000000"/>
      <w:sz w:val="20"/>
    </w:rPr>
  </w:style>
  <w:style w:type="paragraph" w:customStyle="1" w:styleId="xl80">
    <w:name w:val="xl80"/>
    <w:basedOn w:val="Normal"/>
    <w:rsid w:val="004E70A0"/>
    <w:pPr>
      <w:widowControl/>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b/>
      <w:bCs/>
      <w:snapToGrid/>
      <w:color w:val="000000"/>
      <w:sz w:val="18"/>
      <w:szCs w:val="18"/>
    </w:rPr>
  </w:style>
  <w:style w:type="paragraph" w:customStyle="1" w:styleId="xl81">
    <w:name w:val="xl81"/>
    <w:basedOn w:val="Normal"/>
    <w:rsid w:val="004E70A0"/>
    <w:pPr>
      <w:widowControl/>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b/>
      <w:bCs/>
      <w:snapToGrid/>
      <w:color w:val="000000"/>
      <w:sz w:val="20"/>
    </w:rPr>
  </w:style>
  <w:style w:type="paragraph" w:customStyle="1" w:styleId="xl82">
    <w:name w:val="xl82"/>
    <w:basedOn w:val="Normal"/>
    <w:rsid w:val="004E70A0"/>
    <w:pPr>
      <w:widowControl/>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napToGrid/>
      <w:color w:val="000000"/>
      <w:sz w:val="20"/>
    </w:rPr>
  </w:style>
  <w:style w:type="paragraph" w:customStyle="1" w:styleId="xl83">
    <w:name w:val="xl83"/>
    <w:basedOn w:val="Normal"/>
    <w:rsid w:val="004E70A0"/>
    <w:pPr>
      <w:widowControl/>
      <w:pBdr>
        <w:top w:val="single" w:sz="4" w:space="0" w:color="auto"/>
        <w:left w:val="single" w:sz="4" w:space="0" w:color="auto"/>
        <w:bottom w:val="double" w:sz="6" w:space="0" w:color="auto"/>
        <w:right w:val="single" w:sz="4" w:space="0" w:color="auto"/>
      </w:pBdr>
      <w:spacing w:before="100" w:beforeAutospacing="1" w:after="100" w:afterAutospacing="1"/>
    </w:pPr>
    <w:rPr>
      <w:snapToGrid/>
      <w:szCs w:val="24"/>
    </w:rPr>
  </w:style>
  <w:style w:type="paragraph" w:customStyle="1" w:styleId="xl84">
    <w:name w:val="xl84"/>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rPr>
  </w:style>
  <w:style w:type="paragraph" w:customStyle="1" w:styleId="xl85">
    <w:name w:val="xl85"/>
    <w:basedOn w:val="Normal"/>
    <w:rsid w:val="004E70A0"/>
    <w:pPr>
      <w:widowControl/>
      <w:pBdr>
        <w:bottom w:val="single" w:sz="4" w:space="0" w:color="auto"/>
      </w:pBdr>
      <w:spacing w:before="100" w:beforeAutospacing="1" w:after="100" w:afterAutospacing="1"/>
      <w:jc w:val="right"/>
      <w:textAlignment w:val="center"/>
    </w:pPr>
    <w:rPr>
      <w:rFonts w:ascii="Arial Narrow" w:hAnsi="Arial Narrow"/>
      <w:b/>
      <w:bCs/>
      <w:snapToGrid/>
      <w:sz w:val="20"/>
    </w:rPr>
  </w:style>
  <w:style w:type="paragraph" w:customStyle="1" w:styleId="xl86">
    <w:name w:val="xl86"/>
    <w:basedOn w:val="Normal"/>
    <w:rsid w:val="004E7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sz w:val="20"/>
    </w:rPr>
  </w:style>
  <w:style w:type="character" w:customStyle="1" w:styleId="DefaultParagraphFo">
    <w:name w:val="Default Paragraph Fo"/>
    <w:rsid w:val="004E70A0"/>
  </w:style>
  <w:style w:type="character" w:customStyle="1" w:styleId="Document8">
    <w:name w:val="Document 8"/>
    <w:rsid w:val="004E70A0"/>
  </w:style>
  <w:style w:type="character" w:customStyle="1" w:styleId="Document4">
    <w:name w:val="Document 4"/>
    <w:rsid w:val="004E70A0"/>
    <w:rPr>
      <w:b/>
      <w:i/>
      <w:sz w:val="24"/>
    </w:rPr>
  </w:style>
  <w:style w:type="character" w:customStyle="1" w:styleId="Document6">
    <w:name w:val="Document 6"/>
    <w:rsid w:val="004E70A0"/>
  </w:style>
  <w:style w:type="character" w:customStyle="1" w:styleId="Document5">
    <w:name w:val="Document 5"/>
    <w:rsid w:val="004E70A0"/>
  </w:style>
  <w:style w:type="character" w:customStyle="1" w:styleId="Document2">
    <w:name w:val="Document 2"/>
    <w:rsid w:val="004E70A0"/>
    <w:rPr>
      <w:rFonts w:ascii="Helvetica 11pt" w:hAnsi="Helvetica 11pt"/>
      <w:noProof w:val="0"/>
      <w:sz w:val="24"/>
      <w:lang w:val="en-US"/>
    </w:rPr>
  </w:style>
  <w:style w:type="character" w:customStyle="1" w:styleId="Document7">
    <w:name w:val="Document 7"/>
    <w:rsid w:val="004E70A0"/>
  </w:style>
  <w:style w:type="character" w:customStyle="1" w:styleId="Bibliogrphy">
    <w:name w:val="Bibliogrphy"/>
    <w:rsid w:val="004E70A0"/>
  </w:style>
  <w:style w:type="paragraph" w:customStyle="1" w:styleId="RightPar1">
    <w:name w:val="Right Par 1"/>
    <w:rsid w:val="004E70A0"/>
    <w:pPr>
      <w:tabs>
        <w:tab w:val="left" w:pos="-720"/>
        <w:tab w:val="left" w:pos="0"/>
        <w:tab w:val="decimal" w:pos="720"/>
      </w:tabs>
      <w:suppressAutoHyphens/>
      <w:ind w:left="720" w:hanging="432"/>
    </w:pPr>
    <w:rPr>
      <w:rFonts w:ascii="Helvetica 11pt" w:hAnsi="Helvetica 11pt"/>
      <w:snapToGrid w:val="0"/>
      <w:sz w:val="24"/>
    </w:rPr>
  </w:style>
  <w:style w:type="paragraph" w:customStyle="1" w:styleId="RightPar2">
    <w:name w:val="Right Par 2"/>
    <w:rsid w:val="004E70A0"/>
    <w:pPr>
      <w:tabs>
        <w:tab w:val="left" w:pos="-720"/>
        <w:tab w:val="left" w:pos="0"/>
        <w:tab w:val="left" w:pos="720"/>
        <w:tab w:val="decimal" w:pos="1440"/>
      </w:tabs>
      <w:suppressAutoHyphens/>
      <w:ind w:left="1440" w:hanging="432"/>
    </w:pPr>
    <w:rPr>
      <w:rFonts w:ascii="Helvetica 11pt" w:hAnsi="Helvetica 11pt"/>
      <w:snapToGrid w:val="0"/>
      <w:sz w:val="24"/>
    </w:rPr>
  </w:style>
  <w:style w:type="character" w:customStyle="1" w:styleId="Document3">
    <w:name w:val="Document 3"/>
    <w:rsid w:val="004E70A0"/>
    <w:rPr>
      <w:rFonts w:ascii="Helvetica 11pt" w:hAnsi="Helvetica 11pt"/>
      <w:noProof w:val="0"/>
      <w:sz w:val="24"/>
      <w:lang w:val="en-US"/>
    </w:rPr>
  </w:style>
  <w:style w:type="paragraph" w:customStyle="1" w:styleId="RightPar3">
    <w:name w:val="Right Par 3"/>
    <w:rsid w:val="004E70A0"/>
    <w:pPr>
      <w:tabs>
        <w:tab w:val="left" w:pos="-720"/>
        <w:tab w:val="left" w:pos="0"/>
        <w:tab w:val="left" w:pos="720"/>
        <w:tab w:val="left" w:pos="1440"/>
        <w:tab w:val="decimal" w:pos="2160"/>
      </w:tabs>
      <w:suppressAutoHyphens/>
      <w:ind w:left="2160" w:hanging="432"/>
    </w:pPr>
    <w:rPr>
      <w:rFonts w:ascii="Helvetica 11pt" w:hAnsi="Helvetica 11pt"/>
      <w:snapToGrid w:val="0"/>
      <w:sz w:val="24"/>
    </w:rPr>
  </w:style>
  <w:style w:type="paragraph" w:customStyle="1" w:styleId="RightPar4">
    <w:name w:val="Right Par 4"/>
    <w:rsid w:val="004E70A0"/>
    <w:pPr>
      <w:tabs>
        <w:tab w:val="left" w:pos="-720"/>
        <w:tab w:val="left" w:pos="0"/>
        <w:tab w:val="left" w:pos="720"/>
        <w:tab w:val="left" w:pos="1440"/>
        <w:tab w:val="left" w:pos="2160"/>
        <w:tab w:val="decimal" w:pos="2880"/>
      </w:tabs>
      <w:suppressAutoHyphens/>
      <w:ind w:left="2880" w:hanging="432"/>
    </w:pPr>
    <w:rPr>
      <w:rFonts w:ascii="Helvetica 11pt" w:hAnsi="Helvetica 11pt"/>
      <w:snapToGrid w:val="0"/>
      <w:sz w:val="24"/>
    </w:rPr>
  </w:style>
  <w:style w:type="paragraph" w:customStyle="1" w:styleId="RightPar5">
    <w:name w:val="Right Par 5"/>
    <w:rsid w:val="004E70A0"/>
    <w:pPr>
      <w:tabs>
        <w:tab w:val="left" w:pos="-720"/>
        <w:tab w:val="left" w:pos="0"/>
        <w:tab w:val="left" w:pos="720"/>
        <w:tab w:val="left" w:pos="1440"/>
        <w:tab w:val="left" w:pos="2160"/>
        <w:tab w:val="left" w:pos="2880"/>
        <w:tab w:val="decimal" w:pos="3600"/>
      </w:tabs>
      <w:suppressAutoHyphens/>
      <w:ind w:left="3600" w:hanging="576"/>
    </w:pPr>
    <w:rPr>
      <w:rFonts w:ascii="Helvetica 11pt" w:hAnsi="Helvetica 11pt"/>
      <w:snapToGrid w:val="0"/>
      <w:sz w:val="24"/>
    </w:rPr>
  </w:style>
  <w:style w:type="paragraph" w:customStyle="1" w:styleId="RightPar6">
    <w:name w:val="Right Par 6"/>
    <w:rsid w:val="004E70A0"/>
    <w:pPr>
      <w:tabs>
        <w:tab w:val="left" w:pos="-720"/>
        <w:tab w:val="left" w:pos="0"/>
        <w:tab w:val="left" w:pos="720"/>
        <w:tab w:val="left" w:pos="1440"/>
        <w:tab w:val="left" w:pos="2160"/>
        <w:tab w:val="left" w:pos="2880"/>
        <w:tab w:val="left" w:pos="3600"/>
        <w:tab w:val="decimal" w:pos="4320"/>
      </w:tabs>
      <w:suppressAutoHyphens/>
      <w:ind w:left="4320" w:hanging="576"/>
    </w:pPr>
    <w:rPr>
      <w:rFonts w:ascii="Helvetica 11pt" w:hAnsi="Helvetica 11pt"/>
      <w:snapToGrid w:val="0"/>
      <w:sz w:val="24"/>
    </w:rPr>
  </w:style>
  <w:style w:type="paragraph" w:customStyle="1" w:styleId="RightPar7">
    <w:name w:val="Right Par 7"/>
    <w:rsid w:val="004E70A0"/>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Helvetica 11pt" w:hAnsi="Helvetica 11pt"/>
      <w:snapToGrid w:val="0"/>
      <w:sz w:val="24"/>
    </w:rPr>
  </w:style>
  <w:style w:type="paragraph" w:customStyle="1" w:styleId="RightPar8">
    <w:name w:val="Right Par 8"/>
    <w:rsid w:val="004E70A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Helvetica 11pt" w:hAnsi="Helvetica 11pt"/>
      <w:snapToGrid w:val="0"/>
      <w:sz w:val="24"/>
    </w:rPr>
  </w:style>
  <w:style w:type="paragraph" w:customStyle="1" w:styleId="Document1">
    <w:name w:val="Document 1"/>
    <w:rsid w:val="004E70A0"/>
    <w:pPr>
      <w:keepNext/>
      <w:keepLines/>
      <w:tabs>
        <w:tab w:val="left" w:pos="-720"/>
      </w:tabs>
      <w:suppressAutoHyphens/>
    </w:pPr>
    <w:rPr>
      <w:rFonts w:ascii="Helvetica 11pt" w:hAnsi="Helvetica 11pt"/>
      <w:snapToGrid w:val="0"/>
      <w:sz w:val="24"/>
    </w:rPr>
  </w:style>
  <w:style w:type="character" w:customStyle="1" w:styleId="DocInit">
    <w:name w:val="Doc Init"/>
    <w:rsid w:val="004E70A0"/>
  </w:style>
  <w:style w:type="character" w:customStyle="1" w:styleId="TechInit">
    <w:name w:val="Tech Init"/>
    <w:rsid w:val="004E70A0"/>
    <w:rPr>
      <w:rFonts w:ascii="Helvetica 11pt" w:hAnsi="Helvetica 11pt"/>
      <w:noProof w:val="0"/>
      <w:sz w:val="24"/>
      <w:lang w:val="en-US"/>
    </w:rPr>
  </w:style>
  <w:style w:type="paragraph" w:customStyle="1" w:styleId="Technical5">
    <w:name w:val="Technical 5"/>
    <w:rsid w:val="004E70A0"/>
    <w:pPr>
      <w:tabs>
        <w:tab w:val="left" w:pos="-720"/>
      </w:tabs>
      <w:suppressAutoHyphens/>
      <w:ind w:firstLine="720"/>
    </w:pPr>
    <w:rPr>
      <w:rFonts w:ascii="Helvetica 11pt" w:hAnsi="Helvetica 11pt"/>
      <w:b/>
      <w:snapToGrid w:val="0"/>
      <w:sz w:val="24"/>
    </w:rPr>
  </w:style>
  <w:style w:type="paragraph" w:customStyle="1" w:styleId="Technical6">
    <w:name w:val="Technical 6"/>
    <w:rsid w:val="004E70A0"/>
    <w:pPr>
      <w:tabs>
        <w:tab w:val="left" w:pos="-720"/>
      </w:tabs>
      <w:suppressAutoHyphens/>
      <w:ind w:firstLine="720"/>
    </w:pPr>
    <w:rPr>
      <w:rFonts w:ascii="Helvetica 11pt" w:hAnsi="Helvetica 11pt"/>
      <w:b/>
      <w:snapToGrid w:val="0"/>
      <w:sz w:val="24"/>
    </w:rPr>
  </w:style>
  <w:style w:type="character" w:customStyle="1" w:styleId="Technical2">
    <w:name w:val="Technical 2"/>
    <w:rsid w:val="004E70A0"/>
    <w:rPr>
      <w:rFonts w:ascii="Helvetica 11pt" w:hAnsi="Helvetica 11pt"/>
      <w:noProof w:val="0"/>
      <w:sz w:val="24"/>
      <w:lang w:val="en-US"/>
    </w:rPr>
  </w:style>
  <w:style w:type="character" w:customStyle="1" w:styleId="Technical3">
    <w:name w:val="Technical 3"/>
    <w:rsid w:val="004E70A0"/>
    <w:rPr>
      <w:rFonts w:ascii="Helvetica 11pt" w:hAnsi="Helvetica 11pt"/>
      <w:noProof w:val="0"/>
      <w:sz w:val="24"/>
      <w:lang w:val="en-US"/>
    </w:rPr>
  </w:style>
  <w:style w:type="paragraph" w:customStyle="1" w:styleId="Technical4">
    <w:name w:val="Technical 4"/>
    <w:rsid w:val="004E70A0"/>
    <w:pPr>
      <w:tabs>
        <w:tab w:val="left" w:pos="-720"/>
      </w:tabs>
      <w:suppressAutoHyphens/>
    </w:pPr>
    <w:rPr>
      <w:rFonts w:ascii="Helvetica 11pt" w:hAnsi="Helvetica 11pt"/>
      <w:b/>
      <w:snapToGrid w:val="0"/>
      <w:sz w:val="24"/>
    </w:rPr>
  </w:style>
  <w:style w:type="character" w:customStyle="1" w:styleId="Technical1">
    <w:name w:val="Technical 1"/>
    <w:rsid w:val="004E70A0"/>
    <w:rPr>
      <w:rFonts w:ascii="Helvetica 11pt" w:hAnsi="Helvetica 11pt"/>
      <w:noProof w:val="0"/>
      <w:sz w:val="24"/>
      <w:lang w:val="en-US"/>
    </w:rPr>
  </w:style>
  <w:style w:type="paragraph" w:customStyle="1" w:styleId="Technical7">
    <w:name w:val="Technical 7"/>
    <w:rsid w:val="004E70A0"/>
    <w:pPr>
      <w:tabs>
        <w:tab w:val="left" w:pos="-720"/>
      </w:tabs>
      <w:suppressAutoHyphens/>
      <w:ind w:firstLine="720"/>
    </w:pPr>
    <w:rPr>
      <w:rFonts w:ascii="Helvetica 11pt" w:hAnsi="Helvetica 11pt"/>
      <w:b/>
      <w:snapToGrid w:val="0"/>
      <w:sz w:val="24"/>
    </w:rPr>
  </w:style>
  <w:style w:type="paragraph" w:customStyle="1" w:styleId="Technical8">
    <w:name w:val="Technical 8"/>
    <w:rsid w:val="004E70A0"/>
    <w:pPr>
      <w:tabs>
        <w:tab w:val="left" w:pos="-720"/>
      </w:tabs>
      <w:suppressAutoHyphens/>
      <w:ind w:firstLine="720"/>
    </w:pPr>
    <w:rPr>
      <w:rFonts w:ascii="Helvetica 11pt" w:hAnsi="Helvetica 11pt"/>
      <w:b/>
      <w:snapToGrid w:val="0"/>
      <w:sz w:val="24"/>
    </w:rPr>
  </w:style>
  <w:style w:type="paragraph" w:customStyle="1" w:styleId="Pleading">
    <w:name w:val="Pleading"/>
    <w:rsid w:val="004E70A0"/>
    <w:pPr>
      <w:tabs>
        <w:tab w:val="left" w:pos="-720"/>
      </w:tabs>
      <w:suppressAutoHyphens/>
      <w:spacing w:line="240" w:lineRule="exact"/>
    </w:pPr>
    <w:rPr>
      <w:rFonts w:ascii="Helvetica 11pt" w:hAnsi="Helvetica 11pt"/>
      <w:snapToGrid w:val="0"/>
      <w:sz w:val="24"/>
    </w:rPr>
  </w:style>
  <w:style w:type="character" w:customStyle="1" w:styleId="EquationCaption">
    <w:name w:val="_Equation Caption"/>
    <w:rsid w:val="004E70A0"/>
  </w:style>
  <w:style w:type="paragraph" w:customStyle="1" w:styleId="xl49">
    <w:name w:val="xl49"/>
    <w:basedOn w:val="Normal"/>
    <w:rsid w:val="004E70A0"/>
    <w:pPr>
      <w:widowControl/>
      <w:pBdr>
        <w:bottom w:val="double" w:sz="6" w:space="0" w:color="auto"/>
      </w:pBdr>
      <w:spacing w:before="100" w:beforeAutospacing="1" w:after="100" w:afterAutospacing="1"/>
      <w:jc w:val="right"/>
      <w:textAlignment w:val="top"/>
    </w:pPr>
    <w:rPr>
      <w:rFonts w:ascii="CTimesRoman" w:eastAsia="Arial Unicode MS" w:hAnsi="CTimesRoman" w:cs="Arial Unicode MS"/>
      <w:snapToGrid/>
      <w:color w:val="000000"/>
      <w:sz w:val="16"/>
      <w:szCs w:val="16"/>
    </w:rPr>
  </w:style>
  <w:style w:type="paragraph" w:customStyle="1" w:styleId="xl50">
    <w:name w:val="xl50"/>
    <w:basedOn w:val="Normal"/>
    <w:rsid w:val="004E70A0"/>
    <w:pPr>
      <w:widowControl/>
      <w:spacing w:before="100" w:beforeAutospacing="1" w:after="100" w:afterAutospacing="1"/>
      <w:jc w:val="right"/>
      <w:textAlignment w:val="top"/>
    </w:pPr>
    <w:rPr>
      <w:rFonts w:ascii="TimesRoman" w:eastAsia="Arial Unicode MS" w:hAnsi="TimesRoman" w:cs="Arial Unicode MS"/>
      <w:snapToGrid/>
      <w:sz w:val="16"/>
      <w:szCs w:val="16"/>
    </w:rPr>
  </w:style>
  <w:style w:type="paragraph" w:customStyle="1" w:styleId="xl51">
    <w:name w:val="xl51"/>
    <w:basedOn w:val="Normal"/>
    <w:rsid w:val="004E70A0"/>
    <w:pPr>
      <w:widowControl/>
      <w:pBdr>
        <w:bottom w:val="single" w:sz="4" w:space="0" w:color="auto"/>
      </w:pBdr>
      <w:spacing w:before="100" w:beforeAutospacing="1" w:after="100" w:afterAutospacing="1"/>
      <w:jc w:val="right"/>
      <w:textAlignment w:val="top"/>
    </w:pPr>
    <w:rPr>
      <w:rFonts w:ascii="TimesRoman" w:eastAsia="Arial Unicode MS" w:hAnsi="TimesRoman" w:cs="Arial Unicode MS"/>
      <w:snapToGrid/>
      <w:sz w:val="16"/>
      <w:szCs w:val="16"/>
    </w:rPr>
  </w:style>
  <w:style w:type="paragraph" w:customStyle="1" w:styleId="xl52">
    <w:name w:val="xl52"/>
    <w:basedOn w:val="Normal"/>
    <w:rsid w:val="004E70A0"/>
    <w:pPr>
      <w:widowControl/>
      <w:pBdr>
        <w:bottom w:val="double" w:sz="6" w:space="0" w:color="auto"/>
      </w:pBdr>
      <w:spacing w:before="100" w:beforeAutospacing="1" w:after="100" w:afterAutospacing="1"/>
      <w:jc w:val="right"/>
      <w:textAlignment w:val="top"/>
    </w:pPr>
    <w:rPr>
      <w:rFonts w:ascii="TimesRoman" w:eastAsia="Arial Unicode MS" w:hAnsi="TimesRoman" w:cs="Arial Unicode MS"/>
      <w:snapToGrid/>
      <w:sz w:val="16"/>
      <w:szCs w:val="16"/>
    </w:rPr>
  </w:style>
  <w:style w:type="paragraph" w:customStyle="1" w:styleId="xl53">
    <w:name w:val="xl53"/>
    <w:basedOn w:val="Normal"/>
    <w:rsid w:val="004E70A0"/>
    <w:pPr>
      <w:widowControl/>
      <w:spacing w:before="100" w:beforeAutospacing="1" w:after="100" w:afterAutospacing="1"/>
    </w:pPr>
    <w:rPr>
      <w:rFonts w:ascii="Arial" w:eastAsia="Arial Unicode MS" w:hAnsi="Arial" w:cs="Arial"/>
      <w:snapToGrid/>
      <w:sz w:val="16"/>
      <w:szCs w:val="16"/>
    </w:rPr>
  </w:style>
  <w:style w:type="paragraph" w:customStyle="1" w:styleId="xl54">
    <w:name w:val="xl54"/>
    <w:basedOn w:val="Normal"/>
    <w:rsid w:val="004E70A0"/>
    <w:pPr>
      <w:widowControl/>
      <w:spacing w:before="100" w:beforeAutospacing="1" w:after="100" w:afterAutospacing="1"/>
      <w:jc w:val="center"/>
      <w:textAlignment w:val="top"/>
    </w:pPr>
    <w:rPr>
      <w:rFonts w:ascii="Helvetica 11pt" w:eastAsia="Arial Unicode MS" w:hAnsi="Helvetica 11pt" w:cs="Arial Unicode MS"/>
      <w:snapToGrid/>
      <w:sz w:val="16"/>
      <w:szCs w:val="16"/>
    </w:rPr>
  </w:style>
  <w:style w:type="paragraph" w:customStyle="1" w:styleId="xl55">
    <w:name w:val="xl55"/>
    <w:basedOn w:val="Normal"/>
    <w:rsid w:val="004E70A0"/>
    <w:pPr>
      <w:widowControl/>
      <w:spacing w:before="100" w:beforeAutospacing="1" w:after="100" w:afterAutospacing="1"/>
      <w:jc w:val="right"/>
      <w:textAlignment w:val="top"/>
    </w:pPr>
    <w:rPr>
      <w:rFonts w:ascii="Helvetica 11pt" w:eastAsia="Arial Unicode MS" w:hAnsi="Helvetica 11pt" w:cs="Arial Unicode MS"/>
      <w:snapToGrid/>
      <w:sz w:val="16"/>
      <w:szCs w:val="16"/>
    </w:rPr>
  </w:style>
  <w:style w:type="paragraph" w:customStyle="1" w:styleId="xl56">
    <w:name w:val="xl56"/>
    <w:basedOn w:val="Normal"/>
    <w:rsid w:val="004E70A0"/>
    <w:pPr>
      <w:widowControl/>
      <w:spacing w:before="100" w:beforeAutospacing="1" w:after="100" w:afterAutospacing="1"/>
      <w:textAlignment w:val="top"/>
    </w:pPr>
    <w:rPr>
      <w:rFonts w:ascii="Helvetica 11pt" w:eastAsia="Arial Unicode MS" w:hAnsi="Helvetica 11pt" w:cs="Arial Unicode MS"/>
      <w:snapToGrid/>
      <w:sz w:val="16"/>
      <w:szCs w:val="16"/>
    </w:rPr>
  </w:style>
  <w:style w:type="paragraph" w:customStyle="1" w:styleId="DDORTabelaPrvaVrstica">
    <w:name w:val="DDOR Tabela Prva Vrstica"/>
    <w:basedOn w:val="Normal"/>
    <w:rsid w:val="004E70A0"/>
    <w:pPr>
      <w:widowControl/>
    </w:pPr>
    <w:rPr>
      <w:b/>
      <w:color w:val="FFFFFF"/>
      <w:lang w:val="sr-Latn-CS"/>
    </w:rPr>
  </w:style>
  <w:style w:type="paragraph" w:customStyle="1" w:styleId="DDORTabelaText">
    <w:name w:val="DDOR Tabela Text"/>
    <w:basedOn w:val="Normal"/>
    <w:rsid w:val="004E70A0"/>
    <w:pPr>
      <w:widowControl/>
    </w:pPr>
    <w:rPr>
      <w:color w:val="000000"/>
      <w:lang w:val="sr-Latn-CS"/>
    </w:rPr>
  </w:style>
  <w:style w:type="paragraph" w:customStyle="1" w:styleId="DDORTabelaZadnjavrstica">
    <w:name w:val="DDOR Tabela Zadnja vrstica"/>
    <w:basedOn w:val="Heading2"/>
    <w:rsid w:val="004E70A0"/>
    <w:pPr>
      <w:widowControl/>
      <w:numPr>
        <w:numId w:val="0"/>
      </w:numPr>
      <w:pBdr>
        <w:top w:val="none" w:sz="0" w:space="0" w:color="auto"/>
      </w:pBdr>
      <w:spacing w:before="0" w:after="0" w:line="240" w:lineRule="auto"/>
    </w:pPr>
    <w:rPr>
      <w:rFonts w:ascii="Times New Roman" w:hAnsi="Times New Roman"/>
      <w:color w:val="000000"/>
      <w:sz w:val="18"/>
      <w:lang w:val="sr-Latn-CS"/>
    </w:rPr>
  </w:style>
  <w:style w:type="paragraph" w:customStyle="1" w:styleId="normalcentaritalic">
    <w:name w:val="normalcentaritalic"/>
    <w:basedOn w:val="Normal"/>
    <w:rsid w:val="004E70A0"/>
    <w:pPr>
      <w:widowControl/>
      <w:spacing w:before="100" w:beforeAutospacing="1" w:after="100" w:afterAutospacing="1"/>
    </w:pPr>
    <w:rPr>
      <w:snapToGrid/>
      <w:szCs w:val="24"/>
      <w:lang w:val="en-GB"/>
    </w:rPr>
  </w:style>
  <w:style w:type="character" w:customStyle="1" w:styleId="ClosingChar">
    <w:name w:val="Closing Char"/>
    <w:link w:val="Closing"/>
    <w:rsid w:val="004E70A0"/>
    <w:rPr>
      <w:snapToGrid w:val="0"/>
      <w:sz w:val="24"/>
    </w:rPr>
  </w:style>
  <w:style w:type="paragraph" w:customStyle="1" w:styleId="BodyText1">
    <w:name w:val="Body Text1"/>
    <w:basedOn w:val="Normal"/>
    <w:rsid w:val="004E70A0"/>
    <w:pPr>
      <w:widowControl/>
      <w:spacing w:before="120" w:after="120"/>
    </w:pPr>
    <w:rPr>
      <w:snapToGrid/>
      <w:sz w:val="20"/>
      <w:lang w:val="sr-Latn-CS"/>
    </w:rPr>
  </w:style>
  <w:style w:type="paragraph" w:customStyle="1" w:styleId="BodySingle">
    <w:name w:val="Body Single"/>
    <w:rsid w:val="004E70A0"/>
    <w:rPr>
      <w:color w:val="000000"/>
      <w:sz w:val="24"/>
    </w:rPr>
  </w:style>
  <w:style w:type="paragraph" w:customStyle="1" w:styleId="BodyText11">
    <w:name w:val="Body Text11"/>
    <w:basedOn w:val="Normal"/>
    <w:rsid w:val="004E70A0"/>
    <w:pPr>
      <w:widowControl/>
      <w:spacing w:before="120" w:after="120"/>
    </w:pPr>
    <w:rPr>
      <w:snapToGrid/>
      <w:sz w:val="20"/>
      <w:lang w:val="sr-Latn-CS"/>
    </w:rPr>
  </w:style>
  <w:style w:type="paragraph" w:customStyle="1" w:styleId="Amember">
    <w:name w:val="A member"/>
    <w:basedOn w:val="Normal"/>
    <w:rsid w:val="004E70A0"/>
    <w:pPr>
      <w:suppressAutoHyphens/>
      <w:autoSpaceDE w:val="0"/>
      <w:autoSpaceDN w:val="0"/>
      <w:adjustRightInd w:val="0"/>
      <w:spacing w:line="160" w:lineRule="atLeast"/>
    </w:pPr>
    <w:rPr>
      <w:rFonts w:ascii="FrutigerNextPro-Light" w:hAnsi="FrutigerNextPro-Light"/>
      <w:snapToGrid/>
      <w:color w:val="000000"/>
      <w:sz w:val="14"/>
      <w:lang w:val="en-GB" w:eastAsia="en-GB"/>
    </w:rPr>
  </w:style>
  <w:style w:type="paragraph" w:customStyle="1" w:styleId="JPMNormal">
    <w:name w:val="JPM Normal"/>
    <w:basedOn w:val="Normal"/>
    <w:qFormat/>
    <w:rsid w:val="004E70A0"/>
    <w:pPr>
      <w:widowControl/>
      <w:spacing w:line="360" w:lineRule="auto"/>
      <w:jc w:val="both"/>
    </w:pPr>
    <w:rPr>
      <w:rFonts w:ascii="Calibri" w:eastAsia="Calibri" w:hAnsi="Calibri"/>
      <w:snapToGrid/>
      <w:sz w:val="22"/>
      <w:szCs w:val="22"/>
    </w:rPr>
  </w:style>
  <w:style w:type="paragraph" w:customStyle="1" w:styleId="StyleHeading3Tahoma11ptChar">
    <w:name w:val="Style Heading 3 + Tahoma 11 pt Char"/>
    <w:basedOn w:val="Heading3"/>
    <w:link w:val="StyleHeading3Tahoma11ptCharChar"/>
    <w:autoRedefine/>
    <w:rsid w:val="004E70A0"/>
    <w:pPr>
      <w:widowControl/>
      <w:tabs>
        <w:tab w:val="left" w:pos="-576"/>
        <w:tab w:val="left" w:pos="993"/>
        <w:tab w:val="num" w:pos="1146"/>
        <w:tab w:val="num" w:pos="1571"/>
      </w:tabs>
      <w:suppressAutoHyphens/>
      <w:spacing w:before="100" w:beforeAutospacing="1" w:after="100" w:afterAutospacing="1" w:line="240" w:lineRule="auto"/>
      <w:ind w:left="1468" w:hanging="720"/>
      <w:jc w:val="both"/>
    </w:pPr>
    <w:rPr>
      <w:rFonts w:ascii="Tahoma" w:hAnsi="Tahoma"/>
      <w:bCs/>
      <w:snapToGrid/>
      <w:sz w:val="22"/>
      <w:szCs w:val="24"/>
      <w:lang w:val="sr-Latn-CS" w:eastAsia="ar-SA"/>
    </w:rPr>
  </w:style>
  <w:style w:type="character" w:customStyle="1" w:styleId="StyleHeading3Tahoma11ptCharChar">
    <w:name w:val="Style Heading 3 + Tahoma 11 pt Char Char"/>
    <w:link w:val="StyleHeading3Tahoma11ptChar"/>
    <w:rsid w:val="004E70A0"/>
    <w:rPr>
      <w:rFonts w:ascii="Tahoma" w:hAnsi="Tahoma"/>
      <w:b/>
      <w:bCs/>
      <w:sz w:val="22"/>
      <w:szCs w:val="24"/>
      <w:lang w:val="sr-Latn-CS" w:eastAsia="ar-SA"/>
    </w:rPr>
  </w:style>
  <w:style w:type="paragraph" w:customStyle="1" w:styleId="xl87">
    <w:name w:val="xl87"/>
    <w:basedOn w:val="Normal"/>
    <w:rsid w:val="004E70A0"/>
    <w:pPr>
      <w:widowControl/>
      <w:shd w:val="clear" w:color="000000" w:fill="FFFFFF"/>
      <w:spacing w:before="100" w:beforeAutospacing="1" w:after="100" w:afterAutospacing="1"/>
      <w:jc w:val="right"/>
    </w:pPr>
    <w:rPr>
      <w:rFonts w:ascii="Arial" w:hAnsi="Arial" w:cs="Arial"/>
      <w:snapToGrid/>
      <w:sz w:val="16"/>
      <w:szCs w:val="16"/>
    </w:rPr>
  </w:style>
  <w:style w:type="paragraph" w:customStyle="1" w:styleId="xl88">
    <w:name w:val="xl88"/>
    <w:basedOn w:val="Normal"/>
    <w:rsid w:val="004E70A0"/>
    <w:pPr>
      <w:widowControl/>
      <w:pBdr>
        <w:top w:val="single" w:sz="4" w:space="0" w:color="auto"/>
      </w:pBdr>
      <w:shd w:val="clear" w:color="000000" w:fill="FFFFFF"/>
      <w:spacing w:before="100" w:beforeAutospacing="1" w:after="100" w:afterAutospacing="1"/>
      <w:jc w:val="right"/>
    </w:pPr>
    <w:rPr>
      <w:rFonts w:ascii="Arial" w:hAnsi="Arial" w:cs="Arial"/>
      <w:snapToGrid/>
      <w:sz w:val="16"/>
      <w:szCs w:val="16"/>
    </w:rPr>
  </w:style>
  <w:style w:type="paragraph" w:customStyle="1" w:styleId="xl89">
    <w:name w:val="xl89"/>
    <w:basedOn w:val="Normal"/>
    <w:rsid w:val="004E70A0"/>
    <w:pPr>
      <w:widowControl/>
      <w:shd w:val="clear" w:color="000000" w:fill="FFFFFF"/>
      <w:spacing w:before="100" w:beforeAutospacing="1" w:after="100" w:afterAutospacing="1"/>
    </w:pPr>
    <w:rPr>
      <w:rFonts w:ascii="Arial" w:hAnsi="Arial" w:cs="Arial"/>
      <w:i/>
      <w:iCs/>
      <w:snapToGrid/>
      <w:sz w:val="16"/>
      <w:szCs w:val="16"/>
    </w:rPr>
  </w:style>
  <w:style w:type="paragraph" w:customStyle="1" w:styleId="xl90">
    <w:name w:val="xl90"/>
    <w:basedOn w:val="Normal"/>
    <w:rsid w:val="004E70A0"/>
    <w:pPr>
      <w:widowControl/>
      <w:spacing w:before="100" w:beforeAutospacing="1" w:after="100" w:afterAutospacing="1"/>
      <w:textAlignment w:val="center"/>
    </w:pPr>
    <w:rPr>
      <w:rFonts w:ascii="Arial" w:hAnsi="Arial" w:cs="Arial"/>
      <w:i/>
      <w:iCs/>
      <w:snapToGrid/>
      <w:color w:val="000000"/>
      <w:sz w:val="16"/>
      <w:szCs w:val="16"/>
    </w:rPr>
  </w:style>
  <w:style w:type="paragraph" w:customStyle="1" w:styleId="xl91">
    <w:name w:val="xl91"/>
    <w:basedOn w:val="Normal"/>
    <w:rsid w:val="004E70A0"/>
    <w:pPr>
      <w:widowControl/>
      <w:shd w:val="clear" w:color="000000" w:fill="FFFFFF"/>
      <w:spacing w:before="100" w:beforeAutospacing="1" w:after="100" w:afterAutospacing="1"/>
      <w:jc w:val="right"/>
    </w:pPr>
    <w:rPr>
      <w:rFonts w:ascii="Arial" w:hAnsi="Arial" w:cs="Arial"/>
      <w:snapToGrid/>
      <w:sz w:val="16"/>
      <w:szCs w:val="16"/>
    </w:rPr>
  </w:style>
  <w:style w:type="paragraph" w:customStyle="1" w:styleId="xl92">
    <w:name w:val="xl92"/>
    <w:basedOn w:val="Normal"/>
    <w:rsid w:val="004E70A0"/>
    <w:pPr>
      <w:widowControl/>
      <w:spacing w:before="100" w:beforeAutospacing="1" w:after="100" w:afterAutospacing="1"/>
      <w:jc w:val="right"/>
    </w:pPr>
    <w:rPr>
      <w:rFonts w:ascii="Arial" w:hAnsi="Arial" w:cs="Arial"/>
      <w:snapToGrid/>
      <w:sz w:val="16"/>
      <w:szCs w:val="16"/>
    </w:rPr>
  </w:style>
  <w:style w:type="paragraph" w:customStyle="1" w:styleId="xl93">
    <w:name w:val="xl93"/>
    <w:basedOn w:val="Normal"/>
    <w:rsid w:val="004E70A0"/>
    <w:pPr>
      <w:widowControl/>
      <w:spacing w:before="100" w:beforeAutospacing="1" w:after="100" w:afterAutospacing="1"/>
      <w:jc w:val="right"/>
    </w:pPr>
    <w:rPr>
      <w:rFonts w:ascii="Arial" w:hAnsi="Arial" w:cs="Arial"/>
      <w:b/>
      <w:bCs/>
      <w:snapToGrid/>
      <w:sz w:val="16"/>
      <w:szCs w:val="16"/>
    </w:rPr>
  </w:style>
  <w:style w:type="paragraph" w:customStyle="1" w:styleId="xl94">
    <w:name w:val="xl94"/>
    <w:basedOn w:val="Normal"/>
    <w:rsid w:val="004E70A0"/>
    <w:pPr>
      <w:widowControl/>
      <w:pBdr>
        <w:bottom w:val="double" w:sz="6" w:space="0" w:color="auto"/>
      </w:pBdr>
      <w:spacing w:before="100" w:beforeAutospacing="1" w:after="100" w:afterAutospacing="1"/>
      <w:jc w:val="right"/>
    </w:pPr>
    <w:rPr>
      <w:rFonts w:ascii="Arial" w:hAnsi="Arial" w:cs="Arial"/>
      <w:b/>
      <w:bCs/>
      <w:snapToGrid/>
      <w:sz w:val="16"/>
      <w:szCs w:val="16"/>
    </w:rPr>
  </w:style>
  <w:style w:type="paragraph" w:customStyle="1" w:styleId="xl95">
    <w:name w:val="xl95"/>
    <w:basedOn w:val="Normal"/>
    <w:rsid w:val="004E70A0"/>
    <w:pPr>
      <w:widowControl/>
      <w:pBdr>
        <w:top w:val="single" w:sz="4" w:space="0" w:color="auto"/>
        <w:bottom w:val="single" w:sz="4" w:space="0" w:color="auto"/>
      </w:pBdr>
      <w:shd w:val="clear" w:color="000000" w:fill="FFFFFF"/>
      <w:spacing w:before="100" w:beforeAutospacing="1" w:after="100" w:afterAutospacing="1"/>
      <w:jc w:val="right"/>
    </w:pPr>
    <w:rPr>
      <w:rFonts w:ascii="Arial" w:hAnsi="Arial" w:cs="Arial"/>
      <w:b/>
      <w:bCs/>
      <w:snapToGrid/>
      <w:sz w:val="16"/>
      <w:szCs w:val="16"/>
    </w:rPr>
  </w:style>
  <w:style w:type="paragraph" w:customStyle="1" w:styleId="xl96">
    <w:name w:val="xl96"/>
    <w:basedOn w:val="Normal"/>
    <w:rsid w:val="004E70A0"/>
    <w:pPr>
      <w:widowControl/>
      <w:shd w:val="clear" w:color="000000" w:fill="FFFFFF"/>
      <w:spacing w:before="100" w:beforeAutospacing="1" w:after="100" w:afterAutospacing="1"/>
      <w:jc w:val="right"/>
    </w:pPr>
    <w:rPr>
      <w:rFonts w:ascii="Arial" w:hAnsi="Arial" w:cs="Arial"/>
      <w:b/>
      <w:bCs/>
      <w:snapToGrid/>
      <w:sz w:val="16"/>
      <w:szCs w:val="16"/>
    </w:rPr>
  </w:style>
  <w:style w:type="paragraph" w:customStyle="1" w:styleId="xl97">
    <w:name w:val="xl97"/>
    <w:basedOn w:val="Normal"/>
    <w:rsid w:val="004E70A0"/>
    <w:pPr>
      <w:widowControl/>
      <w:pBdr>
        <w:top w:val="single" w:sz="4" w:space="0" w:color="auto"/>
      </w:pBdr>
      <w:shd w:val="clear" w:color="000000" w:fill="FFFFFF"/>
      <w:spacing w:before="100" w:beforeAutospacing="1" w:after="100" w:afterAutospacing="1"/>
      <w:jc w:val="right"/>
    </w:pPr>
    <w:rPr>
      <w:rFonts w:ascii="Arial" w:hAnsi="Arial" w:cs="Arial"/>
      <w:b/>
      <w:bCs/>
      <w:snapToGrid/>
      <w:sz w:val="16"/>
      <w:szCs w:val="16"/>
    </w:rPr>
  </w:style>
  <w:style w:type="paragraph" w:customStyle="1" w:styleId="xl98">
    <w:name w:val="xl98"/>
    <w:basedOn w:val="Normal"/>
    <w:rsid w:val="004E70A0"/>
    <w:pPr>
      <w:widowControl/>
      <w:pBdr>
        <w:top w:val="single" w:sz="4" w:space="0" w:color="auto"/>
      </w:pBdr>
      <w:shd w:val="clear" w:color="000000" w:fill="FFFFFF"/>
      <w:spacing w:before="100" w:beforeAutospacing="1" w:after="100" w:afterAutospacing="1"/>
      <w:jc w:val="right"/>
    </w:pPr>
    <w:rPr>
      <w:rFonts w:ascii="Arial" w:hAnsi="Arial" w:cs="Arial"/>
      <w:b/>
      <w:bCs/>
      <w:snapToGrid/>
      <w:sz w:val="16"/>
      <w:szCs w:val="16"/>
    </w:rPr>
  </w:style>
  <w:style w:type="paragraph" w:customStyle="1" w:styleId="xl99">
    <w:name w:val="xl99"/>
    <w:basedOn w:val="Normal"/>
    <w:rsid w:val="004E70A0"/>
    <w:pPr>
      <w:widowControl/>
      <w:shd w:val="clear" w:color="000000" w:fill="FFFFFF"/>
      <w:spacing w:before="100" w:beforeAutospacing="1" w:after="100" w:afterAutospacing="1"/>
      <w:jc w:val="right"/>
    </w:pPr>
    <w:rPr>
      <w:rFonts w:ascii="Arial" w:hAnsi="Arial" w:cs="Arial"/>
      <w:b/>
      <w:bCs/>
      <w:snapToGrid/>
      <w:sz w:val="16"/>
      <w:szCs w:val="16"/>
    </w:rPr>
  </w:style>
  <w:style w:type="paragraph" w:customStyle="1" w:styleId="xl100">
    <w:name w:val="xl100"/>
    <w:basedOn w:val="Normal"/>
    <w:rsid w:val="004E70A0"/>
    <w:pPr>
      <w:widowControl/>
      <w:pBdr>
        <w:top w:val="single" w:sz="4" w:space="0" w:color="auto"/>
        <w:bottom w:val="single" w:sz="4" w:space="0" w:color="auto"/>
      </w:pBdr>
      <w:shd w:val="clear" w:color="000000" w:fill="FFFFFF"/>
      <w:spacing w:before="100" w:beforeAutospacing="1" w:after="100" w:afterAutospacing="1"/>
      <w:jc w:val="right"/>
    </w:pPr>
    <w:rPr>
      <w:rFonts w:ascii="Arial" w:hAnsi="Arial" w:cs="Arial"/>
      <w:b/>
      <w:bCs/>
      <w:snapToGrid/>
      <w:sz w:val="16"/>
      <w:szCs w:val="16"/>
    </w:rPr>
  </w:style>
  <w:style w:type="paragraph" w:customStyle="1" w:styleId="xl101">
    <w:name w:val="xl101"/>
    <w:basedOn w:val="Normal"/>
    <w:rsid w:val="004E70A0"/>
    <w:pPr>
      <w:widowControl/>
      <w:pBdr>
        <w:bottom w:val="double" w:sz="6" w:space="0" w:color="auto"/>
      </w:pBdr>
      <w:shd w:val="clear" w:color="000000" w:fill="FFFFFF"/>
      <w:spacing w:before="100" w:beforeAutospacing="1" w:after="100" w:afterAutospacing="1"/>
      <w:jc w:val="right"/>
    </w:pPr>
    <w:rPr>
      <w:rFonts w:ascii="Arial" w:hAnsi="Arial" w:cs="Arial"/>
      <w:b/>
      <w:bCs/>
      <w:snapToGrid/>
      <w:sz w:val="16"/>
      <w:szCs w:val="16"/>
    </w:rPr>
  </w:style>
  <w:style w:type="paragraph" w:customStyle="1" w:styleId="xl102">
    <w:name w:val="xl102"/>
    <w:basedOn w:val="Normal"/>
    <w:rsid w:val="004E70A0"/>
    <w:pPr>
      <w:widowControl/>
      <w:shd w:val="clear" w:color="000000" w:fill="FFFFFF"/>
      <w:spacing w:before="100" w:beforeAutospacing="1" w:after="100" w:afterAutospacing="1"/>
      <w:jc w:val="right"/>
    </w:pPr>
    <w:rPr>
      <w:rFonts w:ascii="Arial" w:hAnsi="Arial" w:cs="Arial"/>
      <w:b/>
      <w:bCs/>
      <w:snapToGrid/>
      <w:sz w:val="16"/>
      <w:szCs w:val="16"/>
    </w:rPr>
  </w:style>
  <w:style w:type="paragraph" w:customStyle="1" w:styleId="xl103">
    <w:name w:val="xl103"/>
    <w:basedOn w:val="Normal"/>
    <w:rsid w:val="004E70A0"/>
    <w:pPr>
      <w:widowControl/>
      <w:pBdr>
        <w:top w:val="single" w:sz="4" w:space="0" w:color="auto"/>
        <w:bottom w:val="double" w:sz="6" w:space="0" w:color="auto"/>
      </w:pBdr>
      <w:shd w:val="clear" w:color="000000" w:fill="FFFFFF"/>
      <w:spacing w:before="100" w:beforeAutospacing="1" w:after="100" w:afterAutospacing="1"/>
      <w:jc w:val="right"/>
    </w:pPr>
    <w:rPr>
      <w:rFonts w:ascii="Arial" w:hAnsi="Arial" w:cs="Arial"/>
      <w:b/>
      <w:bCs/>
      <w:snapToGrid/>
      <w:sz w:val="16"/>
      <w:szCs w:val="16"/>
    </w:rPr>
  </w:style>
  <w:style w:type="paragraph" w:customStyle="1" w:styleId="xl104">
    <w:name w:val="xl104"/>
    <w:basedOn w:val="Normal"/>
    <w:rsid w:val="004E70A0"/>
    <w:pPr>
      <w:widowControl/>
      <w:shd w:val="clear" w:color="000000" w:fill="FFFFFF"/>
      <w:spacing w:before="100" w:beforeAutospacing="1" w:after="100" w:afterAutospacing="1"/>
      <w:jc w:val="right"/>
    </w:pPr>
    <w:rPr>
      <w:rFonts w:ascii="Arial" w:hAnsi="Arial" w:cs="Arial"/>
      <w:b/>
      <w:bCs/>
      <w:snapToGrid/>
      <w:sz w:val="16"/>
      <w:szCs w:val="16"/>
    </w:rPr>
  </w:style>
  <w:style w:type="paragraph" w:customStyle="1" w:styleId="xl105">
    <w:name w:val="xl105"/>
    <w:basedOn w:val="Normal"/>
    <w:rsid w:val="004E70A0"/>
    <w:pPr>
      <w:widowControl/>
      <w:shd w:val="clear" w:color="000000" w:fill="FFFFFF"/>
      <w:spacing w:before="100" w:beforeAutospacing="1" w:after="100" w:afterAutospacing="1"/>
    </w:pPr>
    <w:rPr>
      <w:rFonts w:ascii="Arial" w:hAnsi="Arial" w:cs="Arial"/>
      <w:b/>
      <w:bCs/>
      <w:snapToGrid/>
      <w:sz w:val="16"/>
      <w:szCs w:val="16"/>
    </w:rPr>
  </w:style>
  <w:style w:type="paragraph" w:customStyle="1" w:styleId="xl106">
    <w:name w:val="xl106"/>
    <w:basedOn w:val="Normal"/>
    <w:rsid w:val="004E70A0"/>
    <w:pPr>
      <w:widowControl/>
      <w:shd w:val="clear" w:color="000000" w:fill="FFFFFF"/>
      <w:spacing w:before="100" w:beforeAutospacing="1" w:after="100" w:afterAutospacing="1"/>
      <w:jc w:val="right"/>
      <w:textAlignment w:val="top"/>
    </w:pPr>
    <w:rPr>
      <w:rFonts w:ascii="Arial" w:hAnsi="Arial" w:cs="Arial"/>
      <w:b/>
      <w:bCs/>
      <w:snapToGrid/>
      <w:sz w:val="16"/>
      <w:szCs w:val="16"/>
    </w:rPr>
  </w:style>
  <w:style w:type="paragraph" w:customStyle="1" w:styleId="xl107">
    <w:name w:val="xl107"/>
    <w:basedOn w:val="Normal"/>
    <w:rsid w:val="004E70A0"/>
    <w:pPr>
      <w:widowControl/>
      <w:shd w:val="clear" w:color="000000" w:fill="FFFFFF"/>
      <w:spacing w:before="100" w:beforeAutospacing="1" w:after="100" w:afterAutospacing="1"/>
      <w:jc w:val="center"/>
    </w:pPr>
    <w:rPr>
      <w:rFonts w:ascii="Arial" w:hAnsi="Arial" w:cs="Arial"/>
      <w:b/>
      <w:bCs/>
      <w:snapToGrid/>
      <w:sz w:val="16"/>
      <w:szCs w:val="16"/>
    </w:rPr>
  </w:style>
  <w:style w:type="paragraph" w:customStyle="1" w:styleId="xl108">
    <w:name w:val="xl108"/>
    <w:basedOn w:val="Normal"/>
    <w:rsid w:val="004E70A0"/>
    <w:pPr>
      <w:widowControl/>
      <w:pBdr>
        <w:top w:val="single" w:sz="4" w:space="0" w:color="auto"/>
        <w:bottom w:val="double" w:sz="6" w:space="0" w:color="auto"/>
      </w:pBdr>
      <w:spacing w:before="100" w:beforeAutospacing="1" w:after="100" w:afterAutospacing="1"/>
      <w:jc w:val="right"/>
    </w:pPr>
    <w:rPr>
      <w:rFonts w:ascii="Arial" w:hAnsi="Arial" w:cs="Arial"/>
      <w:b/>
      <w:bCs/>
      <w:snapToGrid/>
      <w:sz w:val="16"/>
      <w:szCs w:val="16"/>
    </w:rPr>
  </w:style>
  <w:style w:type="paragraph" w:customStyle="1" w:styleId="xl109">
    <w:name w:val="xl109"/>
    <w:basedOn w:val="Normal"/>
    <w:rsid w:val="004E70A0"/>
    <w:pPr>
      <w:widowControl/>
      <w:pBdr>
        <w:top w:val="double" w:sz="6" w:space="0" w:color="auto"/>
        <w:bottom w:val="single" w:sz="4" w:space="0" w:color="auto"/>
      </w:pBdr>
      <w:shd w:val="clear" w:color="000000" w:fill="FFFFFF"/>
      <w:spacing w:before="100" w:beforeAutospacing="1" w:after="100" w:afterAutospacing="1"/>
      <w:jc w:val="right"/>
    </w:pPr>
    <w:rPr>
      <w:rFonts w:ascii="Arial" w:hAnsi="Arial" w:cs="Arial"/>
      <w:snapToGrid/>
      <w:sz w:val="16"/>
      <w:szCs w:val="16"/>
    </w:rPr>
  </w:style>
  <w:style w:type="character" w:styleId="Emphasis">
    <w:name w:val="Emphasis"/>
    <w:qFormat/>
    <w:rsid w:val="004E70A0"/>
    <w:rPr>
      <w:i/>
      <w:iCs/>
    </w:rPr>
  </w:style>
  <w:style w:type="paragraph" w:customStyle="1" w:styleId="stil1tekst">
    <w:name w:val="stil_1tekst"/>
    <w:basedOn w:val="Normal"/>
    <w:rsid w:val="004E70A0"/>
    <w:pPr>
      <w:widowControl/>
      <w:ind w:left="525" w:right="525" w:firstLine="240"/>
      <w:jc w:val="both"/>
    </w:pPr>
    <w:rPr>
      <w:snapToGrid/>
      <w:szCs w:val="24"/>
    </w:rPr>
  </w:style>
  <w:style w:type="character" w:customStyle="1" w:styleId="ListParagraphChar">
    <w:name w:val="List Paragraph Char"/>
    <w:aliases w:val="Bullets Char,List Paragraph1 Char"/>
    <w:link w:val="ListParagraph"/>
    <w:uiPriority w:val="34"/>
    <w:rsid w:val="004E70A0"/>
    <w:rPr>
      <w:snapToGrid w:val="0"/>
      <w:sz w:val="24"/>
    </w:rPr>
  </w:style>
  <w:style w:type="numbering" w:customStyle="1" w:styleId="NoList1">
    <w:name w:val="No List1"/>
    <w:next w:val="NoList"/>
    <w:uiPriority w:val="99"/>
    <w:semiHidden/>
    <w:unhideWhenUsed/>
    <w:rsid w:val="004E70A0"/>
  </w:style>
  <w:style w:type="character" w:customStyle="1" w:styleId="FontStyle16">
    <w:name w:val="Font Style16"/>
    <w:rsid w:val="00D424B3"/>
    <w:rPr>
      <w:rFonts w:ascii="Verdana" w:hAnsi="Verdana" w:hint="default"/>
    </w:rPr>
  </w:style>
  <w:style w:type="paragraph" w:customStyle="1" w:styleId="gmail-m2371150189785496847gmail-m1069981741598373233msolistparagraph">
    <w:name w:val="gmail-m_2371150189785496847gmail-m_1069981741598373233msolistparagraph"/>
    <w:basedOn w:val="Normal"/>
    <w:rsid w:val="00991B20"/>
    <w:pPr>
      <w:widowControl/>
      <w:spacing w:before="100" w:beforeAutospacing="1" w:after="100" w:afterAutospacing="1"/>
    </w:pPr>
    <w:rPr>
      <w:rFonts w:eastAsia="Calibri"/>
      <w:snapToGrid/>
      <w:szCs w:val="24"/>
    </w:rPr>
  </w:style>
  <w:style w:type="character" w:customStyle="1" w:styleId="Bodytext20">
    <w:name w:val="Body text (2)_"/>
    <w:basedOn w:val="DefaultParagraphFont"/>
    <w:link w:val="Bodytext23"/>
    <w:rsid w:val="00160001"/>
    <w:rPr>
      <w:shd w:val="clear" w:color="auto" w:fill="FFFFFF"/>
    </w:rPr>
  </w:style>
  <w:style w:type="paragraph" w:customStyle="1" w:styleId="Bodytext23">
    <w:name w:val="Body text (2)"/>
    <w:basedOn w:val="Normal"/>
    <w:link w:val="Bodytext20"/>
    <w:rsid w:val="00160001"/>
    <w:pPr>
      <w:shd w:val="clear" w:color="auto" w:fill="FFFFFF"/>
      <w:spacing w:before="180" w:after="180" w:line="277" w:lineRule="exact"/>
      <w:ind w:hanging="520"/>
    </w:pPr>
    <w:rPr>
      <w:snapToGrid/>
      <w:sz w:val="20"/>
    </w:rPr>
  </w:style>
  <w:style w:type="character" w:customStyle="1" w:styleId="CommentTextChar1">
    <w:name w:val="Comment Text Char1"/>
    <w:uiPriority w:val="99"/>
    <w:semiHidden/>
    <w:locked/>
    <w:rsid w:val="00497F41"/>
    <w:rPr>
      <w:rFonts w:ascii="Helvetica" w:hAnsi="Helvetica" w:cs="Times New Roman"/>
      <w:snapToGrid w:val="0"/>
    </w:rPr>
  </w:style>
  <w:style w:type="table" w:customStyle="1" w:styleId="TableGrid1">
    <w:name w:val="Table Grid1"/>
    <w:basedOn w:val="TableNormal"/>
    <w:next w:val="TableGrid"/>
    <w:uiPriority w:val="99"/>
    <w:rsid w:val="00C410E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single0">
    <w:name w:val="bodysingle"/>
    <w:basedOn w:val="Normal"/>
    <w:rsid w:val="009175C7"/>
    <w:pPr>
      <w:widowControl/>
      <w:spacing w:before="100" w:beforeAutospacing="1" w:after="100" w:afterAutospacing="1"/>
    </w:pPr>
    <w:rPr>
      <w:rFonts w:eastAsiaTheme="minorHAnsi"/>
      <w:snapToGrid/>
      <w:szCs w:val="24"/>
    </w:rPr>
  </w:style>
  <w:style w:type="table" w:customStyle="1" w:styleId="PlainTable41">
    <w:name w:val="Plain Table 41"/>
    <w:basedOn w:val="TableNormal"/>
    <w:uiPriority w:val="44"/>
    <w:rsid w:val="001220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GLAVNINASLOV">
    <w:name w:val="GLAVNI NASLOV"/>
    <w:qFormat/>
    <w:rsid w:val="00C154F1"/>
    <w:pPr>
      <w:spacing w:after="480" w:line="960" w:lineRule="exact"/>
    </w:pPr>
    <w:rPr>
      <w:rFonts w:ascii="Arial" w:hAnsi="Arial" w:cs="Arial"/>
      <w:b/>
      <w:bCs/>
      <w:color w:val="4F2D7F"/>
      <w:kern w:val="32"/>
      <w:sz w:val="72"/>
      <w:szCs w:val="28"/>
      <w:lang w:val="sr-Latn-CS"/>
    </w:rPr>
  </w:style>
  <w:style w:type="numbering" w:customStyle="1" w:styleId="GTListNumber">
    <w:name w:val="GT List Number"/>
    <w:uiPriority w:val="99"/>
    <w:rsid w:val="00C154F1"/>
    <w:pPr>
      <w:numPr>
        <w:numId w:val="46"/>
      </w:numPr>
    </w:pPr>
  </w:style>
  <w:style w:type="paragraph" w:customStyle="1" w:styleId="Podaciopoiljaocu">
    <w:name w:val="Podaci o pošiljaocu"/>
    <w:basedOn w:val="Normal"/>
    <w:link w:val="PodaciopoiljaocuChar"/>
    <w:qFormat/>
    <w:rsid w:val="00C154F1"/>
    <w:pPr>
      <w:widowControl/>
    </w:pPr>
    <w:rPr>
      <w:rFonts w:ascii="Arial Narrow" w:eastAsia="Arial" w:hAnsi="Arial Narrow"/>
      <w:snapToGrid/>
      <w:sz w:val="16"/>
      <w:szCs w:val="22"/>
    </w:rPr>
  </w:style>
  <w:style w:type="paragraph" w:customStyle="1" w:styleId="Podaciopoiljaocunazivkompanije">
    <w:name w:val="Podaci o pošiljaocu_naziv kompanije"/>
    <w:basedOn w:val="Podaciopoiljaocu"/>
    <w:link w:val="PodaciopoiljaocunazivkompanijeChar"/>
    <w:qFormat/>
    <w:rsid w:val="00C154F1"/>
    <w:rPr>
      <w:rFonts w:ascii="Arial" w:hAnsi="Arial"/>
      <w:b/>
      <w:szCs w:val="16"/>
      <w:lang w:val="sr-Latn-BA"/>
    </w:rPr>
  </w:style>
  <w:style w:type="character" w:customStyle="1" w:styleId="PodaciopoiljaocuChar">
    <w:name w:val="Podaci o pošiljaocu Char"/>
    <w:link w:val="Podaciopoiljaocu"/>
    <w:rsid w:val="00C154F1"/>
    <w:rPr>
      <w:rFonts w:ascii="Arial Narrow" w:eastAsia="Arial" w:hAnsi="Arial Narrow"/>
      <w:sz w:val="16"/>
      <w:szCs w:val="22"/>
    </w:rPr>
  </w:style>
  <w:style w:type="character" w:customStyle="1" w:styleId="PodaciopoiljaocunazivkompanijeChar">
    <w:name w:val="Podaci o pošiljaocu_naziv kompanije Char"/>
    <w:link w:val="Podaciopoiljaocunazivkompanije"/>
    <w:rsid w:val="00C154F1"/>
    <w:rPr>
      <w:rFonts w:ascii="Arial" w:eastAsia="Arial" w:hAnsi="Arial"/>
      <w:b/>
      <w:sz w:val="16"/>
      <w:szCs w:val="16"/>
      <w:lang w:val="sr-Latn-B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3018">
      <w:bodyDiv w:val="1"/>
      <w:marLeft w:val="0"/>
      <w:marRight w:val="0"/>
      <w:marTop w:val="0"/>
      <w:marBottom w:val="0"/>
      <w:divBdr>
        <w:top w:val="none" w:sz="0" w:space="0" w:color="auto"/>
        <w:left w:val="none" w:sz="0" w:space="0" w:color="auto"/>
        <w:bottom w:val="none" w:sz="0" w:space="0" w:color="auto"/>
        <w:right w:val="none" w:sz="0" w:space="0" w:color="auto"/>
      </w:divBdr>
    </w:div>
    <w:div w:id="7634619">
      <w:bodyDiv w:val="1"/>
      <w:marLeft w:val="0"/>
      <w:marRight w:val="0"/>
      <w:marTop w:val="0"/>
      <w:marBottom w:val="0"/>
      <w:divBdr>
        <w:top w:val="none" w:sz="0" w:space="0" w:color="auto"/>
        <w:left w:val="none" w:sz="0" w:space="0" w:color="auto"/>
        <w:bottom w:val="none" w:sz="0" w:space="0" w:color="auto"/>
        <w:right w:val="none" w:sz="0" w:space="0" w:color="auto"/>
      </w:divBdr>
    </w:div>
    <w:div w:id="12153013">
      <w:bodyDiv w:val="1"/>
      <w:marLeft w:val="0"/>
      <w:marRight w:val="0"/>
      <w:marTop w:val="0"/>
      <w:marBottom w:val="0"/>
      <w:divBdr>
        <w:top w:val="none" w:sz="0" w:space="0" w:color="auto"/>
        <w:left w:val="none" w:sz="0" w:space="0" w:color="auto"/>
        <w:bottom w:val="none" w:sz="0" w:space="0" w:color="auto"/>
        <w:right w:val="none" w:sz="0" w:space="0" w:color="auto"/>
      </w:divBdr>
    </w:div>
    <w:div w:id="13577724">
      <w:bodyDiv w:val="1"/>
      <w:marLeft w:val="0"/>
      <w:marRight w:val="0"/>
      <w:marTop w:val="0"/>
      <w:marBottom w:val="0"/>
      <w:divBdr>
        <w:top w:val="none" w:sz="0" w:space="0" w:color="auto"/>
        <w:left w:val="none" w:sz="0" w:space="0" w:color="auto"/>
        <w:bottom w:val="none" w:sz="0" w:space="0" w:color="auto"/>
        <w:right w:val="none" w:sz="0" w:space="0" w:color="auto"/>
      </w:divBdr>
    </w:div>
    <w:div w:id="16544709">
      <w:bodyDiv w:val="1"/>
      <w:marLeft w:val="0"/>
      <w:marRight w:val="0"/>
      <w:marTop w:val="0"/>
      <w:marBottom w:val="0"/>
      <w:divBdr>
        <w:top w:val="none" w:sz="0" w:space="0" w:color="auto"/>
        <w:left w:val="none" w:sz="0" w:space="0" w:color="auto"/>
        <w:bottom w:val="none" w:sz="0" w:space="0" w:color="auto"/>
        <w:right w:val="none" w:sz="0" w:space="0" w:color="auto"/>
      </w:divBdr>
    </w:div>
    <w:div w:id="19282676">
      <w:bodyDiv w:val="1"/>
      <w:marLeft w:val="0"/>
      <w:marRight w:val="0"/>
      <w:marTop w:val="0"/>
      <w:marBottom w:val="0"/>
      <w:divBdr>
        <w:top w:val="none" w:sz="0" w:space="0" w:color="auto"/>
        <w:left w:val="none" w:sz="0" w:space="0" w:color="auto"/>
        <w:bottom w:val="none" w:sz="0" w:space="0" w:color="auto"/>
        <w:right w:val="none" w:sz="0" w:space="0" w:color="auto"/>
      </w:divBdr>
    </w:div>
    <w:div w:id="19623339">
      <w:bodyDiv w:val="1"/>
      <w:marLeft w:val="0"/>
      <w:marRight w:val="0"/>
      <w:marTop w:val="0"/>
      <w:marBottom w:val="0"/>
      <w:divBdr>
        <w:top w:val="none" w:sz="0" w:space="0" w:color="auto"/>
        <w:left w:val="none" w:sz="0" w:space="0" w:color="auto"/>
        <w:bottom w:val="none" w:sz="0" w:space="0" w:color="auto"/>
        <w:right w:val="none" w:sz="0" w:space="0" w:color="auto"/>
      </w:divBdr>
    </w:div>
    <w:div w:id="20521113">
      <w:bodyDiv w:val="1"/>
      <w:marLeft w:val="0"/>
      <w:marRight w:val="0"/>
      <w:marTop w:val="0"/>
      <w:marBottom w:val="0"/>
      <w:divBdr>
        <w:top w:val="none" w:sz="0" w:space="0" w:color="auto"/>
        <w:left w:val="none" w:sz="0" w:space="0" w:color="auto"/>
        <w:bottom w:val="none" w:sz="0" w:space="0" w:color="auto"/>
        <w:right w:val="none" w:sz="0" w:space="0" w:color="auto"/>
      </w:divBdr>
    </w:div>
    <w:div w:id="24332851">
      <w:bodyDiv w:val="1"/>
      <w:marLeft w:val="0"/>
      <w:marRight w:val="0"/>
      <w:marTop w:val="0"/>
      <w:marBottom w:val="0"/>
      <w:divBdr>
        <w:top w:val="none" w:sz="0" w:space="0" w:color="auto"/>
        <w:left w:val="none" w:sz="0" w:space="0" w:color="auto"/>
        <w:bottom w:val="none" w:sz="0" w:space="0" w:color="auto"/>
        <w:right w:val="none" w:sz="0" w:space="0" w:color="auto"/>
      </w:divBdr>
    </w:div>
    <w:div w:id="27605363">
      <w:bodyDiv w:val="1"/>
      <w:marLeft w:val="0"/>
      <w:marRight w:val="0"/>
      <w:marTop w:val="0"/>
      <w:marBottom w:val="0"/>
      <w:divBdr>
        <w:top w:val="none" w:sz="0" w:space="0" w:color="auto"/>
        <w:left w:val="none" w:sz="0" w:space="0" w:color="auto"/>
        <w:bottom w:val="none" w:sz="0" w:space="0" w:color="auto"/>
        <w:right w:val="none" w:sz="0" w:space="0" w:color="auto"/>
      </w:divBdr>
    </w:div>
    <w:div w:id="28920458">
      <w:bodyDiv w:val="1"/>
      <w:marLeft w:val="0"/>
      <w:marRight w:val="0"/>
      <w:marTop w:val="0"/>
      <w:marBottom w:val="0"/>
      <w:divBdr>
        <w:top w:val="none" w:sz="0" w:space="0" w:color="auto"/>
        <w:left w:val="none" w:sz="0" w:space="0" w:color="auto"/>
        <w:bottom w:val="none" w:sz="0" w:space="0" w:color="auto"/>
        <w:right w:val="none" w:sz="0" w:space="0" w:color="auto"/>
      </w:divBdr>
    </w:div>
    <w:div w:id="35009665">
      <w:bodyDiv w:val="1"/>
      <w:marLeft w:val="0"/>
      <w:marRight w:val="0"/>
      <w:marTop w:val="0"/>
      <w:marBottom w:val="0"/>
      <w:divBdr>
        <w:top w:val="none" w:sz="0" w:space="0" w:color="auto"/>
        <w:left w:val="none" w:sz="0" w:space="0" w:color="auto"/>
        <w:bottom w:val="none" w:sz="0" w:space="0" w:color="auto"/>
        <w:right w:val="none" w:sz="0" w:space="0" w:color="auto"/>
      </w:divBdr>
    </w:div>
    <w:div w:id="36273502">
      <w:bodyDiv w:val="1"/>
      <w:marLeft w:val="0"/>
      <w:marRight w:val="0"/>
      <w:marTop w:val="0"/>
      <w:marBottom w:val="0"/>
      <w:divBdr>
        <w:top w:val="none" w:sz="0" w:space="0" w:color="auto"/>
        <w:left w:val="none" w:sz="0" w:space="0" w:color="auto"/>
        <w:bottom w:val="none" w:sz="0" w:space="0" w:color="auto"/>
        <w:right w:val="none" w:sz="0" w:space="0" w:color="auto"/>
      </w:divBdr>
    </w:div>
    <w:div w:id="44837498">
      <w:bodyDiv w:val="1"/>
      <w:marLeft w:val="0"/>
      <w:marRight w:val="0"/>
      <w:marTop w:val="0"/>
      <w:marBottom w:val="0"/>
      <w:divBdr>
        <w:top w:val="none" w:sz="0" w:space="0" w:color="auto"/>
        <w:left w:val="none" w:sz="0" w:space="0" w:color="auto"/>
        <w:bottom w:val="none" w:sz="0" w:space="0" w:color="auto"/>
        <w:right w:val="none" w:sz="0" w:space="0" w:color="auto"/>
      </w:divBdr>
    </w:div>
    <w:div w:id="45112266">
      <w:bodyDiv w:val="1"/>
      <w:marLeft w:val="0"/>
      <w:marRight w:val="0"/>
      <w:marTop w:val="0"/>
      <w:marBottom w:val="0"/>
      <w:divBdr>
        <w:top w:val="none" w:sz="0" w:space="0" w:color="auto"/>
        <w:left w:val="none" w:sz="0" w:space="0" w:color="auto"/>
        <w:bottom w:val="none" w:sz="0" w:space="0" w:color="auto"/>
        <w:right w:val="none" w:sz="0" w:space="0" w:color="auto"/>
      </w:divBdr>
    </w:div>
    <w:div w:id="45765993">
      <w:bodyDiv w:val="1"/>
      <w:marLeft w:val="0"/>
      <w:marRight w:val="0"/>
      <w:marTop w:val="0"/>
      <w:marBottom w:val="0"/>
      <w:divBdr>
        <w:top w:val="none" w:sz="0" w:space="0" w:color="auto"/>
        <w:left w:val="none" w:sz="0" w:space="0" w:color="auto"/>
        <w:bottom w:val="none" w:sz="0" w:space="0" w:color="auto"/>
        <w:right w:val="none" w:sz="0" w:space="0" w:color="auto"/>
      </w:divBdr>
    </w:div>
    <w:div w:id="48967010">
      <w:bodyDiv w:val="1"/>
      <w:marLeft w:val="0"/>
      <w:marRight w:val="0"/>
      <w:marTop w:val="0"/>
      <w:marBottom w:val="0"/>
      <w:divBdr>
        <w:top w:val="none" w:sz="0" w:space="0" w:color="auto"/>
        <w:left w:val="none" w:sz="0" w:space="0" w:color="auto"/>
        <w:bottom w:val="none" w:sz="0" w:space="0" w:color="auto"/>
        <w:right w:val="none" w:sz="0" w:space="0" w:color="auto"/>
      </w:divBdr>
    </w:div>
    <w:div w:id="50665457">
      <w:bodyDiv w:val="1"/>
      <w:marLeft w:val="0"/>
      <w:marRight w:val="0"/>
      <w:marTop w:val="0"/>
      <w:marBottom w:val="0"/>
      <w:divBdr>
        <w:top w:val="none" w:sz="0" w:space="0" w:color="auto"/>
        <w:left w:val="none" w:sz="0" w:space="0" w:color="auto"/>
        <w:bottom w:val="none" w:sz="0" w:space="0" w:color="auto"/>
        <w:right w:val="none" w:sz="0" w:space="0" w:color="auto"/>
      </w:divBdr>
    </w:div>
    <w:div w:id="51512017">
      <w:bodyDiv w:val="1"/>
      <w:marLeft w:val="0"/>
      <w:marRight w:val="0"/>
      <w:marTop w:val="0"/>
      <w:marBottom w:val="0"/>
      <w:divBdr>
        <w:top w:val="none" w:sz="0" w:space="0" w:color="auto"/>
        <w:left w:val="none" w:sz="0" w:space="0" w:color="auto"/>
        <w:bottom w:val="none" w:sz="0" w:space="0" w:color="auto"/>
        <w:right w:val="none" w:sz="0" w:space="0" w:color="auto"/>
      </w:divBdr>
    </w:div>
    <w:div w:id="54473949">
      <w:bodyDiv w:val="1"/>
      <w:marLeft w:val="0"/>
      <w:marRight w:val="0"/>
      <w:marTop w:val="0"/>
      <w:marBottom w:val="0"/>
      <w:divBdr>
        <w:top w:val="none" w:sz="0" w:space="0" w:color="auto"/>
        <w:left w:val="none" w:sz="0" w:space="0" w:color="auto"/>
        <w:bottom w:val="none" w:sz="0" w:space="0" w:color="auto"/>
        <w:right w:val="none" w:sz="0" w:space="0" w:color="auto"/>
      </w:divBdr>
    </w:div>
    <w:div w:id="57481492">
      <w:bodyDiv w:val="1"/>
      <w:marLeft w:val="0"/>
      <w:marRight w:val="0"/>
      <w:marTop w:val="0"/>
      <w:marBottom w:val="0"/>
      <w:divBdr>
        <w:top w:val="none" w:sz="0" w:space="0" w:color="auto"/>
        <w:left w:val="none" w:sz="0" w:space="0" w:color="auto"/>
        <w:bottom w:val="none" w:sz="0" w:space="0" w:color="auto"/>
        <w:right w:val="none" w:sz="0" w:space="0" w:color="auto"/>
      </w:divBdr>
    </w:div>
    <w:div w:id="63143203">
      <w:bodyDiv w:val="1"/>
      <w:marLeft w:val="0"/>
      <w:marRight w:val="0"/>
      <w:marTop w:val="0"/>
      <w:marBottom w:val="0"/>
      <w:divBdr>
        <w:top w:val="none" w:sz="0" w:space="0" w:color="auto"/>
        <w:left w:val="none" w:sz="0" w:space="0" w:color="auto"/>
        <w:bottom w:val="none" w:sz="0" w:space="0" w:color="auto"/>
        <w:right w:val="none" w:sz="0" w:space="0" w:color="auto"/>
      </w:divBdr>
    </w:div>
    <w:div w:id="70856888">
      <w:bodyDiv w:val="1"/>
      <w:marLeft w:val="0"/>
      <w:marRight w:val="0"/>
      <w:marTop w:val="0"/>
      <w:marBottom w:val="0"/>
      <w:divBdr>
        <w:top w:val="none" w:sz="0" w:space="0" w:color="auto"/>
        <w:left w:val="none" w:sz="0" w:space="0" w:color="auto"/>
        <w:bottom w:val="none" w:sz="0" w:space="0" w:color="auto"/>
        <w:right w:val="none" w:sz="0" w:space="0" w:color="auto"/>
      </w:divBdr>
    </w:div>
    <w:div w:id="81419747">
      <w:bodyDiv w:val="1"/>
      <w:marLeft w:val="0"/>
      <w:marRight w:val="0"/>
      <w:marTop w:val="0"/>
      <w:marBottom w:val="0"/>
      <w:divBdr>
        <w:top w:val="none" w:sz="0" w:space="0" w:color="auto"/>
        <w:left w:val="none" w:sz="0" w:space="0" w:color="auto"/>
        <w:bottom w:val="none" w:sz="0" w:space="0" w:color="auto"/>
        <w:right w:val="none" w:sz="0" w:space="0" w:color="auto"/>
      </w:divBdr>
    </w:div>
    <w:div w:id="86729993">
      <w:bodyDiv w:val="1"/>
      <w:marLeft w:val="0"/>
      <w:marRight w:val="0"/>
      <w:marTop w:val="0"/>
      <w:marBottom w:val="0"/>
      <w:divBdr>
        <w:top w:val="none" w:sz="0" w:space="0" w:color="auto"/>
        <w:left w:val="none" w:sz="0" w:space="0" w:color="auto"/>
        <w:bottom w:val="none" w:sz="0" w:space="0" w:color="auto"/>
        <w:right w:val="none" w:sz="0" w:space="0" w:color="auto"/>
      </w:divBdr>
    </w:div>
    <w:div w:id="87583598">
      <w:bodyDiv w:val="1"/>
      <w:marLeft w:val="0"/>
      <w:marRight w:val="0"/>
      <w:marTop w:val="0"/>
      <w:marBottom w:val="0"/>
      <w:divBdr>
        <w:top w:val="none" w:sz="0" w:space="0" w:color="auto"/>
        <w:left w:val="none" w:sz="0" w:space="0" w:color="auto"/>
        <w:bottom w:val="none" w:sz="0" w:space="0" w:color="auto"/>
        <w:right w:val="none" w:sz="0" w:space="0" w:color="auto"/>
      </w:divBdr>
    </w:div>
    <w:div w:id="88628470">
      <w:bodyDiv w:val="1"/>
      <w:marLeft w:val="0"/>
      <w:marRight w:val="0"/>
      <w:marTop w:val="0"/>
      <w:marBottom w:val="0"/>
      <w:divBdr>
        <w:top w:val="none" w:sz="0" w:space="0" w:color="auto"/>
        <w:left w:val="none" w:sz="0" w:space="0" w:color="auto"/>
        <w:bottom w:val="none" w:sz="0" w:space="0" w:color="auto"/>
        <w:right w:val="none" w:sz="0" w:space="0" w:color="auto"/>
      </w:divBdr>
    </w:div>
    <w:div w:id="90204889">
      <w:bodyDiv w:val="1"/>
      <w:marLeft w:val="0"/>
      <w:marRight w:val="0"/>
      <w:marTop w:val="0"/>
      <w:marBottom w:val="0"/>
      <w:divBdr>
        <w:top w:val="none" w:sz="0" w:space="0" w:color="auto"/>
        <w:left w:val="none" w:sz="0" w:space="0" w:color="auto"/>
        <w:bottom w:val="none" w:sz="0" w:space="0" w:color="auto"/>
        <w:right w:val="none" w:sz="0" w:space="0" w:color="auto"/>
      </w:divBdr>
    </w:div>
    <w:div w:id="92556634">
      <w:bodyDiv w:val="1"/>
      <w:marLeft w:val="0"/>
      <w:marRight w:val="0"/>
      <w:marTop w:val="0"/>
      <w:marBottom w:val="0"/>
      <w:divBdr>
        <w:top w:val="none" w:sz="0" w:space="0" w:color="auto"/>
        <w:left w:val="none" w:sz="0" w:space="0" w:color="auto"/>
        <w:bottom w:val="none" w:sz="0" w:space="0" w:color="auto"/>
        <w:right w:val="none" w:sz="0" w:space="0" w:color="auto"/>
      </w:divBdr>
    </w:div>
    <w:div w:id="93522029">
      <w:bodyDiv w:val="1"/>
      <w:marLeft w:val="0"/>
      <w:marRight w:val="0"/>
      <w:marTop w:val="0"/>
      <w:marBottom w:val="0"/>
      <w:divBdr>
        <w:top w:val="none" w:sz="0" w:space="0" w:color="auto"/>
        <w:left w:val="none" w:sz="0" w:space="0" w:color="auto"/>
        <w:bottom w:val="none" w:sz="0" w:space="0" w:color="auto"/>
        <w:right w:val="none" w:sz="0" w:space="0" w:color="auto"/>
      </w:divBdr>
    </w:div>
    <w:div w:id="103623497">
      <w:bodyDiv w:val="1"/>
      <w:marLeft w:val="0"/>
      <w:marRight w:val="0"/>
      <w:marTop w:val="0"/>
      <w:marBottom w:val="0"/>
      <w:divBdr>
        <w:top w:val="none" w:sz="0" w:space="0" w:color="auto"/>
        <w:left w:val="none" w:sz="0" w:space="0" w:color="auto"/>
        <w:bottom w:val="none" w:sz="0" w:space="0" w:color="auto"/>
        <w:right w:val="none" w:sz="0" w:space="0" w:color="auto"/>
      </w:divBdr>
    </w:div>
    <w:div w:id="109203775">
      <w:bodyDiv w:val="1"/>
      <w:marLeft w:val="0"/>
      <w:marRight w:val="0"/>
      <w:marTop w:val="0"/>
      <w:marBottom w:val="0"/>
      <w:divBdr>
        <w:top w:val="none" w:sz="0" w:space="0" w:color="auto"/>
        <w:left w:val="none" w:sz="0" w:space="0" w:color="auto"/>
        <w:bottom w:val="none" w:sz="0" w:space="0" w:color="auto"/>
        <w:right w:val="none" w:sz="0" w:space="0" w:color="auto"/>
      </w:divBdr>
    </w:div>
    <w:div w:id="111870035">
      <w:bodyDiv w:val="1"/>
      <w:marLeft w:val="0"/>
      <w:marRight w:val="0"/>
      <w:marTop w:val="0"/>
      <w:marBottom w:val="0"/>
      <w:divBdr>
        <w:top w:val="none" w:sz="0" w:space="0" w:color="auto"/>
        <w:left w:val="none" w:sz="0" w:space="0" w:color="auto"/>
        <w:bottom w:val="none" w:sz="0" w:space="0" w:color="auto"/>
        <w:right w:val="none" w:sz="0" w:space="0" w:color="auto"/>
      </w:divBdr>
    </w:div>
    <w:div w:id="113642564">
      <w:bodyDiv w:val="1"/>
      <w:marLeft w:val="0"/>
      <w:marRight w:val="0"/>
      <w:marTop w:val="0"/>
      <w:marBottom w:val="0"/>
      <w:divBdr>
        <w:top w:val="none" w:sz="0" w:space="0" w:color="auto"/>
        <w:left w:val="none" w:sz="0" w:space="0" w:color="auto"/>
        <w:bottom w:val="none" w:sz="0" w:space="0" w:color="auto"/>
        <w:right w:val="none" w:sz="0" w:space="0" w:color="auto"/>
      </w:divBdr>
    </w:div>
    <w:div w:id="120617667">
      <w:bodyDiv w:val="1"/>
      <w:marLeft w:val="0"/>
      <w:marRight w:val="0"/>
      <w:marTop w:val="0"/>
      <w:marBottom w:val="0"/>
      <w:divBdr>
        <w:top w:val="none" w:sz="0" w:space="0" w:color="auto"/>
        <w:left w:val="none" w:sz="0" w:space="0" w:color="auto"/>
        <w:bottom w:val="none" w:sz="0" w:space="0" w:color="auto"/>
        <w:right w:val="none" w:sz="0" w:space="0" w:color="auto"/>
      </w:divBdr>
    </w:div>
    <w:div w:id="121313517">
      <w:bodyDiv w:val="1"/>
      <w:marLeft w:val="0"/>
      <w:marRight w:val="0"/>
      <w:marTop w:val="0"/>
      <w:marBottom w:val="0"/>
      <w:divBdr>
        <w:top w:val="none" w:sz="0" w:space="0" w:color="auto"/>
        <w:left w:val="none" w:sz="0" w:space="0" w:color="auto"/>
        <w:bottom w:val="none" w:sz="0" w:space="0" w:color="auto"/>
        <w:right w:val="none" w:sz="0" w:space="0" w:color="auto"/>
      </w:divBdr>
    </w:div>
    <w:div w:id="134030344">
      <w:bodyDiv w:val="1"/>
      <w:marLeft w:val="0"/>
      <w:marRight w:val="0"/>
      <w:marTop w:val="0"/>
      <w:marBottom w:val="0"/>
      <w:divBdr>
        <w:top w:val="none" w:sz="0" w:space="0" w:color="auto"/>
        <w:left w:val="none" w:sz="0" w:space="0" w:color="auto"/>
        <w:bottom w:val="none" w:sz="0" w:space="0" w:color="auto"/>
        <w:right w:val="none" w:sz="0" w:space="0" w:color="auto"/>
      </w:divBdr>
    </w:div>
    <w:div w:id="137236562">
      <w:bodyDiv w:val="1"/>
      <w:marLeft w:val="0"/>
      <w:marRight w:val="0"/>
      <w:marTop w:val="0"/>
      <w:marBottom w:val="0"/>
      <w:divBdr>
        <w:top w:val="none" w:sz="0" w:space="0" w:color="auto"/>
        <w:left w:val="none" w:sz="0" w:space="0" w:color="auto"/>
        <w:bottom w:val="none" w:sz="0" w:space="0" w:color="auto"/>
        <w:right w:val="none" w:sz="0" w:space="0" w:color="auto"/>
      </w:divBdr>
    </w:div>
    <w:div w:id="140653877">
      <w:bodyDiv w:val="1"/>
      <w:marLeft w:val="0"/>
      <w:marRight w:val="0"/>
      <w:marTop w:val="0"/>
      <w:marBottom w:val="0"/>
      <w:divBdr>
        <w:top w:val="none" w:sz="0" w:space="0" w:color="auto"/>
        <w:left w:val="none" w:sz="0" w:space="0" w:color="auto"/>
        <w:bottom w:val="none" w:sz="0" w:space="0" w:color="auto"/>
        <w:right w:val="none" w:sz="0" w:space="0" w:color="auto"/>
      </w:divBdr>
    </w:div>
    <w:div w:id="143547564">
      <w:bodyDiv w:val="1"/>
      <w:marLeft w:val="0"/>
      <w:marRight w:val="0"/>
      <w:marTop w:val="0"/>
      <w:marBottom w:val="0"/>
      <w:divBdr>
        <w:top w:val="none" w:sz="0" w:space="0" w:color="auto"/>
        <w:left w:val="none" w:sz="0" w:space="0" w:color="auto"/>
        <w:bottom w:val="none" w:sz="0" w:space="0" w:color="auto"/>
        <w:right w:val="none" w:sz="0" w:space="0" w:color="auto"/>
      </w:divBdr>
    </w:div>
    <w:div w:id="150873124">
      <w:bodyDiv w:val="1"/>
      <w:marLeft w:val="0"/>
      <w:marRight w:val="0"/>
      <w:marTop w:val="0"/>
      <w:marBottom w:val="0"/>
      <w:divBdr>
        <w:top w:val="none" w:sz="0" w:space="0" w:color="auto"/>
        <w:left w:val="none" w:sz="0" w:space="0" w:color="auto"/>
        <w:bottom w:val="none" w:sz="0" w:space="0" w:color="auto"/>
        <w:right w:val="none" w:sz="0" w:space="0" w:color="auto"/>
      </w:divBdr>
    </w:div>
    <w:div w:id="151601964">
      <w:bodyDiv w:val="1"/>
      <w:marLeft w:val="0"/>
      <w:marRight w:val="0"/>
      <w:marTop w:val="0"/>
      <w:marBottom w:val="0"/>
      <w:divBdr>
        <w:top w:val="none" w:sz="0" w:space="0" w:color="auto"/>
        <w:left w:val="none" w:sz="0" w:space="0" w:color="auto"/>
        <w:bottom w:val="none" w:sz="0" w:space="0" w:color="auto"/>
        <w:right w:val="none" w:sz="0" w:space="0" w:color="auto"/>
      </w:divBdr>
    </w:div>
    <w:div w:id="159127044">
      <w:bodyDiv w:val="1"/>
      <w:marLeft w:val="0"/>
      <w:marRight w:val="0"/>
      <w:marTop w:val="0"/>
      <w:marBottom w:val="0"/>
      <w:divBdr>
        <w:top w:val="none" w:sz="0" w:space="0" w:color="auto"/>
        <w:left w:val="none" w:sz="0" w:space="0" w:color="auto"/>
        <w:bottom w:val="none" w:sz="0" w:space="0" w:color="auto"/>
        <w:right w:val="none" w:sz="0" w:space="0" w:color="auto"/>
      </w:divBdr>
    </w:div>
    <w:div w:id="171842859">
      <w:bodyDiv w:val="1"/>
      <w:marLeft w:val="0"/>
      <w:marRight w:val="0"/>
      <w:marTop w:val="0"/>
      <w:marBottom w:val="0"/>
      <w:divBdr>
        <w:top w:val="none" w:sz="0" w:space="0" w:color="auto"/>
        <w:left w:val="none" w:sz="0" w:space="0" w:color="auto"/>
        <w:bottom w:val="none" w:sz="0" w:space="0" w:color="auto"/>
        <w:right w:val="none" w:sz="0" w:space="0" w:color="auto"/>
      </w:divBdr>
    </w:div>
    <w:div w:id="174618640">
      <w:bodyDiv w:val="1"/>
      <w:marLeft w:val="0"/>
      <w:marRight w:val="0"/>
      <w:marTop w:val="0"/>
      <w:marBottom w:val="0"/>
      <w:divBdr>
        <w:top w:val="none" w:sz="0" w:space="0" w:color="auto"/>
        <w:left w:val="none" w:sz="0" w:space="0" w:color="auto"/>
        <w:bottom w:val="none" w:sz="0" w:space="0" w:color="auto"/>
        <w:right w:val="none" w:sz="0" w:space="0" w:color="auto"/>
      </w:divBdr>
    </w:div>
    <w:div w:id="187568355">
      <w:bodyDiv w:val="1"/>
      <w:marLeft w:val="0"/>
      <w:marRight w:val="0"/>
      <w:marTop w:val="0"/>
      <w:marBottom w:val="0"/>
      <w:divBdr>
        <w:top w:val="none" w:sz="0" w:space="0" w:color="auto"/>
        <w:left w:val="none" w:sz="0" w:space="0" w:color="auto"/>
        <w:bottom w:val="none" w:sz="0" w:space="0" w:color="auto"/>
        <w:right w:val="none" w:sz="0" w:space="0" w:color="auto"/>
      </w:divBdr>
    </w:div>
    <w:div w:id="191652336">
      <w:bodyDiv w:val="1"/>
      <w:marLeft w:val="0"/>
      <w:marRight w:val="0"/>
      <w:marTop w:val="0"/>
      <w:marBottom w:val="0"/>
      <w:divBdr>
        <w:top w:val="none" w:sz="0" w:space="0" w:color="auto"/>
        <w:left w:val="none" w:sz="0" w:space="0" w:color="auto"/>
        <w:bottom w:val="none" w:sz="0" w:space="0" w:color="auto"/>
        <w:right w:val="none" w:sz="0" w:space="0" w:color="auto"/>
      </w:divBdr>
    </w:div>
    <w:div w:id="201090850">
      <w:bodyDiv w:val="1"/>
      <w:marLeft w:val="0"/>
      <w:marRight w:val="0"/>
      <w:marTop w:val="0"/>
      <w:marBottom w:val="0"/>
      <w:divBdr>
        <w:top w:val="none" w:sz="0" w:space="0" w:color="auto"/>
        <w:left w:val="none" w:sz="0" w:space="0" w:color="auto"/>
        <w:bottom w:val="none" w:sz="0" w:space="0" w:color="auto"/>
        <w:right w:val="none" w:sz="0" w:space="0" w:color="auto"/>
      </w:divBdr>
    </w:div>
    <w:div w:id="201678932">
      <w:bodyDiv w:val="1"/>
      <w:marLeft w:val="0"/>
      <w:marRight w:val="0"/>
      <w:marTop w:val="0"/>
      <w:marBottom w:val="0"/>
      <w:divBdr>
        <w:top w:val="none" w:sz="0" w:space="0" w:color="auto"/>
        <w:left w:val="none" w:sz="0" w:space="0" w:color="auto"/>
        <w:bottom w:val="none" w:sz="0" w:space="0" w:color="auto"/>
        <w:right w:val="none" w:sz="0" w:space="0" w:color="auto"/>
      </w:divBdr>
    </w:div>
    <w:div w:id="218252086">
      <w:bodyDiv w:val="1"/>
      <w:marLeft w:val="0"/>
      <w:marRight w:val="0"/>
      <w:marTop w:val="0"/>
      <w:marBottom w:val="0"/>
      <w:divBdr>
        <w:top w:val="none" w:sz="0" w:space="0" w:color="auto"/>
        <w:left w:val="none" w:sz="0" w:space="0" w:color="auto"/>
        <w:bottom w:val="none" w:sz="0" w:space="0" w:color="auto"/>
        <w:right w:val="none" w:sz="0" w:space="0" w:color="auto"/>
      </w:divBdr>
    </w:div>
    <w:div w:id="219024112">
      <w:bodyDiv w:val="1"/>
      <w:marLeft w:val="0"/>
      <w:marRight w:val="0"/>
      <w:marTop w:val="0"/>
      <w:marBottom w:val="0"/>
      <w:divBdr>
        <w:top w:val="none" w:sz="0" w:space="0" w:color="auto"/>
        <w:left w:val="none" w:sz="0" w:space="0" w:color="auto"/>
        <w:bottom w:val="none" w:sz="0" w:space="0" w:color="auto"/>
        <w:right w:val="none" w:sz="0" w:space="0" w:color="auto"/>
      </w:divBdr>
    </w:div>
    <w:div w:id="222178516">
      <w:bodyDiv w:val="1"/>
      <w:marLeft w:val="0"/>
      <w:marRight w:val="0"/>
      <w:marTop w:val="0"/>
      <w:marBottom w:val="0"/>
      <w:divBdr>
        <w:top w:val="none" w:sz="0" w:space="0" w:color="auto"/>
        <w:left w:val="none" w:sz="0" w:space="0" w:color="auto"/>
        <w:bottom w:val="none" w:sz="0" w:space="0" w:color="auto"/>
        <w:right w:val="none" w:sz="0" w:space="0" w:color="auto"/>
      </w:divBdr>
    </w:div>
    <w:div w:id="223760805">
      <w:bodyDiv w:val="1"/>
      <w:marLeft w:val="0"/>
      <w:marRight w:val="0"/>
      <w:marTop w:val="0"/>
      <w:marBottom w:val="0"/>
      <w:divBdr>
        <w:top w:val="none" w:sz="0" w:space="0" w:color="auto"/>
        <w:left w:val="none" w:sz="0" w:space="0" w:color="auto"/>
        <w:bottom w:val="none" w:sz="0" w:space="0" w:color="auto"/>
        <w:right w:val="none" w:sz="0" w:space="0" w:color="auto"/>
      </w:divBdr>
    </w:div>
    <w:div w:id="227109057">
      <w:bodyDiv w:val="1"/>
      <w:marLeft w:val="0"/>
      <w:marRight w:val="0"/>
      <w:marTop w:val="0"/>
      <w:marBottom w:val="0"/>
      <w:divBdr>
        <w:top w:val="none" w:sz="0" w:space="0" w:color="auto"/>
        <w:left w:val="none" w:sz="0" w:space="0" w:color="auto"/>
        <w:bottom w:val="none" w:sz="0" w:space="0" w:color="auto"/>
        <w:right w:val="none" w:sz="0" w:space="0" w:color="auto"/>
      </w:divBdr>
    </w:div>
    <w:div w:id="233397864">
      <w:bodyDiv w:val="1"/>
      <w:marLeft w:val="0"/>
      <w:marRight w:val="0"/>
      <w:marTop w:val="0"/>
      <w:marBottom w:val="0"/>
      <w:divBdr>
        <w:top w:val="none" w:sz="0" w:space="0" w:color="auto"/>
        <w:left w:val="none" w:sz="0" w:space="0" w:color="auto"/>
        <w:bottom w:val="none" w:sz="0" w:space="0" w:color="auto"/>
        <w:right w:val="none" w:sz="0" w:space="0" w:color="auto"/>
      </w:divBdr>
    </w:div>
    <w:div w:id="234164161">
      <w:bodyDiv w:val="1"/>
      <w:marLeft w:val="0"/>
      <w:marRight w:val="0"/>
      <w:marTop w:val="0"/>
      <w:marBottom w:val="0"/>
      <w:divBdr>
        <w:top w:val="none" w:sz="0" w:space="0" w:color="auto"/>
        <w:left w:val="none" w:sz="0" w:space="0" w:color="auto"/>
        <w:bottom w:val="none" w:sz="0" w:space="0" w:color="auto"/>
        <w:right w:val="none" w:sz="0" w:space="0" w:color="auto"/>
      </w:divBdr>
    </w:div>
    <w:div w:id="236327866">
      <w:bodyDiv w:val="1"/>
      <w:marLeft w:val="0"/>
      <w:marRight w:val="0"/>
      <w:marTop w:val="0"/>
      <w:marBottom w:val="0"/>
      <w:divBdr>
        <w:top w:val="none" w:sz="0" w:space="0" w:color="auto"/>
        <w:left w:val="none" w:sz="0" w:space="0" w:color="auto"/>
        <w:bottom w:val="none" w:sz="0" w:space="0" w:color="auto"/>
        <w:right w:val="none" w:sz="0" w:space="0" w:color="auto"/>
      </w:divBdr>
    </w:div>
    <w:div w:id="240873949">
      <w:bodyDiv w:val="1"/>
      <w:marLeft w:val="0"/>
      <w:marRight w:val="0"/>
      <w:marTop w:val="0"/>
      <w:marBottom w:val="0"/>
      <w:divBdr>
        <w:top w:val="none" w:sz="0" w:space="0" w:color="auto"/>
        <w:left w:val="none" w:sz="0" w:space="0" w:color="auto"/>
        <w:bottom w:val="none" w:sz="0" w:space="0" w:color="auto"/>
        <w:right w:val="none" w:sz="0" w:space="0" w:color="auto"/>
      </w:divBdr>
    </w:div>
    <w:div w:id="250086850">
      <w:bodyDiv w:val="1"/>
      <w:marLeft w:val="0"/>
      <w:marRight w:val="0"/>
      <w:marTop w:val="0"/>
      <w:marBottom w:val="0"/>
      <w:divBdr>
        <w:top w:val="none" w:sz="0" w:space="0" w:color="auto"/>
        <w:left w:val="none" w:sz="0" w:space="0" w:color="auto"/>
        <w:bottom w:val="none" w:sz="0" w:space="0" w:color="auto"/>
        <w:right w:val="none" w:sz="0" w:space="0" w:color="auto"/>
      </w:divBdr>
    </w:div>
    <w:div w:id="251596338">
      <w:bodyDiv w:val="1"/>
      <w:marLeft w:val="0"/>
      <w:marRight w:val="0"/>
      <w:marTop w:val="0"/>
      <w:marBottom w:val="0"/>
      <w:divBdr>
        <w:top w:val="none" w:sz="0" w:space="0" w:color="auto"/>
        <w:left w:val="none" w:sz="0" w:space="0" w:color="auto"/>
        <w:bottom w:val="none" w:sz="0" w:space="0" w:color="auto"/>
        <w:right w:val="none" w:sz="0" w:space="0" w:color="auto"/>
      </w:divBdr>
    </w:div>
    <w:div w:id="256135650">
      <w:bodyDiv w:val="1"/>
      <w:marLeft w:val="0"/>
      <w:marRight w:val="0"/>
      <w:marTop w:val="0"/>
      <w:marBottom w:val="0"/>
      <w:divBdr>
        <w:top w:val="none" w:sz="0" w:space="0" w:color="auto"/>
        <w:left w:val="none" w:sz="0" w:space="0" w:color="auto"/>
        <w:bottom w:val="none" w:sz="0" w:space="0" w:color="auto"/>
        <w:right w:val="none" w:sz="0" w:space="0" w:color="auto"/>
      </w:divBdr>
    </w:div>
    <w:div w:id="258569013">
      <w:bodyDiv w:val="1"/>
      <w:marLeft w:val="0"/>
      <w:marRight w:val="0"/>
      <w:marTop w:val="0"/>
      <w:marBottom w:val="0"/>
      <w:divBdr>
        <w:top w:val="none" w:sz="0" w:space="0" w:color="auto"/>
        <w:left w:val="none" w:sz="0" w:space="0" w:color="auto"/>
        <w:bottom w:val="none" w:sz="0" w:space="0" w:color="auto"/>
        <w:right w:val="none" w:sz="0" w:space="0" w:color="auto"/>
      </w:divBdr>
    </w:div>
    <w:div w:id="261760726">
      <w:bodyDiv w:val="1"/>
      <w:marLeft w:val="0"/>
      <w:marRight w:val="0"/>
      <w:marTop w:val="0"/>
      <w:marBottom w:val="0"/>
      <w:divBdr>
        <w:top w:val="none" w:sz="0" w:space="0" w:color="auto"/>
        <w:left w:val="none" w:sz="0" w:space="0" w:color="auto"/>
        <w:bottom w:val="none" w:sz="0" w:space="0" w:color="auto"/>
        <w:right w:val="none" w:sz="0" w:space="0" w:color="auto"/>
      </w:divBdr>
    </w:div>
    <w:div w:id="266084908">
      <w:bodyDiv w:val="1"/>
      <w:marLeft w:val="0"/>
      <w:marRight w:val="0"/>
      <w:marTop w:val="0"/>
      <w:marBottom w:val="0"/>
      <w:divBdr>
        <w:top w:val="none" w:sz="0" w:space="0" w:color="auto"/>
        <w:left w:val="none" w:sz="0" w:space="0" w:color="auto"/>
        <w:bottom w:val="none" w:sz="0" w:space="0" w:color="auto"/>
        <w:right w:val="none" w:sz="0" w:space="0" w:color="auto"/>
      </w:divBdr>
    </w:div>
    <w:div w:id="282007018">
      <w:bodyDiv w:val="1"/>
      <w:marLeft w:val="0"/>
      <w:marRight w:val="0"/>
      <w:marTop w:val="0"/>
      <w:marBottom w:val="0"/>
      <w:divBdr>
        <w:top w:val="none" w:sz="0" w:space="0" w:color="auto"/>
        <w:left w:val="none" w:sz="0" w:space="0" w:color="auto"/>
        <w:bottom w:val="none" w:sz="0" w:space="0" w:color="auto"/>
        <w:right w:val="none" w:sz="0" w:space="0" w:color="auto"/>
      </w:divBdr>
    </w:div>
    <w:div w:id="286082457">
      <w:bodyDiv w:val="1"/>
      <w:marLeft w:val="0"/>
      <w:marRight w:val="0"/>
      <w:marTop w:val="0"/>
      <w:marBottom w:val="0"/>
      <w:divBdr>
        <w:top w:val="none" w:sz="0" w:space="0" w:color="auto"/>
        <w:left w:val="none" w:sz="0" w:space="0" w:color="auto"/>
        <w:bottom w:val="none" w:sz="0" w:space="0" w:color="auto"/>
        <w:right w:val="none" w:sz="0" w:space="0" w:color="auto"/>
      </w:divBdr>
    </w:div>
    <w:div w:id="286862606">
      <w:bodyDiv w:val="1"/>
      <w:marLeft w:val="0"/>
      <w:marRight w:val="0"/>
      <w:marTop w:val="0"/>
      <w:marBottom w:val="0"/>
      <w:divBdr>
        <w:top w:val="none" w:sz="0" w:space="0" w:color="auto"/>
        <w:left w:val="none" w:sz="0" w:space="0" w:color="auto"/>
        <w:bottom w:val="none" w:sz="0" w:space="0" w:color="auto"/>
        <w:right w:val="none" w:sz="0" w:space="0" w:color="auto"/>
      </w:divBdr>
    </w:div>
    <w:div w:id="290091926">
      <w:bodyDiv w:val="1"/>
      <w:marLeft w:val="0"/>
      <w:marRight w:val="0"/>
      <w:marTop w:val="0"/>
      <w:marBottom w:val="0"/>
      <w:divBdr>
        <w:top w:val="none" w:sz="0" w:space="0" w:color="auto"/>
        <w:left w:val="none" w:sz="0" w:space="0" w:color="auto"/>
        <w:bottom w:val="none" w:sz="0" w:space="0" w:color="auto"/>
        <w:right w:val="none" w:sz="0" w:space="0" w:color="auto"/>
      </w:divBdr>
    </w:div>
    <w:div w:id="300960207">
      <w:bodyDiv w:val="1"/>
      <w:marLeft w:val="0"/>
      <w:marRight w:val="0"/>
      <w:marTop w:val="0"/>
      <w:marBottom w:val="0"/>
      <w:divBdr>
        <w:top w:val="none" w:sz="0" w:space="0" w:color="auto"/>
        <w:left w:val="none" w:sz="0" w:space="0" w:color="auto"/>
        <w:bottom w:val="none" w:sz="0" w:space="0" w:color="auto"/>
        <w:right w:val="none" w:sz="0" w:space="0" w:color="auto"/>
      </w:divBdr>
    </w:div>
    <w:div w:id="304628913">
      <w:bodyDiv w:val="1"/>
      <w:marLeft w:val="0"/>
      <w:marRight w:val="0"/>
      <w:marTop w:val="0"/>
      <w:marBottom w:val="0"/>
      <w:divBdr>
        <w:top w:val="none" w:sz="0" w:space="0" w:color="auto"/>
        <w:left w:val="none" w:sz="0" w:space="0" w:color="auto"/>
        <w:bottom w:val="none" w:sz="0" w:space="0" w:color="auto"/>
        <w:right w:val="none" w:sz="0" w:space="0" w:color="auto"/>
      </w:divBdr>
    </w:div>
    <w:div w:id="306934243">
      <w:bodyDiv w:val="1"/>
      <w:marLeft w:val="0"/>
      <w:marRight w:val="0"/>
      <w:marTop w:val="0"/>
      <w:marBottom w:val="0"/>
      <w:divBdr>
        <w:top w:val="none" w:sz="0" w:space="0" w:color="auto"/>
        <w:left w:val="none" w:sz="0" w:space="0" w:color="auto"/>
        <w:bottom w:val="none" w:sz="0" w:space="0" w:color="auto"/>
        <w:right w:val="none" w:sz="0" w:space="0" w:color="auto"/>
      </w:divBdr>
    </w:div>
    <w:div w:id="318851723">
      <w:bodyDiv w:val="1"/>
      <w:marLeft w:val="0"/>
      <w:marRight w:val="0"/>
      <w:marTop w:val="0"/>
      <w:marBottom w:val="0"/>
      <w:divBdr>
        <w:top w:val="none" w:sz="0" w:space="0" w:color="auto"/>
        <w:left w:val="none" w:sz="0" w:space="0" w:color="auto"/>
        <w:bottom w:val="none" w:sz="0" w:space="0" w:color="auto"/>
        <w:right w:val="none" w:sz="0" w:space="0" w:color="auto"/>
      </w:divBdr>
    </w:div>
    <w:div w:id="320814518">
      <w:bodyDiv w:val="1"/>
      <w:marLeft w:val="0"/>
      <w:marRight w:val="0"/>
      <w:marTop w:val="0"/>
      <w:marBottom w:val="0"/>
      <w:divBdr>
        <w:top w:val="none" w:sz="0" w:space="0" w:color="auto"/>
        <w:left w:val="none" w:sz="0" w:space="0" w:color="auto"/>
        <w:bottom w:val="none" w:sz="0" w:space="0" w:color="auto"/>
        <w:right w:val="none" w:sz="0" w:space="0" w:color="auto"/>
      </w:divBdr>
    </w:div>
    <w:div w:id="322511440">
      <w:bodyDiv w:val="1"/>
      <w:marLeft w:val="0"/>
      <w:marRight w:val="0"/>
      <w:marTop w:val="0"/>
      <w:marBottom w:val="0"/>
      <w:divBdr>
        <w:top w:val="none" w:sz="0" w:space="0" w:color="auto"/>
        <w:left w:val="none" w:sz="0" w:space="0" w:color="auto"/>
        <w:bottom w:val="none" w:sz="0" w:space="0" w:color="auto"/>
        <w:right w:val="none" w:sz="0" w:space="0" w:color="auto"/>
      </w:divBdr>
    </w:div>
    <w:div w:id="323509887">
      <w:bodyDiv w:val="1"/>
      <w:marLeft w:val="0"/>
      <w:marRight w:val="0"/>
      <w:marTop w:val="0"/>
      <w:marBottom w:val="0"/>
      <w:divBdr>
        <w:top w:val="none" w:sz="0" w:space="0" w:color="auto"/>
        <w:left w:val="none" w:sz="0" w:space="0" w:color="auto"/>
        <w:bottom w:val="none" w:sz="0" w:space="0" w:color="auto"/>
        <w:right w:val="none" w:sz="0" w:space="0" w:color="auto"/>
      </w:divBdr>
    </w:div>
    <w:div w:id="325018183">
      <w:bodyDiv w:val="1"/>
      <w:marLeft w:val="0"/>
      <w:marRight w:val="0"/>
      <w:marTop w:val="0"/>
      <w:marBottom w:val="0"/>
      <w:divBdr>
        <w:top w:val="none" w:sz="0" w:space="0" w:color="auto"/>
        <w:left w:val="none" w:sz="0" w:space="0" w:color="auto"/>
        <w:bottom w:val="none" w:sz="0" w:space="0" w:color="auto"/>
        <w:right w:val="none" w:sz="0" w:space="0" w:color="auto"/>
      </w:divBdr>
    </w:div>
    <w:div w:id="331182088">
      <w:bodyDiv w:val="1"/>
      <w:marLeft w:val="0"/>
      <w:marRight w:val="0"/>
      <w:marTop w:val="0"/>
      <w:marBottom w:val="0"/>
      <w:divBdr>
        <w:top w:val="none" w:sz="0" w:space="0" w:color="auto"/>
        <w:left w:val="none" w:sz="0" w:space="0" w:color="auto"/>
        <w:bottom w:val="none" w:sz="0" w:space="0" w:color="auto"/>
        <w:right w:val="none" w:sz="0" w:space="0" w:color="auto"/>
      </w:divBdr>
    </w:div>
    <w:div w:id="336151024">
      <w:bodyDiv w:val="1"/>
      <w:marLeft w:val="0"/>
      <w:marRight w:val="0"/>
      <w:marTop w:val="0"/>
      <w:marBottom w:val="0"/>
      <w:divBdr>
        <w:top w:val="none" w:sz="0" w:space="0" w:color="auto"/>
        <w:left w:val="none" w:sz="0" w:space="0" w:color="auto"/>
        <w:bottom w:val="none" w:sz="0" w:space="0" w:color="auto"/>
        <w:right w:val="none" w:sz="0" w:space="0" w:color="auto"/>
      </w:divBdr>
    </w:div>
    <w:div w:id="341012983">
      <w:bodyDiv w:val="1"/>
      <w:marLeft w:val="0"/>
      <w:marRight w:val="0"/>
      <w:marTop w:val="0"/>
      <w:marBottom w:val="0"/>
      <w:divBdr>
        <w:top w:val="none" w:sz="0" w:space="0" w:color="auto"/>
        <w:left w:val="none" w:sz="0" w:space="0" w:color="auto"/>
        <w:bottom w:val="none" w:sz="0" w:space="0" w:color="auto"/>
        <w:right w:val="none" w:sz="0" w:space="0" w:color="auto"/>
      </w:divBdr>
    </w:div>
    <w:div w:id="352413984">
      <w:bodyDiv w:val="1"/>
      <w:marLeft w:val="0"/>
      <w:marRight w:val="0"/>
      <w:marTop w:val="0"/>
      <w:marBottom w:val="0"/>
      <w:divBdr>
        <w:top w:val="none" w:sz="0" w:space="0" w:color="auto"/>
        <w:left w:val="none" w:sz="0" w:space="0" w:color="auto"/>
        <w:bottom w:val="none" w:sz="0" w:space="0" w:color="auto"/>
        <w:right w:val="none" w:sz="0" w:space="0" w:color="auto"/>
      </w:divBdr>
    </w:div>
    <w:div w:id="354573402">
      <w:bodyDiv w:val="1"/>
      <w:marLeft w:val="0"/>
      <w:marRight w:val="0"/>
      <w:marTop w:val="0"/>
      <w:marBottom w:val="0"/>
      <w:divBdr>
        <w:top w:val="none" w:sz="0" w:space="0" w:color="auto"/>
        <w:left w:val="none" w:sz="0" w:space="0" w:color="auto"/>
        <w:bottom w:val="none" w:sz="0" w:space="0" w:color="auto"/>
        <w:right w:val="none" w:sz="0" w:space="0" w:color="auto"/>
      </w:divBdr>
    </w:div>
    <w:div w:id="354621486">
      <w:bodyDiv w:val="1"/>
      <w:marLeft w:val="0"/>
      <w:marRight w:val="0"/>
      <w:marTop w:val="0"/>
      <w:marBottom w:val="0"/>
      <w:divBdr>
        <w:top w:val="none" w:sz="0" w:space="0" w:color="auto"/>
        <w:left w:val="none" w:sz="0" w:space="0" w:color="auto"/>
        <w:bottom w:val="none" w:sz="0" w:space="0" w:color="auto"/>
        <w:right w:val="none" w:sz="0" w:space="0" w:color="auto"/>
      </w:divBdr>
    </w:div>
    <w:div w:id="363024881">
      <w:bodyDiv w:val="1"/>
      <w:marLeft w:val="0"/>
      <w:marRight w:val="0"/>
      <w:marTop w:val="0"/>
      <w:marBottom w:val="0"/>
      <w:divBdr>
        <w:top w:val="none" w:sz="0" w:space="0" w:color="auto"/>
        <w:left w:val="none" w:sz="0" w:space="0" w:color="auto"/>
        <w:bottom w:val="none" w:sz="0" w:space="0" w:color="auto"/>
        <w:right w:val="none" w:sz="0" w:space="0" w:color="auto"/>
      </w:divBdr>
    </w:div>
    <w:div w:id="373315782">
      <w:bodyDiv w:val="1"/>
      <w:marLeft w:val="0"/>
      <w:marRight w:val="0"/>
      <w:marTop w:val="0"/>
      <w:marBottom w:val="0"/>
      <w:divBdr>
        <w:top w:val="none" w:sz="0" w:space="0" w:color="auto"/>
        <w:left w:val="none" w:sz="0" w:space="0" w:color="auto"/>
        <w:bottom w:val="none" w:sz="0" w:space="0" w:color="auto"/>
        <w:right w:val="none" w:sz="0" w:space="0" w:color="auto"/>
      </w:divBdr>
    </w:div>
    <w:div w:id="378937177">
      <w:bodyDiv w:val="1"/>
      <w:marLeft w:val="0"/>
      <w:marRight w:val="0"/>
      <w:marTop w:val="0"/>
      <w:marBottom w:val="0"/>
      <w:divBdr>
        <w:top w:val="none" w:sz="0" w:space="0" w:color="auto"/>
        <w:left w:val="none" w:sz="0" w:space="0" w:color="auto"/>
        <w:bottom w:val="none" w:sz="0" w:space="0" w:color="auto"/>
        <w:right w:val="none" w:sz="0" w:space="0" w:color="auto"/>
      </w:divBdr>
    </w:div>
    <w:div w:id="385564083">
      <w:bodyDiv w:val="1"/>
      <w:marLeft w:val="0"/>
      <w:marRight w:val="0"/>
      <w:marTop w:val="0"/>
      <w:marBottom w:val="0"/>
      <w:divBdr>
        <w:top w:val="none" w:sz="0" w:space="0" w:color="auto"/>
        <w:left w:val="none" w:sz="0" w:space="0" w:color="auto"/>
        <w:bottom w:val="none" w:sz="0" w:space="0" w:color="auto"/>
        <w:right w:val="none" w:sz="0" w:space="0" w:color="auto"/>
      </w:divBdr>
    </w:div>
    <w:div w:id="389113140">
      <w:bodyDiv w:val="1"/>
      <w:marLeft w:val="0"/>
      <w:marRight w:val="0"/>
      <w:marTop w:val="0"/>
      <w:marBottom w:val="0"/>
      <w:divBdr>
        <w:top w:val="none" w:sz="0" w:space="0" w:color="auto"/>
        <w:left w:val="none" w:sz="0" w:space="0" w:color="auto"/>
        <w:bottom w:val="none" w:sz="0" w:space="0" w:color="auto"/>
        <w:right w:val="none" w:sz="0" w:space="0" w:color="auto"/>
      </w:divBdr>
    </w:div>
    <w:div w:id="389622876">
      <w:bodyDiv w:val="1"/>
      <w:marLeft w:val="0"/>
      <w:marRight w:val="0"/>
      <w:marTop w:val="0"/>
      <w:marBottom w:val="0"/>
      <w:divBdr>
        <w:top w:val="none" w:sz="0" w:space="0" w:color="auto"/>
        <w:left w:val="none" w:sz="0" w:space="0" w:color="auto"/>
        <w:bottom w:val="none" w:sz="0" w:space="0" w:color="auto"/>
        <w:right w:val="none" w:sz="0" w:space="0" w:color="auto"/>
      </w:divBdr>
    </w:div>
    <w:div w:id="396244627">
      <w:bodyDiv w:val="1"/>
      <w:marLeft w:val="0"/>
      <w:marRight w:val="0"/>
      <w:marTop w:val="0"/>
      <w:marBottom w:val="0"/>
      <w:divBdr>
        <w:top w:val="none" w:sz="0" w:space="0" w:color="auto"/>
        <w:left w:val="none" w:sz="0" w:space="0" w:color="auto"/>
        <w:bottom w:val="none" w:sz="0" w:space="0" w:color="auto"/>
        <w:right w:val="none" w:sz="0" w:space="0" w:color="auto"/>
      </w:divBdr>
    </w:div>
    <w:div w:id="404298277">
      <w:bodyDiv w:val="1"/>
      <w:marLeft w:val="0"/>
      <w:marRight w:val="0"/>
      <w:marTop w:val="0"/>
      <w:marBottom w:val="0"/>
      <w:divBdr>
        <w:top w:val="none" w:sz="0" w:space="0" w:color="auto"/>
        <w:left w:val="none" w:sz="0" w:space="0" w:color="auto"/>
        <w:bottom w:val="none" w:sz="0" w:space="0" w:color="auto"/>
        <w:right w:val="none" w:sz="0" w:space="0" w:color="auto"/>
      </w:divBdr>
    </w:div>
    <w:div w:id="413746389">
      <w:bodyDiv w:val="1"/>
      <w:marLeft w:val="0"/>
      <w:marRight w:val="0"/>
      <w:marTop w:val="0"/>
      <w:marBottom w:val="0"/>
      <w:divBdr>
        <w:top w:val="none" w:sz="0" w:space="0" w:color="auto"/>
        <w:left w:val="none" w:sz="0" w:space="0" w:color="auto"/>
        <w:bottom w:val="none" w:sz="0" w:space="0" w:color="auto"/>
        <w:right w:val="none" w:sz="0" w:space="0" w:color="auto"/>
      </w:divBdr>
    </w:div>
    <w:div w:id="415787563">
      <w:bodyDiv w:val="1"/>
      <w:marLeft w:val="0"/>
      <w:marRight w:val="0"/>
      <w:marTop w:val="0"/>
      <w:marBottom w:val="0"/>
      <w:divBdr>
        <w:top w:val="none" w:sz="0" w:space="0" w:color="auto"/>
        <w:left w:val="none" w:sz="0" w:space="0" w:color="auto"/>
        <w:bottom w:val="none" w:sz="0" w:space="0" w:color="auto"/>
        <w:right w:val="none" w:sz="0" w:space="0" w:color="auto"/>
      </w:divBdr>
    </w:div>
    <w:div w:id="420024667">
      <w:bodyDiv w:val="1"/>
      <w:marLeft w:val="0"/>
      <w:marRight w:val="0"/>
      <w:marTop w:val="0"/>
      <w:marBottom w:val="0"/>
      <w:divBdr>
        <w:top w:val="none" w:sz="0" w:space="0" w:color="auto"/>
        <w:left w:val="none" w:sz="0" w:space="0" w:color="auto"/>
        <w:bottom w:val="none" w:sz="0" w:space="0" w:color="auto"/>
        <w:right w:val="none" w:sz="0" w:space="0" w:color="auto"/>
      </w:divBdr>
    </w:div>
    <w:div w:id="459423559">
      <w:bodyDiv w:val="1"/>
      <w:marLeft w:val="0"/>
      <w:marRight w:val="0"/>
      <w:marTop w:val="0"/>
      <w:marBottom w:val="0"/>
      <w:divBdr>
        <w:top w:val="none" w:sz="0" w:space="0" w:color="auto"/>
        <w:left w:val="none" w:sz="0" w:space="0" w:color="auto"/>
        <w:bottom w:val="none" w:sz="0" w:space="0" w:color="auto"/>
        <w:right w:val="none" w:sz="0" w:space="0" w:color="auto"/>
      </w:divBdr>
    </w:div>
    <w:div w:id="460146772">
      <w:bodyDiv w:val="1"/>
      <w:marLeft w:val="0"/>
      <w:marRight w:val="0"/>
      <w:marTop w:val="0"/>
      <w:marBottom w:val="0"/>
      <w:divBdr>
        <w:top w:val="none" w:sz="0" w:space="0" w:color="auto"/>
        <w:left w:val="none" w:sz="0" w:space="0" w:color="auto"/>
        <w:bottom w:val="none" w:sz="0" w:space="0" w:color="auto"/>
        <w:right w:val="none" w:sz="0" w:space="0" w:color="auto"/>
      </w:divBdr>
    </w:div>
    <w:div w:id="463425575">
      <w:bodyDiv w:val="1"/>
      <w:marLeft w:val="0"/>
      <w:marRight w:val="0"/>
      <w:marTop w:val="0"/>
      <w:marBottom w:val="0"/>
      <w:divBdr>
        <w:top w:val="none" w:sz="0" w:space="0" w:color="auto"/>
        <w:left w:val="none" w:sz="0" w:space="0" w:color="auto"/>
        <w:bottom w:val="none" w:sz="0" w:space="0" w:color="auto"/>
        <w:right w:val="none" w:sz="0" w:space="0" w:color="auto"/>
      </w:divBdr>
    </w:div>
    <w:div w:id="465244621">
      <w:bodyDiv w:val="1"/>
      <w:marLeft w:val="0"/>
      <w:marRight w:val="0"/>
      <w:marTop w:val="0"/>
      <w:marBottom w:val="0"/>
      <w:divBdr>
        <w:top w:val="none" w:sz="0" w:space="0" w:color="auto"/>
        <w:left w:val="none" w:sz="0" w:space="0" w:color="auto"/>
        <w:bottom w:val="none" w:sz="0" w:space="0" w:color="auto"/>
        <w:right w:val="none" w:sz="0" w:space="0" w:color="auto"/>
      </w:divBdr>
    </w:div>
    <w:div w:id="470246255">
      <w:bodyDiv w:val="1"/>
      <w:marLeft w:val="0"/>
      <w:marRight w:val="0"/>
      <w:marTop w:val="0"/>
      <w:marBottom w:val="0"/>
      <w:divBdr>
        <w:top w:val="none" w:sz="0" w:space="0" w:color="auto"/>
        <w:left w:val="none" w:sz="0" w:space="0" w:color="auto"/>
        <w:bottom w:val="none" w:sz="0" w:space="0" w:color="auto"/>
        <w:right w:val="none" w:sz="0" w:space="0" w:color="auto"/>
      </w:divBdr>
    </w:div>
    <w:div w:id="473451335">
      <w:bodyDiv w:val="1"/>
      <w:marLeft w:val="0"/>
      <w:marRight w:val="0"/>
      <w:marTop w:val="0"/>
      <w:marBottom w:val="0"/>
      <w:divBdr>
        <w:top w:val="none" w:sz="0" w:space="0" w:color="auto"/>
        <w:left w:val="none" w:sz="0" w:space="0" w:color="auto"/>
        <w:bottom w:val="none" w:sz="0" w:space="0" w:color="auto"/>
        <w:right w:val="none" w:sz="0" w:space="0" w:color="auto"/>
      </w:divBdr>
    </w:div>
    <w:div w:id="482280517">
      <w:bodyDiv w:val="1"/>
      <w:marLeft w:val="0"/>
      <w:marRight w:val="0"/>
      <w:marTop w:val="0"/>
      <w:marBottom w:val="0"/>
      <w:divBdr>
        <w:top w:val="none" w:sz="0" w:space="0" w:color="auto"/>
        <w:left w:val="none" w:sz="0" w:space="0" w:color="auto"/>
        <w:bottom w:val="none" w:sz="0" w:space="0" w:color="auto"/>
        <w:right w:val="none" w:sz="0" w:space="0" w:color="auto"/>
      </w:divBdr>
    </w:div>
    <w:div w:id="483550301">
      <w:bodyDiv w:val="1"/>
      <w:marLeft w:val="0"/>
      <w:marRight w:val="0"/>
      <w:marTop w:val="0"/>
      <w:marBottom w:val="0"/>
      <w:divBdr>
        <w:top w:val="none" w:sz="0" w:space="0" w:color="auto"/>
        <w:left w:val="none" w:sz="0" w:space="0" w:color="auto"/>
        <w:bottom w:val="none" w:sz="0" w:space="0" w:color="auto"/>
        <w:right w:val="none" w:sz="0" w:space="0" w:color="auto"/>
      </w:divBdr>
    </w:div>
    <w:div w:id="487484300">
      <w:bodyDiv w:val="1"/>
      <w:marLeft w:val="0"/>
      <w:marRight w:val="0"/>
      <w:marTop w:val="0"/>
      <w:marBottom w:val="0"/>
      <w:divBdr>
        <w:top w:val="none" w:sz="0" w:space="0" w:color="auto"/>
        <w:left w:val="none" w:sz="0" w:space="0" w:color="auto"/>
        <w:bottom w:val="none" w:sz="0" w:space="0" w:color="auto"/>
        <w:right w:val="none" w:sz="0" w:space="0" w:color="auto"/>
      </w:divBdr>
    </w:div>
    <w:div w:id="495465422">
      <w:bodyDiv w:val="1"/>
      <w:marLeft w:val="0"/>
      <w:marRight w:val="0"/>
      <w:marTop w:val="0"/>
      <w:marBottom w:val="0"/>
      <w:divBdr>
        <w:top w:val="none" w:sz="0" w:space="0" w:color="auto"/>
        <w:left w:val="none" w:sz="0" w:space="0" w:color="auto"/>
        <w:bottom w:val="none" w:sz="0" w:space="0" w:color="auto"/>
        <w:right w:val="none" w:sz="0" w:space="0" w:color="auto"/>
      </w:divBdr>
    </w:div>
    <w:div w:id="499780547">
      <w:bodyDiv w:val="1"/>
      <w:marLeft w:val="0"/>
      <w:marRight w:val="0"/>
      <w:marTop w:val="0"/>
      <w:marBottom w:val="0"/>
      <w:divBdr>
        <w:top w:val="none" w:sz="0" w:space="0" w:color="auto"/>
        <w:left w:val="none" w:sz="0" w:space="0" w:color="auto"/>
        <w:bottom w:val="none" w:sz="0" w:space="0" w:color="auto"/>
        <w:right w:val="none" w:sz="0" w:space="0" w:color="auto"/>
      </w:divBdr>
    </w:div>
    <w:div w:id="526019967">
      <w:bodyDiv w:val="1"/>
      <w:marLeft w:val="0"/>
      <w:marRight w:val="0"/>
      <w:marTop w:val="0"/>
      <w:marBottom w:val="0"/>
      <w:divBdr>
        <w:top w:val="none" w:sz="0" w:space="0" w:color="auto"/>
        <w:left w:val="none" w:sz="0" w:space="0" w:color="auto"/>
        <w:bottom w:val="none" w:sz="0" w:space="0" w:color="auto"/>
        <w:right w:val="none" w:sz="0" w:space="0" w:color="auto"/>
      </w:divBdr>
    </w:div>
    <w:div w:id="526137601">
      <w:bodyDiv w:val="1"/>
      <w:marLeft w:val="0"/>
      <w:marRight w:val="0"/>
      <w:marTop w:val="0"/>
      <w:marBottom w:val="0"/>
      <w:divBdr>
        <w:top w:val="none" w:sz="0" w:space="0" w:color="auto"/>
        <w:left w:val="none" w:sz="0" w:space="0" w:color="auto"/>
        <w:bottom w:val="none" w:sz="0" w:space="0" w:color="auto"/>
        <w:right w:val="none" w:sz="0" w:space="0" w:color="auto"/>
      </w:divBdr>
    </w:div>
    <w:div w:id="535700143">
      <w:bodyDiv w:val="1"/>
      <w:marLeft w:val="0"/>
      <w:marRight w:val="0"/>
      <w:marTop w:val="0"/>
      <w:marBottom w:val="0"/>
      <w:divBdr>
        <w:top w:val="none" w:sz="0" w:space="0" w:color="auto"/>
        <w:left w:val="none" w:sz="0" w:space="0" w:color="auto"/>
        <w:bottom w:val="none" w:sz="0" w:space="0" w:color="auto"/>
        <w:right w:val="none" w:sz="0" w:space="0" w:color="auto"/>
      </w:divBdr>
    </w:div>
    <w:div w:id="536895455">
      <w:bodyDiv w:val="1"/>
      <w:marLeft w:val="0"/>
      <w:marRight w:val="0"/>
      <w:marTop w:val="0"/>
      <w:marBottom w:val="0"/>
      <w:divBdr>
        <w:top w:val="none" w:sz="0" w:space="0" w:color="auto"/>
        <w:left w:val="none" w:sz="0" w:space="0" w:color="auto"/>
        <w:bottom w:val="none" w:sz="0" w:space="0" w:color="auto"/>
        <w:right w:val="none" w:sz="0" w:space="0" w:color="auto"/>
      </w:divBdr>
    </w:div>
    <w:div w:id="540434921">
      <w:bodyDiv w:val="1"/>
      <w:marLeft w:val="0"/>
      <w:marRight w:val="0"/>
      <w:marTop w:val="0"/>
      <w:marBottom w:val="0"/>
      <w:divBdr>
        <w:top w:val="none" w:sz="0" w:space="0" w:color="auto"/>
        <w:left w:val="none" w:sz="0" w:space="0" w:color="auto"/>
        <w:bottom w:val="none" w:sz="0" w:space="0" w:color="auto"/>
        <w:right w:val="none" w:sz="0" w:space="0" w:color="auto"/>
      </w:divBdr>
    </w:div>
    <w:div w:id="542600435">
      <w:bodyDiv w:val="1"/>
      <w:marLeft w:val="0"/>
      <w:marRight w:val="0"/>
      <w:marTop w:val="0"/>
      <w:marBottom w:val="0"/>
      <w:divBdr>
        <w:top w:val="none" w:sz="0" w:space="0" w:color="auto"/>
        <w:left w:val="none" w:sz="0" w:space="0" w:color="auto"/>
        <w:bottom w:val="none" w:sz="0" w:space="0" w:color="auto"/>
        <w:right w:val="none" w:sz="0" w:space="0" w:color="auto"/>
      </w:divBdr>
    </w:div>
    <w:div w:id="553589130">
      <w:bodyDiv w:val="1"/>
      <w:marLeft w:val="0"/>
      <w:marRight w:val="0"/>
      <w:marTop w:val="0"/>
      <w:marBottom w:val="0"/>
      <w:divBdr>
        <w:top w:val="none" w:sz="0" w:space="0" w:color="auto"/>
        <w:left w:val="none" w:sz="0" w:space="0" w:color="auto"/>
        <w:bottom w:val="none" w:sz="0" w:space="0" w:color="auto"/>
        <w:right w:val="none" w:sz="0" w:space="0" w:color="auto"/>
      </w:divBdr>
    </w:div>
    <w:div w:id="554052150">
      <w:bodyDiv w:val="1"/>
      <w:marLeft w:val="0"/>
      <w:marRight w:val="0"/>
      <w:marTop w:val="0"/>
      <w:marBottom w:val="0"/>
      <w:divBdr>
        <w:top w:val="none" w:sz="0" w:space="0" w:color="auto"/>
        <w:left w:val="none" w:sz="0" w:space="0" w:color="auto"/>
        <w:bottom w:val="none" w:sz="0" w:space="0" w:color="auto"/>
        <w:right w:val="none" w:sz="0" w:space="0" w:color="auto"/>
      </w:divBdr>
    </w:div>
    <w:div w:id="556627629">
      <w:bodyDiv w:val="1"/>
      <w:marLeft w:val="0"/>
      <w:marRight w:val="0"/>
      <w:marTop w:val="0"/>
      <w:marBottom w:val="0"/>
      <w:divBdr>
        <w:top w:val="none" w:sz="0" w:space="0" w:color="auto"/>
        <w:left w:val="none" w:sz="0" w:space="0" w:color="auto"/>
        <w:bottom w:val="none" w:sz="0" w:space="0" w:color="auto"/>
        <w:right w:val="none" w:sz="0" w:space="0" w:color="auto"/>
      </w:divBdr>
    </w:div>
    <w:div w:id="567956981">
      <w:bodyDiv w:val="1"/>
      <w:marLeft w:val="0"/>
      <w:marRight w:val="0"/>
      <w:marTop w:val="0"/>
      <w:marBottom w:val="0"/>
      <w:divBdr>
        <w:top w:val="none" w:sz="0" w:space="0" w:color="auto"/>
        <w:left w:val="none" w:sz="0" w:space="0" w:color="auto"/>
        <w:bottom w:val="none" w:sz="0" w:space="0" w:color="auto"/>
        <w:right w:val="none" w:sz="0" w:space="0" w:color="auto"/>
      </w:divBdr>
    </w:div>
    <w:div w:id="574317451">
      <w:bodyDiv w:val="1"/>
      <w:marLeft w:val="0"/>
      <w:marRight w:val="0"/>
      <w:marTop w:val="0"/>
      <w:marBottom w:val="0"/>
      <w:divBdr>
        <w:top w:val="none" w:sz="0" w:space="0" w:color="auto"/>
        <w:left w:val="none" w:sz="0" w:space="0" w:color="auto"/>
        <w:bottom w:val="none" w:sz="0" w:space="0" w:color="auto"/>
        <w:right w:val="none" w:sz="0" w:space="0" w:color="auto"/>
      </w:divBdr>
    </w:div>
    <w:div w:id="584267310">
      <w:bodyDiv w:val="1"/>
      <w:marLeft w:val="0"/>
      <w:marRight w:val="0"/>
      <w:marTop w:val="0"/>
      <w:marBottom w:val="0"/>
      <w:divBdr>
        <w:top w:val="none" w:sz="0" w:space="0" w:color="auto"/>
        <w:left w:val="none" w:sz="0" w:space="0" w:color="auto"/>
        <w:bottom w:val="none" w:sz="0" w:space="0" w:color="auto"/>
        <w:right w:val="none" w:sz="0" w:space="0" w:color="auto"/>
      </w:divBdr>
    </w:div>
    <w:div w:id="589849878">
      <w:bodyDiv w:val="1"/>
      <w:marLeft w:val="0"/>
      <w:marRight w:val="0"/>
      <w:marTop w:val="0"/>
      <w:marBottom w:val="0"/>
      <w:divBdr>
        <w:top w:val="none" w:sz="0" w:space="0" w:color="auto"/>
        <w:left w:val="none" w:sz="0" w:space="0" w:color="auto"/>
        <w:bottom w:val="none" w:sz="0" w:space="0" w:color="auto"/>
        <w:right w:val="none" w:sz="0" w:space="0" w:color="auto"/>
      </w:divBdr>
    </w:div>
    <w:div w:id="596258214">
      <w:bodyDiv w:val="1"/>
      <w:marLeft w:val="0"/>
      <w:marRight w:val="0"/>
      <w:marTop w:val="0"/>
      <w:marBottom w:val="0"/>
      <w:divBdr>
        <w:top w:val="none" w:sz="0" w:space="0" w:color="auto"/>
        <w:left w:val="none" w:sz="0" w:space="0" w:color="auto"/>
        <w:bottom w:val="none" w:sz="0" w:space="0" w:color="auto"/>
        <w:right w:val="none" w:sz="0" w:space="0" w:color="auto"/>
      </w:divBdr>
    </w:div>
    <w:div w:id="599525756">
      <w:bodyDiv w:val="1"/>
      <w:marLeft w:val="0"/>
      <w:marRight w:val="0"/>
      <w:marTop w:val="0"/>
      <w:marBottom w:val="0"/>
      <w:divBdr>
        <w:top w:val="none" w:sz="0" w:space="0" w:color="auto"/>
        <w:left w:val="none" w:sz="0" w:space="0" w:color="auto"/>
        <w:bottom w:val="none" w:sz="0" w:space="0" w:color="auto"/>
        <w:right w:val="none" w:sz="0" w:space="0" w:color="auto"/>
      </w:divBdr>
    </w:div>
    <w:div w:id="604463196">
      <w:bodyDiv w:val="1"/>
      <w:marLeft w:val="0"/>
      <w:marRight w:val="0"/>
      <w:marTop w:val="0"/>
      <w:marBottom w:val="0"/>
      <w:divBdr>
        <w:top w:val="none" w:sz="0" w:space="0" w:color="auto"/>
        <w:left w:val="none" w:sz="0" w:space="0" w:color="auto"/>
        <w:bottom w:val="none" w:sz="0" w:space="0" w:color="auto"/>
        <w:right w:val="none" w:sz="0" w:space="0" w:color="auto"/>
      </w:divBdr>
    </w:div>
    <w:div w:id="607540961">
      <w:bodyDiv w:val="1"/>
      <w:marLeft w:val="0"/>
      <w:marRight w:val="0"/>
      <w:marTop w:val="0"/>
      <w:marBottom w:val="0"/>
      <w:divBdr>
        <w:top w:val="none" w:sz="0" w:space="0" w:color="auto"/>
        <w:left w:val="none" w:sz="0" w:space="0" w:color="auto"/>
        <w:bottom w:val="none" w:sz="0" w:space="0" w:color="auto"/>
        <w:right w:val="none" w:sz="0" w:space="0" w:color="auto"/>
      </w:divBdr>
    </w:div>
    <w:div w:id="621234086">
      <w:bodyDiv w:val="1"/>
      <w:marLeft w:val="0"/>
      <w:marRight w:val="0"/>
      <w:marTop w:val="0"/>
      <w:marBottom w:val="0"/>
      <w:divBdr>
        <w:top w:val="none" w:sz="0" w:space="0" w:color="auto"/>
        <w:left w:val="none" w:sz="0" w:space="0" w:color="auto"/>
        <w:bottom w:val="none" w:sz="0" w:space="0" w:color="auto"/>
        <w:right w:val="none" w:sz="0" w:space="0" w:color="auto"/>
      </w:divBdr>
    </w:div>
    <w:div w:id="628517089">
      <w:bodyDiv w:val="1"/>
      <w:marLeft w:val="0"/>
      <w:marRight w:val="0"/>
      <w:marTop w:val="0"/>
      <w:marBottom w:val="0"/>
      <w:divBdr>
        <w:top w:val="none" w:sz="0" w:space="0" w:color="auto"/>
        <w:left w:val="none" w:sz="0" w:space="0" w:color="auto"/>
        <w:bottom w:val="none" w:sz="0" w:space="0" w:color="auto"/>
        <w:right w:val="none" w:sz="0" w:space="0" w:color="auto"/>
      </w:divBdr>
    </w:div>
    <w:div w:id="631668014">
      <w:bodyDiv w:val="1"/>
      <w:marLeft w:val="0"/>
      <w:marRight w:val="0"/>
      <w:marTop w:val="0"/>
      <w:marBottom w:val="0"/>
      <w:divBdr>
        <w:top w:val="none" w:sz="0" w:space="0" w:color="auto"/>
        <w:left w:val="none" w:sz="0" w:space="0" w:color="auto"/>
        <w:bottom w:val="none" w:sz="0" w:space="0" w:color="auto"/>
        <w:right w:val="none" w:sz="0" w:space="0" w:color="auto"/>
      </w:divBdr>
    </w:div>
    <w:div w:id="635527368">
      <w:bodyDiv w:val="1"/>
      <w:marLeft w:val="0"/>
      <w:marRight w:val="0"/>
      <w:marTop w:val="0"/>
      <w:marBottom w:val="0"/>
      <w:divBdr>
        <w:top w:val="none" w:sz="0" w:space="0" w:color="auto"/>
        <w:left w:val="none" w:sz="0" w:space="0" w:color="auto"/>
        <w:bottom w:val="none" w:sz="0" w:space="0" w:color="auto"/>
        <w:right w:val="none" w:sz="0" w:space="0" w:color="auto"/>
      </w:divBdr>
    </w:div>
    <w:div w:id="635574396">
      <w:bodyDiv w:val="1"/>
      <w:marLeft w:val="0"/>
      <w:marRight w:val="0"/>
      <w:marTop w:val="0"/>
      <w:marBottom w:val="0"/>
      <w:divBdr>
        <w:top w:val="none" w:sz="0" w:space="0" w:color="auto"/>
        <w:left w:val="none" w:sz="0" w:space="0" w:color="auto"/>
        <w:bottom w:val="none" w:sz="0" w:space="0" w:color="auto"/>
        <w:right w:val="none" w:sz="0" w:space="0" w:color="auto"/>
      </w:divBdr>
    </w:div>
    <w:div w:id="636683375">
      <w:bodyDiv w:val="1"/>
      <w:marLeft w:val="0"/>
      <w:marRight w:val="0"/>
      <w:marTop w:val="0"/>
      <w:marBottom w:val="0"/>
      <w:divBdr>
        <w:top w:val="none" w:sz="0" w:space="0" w:color="auto"/>
        <w:left w:val="none" w:sz="0" w:space="0" w:color="auto"/>
        <w:bottom w:val="none" w:sz="0" w:space="0" w:color="auto"/>
        <w:right w:val="none" w:sz="0" w:space="0" w:color="auto"/>
      </w:divBdr>
    </w:div>
    <w:div w:id="638845090">
      <w:bodyDiv w:val="1"/>
      <w:marLeft w:val="0"/>
      <w:marRight w:val="0"/>
      <w:marTop w:val="0"/>
      <w:marBottom w:val="0"/>
      <w:divBdr>
        <w:top w:val="none" w:sz="0" w:space="0" w:color="auto"/>
        <w:left w:val="none" w:sz="0" w:space="0" w:color="auto"/>
        <w:bottom w:val="none" w:sz="0" w:space="0" w:color="auto"/>
        <w:right w:val="none" w:sz="0" w:space="0" w:color="auto"/>
      </w:divBdr>
    </w:div>
    <w:div w:id="652222957">
      <w:bodyDiv w:val="1"/>
      <w:marLeft w:val="0"/>
      <w:marRight w:val="0"/>
      <w:marTop w:val="0"/>
      <w:marBottom w:val="0"/>
      <w:divBdr>
        <w:top w:val="none" w:sz="0" w:space="0" w:color="auto"/>
        <w:left w:val="none" w:sz="0" w:space="0" w:color="auto"/>
        <w:bottom w:val="none" w:sz="0" w:space="0" w:color="auto"/>
        <w:right w:val="none" w:sz="0" w:space="0" w:color="auto"/>
      </w:divBdr>
    </w:div>
    <w:div w:id="652875479">
      <w:bodyDiv w:val="1"/>
      <w:marLeft w:val="0"/>
      <w:marRight w:val="0"/>
      <w:marTop w:val="0"/>
      <w:marBottom w:val="0"/>
      <w:divBdr>
        <w:top w:val="none" w:sz="0" w:space="0" w:color="auto"/>
        <w:left w:val="none" w:sz="0" w:space="0" w:color="auto"/>
        <w:bottom w:val="none" w:sz="0" w:space="0" w:color="auto"/>
        <w:right w:val="none" w:sz="0" w:space="0" w:color="auto"/>
      </w:divBdr>
    </w:div>
    <w:div w:id="655770221">
      <w:bodyDiv w:val="1"/>
      <w:marLeft w:val="0"/>
      <w:marRight w:val="0"/>
      <w:marTop w:val="0"/>
      <w:marBottom w:val="0"/>
      <w:divBdr>
        <w:top w:val="none" w:sz="0" w:space="0" w:color="auto"/>
        <w:left w:val="none" w:sz="0" w:space="0" w:color="auto"/>
        <w:bottom w:val="none" w:sz="0" w:space="0" w:color="auto"/>
        <w:right w:val="none" w:sz="0" w:space="0" w:color="auto"/>
      </w:divBdr>
    </w:div>
    <w:div w:id="658658626">
      <w:bodyDiv w:val="1"/>
      <w:marLeft w:val="0"/>
      <w:marRight w:val="0"/>
      <w:marTop w:val="0"/>
      <w:marBottom w:val="0"/>
      <w:divBdr>
        <w:top w:val="none" w:sz="0" w:space="0" w:color="auto"/>
        <w:left w:val="none" w:sz="0" w:space="0" w:color="auto"/>
        <w:bottom w:val="none" w:sz="0" w:space="0" w:color="auto"/>
        <w:right w:val="none" w:sz="0" w:space="0" w:color="auto"/>
      </w:divBdr>
    </w:div>
    <w:div w:id="660810991">
      <w:bodyDiv w:val="1"/>
      <w:marLeft w:val="0"/>
      <w:marRight w:val="0"/>
      <w:marTop w:val="0"/>
      <w:marBottom w:val="0"/>
      <w:divBdr>
        <w:top w:val="none" w:sz="0" w:space="0" w:color="auto"/>
        <w:left w:val="none" w:sz="0" w:space="0" w:color="auto"/>
        <w:bottom w:val="none" w:sz="0" w:space="0" w:color="auto"/>
        <w:right w:val="none" w:sz="0" w:space="0" w:color="auto"/>
      </w:divBdr>
    </w:div>
    <w:div w:id="666245777">
      <w:bodyDiv w:val="1"/>
      <w:marLeft w:val="0"/>
      <w:marRight w:val="0"/>
      <w:marTop w:val="0"/>
      <w:marBottom w:val="0"/>
      <w:divBdr>
        <w:top w:val="none" w:sz="0" w:space="0" w:color="auto"/>
        <w:left w:val="none" w:sz="0" w:space="0" w:color="auto"/>
        <w:bottom w:val="none" w:sz="0" w:space="0" w:color="auto"/>
        <w:right w:val="none" w:sz="0" w:space="0" w:color="auto"/>
      </w:divBdr>
    </w:div>
    <w:div w:id="678040819">
      <w:bodyDiv w:val="1"/>
      <w:marLeft w:val="0"/>
      <w:marRight w:val="0"/>
      <w:marTop w:val="0"/>
      <w:marBottom w:val="0"/>
      <w:divBdr>
        <w:top w:val="none" w:sz="0" w:space="0" w:color="auto"/>
        <w:left w:val="none" w:sz="0" w:space="0" w:color="auto"/>
        <w:bottom w:val="none" w:sz="0" w:space="0" w:color="auto"/>
        <w:right w:val="none" w:sz="0" w:space="0" w:color="auto"/>
      </w:divBdr>
    </w:div>
    <w:div w:id="681712086">
      <w:bodyDiv w:val="1"/>
      <w:marLeft w:val="0"/>
      <w:marRight w:val="0"/>
      <w:marTop w:val="0"/>
      <w:marBottom w:val="0"/>
      <w:divBdr>
        <w:top w:val="none" w:sz="0" w:space="0" w:color="auto"/>
        <w:left w:val="none" w:sz="0" w:space="0" w:color="auto"/>
        <w:bottom w:val="none" w:sz="0" w:space="0" w:color="auto"/>
        <w:right w:val="none" w:sz="0" w:space="0" w:color="auto"/>
      </w:divBdr>
    </w:div>
    <w:div w:id="691418289">
      <w:bodyDiv w:val="1"/>
      <w:marLeft w:val="0"/>
      <w:marRight w:val="0"/>
      <w:marTop w:val="0"/>
      <w:marBottom w:val="0"/>
      <w:divBdr>
        <w:top w:val="none" w:sz="0" w:space="0" w:color="auto"/>
        <w:left w:val="none" w:sz="0" w:space="0" w:color="auto"/>
        <w:bottom w:val="none" w:sz="0" w:space="0" w:color="auto"/>
        <w:right w:val="none" w:sz="0" w:space="0" w:color="auto"/>
      </w:divBdr>
    </w:div>
    <w:div w:id="691804716">
      <w:bodyDiv w:val="1"/>
      <w:marLeft w:val="0"/>
      <w:marRight w:val="0"/>
      <w:marTop w:val="0"/>
      <w:marBottom w:val="0"/>
      <w:divBdr>
        <w:top w:val="none" w:sz="0" w:space="0" w:color="auto"/>
        <w:left w:val="none" w:sz="0" w:space="0" w:color="auto"/>
        <w:bottom w:val="none" w:sz="0" w:space="0" w:color="auto"/>
        <w:right w:val="none" w:sz="0" w:space="0" w:color="auto"/>
      </w:divBdr>
    </w:div>
    <w:div w:id="691877411">
      <w:bodyDiv w:val="1"/>
      <w:marLeft w:val="0"/>
      <w:marRight w:val="0"/>
      <w:marTop w:val="0"/>
      <w:marBottom w:val="0"/>
      <w:divBdr>
        <w:top w:val="none" w:sz="0" w:space="0" w:color="auto"/>
        <w:left w:val="none" w:sz="0" w:space="0" w:color="auto"/>
        <w:bottom w:val="none" w:sz="0" w:space="0" w:color="auto"/>
        <w:right w:val="none" w:sz="0" w:space="0" w:color="auto"/>
      </w:divBdr>
    </w:div>
    <w:div w:id="694044323">
      <w:bodyDiv w:val="1"/>
      <w:marLeft w:val="0"/>
      <w:marRight w:val="0"/>
      <w:marTop w:val="0"/>
      <w:marBottom w:val="0"/>
      <w:divBdr>
        <w:top w:val="none" w:sz="0" w:space="0" w:color="auto"/>
        <w:left w:val="none" w:sz="0" w:space="0" w:color="auto"/>
        <w:bottom w:val="none" w:sz="0" w:space="0" w:color="auto"/>
        <w:right w:val="none" w:sz="0" w:space="0" w:color="auto"/>
      </w:divBdr>
    </w:div>
    <w:div w:id="697466213">
      <w:bodyDiv w:val="1"/>
      <w:marLeft w:val="0"/>
      <w:marRight w:val="0"/>
      <w:marTop w:val="0"/>
      <w:marBottom w:val="0"/>
      <w:divBdr>
        <w:top w:val="none" w:sz="0" w:space="0" w:color="auto"/>
        <w:left w:val="none" w:sz="0" w:space="0" w:color="auto"/>
        <w:bottom w:val="none" w:sz="0" w:space="0" w:color="auto"/>
        <w:right w:val="none" w:sz="0" w:space="0" w:color="auto"/>
      </w:divBdr>
    </w:div>
    <w:div w:id="700008091">
      <w:bodyDiv w:val="1"/>
      <w:marLeft w:val="0"/>
      <w:marRight w:val="0"/>
      <w:marTop w:val="0"/>
      <w:marBottom w:val="0"/>
      <w:divBdr>
        <w:top w:val="none" w:sz="0" w:space="0" w:color="auto"/>
        <w:left w:val="none" w:sz="0" w:space="0" w:color="auto"/>
        <w:bottom w:val="none" w:sz="0" w:space="0" w:color="auto"/>
        <w:right w:val="none" w:sz="0" w:space="0" w:color="auto"/>
      </w:divBdr>
    </w:div>
    <w:div w:id="703017887">
      <w:bodyDiv w:val="1"/>
      <w:marLeft w:val="0"/>
      <w:marRight w:val="0"/>
      <w:marTop w:val="0"/>
      <w:marBottom w:val="0"/>
      <w:divBdr>
        <w:top w:val="none" w:sz="0" w:space="0" w:color="auto"/>
        <w:left w:val="none" w:sz="0" w:space="0" w:color="auto"/>
        <w:bottom w:val="none" w:sz="0" w:space="0" w:color="auto"/>
        <w:right w:val="none" w:sz="0" w:space="0" w:color="auto"/>
      </w:divBdr>
    </w:div>
    <w:div w:id="708653280">
      <w:bodyDiv w:val="1"/>
      <w:marLeft w:val="0"/>
      <w:marRight w:val="0"/>
      <w:marTop w:val="0"/>
      <w:marBottom w:val="0"/>
      <w:divBdr>
        <w:top w:val="none" w:sz="0" w:space="0" w:color="auto"/>
        <w:left w:val="none" w:sz="0" w:space="0" w:color="auto"/>
        <w:bottom w:val="none" w:sz="0" w:space="0" w:color="auto"/>
        <w:right w:val="none" w:sz="0" w:space="0" w:color="auto"/>
      </w:divBdr>
    </w:div>
    <w:div w:id="709458988">
      <w:bodyDiv w:val="1"/>
      <w:marLeft w:val="0"/>
      <w:marRight w:val="0"/>
      <w:marTop w:val="0"/>
      <w:marBottom w:val="0"/>
      <w:divBdr>
        <w:top w:val="none" w:sz="0" w:space="0" w:color="auto"/>
        <w:left w:val="none" w:sz="0" w:space="0" w:color="auto"/>
        <w:bottom w:val="none" w:sz="0" w:space="0" w:color="auto"/>
        <w:right w:val="none" w:sz="0" w:space="0" w:color="auto"/>
      </w:divBdr>
    </w:div>
    <w:div w:id="724598481">
      <w:bodyDiv w:val="1"/>
      <w:marLeft w:val="0"/>
      <w:marRight w:val="0"/>
      <w:marTop w:val="0"/>
      <w:marBottom w:val="0"/>
      <w:divBdr>
        <w:top w:val="none" w:sz="0" w:space="0" w:color="auto"/>
        <w:left w:val="none" w:sz="0" w:space="0" w:color="auto"/>
        <w:bottom w:val="none" w:sz="0" w:space="0" w:color="auto"/>
        <w:right w:val="none" w:sz="0" w:space="0" w:color="auto"/>
      </w:divBdr>
    </w:div>
    <w:div w:id="733238471">
      <w:bodyDiv w:val="1"/>
      <w:marLeft w:val="0"/>
      <w:marRight w:val="0"/>
      <w:marTop w:val="0"/>
      <w:marBottom w:val="0"/>
      <w:divBdr>
        <w:top w:val="none" w:sz="0" w:space="0" w:color="auto"/>
        <w:left w:val="none" w:sz="0" w:space="0" w:color="auto"/>
        <w:bottom w:val="none" w:sz="0" w:space="0" w:color="auto"/>
        <w:right w:val="none" w:sz="0" w:space="0" w:color="auto"/>
      </w:divBdr>
    </w:div>
    <w:div w:id="738359550">
      <w:bodyDiv w:val="1"/>
      <w:marLeft w:val="0"/>
      <w:marRight w:val="0"/>
      <w:marTop w:val="0"/>
      <w:marBottom w:val="0"/>
      <w:divBdr>
        <w:top w:val="none" w:sz="0" w:space="0" w:color="auto"/>
        <w:left w:val="none" w:sz="0" w:space="0" w:color="auto"/>
        <w:bottom w:val="none" w:sz="0" w:space="0" w:color="auto"/>
        <w:right w:val="none" w:sz="0" w:space="0" w:color="auto"/>
      </w:divBdr>
    </w:div>
    <w:div w:id="745301909">
      <w:bodyDiv w:val="1"/>
      <w:marLeft w:val="0"/>
      <w:marRight w:val="0"/>
      <w:marTop w:val="0"/>
      <w:marBottom w:val="0"/>
      <w:divBdr>
        <w:top w:val="none" w:sz="0" w:space="0" w:color="auto"/>
        <w:left w:val="none" w:sz="0" w:space="0" w:color="auto"/>
        <w:bottom w:val="none" w:sz="0" w:space="0" w:color="auto"/>
        <w:right w:val="none" w:sz="0" w:space="0" w:color="auto"/>
      </w:divBdr>
    </w:div>
    <w:div w:id="748160803">
      <w:bodyDiv w:val="1"/>
      <w:marLeft w:val="0"/>
      <w:marRight w:val="0"/>
      <w:marTop w:val="0"/>
      <w:marBottom w:val="0"/>
      <w:divBdr>
        <w:top w:val="none" w:sz="0" w:space="0" w:color="auto"/>
        <w:left w:val="none" w:sz="0" w:space="0" w:color="auto"/>
        <w:bottom w:val="none" w:sz="0" w:space="0" w:color="auto"/>
        <w:right w:val="none" w:sz="0" w:space="0" w:color="auto"/>
      </w:divBdr>
    </w:div>
    <w:div w:id="752043570">
      <w:bodyDiv w:val="1"/>
      <w:marLeft w:val="0"/>
      <w:marRight w:val="0"/>
      <w:marTop w:val="0"/>
      <w:marBottom w:val="0"/>
      <w:divBdr>
        <w:top w:val="none" w:sz="0" w:space="0" w:color="auto"/>
        <w:left w:val="none" w:sz="0" w:space="0" w:color="auto"/>
        <w:bottom w:val="none" w:sz="0" w:space="0" w:color="auto"/>
        <w:right w:val="none" w:sz="0" w:space="0" w:color="auto"/>
      </w:divBdr>
    </w:div>
    <w:div w:id="753630715">
      <w:bodyDiv w:val="1"/>
      <w:marLeft w:val="0"/>
      <w:marRight w:val="0"/>
      <w:marTop w:val="0"/>
      <w:marBottom w:val="0"/>
      <w:divBdr>
        <w:top w:val="none" w:sz="0" w:space="0" w:color="auto"/>
        <w:left w:val="none" w:sz="0" w:space="0" w:color="auto"/>
        <w:bottom w:val="none" w:sz="0" w:space="0" w:color="auto"/>
        <w:right w:val="none" w:sz="0" w:space="0" w:color="auto"/>
      </w:divBdr>
    </w:div>
    <w:div w:id="760758010">
      <w:bodyDiv w:val="1"/>
      <w:marLeft w:val="0"/>
      <w:marRight w:val="0"/>
      <w:marTop w:val="0"/>
      <w:marBottom w:val="0"/>
      <w:divBdr>
        <w:top w:val="none" w:sz="0" w:space="0" w:color="auto"/>
        <w:left w:val="none" w:sz="0" w:space="0" w:color="auto"/>
        <w:bottom w:val="none" w:sz="0" w:space="0" w:color="auto"/>
        <w:right w:val="none" w:sz="0" w:space="0" w:color="auto"/>
      </w:divBdr>
    </w:div>
    <w:div w:id="761875929">
      <w:bodyDiv w:val="1"/>
      <w:marLeft w:val="0"/>
      <w:marRight w:val="0"/>
      <w:marTop w:val="0"/>
      <w:marBottom w:val="0"/>
      <w:divBdr>
        <w:top w:val="none" w:sz="0" w:space="0" w:color="auto"/>
        <w:left w:val="none" w:sz="0" w:space="0" w:color="auto"/>
        <w:bottom w:val="none" w:sz="0" w:space="0" w:color="auto"/>
        <w:right w:val="none" w:sz="0" w:space="0" w:color="auto"/>
      </w:divBdr>
    </w:div>
    <w:div w:id="761995043">
      <w:bodyDiv w:val="1"/>
      <w:marLeft w:val="0"/>
      <w:marRight w:val="0"/>
      <w:marTop w:val="0"/>
      <w:marBottom w:val="0"/>
      <w:divBdr>
        <w:top w:val="none" w:sz="0" w:space="0" w:color="auto"/>
        <w:left w:val="none" w:sz="0" w:space="0" w:color="auto"/>
        <w:bottom w:val="none" w:sz="0" w:space="0" w:color="auto"/>
        <w:right w:val="none" w:sz="0" w:space="0" w:color="auto"/>
      </w:divBdr>
    </w:div>
    <w:div w:id="769008210">
      <w:bodyDiv w:val="1"/>
      <w:marLeft w:val="0"/>
      <w:marRight w:val="0"/>
      <w:marTop w:val="0"/>
      <w:marBottom w:val="0"/>
      <w:divBdr>
        <w:top w:val="none" w:sz="0" w:space="0" w:color="auto"/>
        <w:left w:val="none" w:sz="0" w:space="0" w:color="auto"/>
        <w:bottom w:val="none" w:sz="0" w:space="0" w:color="auto"/>
        <w:right w:val="none" w:sz="0" w:space="0" w:color="auto"/>
      </w:divBdr>
    </w:div>
    <w:div w:id="771243995">
      <w:bodyDiv w:val="1"/>
      <w:marLeft w:val="0"/>
      <w:marRight w:val="0"/>
      <w:marTop w:val="0"/>
      <w:marBottom w:val="0"/>
      <w:divBdr>
        <w:top w:val="none" w:sz="0" w:space="0" w:color="auto"/>
        <w:left w:val="none" w:sz="0" w:space="0" w:color="auto"/>
        <w:bottom w:val="none" w:sz="0" w:space="0" w:color="auto"/>
        <w:right w:val="none" w:sz="0" w:space="0" w:color="auto"/>
      </w:divBdr>
    </w:div>
    <w:div w:id="772555092">
      <w:bodyDiv w:val="1"/>
      <w:marLeft w:val="0"/>
      <w:marRight w:val="0"/>
      <w:marTop w:val="0"/>
      <w:marBottom w:val="0"/>
      <w:divBdr>
        <w:top w:val="none" w:sz="0" w:space="0" w:color="auto"/>
        <w:left w:val="none" w:sz="0" w:space="0" w:color="auto"/>
        <w:bottom w:val="none" w:sz="0" w:space="0" w:color="auto"/>
        <w:right w:val="none" w:sz="0" w:space="0" w:color="auto"/>
      </w:divBdr>
    </w:div>
    <w:div w:id="779644571">
      <w:bodyDiv w:val="1"/>
      <w:marLeft w:val="0"/>
      <w:marRight w:val="0"/>
      <w:marTop w:val="0"/>
      <w:marBottom w:val="0"/>
      <w:divBdr>
        <w:top w:val="none" w:sz="0" w:space="0" w:color="auto"/>
        <w:left w:val="none" w:sz="0" w:space="0" w:color="auto"/>
        <w:bottom w:val="none" w:sz="0" w:space="0" w:color="auto"/>
        <w:right w:val="none" w:sz="0" w:space="0" w:color="auto"/>
      </w:divBdr>
    </w:div>
    <w:div w:id="780992668">
      <w:bodyDiv w:val="1"/>
      <w:marLeft w:val="0"/>
      <w:marRight w:val="0"/>
      <w:marTop w:val="0"/>
      <w:marBottom w:val="0"/>
      <w:divBdr>
        <w:top w:val="none" w:sz="0" w:space="0" w:color="auto"/>
        <w:left w:val="none" w:sz="0" w:space="0" w:color="auto"/>
        <w:bottom w:val="none" w:sz="0" w:space="0" w:color="auto"/>
        <w:right w:val="none" w:sz="0" w:space="0" w:color="auto"/>
      </w:divBdr>
    </w:div>
    <w:div w:id="783159625">
      <w:bodyDiv w:val="1"/>
      <w:marLeft w:val="0"/>
      <w:marRight w:val="0"/>
      <w:marTop w:val="0"/>
      <w:marBottom w:val="0"/>
      <w:divBdr>
        <w:top w:val="none" w:sz="0" w:space="0" w:color="auto"/>
        <w:left w:val="none" w:sz="0" w:space="0" w:color="auto"/>
        <w:bottom w:val="none" w:sz="0" w:space="0" w:color="auto"/>
        <w:right w:val="none" w:sz="0" w:space="0" w:color="auto"/>
      </w:divBdr>
    </w:div>
    <w:div w:id="791047873">
      <w:bodyDiv w:val="1"/>
      <w:marLeft w:val="0"/>
      <w:marRight w:val="0"/>
      <w:marTop w:val="0"/>
      <w:marBottom w:val="0"/>
      <w:divBdr>
        <w:top w:val="none" w:sz="0" w:space="0" w:color="auto"/>
        <w:left w:val="none" w:sz="0" w:space="0" w:color="auto"/>
        <w:bottom w:val="none" w:sz="0" w:space="0" w:color="auto"/>
        <w:right w:val="none" w:sz="0" w:space="0" w:color="auto"/>
      </w:divBdr>
    </w:div>
    <w:div w:id="793712224">
      <w:bodyDiv w:val="1"/>
      <w:marLeft w:val="0"/>
      <w:marRight w:val="0"/>
      <w:marTop w:val="0"/>
      <w:marBottom w:val="0"/>
      <w:divBdr>
        <w:top w:val="none" w:sz="0" w:space="0" w:color="auto"/>
        <w:left w:val="none" w:sz="0" w:space="0" w:color="auto"/>
        <w:bottom w:val="none" w:sz="0" w:space="0" w:color="auto"/>
        <w:right w:val="none" w:sz="0" w:space="0" w:color="auto"/>
      </w:divBdr>
    </w:div>
    <w:div w:id="798957444">
      <w:bodyDiv w:val="1"/>
      <w:marLeft w:val="0"/>
      <w:marRight w:val="0"/>
      <w:marTop w:val="0"/>
      <w:marBottom w:val="0"/>
      <w:divBdr>
        <w:top w:val="none" w:sz="0" w:space="0" w:color="auto"/>
        <w:left w:val="none" w:sz="0" w:space="0" w:color="auto"/>
        <w:bottom w:val="none" w:sz="0" w:space="0" w:color="auto"/>
        <w:right w:val="none" w:sz="0" w:space="0" w:color="auto"/>
      </w:divBdr>
    </w:div>
    <w:div w:id="800149132">
      <w:bodyDiv w:val="1"/>
      <w:marLeft w:val="0"/>
      <w:marRight w:val="0"/>
      <w:marTop w:val="0"/>
      <w:marBottom w:val="0"/>
      <w:divBdr>
        <w:top w:val="none" w:sz="0" w:space="0" w:color="auto"/>
        <w:left w:val="none" w:sz="0" w:space="0" w:color="auto"/>
        <w:bottom w:val="none" w:sz="0" w:space="0" w:color="auto"/>
        <w:right w:val="none" w:sz="0" w:space="0" w:color="auto"/>
      </w:divBdr>
    </w:div>
    <w:div w:id="801725859">
      <w:bodyDiv w:val="1"/>
      <w:marLeft w:val="0"/>
      <w:marRight w:val="0"/>
      <w:marTop w:val="0"/>
      <w:marBottom w:val="0"/>
      <w:divBdr>
        <w:top w:val="none" w:sz="0" w:space="0" w:color="auto"/>
        <w:left w:val="none" w:sz="0" w:space="0" w:color="auto"/>
        <w:bottom w:val="none" w:sz="0" w:space="0" w:color="auto"/>
        <w:right w:val="none" w:sz="0" w:space="0" w:color="auto"/>
      </w:divBdr>
    </w:div>
    <w:div w:id="810252211">
      <w:bodyDiv w:val="1"/>
      <w:marLeft w:val="0"/>
      <w:marRight w:val="0"/>
      <w:marTop w:val="0"/>
      <w:marBottom w:val="0"/>
      <w:divBdr>
        <w:top w:val="none" w:sz="0" w:space="0" w:color="auto"/>
        <w:left w:val="none" w:sz="0" w:space="0" w:color="auto"/>
        <w:bottom w:val="none" w:sz="0" w:space="0" w:color="auto"/>
        <w:right w:val="none" w:sz="0" w:space="0" w:color="auto"/>
      </w:divBdr>
    </w:div>
    <w:div w:id="820344505">
      <w:bodyDiv w:val="1"/>
      <w:marLeft w:val="0"/>
      <w:marRight w:val="0"/>
      <w:marTop w:val="0"/>
      <w:marBottom w:val="0"/>
      <w:divBdr>
        <w:top w:val="none" w:sz="0" w:space="0" w:color="auto"/>
        <w:left w:val="none" w:sz="0" w:space="0" w:color="auto"/>
        <w:bottom w:val="none" w:sz="0" w:space="0" w:color="auto"/>
        <w:right w:val="none" w:sz="0" w:space="0" w:color="auto"/>
      </w:divBdr>
    </w:div>
    <w:div w:id="824275292">
      <w:bodyDiv w:val="1"/>
      <w:marLeft w:val="0"/>
      <w:marRight w:val="0"/>
      <w:marTop w:val="0"/>
      <w:marBottom w:val="0"/>
      <w:divBdr>
        <w:top w:val="none" w:sz="0" w:space="0" w:color="auto"/>
        <w:left w:val="none" w:sz="0" w:space="0" w:color="auto"/>
        <w:bottom w:val="none" w:sz="0" w:space="0" w:color="auto"/>
        <w:right w:val="none" w:sz="0" w:space="0" w:color="auto"/>
      </w:divBdr>
    </w:div>
    <w:div w:id="825361114">
      <w:bodyDiv w:val="1"/>
      <w:marLeft w:val="0"/>
      <w:marRight w:val="0"/>
      <w:marTop w:val="0"/>
      <w:marBottom w:val="0"/>
      <w:divBdr>
        <w:top w:val="none" w:sz="0" w:space="0" w:color="auto"/>
        <w:left w:val="none" w:sz="0" w:space="0" w:color="auto"/>
        <w:bottom w:val="none" w:sz="0" w:space="0" w:color="auto"/>
        <w:right w:val="none" w:sz="0" w:space="0" w:color="auto"/>
      </w:divBdr>
    </w:div>
    <w:div w:id="833494961">
      <w:bodyDiv w:val="1"/>
      <w:marLeft w:val="0"/>
      <w:marRight w:val="0"/>
      <w:marTop w:val="0"/>
      <w:marBottom w:val="0"/>
      <w:divBdr>
        <w:top w:val="none" w:sz="0" w:space="0" w:color="auto"/>
        <w:left w:val="none" w:sz="0" w:space="0" w:color="auto"/>
        <w:bottom w:val="none" w:sz="0" w:space="0" w:color="auto"/>
        <w:right w:val="none" w:sz="0" w:space="0" w:color="auto"/>
      </w:divBdr>
    </w:div>
    <w:div w:id="837115124">
      <w:bodyDiv w:val="1"/>
      <w:marLeft w:val="0"/>
      <w:marRight w:val="0"/>
      <w:marTop w:val="0"/>
      <w:marBottom w:val="0"/>
      <w:divBdr>
        <w:top w:val="none" w:sz="0" w:space="0" w:color="auto"/>
        <w:left w:val="none" w:sz="0" w:space="0" w:color="auto"/>
        <w:bottom w:val="none" w:sz="0" w:space="0" w:color="auto"/>
        <w:right w:val="none" w:sz="0" w:space="0" w:color="auto"/>
      </w:divBdr>
    </w:div>
    <w:div w:id="847866609">
      <w:bodyDiv w:val="1"/>
      <w:marLeft w:val="0"/>
      <w:marRight w:val="0"/>
      <w:marTop w:val="0"/>
      <w:marBottom w:val="0"/>
      <w:divBdr>
        <w:top w:val="none" w:sz="0" w:space="0" w:color="auto"/>
        <w:left w:val="none" w:sz="0" w:space="0" w:color="auto"/>
        <w:bottom w:val="none" w:sz="0" w:space="0" w:color="auto"/>
        <w:right w:val="none" w:sz="0" w:space="0" w:color="auto"/>
      </w:divBdr>
    </w:div>
    <w:div w:id="855340965">
      <w:bodyDiv w:val="1"/>
      <w:marLeft w:val="0"/>
      <w:marRight w:val="0"/>
      <w:marTop w:val="0"/>
      <w:marBottom w:val="0"/>
      <w:divBdr>
        <w:top w:val="none" w:sz="0" w:space="0" w:color="auto"/>
        <w:left w:val="none" w:sz="0" w:space="0" w:color="auto"/>
        <w:bottom w:val="none" w:sz="0" w:space="0" w:color="auto"/>
        <w:right w:val="none" w:sz="0" w:space="0" w:color="auto"/>
      </w:divBdr>
    </w:div>
    <w:div w:id="867983302">
      <w:bodyDiv w:val="1"/>
      <w:marLeft w:val="0"/>
      <w:marRight w:val="0"/>
      <w:marTop w:val="0"/>
      <w:marBottom w:val="0"/>
      <w:divBdr>
        <w:top w:val="none" w:sz="0" w:space="0" w:color="auto"/>
        <w:left w:val="none" w:sz="0" w:space="0" w:color="auto"/>
        <w:bottom w:val="none" w:sz="0" w:space="0" w:color="auto"/>
        <w:right w:val="none" w:sz="0" w:space="0" w:color="auto"/>
      </w:divBdr>
    </w:div>
    <w:div w:id="873998951">
      <w:bodyDiv w:val="1"/>
      <w:marLeft w:val="0"/>
      <w:marRight w:val="0"/>
      <w:marTop w:val="0"/>
      <w:marBottom w:val="0"/>
      <w:divBdr>
        <w:top w:val="none" w:sz="0" w:space="0" w:color="auto"/>
        <w:left w:val="none" w:sz="0" w:space="0" w:color="auto"/>
        <w:bottom w:val="none" w:sz="0" w:space="0" w:color="auto"/>
        <w:right w:val="none" w:sz="0" w:space="0" w:color="auto"/>
      </w:divBdr>
    </w:div>
    <w:div w:id="874465780">
      <w:bodyDiv w:val="1"/>
      <w:marLeft w:val="0"/>
      <w:marRight w:val="0"/>
      <w:marTop w:val="0"/>
      <w:marBottom w:val="0"/>
      <w:divBdr>
        <w:top w:val="none" w:sz="0" w:space="0" w:color="auto"/>
        <w:left w:val="none" w:sz="0" w:space="0" w:color="auto"/>
        <w:bottom w:val="none" w:sz="0" w:space="0" w:color="auto"/>
        <w:right w:val="none" w:sz="0" w:space="0" w:color="auto"/>
      </w:divBdr>
    </w:div>
    <w:div w:id="875584893">
      <w:bodyDiv w:val="1"/>
      <w:marLeft w:val="0"/>
      <w:marRight w:val="0"/>
      <w:marTop w:val="0"/>
      <w:marBottom w:val="0"/>
      <w:divBdr>
        <w:top w:val="none" w:sz="0" w:space="0" w:color="auto"/>
        <w:left w:val="none" w:sz="0" w:space="0" w:color="auto"/>
        <w:bottom w:val="none" w:sz="0" w:space="0" w:color="auto"/>
        <w:right w:val="none" w:sz="0" w:space="0" w:color="auto"/>
      </w:divBdr>
    </w:div>
    <w:div w:id="881406170">
      <w:bodyDiv w:val="1"/>
      <w:marLeft w:val="0"/>
      <w:marRight w:val="0"/>
      <w:marTop w:val="0"/>
      <w:marBottom w:val="0"/>
      <w:divBdr>
        <w:top w:val="none" w:sz="0" w:space="0" w:color="auto"/>
        <w:left w:val="none" w:sz="0" w:space="0" w:color="auto"/>
        <w:bottom w:val="none" w:sz="0" w:space="0" w:color="auto"/>
        <w:right w:val="none" w:sz="0" w:space="0" w:color="auto"/>
      </w:divBdr>
    </w:div>
    <w:div w:id="883637742">
      <w:bodyDiv w:val="1"/>
      <w:marLeft w:val="0"/>
      <w:marRight w:val="0"/>
      <w:marTop w:val="0"/>
      <w:marBottom w:val="0"/>
      <w:divBdr>
        <w:top w:val="none" w:sz="0" w:space="0" w:color="auto"/>
        <w:left w:val="none" w:sz="0" w:space="0" w:color="auto"/>
        <w:bottom w:val="none" w:sz="0" w:space="0" w:color="auto"/>
        <w:right w:val="none" w:sz="0" w:space="0" w:color="auto"/>
      </w:divBdr>
    </w:div>
    <w:div w:id="885724393">
      <w:bodyDiv w:val="1"/>
      <w:marLeft w:val="0"/>
      <w:marRight w:val="0"/>
      <w:marTop w:val="0"/>
      <w:marBottom w:val="0"/>
      <w:divBdr>
        <w:top w:val="none" w:sz="0" w:space="0" w:color="auto"/>
        <w:left w:val="none" w:sz="0" w:space="0" w:color="auto"/>
        <w:bottom w:val="none" w:sz="0" w:space="0" w:color="auto"/>
        <w:right w:val="none" w:sz="0" w:space="0" w:color="auto"/>
      </w:divBdr>
    </w:div>
    <w:div w:id="888691093">
      <w:bodyDiv w:val="1"/>
      <w:marLeft w:val="0"/>
      <w:marRight w:val="0"/>
      <w:marTop w:val="0"/>
      <w:marBottom w:val="0"/>
      <w:divBdr>
        <w:top w:val="none" w:sz="0" w:space="0" w:color="auto"/>
        <w:left w:val="none" w:sz="0" w:space="0" w:color="auto"/>
        <w:bottom w:val="none" w:sz="0" w:space="0" w:color="auto"/>
        <w:right w:val="none" w:sz="0" w:space="0" w:color="auto"/>
      </w:divBdr>
    </w:div>
    <w:div w:id="891890971">
      <w:bodyDiv w:val="1"/>
      <w:marLeft w:val="0"/>
      <w:marRight w:val="0"/>
      <w:marTop w:val="0"/>
      <w:marBottom w:val="0"/>
      <w:divBdr>
        <w:top w:val="none" w:sz="0" w:space="0" w:color="auto"/>
        <w:left w:val="none" w:sz="0" w:space="0" w:color="auto"/>
        <w:bottom w:val="none" w:sz="0" w:space="0" w:color="auto"/>
        <w:right w:val="none" w:sz="0" w:space="0" w:color="auto"/>
      </w:divBdr>
    </w:div>
    <w:div w:id="903570035">
      <w:bodyDiv w:val="1"/>
      <w:marLeft w:val="0"/>
      <w:marRight w:val="0"/>
      <w:marTop w:val="0"/>
      <w:marBottom w:val="0"/>
      <w:divBdr>
        <w:top w:val="none" w:sz="0" w:space="0" w:color="auto"/>
        <w:left w:val="none" w:sz="0" w:space="0" w:color="auto"/>
        <w:bottom w:val="none" w:sz="0" w:space="0" w:color="auto"/>
        <w:right w:val="none" w:sz="0" w:space="0" w:color="auto"/>
      </w:divBdr>
    </w:div>
    <w:div w:id="904535924">
      <w:bodyDiv w:val="1"/>
      <w:marLeft w:val="0"/>
      <w:marRight w:val="0"/>
      <w:marTop w:val="0"/>
      <w:marBottom w:val="0"/>
      <w:divBdr>
        <w:top w:val="none" w:sz="0" w:space="0" w:color="auto"/>
        <w:left w:val="none" w:sz="0" w:space="0" w:color="auto"/>
        <w:bottom w:val="none" w:sz="0" w:space="0" w:color="auto"/>
        <w:right w:val="none" w:sz="0" w:space="0" w:color="auto"/>
      </w:divBdr>
    </w:div>
    <w:div w:id="905527707">
      <w:bodyDiv w:val="1"/>
      <w:marLeft w:val="0"/>
      <w:marRight w:val="0"/>
      <w:marTop w:val="0"/>
      <w:marBottom w:val="0"/>
      <w:divBdr>
        <w:top w:val="none" w:sz="0" w:space="0" w:color="auto"/>
        <w:left w:val="none" w:sz="0" w:space="0" w:color="auto"/>
        <w:bottom w:val="none" w:sz="0" w:space="0" w:color="auto"/>
        <w:right w:val="none" w:sz="0" w:space="0" w:color="auto"/>
      </w:divBdr>
    </w:div>
    <w:div w:id="907227211">
      <w:bodyDiv w:val="1"/>
      <w:marLeft w:val="0"/>
      <w:marRight w:val="0"/>
      <w:marTop w:val="0"/>
      <w:marBottom w:val="0"/>
      <w:divBdr>
        <w:top w:val="none" w:sz="0" w:space="0" w:color="auto"/>
        <w:left w:val="none" w:sz="0" w:space="0" w:color="auto"/>
        <w:bottom w:val="none" w:sz="0" w:space="0" w:color="auto"/>
        <w:right w:val="none" w:sz="0" w:space="0" w:color="auto"/>
      </w:divBdr>
    </w:div>
    <w:div w:id="918707191">
      <w:bodyDiv w:val="1"/>
      <w:marLeft w:val="0"/>
      <w:marRight w:val="0"/>
      <w:marTop w:val="0"/>
      <w:marBottom w:val="0"/>
      <w:divBdr>
        <w:top w:val="none" w:sz="0" w:space="0" w:color="auto"/>
        <w:left w:val="none" w:sz="0" w:space="0" w:color="auto"/>
        <w:bottom w:val="none" w:sz="0" w:space="0" w:color="auto"/>
        <w:right w:val="none" w:sz="0" w:space="0" w:color="auto"/>
      </w:divBdr>
    </w:div>
    <w:div w:id="922840526">
      <w:bodyDiv w:val="1"/>
      <w:marLeft w:val="0"/>
      <w:marRight w:val="0"/>
      <w:marTop w:val="0"/>
      <w:marBottom w:val="0"/>
      <w:divBdr>
        <w:top w:val="none" w:sz="0" w:space="0" w:color="auto"/>
        <w:left w:val="none" w:sz="0" w:space="0" w:color="auto"/>
        <w:bottom w:val="none" w:sz="0" w:space="0" w:color="auto"/>
        <w:right w:val="none" w:sz="0" w:space="0" w:color="auto"/>
      </w:divBdr>
    </w:div>
    <w:div w:id="923611481">
      <w:bodyDiv w:val="1"/>
      <w:marLeft w:val="0"/>
      <w:marRight w:val="0"/>
      <w:marTop w:val="0"/>
      <w:marBottom w:val="0"/>
      <w:divBdr>
        <w:top w:val="none" w:sz="0" w:space="0" w:color="auto"/>
        <w:left w:val="none" w:sz="0" w:space="0" w:color="auto"/>
        <w:bottom w:val="none" w:sz="0" w:space="0" w:color="auto"/>
        <w:right w:val="none" w:sz="0" w:space="0" w:color="auto"/>
      </w:divBdr>
    </w:div>
    <w:div w:id="928002125">
      <w:bodyDiv w:val="1"/>
      <w:marLeft w:val="0"/>
      <w:marRight w:val="0"/>
      <w:marTop w:val="0"/>
      <w:marBottom w:val="0"/>
      <w:divBdr>
        <w:top w:val="none" w:sz="0" w:space="0" w:color="auto"/>
        <w:left w:val="none" w:sz="0" w:space="0" w:color="auto"/>
        <w:bottom w:val="none" w:sz="0" w:space="0" w:color="auto"/>
        <w:right w:val="none" w:sz="0" w:space="0" w:color="auto"/>
      </w:divBdr>
    </w:div>
    <w:div w:id="932317384">
      <w:bodyDiv w:val="1"/>
      <w:marLeft w:val="0"/>
      <w:marRight w:val="0"/>
      <w:marTop w:val="0"/>
      <w:marBottom w:val="0"/>
      <w:divBdr>
        <w:top w:val="none" w:sz="0" w:space="0" w:color="auto"/>
        <w:left w:val="none" w:sz="0" w:space="0" w:color="auto"/>
        <w:bottom w:val="none" w:sz="0" w:space="0" w:color="auto"/>
        <w:right w:val="none" w:sz="0" w:space="0" w:color="auto"/>
      </w:divBdr>
    </w:div>
    <w:div w:id="933249204">
      <w:bodyDiv w:val="1"/>
      <w:marLeft w:val="0"/>
      <w:marRight w:val="0"/>
      <w:marTop w:val="0"/>
      <w:marBottom w:val="0"/>
      <w:divBdr>
        <w:top w:val="none" w:sz="0" w:space="0" w:color="auto"/>
        <w:left w:val="none" w:sz="0" w:space="0" w:color="auto"/>
        <w:bottom w:val="none" w:sz="0" w:space="0" w:color="auto"/>
        <w:right w:val="none" w:sz="0" w:space="0" w:color="auto"/>
      </w:divBdr>
    </w:div>
    <w:div w:id="933363898">
      <w:bodyDiv w:val="1"/>
      <w:marLeft w:val="0"/>
      <w:marRight w:val="0"/>
      <w:marTop w:val="0"/>
      <w:marBottom w:val="0"/>
      <w:divBdr>
        <w:top w:val="none" w:sz="0" w:space="0" w:color="auto"/>
        <w:left w:val="none" w:sz="0" w:space="0" w:color="auto"/>
        <w:bottom w:val="none" w:sz="0" w:space="0" w:color="auto"/>
        <w:right w:val="none" w:sz="0" w:space="0" w:color="auto"/>
      </w:divBdr>
    </w:div>
    <w:div w:id="936520269">
      <w:bodyDiv w:val="1"/>
      <w:marLeft w:val="0"/>
      <w:marRight w:val="0"/>
      <w:marTop w:val="0"/>
      <w:marBottom w:val="0"/>
      <w:divBdr>
        <w:top w:val="none" w:sz="0" w:space="0" w:color="auto"/>
        <w:left w:val="none" w:sz="0" w:space="0" w:color="auto"/>
        <w:bottom w:val="none" w:sz="0" w:space="0" w:color="auto"/>
        <w:right w:val="none" w:sz="0" w:space="0" w:color="auto"/>
      </w:divBdr>
    </w:div>
    <w:div w:id="941911616">
      <w:bodyDiv w:val="1"/>
      <w:marLeft w:val="0"/>
      <w:marRight w:val="0"/>
      <w:marTop w:val="0"/>
      <w:marBottom w:val="0"/>
      <w:divBdr>
        <w:top w:val="none" w:sz="0" w:space="0" w:color="auto"/>
        <w:left w:val="none" w:sz="0" w:space="0" w:color="auto"/>
        <w:bottom w:val="none" w:sz="0" w:space="0" w:color="auto"/>
        <w:right w:val="none" w:sz="0" w:space="0" w:color="auto"/>
      </w:divBdr>
    </w:div>
    <w:div w:id="943076615">
      <w:bodyDiv w:val="1"/>
      <w:marLeft w:val="0"/>
      <w:marRight w:val="0"/>
      <w:marTop w:val="0"/>
      <w:marBottom w:val="0"/>
      <w:divBdr>
        <w:top w:val="none" w:sz="0" w:space="0" w:color="auto"/>
        <w:left w:val="none" w:sz="0" w:space="0" w:color="auto"/>
        <w:bottom w:val="none" w:sz="0" w:space="0" w:color="auto"/>
        <w:right w:val="none" w:sz="0" w:space="0" w:color="auto"/>
      </w:divBdr>
    </w:div>
    <w:div w:id="950744523">
      <w:bodyDiv w:val="1"/>
      <w:marLeft w:val="0"/>
      <w:marRight w:val="0"/>
      <w:marTop w:val="0"/>
      <w:marBottom w:val="0"/>
      <w:divBdr>
        <w:top w:val="none" w:sz="0" w:space="0" w:color="auto"/>
        <w:left w:val="none" w:sz="0" w:space="0" w:color="auto"/>
        <w:bottom w:val="none" w:sz="0" w:space="0" w:color="auto"/>
        <w:right w:val="none" w:sz="0" w:space="0" w:color="auto"/>
      </w:divBdr>
    </w:div>
    <w:div w:id="951787396">
      <w:bodyDiv w:val="1"/>
      <w:marLeft w:val="0"/>
      <w:marRight w:val="0"/>
      <w:marTop w:val="0"/>
      <w:marBottom w:val="0"/>
      <w:divBdr>
        <w:top w:val="none" w:sz="0" w:space="0" w:color="auto"/>
        <w:left w:val="none" w:sz="0" w:space="0" w:color="auto"/>
        <w:bottom w:val="none" w:sz="0" w:space="0" w:color="auto"/>
        <w:right w:val="none" w:sz="0" w:space="0" w:color="auto"/>
      </w:divBdr>
    </w:div>
    <w:div w:id="954406277">
      <w:bodyDiv w:val="1"/>
      <w:marLeft w:val="0"/>
      <w:marRight w:val="0"/>
      <w:marTop w:val="0"/>
      <w:marBottom w:val="0"/>
      <w:divBdr>
        <w:top w:val="none" w:sz="0" w:space="0" w:color="auto"/>
        <w:left w:val="none" w:sz="0" w:space="0" w:color="auto"/>
        <w:bottom w:val="none" w:sz="0" w:space="0" w:color="auto"/>
        <w:right w:val="none" w:sz="0" w:space="0" w:color="auto"/>
      </w:divBdr>
    </w:div>
    <w:div w:id="964240532">
      <w:bodyDiv w:val="1"/>
      <w:marLeft w:val="0"/>
      <w:marRight w:val="0"/>
      <w:marTop w:val="0"/>
      <w:marBottom w:val="0"/>
      <w:divBdr>
        <w:top w:val="none" w:sz="0" w:space="0" w:color="auto"/>
        <w:left w:val="none" w:sz="0" w:space="0" w:color="auto"/>
        <w:bottom w:val="none" w:sz="0" w:space="0" w:color="auto"/>
        <w:right w:val="none" w:sz="0" w:space="0" w:color="auto"/>
      </w:divBdr>
    </w:div>
    <w:div w:id="965549251">
      <w:bodyDiv w:val="1"/>
      <w:marLeft w:val="0"/>
      <w:marRight w:val="0"/>
      <w:marTop w:val="0"/>
      <w:marBottom w:val="0"/>
      <w:divBdr>
        <w:top w:val="none" w:sz="0" w:space="0" w:color="auto"/>
        <w:left w:val="none" w:sz="0" w:space="0" w:color="auto"/>
        <w:bottom w:val="none" w:sz="0" w:space="0" w:color="auto"/>
        <w:right w:val="none" w:sz="0" w:space="0" w:color="auto"/>
      </w:divBdr>
    </w:div>
    <w:div w:id="969630566">
      <w:bodyDiv w:val="1"/>
      <w:marLeft w:val="0"/>
      <w:marRight w:val="0"/>
      <w:marTop w:val="0"/>
      <w:marBottom w:val="0"/>
      <w:divBdr>
        <w:top w:val="none" w:sz="0" w:space="0" w:color="auto"/>
        <w:left w:val="none" w:sz="0" w:space="0" w:color="auto"/>
        <w:bottom w:val="none" w:sz="0" w:space="0" w:color="auto"/>
        <w:right w:val="none" w:sz="0" w:space="0" w:color="auto"/>
      </w:divBdr>
    </w:div>
    <w:div w:id="969630608">
      <w:bodyDiv w:val="1"/>
      <w:marLeft w:val="0"/>
      <w:marRight w:val="0"/>
      <w:marTop w:val="0"/>
      <w:marBottom w:val="0"/>
      <w:divBdr>
        <w:top w:val="none" w:sz="0" w:space="0" w:color="auto"/>
        <w:left w:val="none" w:sz="0" w:space="0" w:color="auto"/>
        <w:bottom w:val="none" w:sz="0" w:space="0" w:color="auto"/>
        <w:right w:val="none" w:sz="0" w:space="0" w:color="auto"/>
      </w:divBdr>
    </w:div>
    <w:div w:id="975719809">
      <w:bodyDiv w:val="1"/>
      <w:marLeft w:val="0"/>
      <w:marRight w:val="0"/>
      <w:marTop w:val="0"/>
      <w:marBottom w:val="0"/>
      <w:divBdr>
        <w:top w:val="none" w:sz="0" w:space="0" w:color="auto"/>
        <w:left w:val="none" w:sz="0" w:space="0" w:color="auto"/>
        <w:bottom w:val="none" w:sz="0" w:space="0" w:color="auto"/>
        <w:right w:val="none" w:sz="0" w:space="0" w:color="auto"/>
      </w:divBdr>
    </w:div>
    <w:div w:id="975841711">
      <w:bodyDiv w:val="1"/>
      <w:marLeft w:val="0"/>
      <w:marRight w:val="0"/>
      <w:marTop w:val="0"/>
      <w:marBottom w:val="0"/>
      <w:divBdr>
        <w:top w:val="none" w:sz="0" w:space="0" w:color="auto"/>
        <w:left w:val="none" w:sz="0" w:space="0" w:color="auto"/>
        <w:bottom w:val="none" w:sz="0" w:space="0" w:color="auto"/>
        <w:right w:val="none" w:sz="0" w:space="0" w:color="auto"/>
      </w:divBdr>
    </w:div>
    <w:div w:id="976565574">
      <w:bodyDiv w:val="1"/>
      <w:marLeft w:val="0"/>
      <w:marRight w:val="0"/>
      <w:marTop w:val="0"/>
      <w:marBottom w:val="0"/>
      <w:divBdr>
        <w:top w:val="none" w:sz="0" w:space="0" w:color="auto"/>
        <w:left w:val="none" w:sz="0" w:space="0" w:color="auto"/>
        <w:bottom w:val="none" w:sz="0" w:space="0" w:color="auto"/>
        <w:right w:val="none" w:sz="0" w:space="0" w:color="auto"/>
      </w:divBdr>
    </w:div>
    <w:div w:id="977299750">
      <w:bodyDiv w:val="1"/>
      <w:marLeft w:val="0"/>
      <w:marRight w:val="0"/>
      <w:marTop w:val="0"/>
      <w:marBottom w:val="0"/>
      <w:divBdr>
        <w:top w:val="none" w:sz="0" w:space="0" w:color="auto"/>
        <w:left w:val="none" w:sz="0" w:space="0" w:color="auto"/>
        <w:bottom w:val="none" w:sz="0" w:space="0" w:color="auto"/>
        <w:right w:val="none" w:sz="0" w:space="0" w:color="auto"/>
      </w:divBdr>
    </w:div>
    <w:div w:id="982540478">
      <w:bodyDiv w:val="1"/>
      <w:marLeft w:val="0"/>
      <w:marRight w:val="0"/>
      <w:marTop w:val="0"/>
      <w:marBottom w:val="0"/>
      <w:divBdr>
        <w:top w:val="none" w:sz="0" w:space="0" w:color="auto"/>
        <w:left w:val="none" w:sz="0" w:space="0" w:color="auto"/>
        <w:bottom w:val="none" w:sz="0" w:space="0" w:color="auto"/>
        <w:right w:val="none" w:sz="0" w:space="0" w:color="auto"/>
      </w:divBdr>
    </w:div>
    <w:div w:id="982734893">
      <w:bodyDiv w:val="1"/>
      <w:marLeft w:val="0"/>
      <w:marRight w:val="0"/>
      <w:marTop w:val="0"/>
      <w:marBottom w:val="0"/>
      <w:divBdr>
        <w:top w:val="none" w:sz="0" w:space="0" w:color="auto"/>
        <w:left w:val="none" w:sz="0" w:space="0" w:color="auto"/>
        <w:bottom w:val="none" w:sz="0" w:space="0" w:color="auto"/>
        <w:right w:val="none" w:sz="0" w:space="0" w:color="auto"/>
      </w:divBdr>
    </w:div>
    <w:div w:id="997273098">
      <w:bodyDiv w:val="1"/>
      <w:marLeft w:val="0"/>
      <w:marRight w:val="0"/>
      <w:marTop w:val="0"/>
      <w:marBottom w:val="0"/>
      <w:divBdr>
        <w:top w:val="none" w:sz="0" w:space="0" w:color="auto"/>
        <w:left w:val="none" w:sz="0" w:space="0" w:color="auto"/>
        <w:bottom w:val="none" w:sz="0" w:space="0" w:color="auto"/>
        <w:right w:val="none" w:sz="0" w:space="0" w:color="auto"/>
      </w:divBdr>
    </w:div>
    <w:div w:id="1008289052">
      <w:bodyDiv w:val="1"/>
      <w:marLeft w:val="0"/>
      <w:marRight w:val="0"/>
      <w:marTop w:val="0"/>
      <w:marBottom w:val="0"/>
      <w:divBdr>
        <w:top w:val="none" w:sz="0" w:space="0" w:color="auto"/>
        <w:left w:val="none" w:sz="0" w:space="0" w:color="auto"/>
        <w:bottom w:val="none" w:sz="0" w:space="0" w:color="auto"/>
        <w:right w:val="none" w:sz="0" w:space="0" w:color="auto"/>
      </w:divBdr>
    </w:div>
    <w:div w:id="1016032350">
      <w:bodyDiv w:val="1"/>
      <w:marLeft w:val="0"/>
      <w:marRight w:val="0"/>
      <w:marTop w:val="0"/>
      <w:marBottom w:val="0"/>
      <w:divBdr>
        <w:top w:val="none" w:sz="0" w:space="0" w:color="auto"/>
        <w:left w:val="none" w:sz="0" w:space="0" w:color="auto"/>
        <w:bottom w:val="none" w:sz="0" w:space="0" w:color="auto"/>
        <w:right w:val="none" w:sz="0" w:space="0" w:color="auto"/>
      </w:divBdr>
    </w:div>
    <w:div w:id="1023288489">
      <w:bodyDiv w:val="1"/>
      <w:marLeft w:val="0"/>
      <w:marRight w:val="0"/>
      <w:marTop w:val="0"/>
      <w:marBottom w:val="0"/>
      <w:divBdr>
        <w:top w:val="none" w:sz="0" w:space="0" w:color="auto"/>
        <w:left w:val="none" w:sz="0" w:space="0" w:color="auto"/>
        <w:bottom w:val="none" w:sz="0" w:space="0" w:color="auto"/>
        <w:right w:val="none" w:sz="0" w:space="0" w:color="auto"/>
      </w:divBdr>
    </w:div>
    <w:div w:id="1029840440">
      <w:bodyDiv w:val="1"/>
      <w:marLeft w:val="0"/>
      <w:marRight w:val="0"/>
      <w:marTop w:val="0"/>
      <w:marBottom w:val="0"/>
      <w:divBdr>
        <w:top w:val="none" w:sz="0" w:space="0" w:color="auto"/>
        <w:left w:val="none" w:sz="0" w:space="0" w:color="auto"/>
        <w:bottom w:val="none" w:sz="0" w:space="0" w:color="auto"/>
        <w:right w:val="none" w:sz="0" w:space="0" w:color="auto"/>
      </w:divBdr>
    </w:div>
    <w:div w:id="1036466008">
      <w:bodyDiv w:val="1"/>
      <w:marLeft w:val="0"/>
      <w:marRight w:val="0"/>
      <w:marTop w:val="0"/>
      <w:marBottom w:val="0"/>
      <w:divBdr>
        <w:top w:val="none" w:sz="0" w:space="0" w:color="auto"/>
        <w:left w:val="none" w:sz="0" w:space="0" w:color="auto"/>
        <w:bottom w:val="none" w:sz="0" w:space="0" w:color="auto"/>
        <w:right w:val="none" w:sz="0" w:space="0" w:color="auto"/>
      </w:divBdr>
    </w:div>
    <w:div w:id="1053313273">
      <w:bodyDiv w:val="1"/>
      <w:marLeft w:val="0"/>
      <w:marRight w:val="0"/>
      <w:marTop w:val="0"/>
      <w:marBottom w:val="0"/>
      <w:divBdr>
        <w:top w:val="none" w:sz="0" w:space="0" w:color="auto"/>
        <w:left w:val="none" w:sz="0" w:space="0" w:color="auto"/>
        <w:bottom w:val="none" w:sz="0" w:space="0" w:color="auto"/>
        <w:right w:val="none" w:sz="0" w:space="0" w:color="auto"/>
      </w:divBdr>
    </w:div>
    <w:div w:id="1060597546">
      <w:bodyDiv w:val="1"/>
      <w:marLeft w:val="0"/>
      <w:marRight w:val="0"/>
      <w:marTop w:val="0"/>
      <w:marBottom w:val="0"/>
      <w:divBdr>
        <w:top w:val="none" w:sz="0" w:space="0" w:color="auto"/>
        <w:left w:val="none" w:sz="0" w:space="0" w:color="auto"/>
        <w:bottom w:val="none" w:sz="0" w:space="0" w:color="auto"/>
        <w:right w:val="none" w:sz="0" w:space="0" w:color="auto"/>
      </w:divBdr>
    </w:div>
    <w:div w:id="1062368562">
      <w:bodyDiv w:val="1"/>
      <w:marLeft w:val="0"/>
      <w:marRight w:val="0"/>
      <w:marTop w:val="0"/>
      <w:marBottom w:val="0"/>
      <w:divBdr>
        <w:top w:val="none" w:sz="0" w:space="0" w:color="auto"/>
        <w:left w:val="none" w:sz="0" w:space="0" w:color="auto"/>
        <w:bottom w:val="none" w:sz="0" w:space="0" w:color="auto"/>
        <w:right w:val="none" w:sz="0" w:space="0" w:color="auto"/>
      </w:divBdr>
    </w:div>
    <w:div w:id="1082602544">
      <w:bodyDiv w:val="1"/>
      <w:marLeft w:val="0"/>
      <w:marRight w:val="0"/>
      <w:marTop w:val="0"/>
      <w:marBottom w:val="0"/>
      <w:divBdr>
        <w:top w:val="none" w:sz="0" w:space="0" w:color="auto"/>
        <w:left w:val="none" w:sz="0" w:space="0" w:color="auto"/>
        <w:bottom w:val="none" w:sz="0" w:space="0" w:color="auto"/>
        <w:right w:val="none" w:sz="0" w:space="0" w:color="auto"/>
      </w:divBdr>
    </w:div>
    <w:div w:id="1085685464">
      <w:bodyDiv w:val="1"/>
      <w:marLeft w:val="0"/>
      <w:marRight w:val="0"/>
      <w:marTop w:val="0"/>
      <w:marBottom w:val="0"/>
      <w:divBdr>
        <w:top w:val="none" w:sz="0" w:space="0" w:color="auto"/>
        <w:left w:val="none" w:sz="0" w:space="0" w:color="auto"/>
        <w:bottom w:val="none" w:sz="0" w:space="0" w:color="auto"/>
        <w:right w:val="none" w:sz="0" w:space="0" w:color="auto"/>
      </w:divBdr>
    </w:div>
    <w:div w:id="1089933652">
      <w:bodyDiv w:val="1"/>
      <w:marLeft w:val="0"/>
      <w:marRight w:val="0"/>
      <w:marTop w:val="0"/>
      <w:marBottom w:val="0"/>
      <w:divBdr>
        <w:top w:val="none" w:sz="0" w:space="0" w:color="auto"/>
        <w:left w:val="none" w:sz="0" w:space="0" w:color="auto"/>
        <w:bottom w:val="none" w:sz="0" w:space="0" w:color="auto"/>
        <w:right w:val="none" w:sz="0" w:space="0" w:color="auto"/>
      </w:divBdr>
    </w:div>
    <w:div w:id="1090543078">
      <w:bodyDiv w:val="1"/>
      <w:marLeft w:val="0"/>
      <w:marRight w:val="0"/>
      <w:marTop w:val="0"/>
      <w:marBottom w:val="0"/>
      <w:divBdr>
        <w:top w:val="none" w:sz="0" w:space="0" w:color="auto"/>
        <w:left w:val="none" w:sz="0" w:space="0" w:color="auto"/>
        <w:bottom w:val="none" w:sz="0" w:space="0" w:color="auto"/>
        <w:right w:val="none" w:sz="0" w:space="0" w:color="auto"/>
      </w:divBdr>
    </w:div>
    <w:div w:id="1099984830">
      <w:bodyDiv w:val="1"/>
      <w:marLeft w:val="0"/>
      <w:marRight w:val="0"/>
      <w:marTop w:val="0"/>
      <w:marBottom w:val="0"/>
      <w:divBdr>
        <w:top w:val="none" w:sz="0" w:space="0" w:color="auto"/>
        <w:left w:val="none" w:sz="0" w:space="0" w:color="auto"/>
        <w:bottom w:val="none" w:sz="0" w:space="0" w:color="auto"/>
        <w:right w:val="none" w:sz="0" w:space="0" w:color="auto"/>
      </w:divBdr>
    </w:div>
    <w:div w:id="1108816550">
      <w:bodyDiv w:val="1"/>
      <w:marLeft w:val="0"/>
      <w:marRight w:val="0"/>
      <w:marTop w:val="0"/>
      <w:marBottom w:val="0"/>
      <w:divBdr>
        <w:top w:val="none" w:sz="0" w:space="0" w:color="auto"/>
        <w:left w:val="none" w:sz="0" w:space="0" w:color="auto"/>
        <w:bottom w:val="none" w:sz="0" w:space="0" w:color="auto"/>
        <w:right w:val="none" w:sz="0" w:space="0" w:color="auto"/>
      </w:divBdr>
    </w:div>
    <w:div w:id="1115245623">
      <w:bodyDiv w:val="1"/>
      <w:marLeft w:val="0"/>
      <w:marRight w:val="0"/>
      <w:marTop w:val="0"/>
      <w:marBottom w:val="0"/>
      <w:divBdr>
        <w:top w:val="none" w:sz="0" w:space="0" w:color="auto"/>
        <w:left w:val="none" w:sz="0" w:space="0" w:color="auto"/>
        <w:bottom w:val="none" w:sz="0" w:space="0" w:color="auto"/>
        <w:right w:val="none" w:sz="0" w:space="0" w:color="auto"/>
      </w:divBdr>
    </w:div>
    <w:div w:id="1138179955">
      <w:bodyDiv w:val="1"/>
      <w:marLeft w:val="0"/>
      <w:marRight w:val="0"/>
      <w:marTop w:val="0"/>
      <w:marBottom w:val="0"/>
      <w:divBdr>
        <w:top w:val="none" w:sz="0" w:space="0" w:color="auto"/>
        <w:left w:val="none" w:sz="0" w:space="0" w:color="auto"/>
        <w:bottom w:val="none" w:sz="0" w:space="0" w:color="auto"/>
        <w:right w:val="none" w:sz="0" w:space="0" w:color="auto"/>
      </w:divBdr>
    </w:div>
    <w:div w:id="1141534786">
      <w:bodyDiv w:val="1"/>
      <w:marLeft w:val="0"/>
      <w:marRight w:val="0"/>
      <w:marTop w:val="0"/>
      <w:marBottom w:val="0"/>
      <w:divBdr>
        <w:top w:val="none" w:sz="0" w:space="0" w:color="auto"/>
        <w:left w:val="none" w:sz="0" w:space="0" w:color="auto"/>
        <w:bottom w:val="none" w:sz="0" w:space="0" w:color="auto"/>
        <w:right w:val="none" w:sz="0" w:space="0" w:color="auto"/>
      </w:divBdr>
    </w:div>
    <w:div w:id="1142117660">
      <w:bodyDiv w:val="1"/>
      <w:marLeft w:val="0"/>
      <w:marRight w:val="0"/>
      <w:marTop w:val="0"/>
      <w:marBottom w:val="0"/>
      <w:divBdr>
        <w:top w:val="none" w:sz="0" w:space="0" w:color="auto"/>
        <w:left w:val="none" w:sz="0" w:space="0" w:color="auto"/>
        <w:bottom w:val="none" w:sz="0" w:space="0" w:color="auto"/>
        <w:right w:val="none" w:sz="0" w:space="0" w:color="auto"/>
      </w:divBdr>
    </w:div>
    <w:div w:id="1154684620">
      <w:bodyDiv w:val="1"/>
      <w:marLeft w:val="0"/>
      <w:marRight w:val="0"/>
      <w:marTop w:val="0"/>
      <w:marBottom w:val="0"/>
      <w:divBdr>
        <w:top w:val="none" w:sz="0" w:space="0" w:color="auto"/>
        <w:left w:val="none" w:sz="0" w:space="0" w:color="auto"/>
        <w:bottom w:val="none" w:sz="0" w:space="0" w:color="auto"/>
        <w:right w:val="none" w:sz="0" w:space="0" w:color="auto"/>
      </w:divBdr>
    </w:div>
    <w:div w:id="1158158619">
      <w:bodyDiv w:val="1"/>
      <w:marLeft w:val="0"/>
      <w:marRight w:val="0"/>
      <w:marTop w:val="0"/>
      <w:marBottom w:val="0"/>
      <w:divBdr>
        <w:top w:val="none" w:sz="0" w:space="0" w:color="auto"/>
        <w:left w:val="none" w:sz="0" w:space="0" w:color="auto"/>
        <w:bottom w:val="none" w:sz="0" w:space="0" w:color="auto"/>
        <w:right w:val="none" w:sz="0" w:space="0" w:color="auto"/>
      </w:divBdr>
    </w:div>
    <w:div w:id="1172258105">
      <w:bodyDiv w:val="1"/>
      <w:marLeft w:val="0"/>
      <w:marRight w:val="0"/>
      <w:marTop w:val="0"/>
      <w:marBottom w:val="0"/>
      <w:divBdr>
        <w:top w:val="none" w:sz="0" w:space="0" w:color="auto"/>
        <w:left w:val="none" w:sz="0" w:space="0" w:color="auto"/>
        <w:bottom w:val="none" w:sz="0" w:space="0" w:color="auto"/>
        <w:right w:val="none" w:sz="0" w:space="0" w:color="auto"/>
      </w:divBdr>
    </w:div>
    <w:div w:id="1178468749">
      <w:bodyDiv w:val="1"/>
      <w:marLeft w:val="0"/>
      <w:marRight w:val="0"/>
      <w:marTop w:val="0"/>
      <w:marBottom w:val="0"/>
      <w:divBdr>
        <w:top w:val="none" w:sz="0" w:space="0" w:color="auto"/>
        <w:left w:val="none" w:sz="0" w:space="0" w:color="auto"/>
        <w:bottom w:val="none" w:sz="0" w:space="0" w:color="auto"/>
        <w:right w:val="none" w:sz="0" w:space="0" w:color="auto"/>
      </w:divBdr>
    </w:div>
    <w:div w:id="1179275742">
      <w:bodyDiv w:val="1"/>
      <w:marLeft w:val="0"/>
      <w:marRight w:val="0"/>
      <w:marTop w:val="0"/>
      <w:marBottom w:val="0"/>
      <w:divBdr>
        <w:top w:val="none" w:sz="0" w:space="0" w:color="auto"/>
        <w:left w:val="none" w:sz="0" w:space="0" w:color="auto"/>
        <w:bottom w:val="none" w:sz="0" w:space="0" w:color="auto"/>
        <w:right w:val="none" w:sz="0" w:space="0" w:color="auto"/>
      </w:divBdr>
    </w:div>
    <w:div w:id="1185443574">
      <w:bodyDiv w:val="1"/>
      <w:marLeft w:val="0"/>
      <w:marRight w:val="0"/>
      <w:marTop w:val="0"/>
      <w:marBottom w:val="0"/>
      <w:divBdr>
        <w:top w:val="none" w:sz="0" w:space="0" w:color="auto"/>
        <w:left w:val="none" w:sz="0" w:space="0" w:color="auto"/>
        <w:bottom w:val="none" w:sz="0" w:space="0" w:color="auto"/>
        <w:right w:val="none" w:sz="0" w:space="0" w:color="auto"/>
      </w:divBdr>
    </w:div>
    <w:div w:id="1186556004">
      <w:bodyDiv w:val="1"/>
      <w:marLeft w:val="0"/>
      <w:marRight w:val="0"/>
      <w:marTop w:val="0"/>
      <w:marBottom w:val="0"/>
      <w:divBdr>
        <w:top w:val="none" w:sz="0" w:space="0" w:color="auto"/>
        <w:left w:val="none" w:sz="0" w:space="0" w:color="auto"/>
        <w:bottom w:val="none" w:sz="0" w:space="0" w:color="auto"/>
        <w:right w:val="none" w:sz="0" w:space="0" w:color="auto"/>
      </w:divBdr>
    </w:div>
    <w:div w:id="1189878820">
      <w:bodyDiv w:val="1"/>
      <w:marLeft w:val="0"/>
      <w:marRight w:val="0"/>
      <w:marTop w:val="0"/>
      <w:marBottom w:val="0"/>
      <w:divBdr>
        <w:top w:val="none" w:sz="0" w:space="0" w:color="auto"/>
        <w:left w:val="none" w:sz="0" w:space="0" w:color="auto"/>
        <w:bottom w:val="none" w:sz="0" w:space="0" w:color="auto"/>
        <w:right w:val="none" w:sz="0" w:space="0" w:color="auto"/>
      </w:divBdr>
    </w:div>
    <w:div w:id="1193880003">
      <w:bodyDiv w:val="1"/>
      <w:marLeft w:val="0"/>
      <w:marRight w:val="0"/>
      <w:marTop w:val="0"/>
      <w:marBottom w:val="0"/>
      <w:divBdr>
        <w:top w:val="none" w:sz="0" w:space="0" w:color="auto"/>
        <w:left w:val="none" w:sz="0" w:space="0" w:color="auto"/>
        <w:bottom w:val="none" w:sz="0" w:space="0" w:color="auto"/>
        <w:right w:val="none" w:sz="0" w:space="0" w:color="auto"/>
      </w:divBdr>
    </w:div>
    <w:div w:id="1194423014">
      <w:bodyDiv w:val="1"/>
      <w:marLeft w:val="0"/>
      <w:marRight w:val="0"/>
      <w:marTop w:val="0"/>
      <w:marBottom w:val="0"/>
      <w:divBdr>
        <w:top w:val="none" w:sz="0" w:space="0" w:color="auto"/>
        <w:left w:val="none" w:sz="0" w:space="0" w:color="auto"/>
        <w:bottom w:val="none" w:sz="0" w:space="0" w:color="auto"/>
        <w:right w:val="none" w:sz="0" w:space="0" w:color="auto"/>
      </w:divBdr>
    </w:div>
    <w:div w:id="1214780004">
      <w:bodyDiv w:val="1"/>
      <w:marLeft w:val="0"/>
      <w:marRight w:val="0"/>
      <w:marTop w:val="0"/>
      <w:marBottom w:val="0"/>
      <w:divBdr>
        <w:top w:val="none" w:sz="0" w:space="0" w:color="auto"/>
        <w:left w:val="none" w:sz="0" w:space="0" w:color="auto"/>
        <w:bottom w:val="none" w:sz="0" w:space="0" w:color="auto"/>
        <w:right w:val="none" w:sz="0" w:space="0" w:color="auto"/>
      </w:divBdr>
    </w:div>
    <w:div w:id="1220167278">
      <w:bodyDiv w:val="1"/>
      <w:marLeft w:val="0"/>
      <w:marRight w:val="0"/>
      <w:marTop w:val="0"/>
      <w:marBottom w:val="0"/>
      <w:divBdr>
        <w:top w:val="none" w:sz="0" w:space="0" w:color="auto"/>
        <w:left w:val="none" w:sz="0" w:space="0" w:color="auto"/>
        <w:bottom w:val="none" w:sz="0" w:space="0" w:color="auto"/>
        <w:right w:val="none" w:sz="0" w:space="0" w:color="auto"/>
      </w:divBdr>
    </w:div>
    <w:div w:id="1229265899">
      <w:bodyDiv w:val="1"/>
      <w:marLeft w:val="0"/>
      <w:marRight w:val="0"/>
      <w:marTop w:val="0"/>
      <w:marBottom w:val="0"/>
      <w:divBdr>
        <w:top w:val="none" w:sz="0" w:space="0" w:color="auto"/>
        <w:left w:val="none" w:sz="0" w:space="0" w:color="auto"/>
        <w:bottom w:val="none" w:sz="0" w:space="0" w:color="auto"/>
        <w:right w:val="none" w:sz="0" w:space="0" w:color="auto"/>
      </w:divBdr>
    </w:div>
    <w:div w:id="1230266360">
      <w:bodyDiv w:val="1"/>
      <w:marLeft w:val="0"/>
      <w:marRight w:val="0"/>
      <w:marTop w:val="0"/>
      <w:marBottom w:val="0"/>
      <w:divBdr>
        <w:top w:val="none" w:sz="0" w:space="0" w:color="auto"/>
        <w:left w:val="none" w:sz="0" w:space="0" w:color="auto"/>
        <w:bottom w:val="none" w:sz="0" w:space="0" w:color="auto"/>
        <w:right w:val="none" w:sz="0" w:space="0" w:color="auto"/>
      </w:divBdr>
    </w:div>
    <w:div w:id="1234437055">
      <w:bodyDiv w:val="1"/>
      <w:marLeft w:val="0"/>
      <w:marRight w:val="0"/>
      <w:marTop w:val="0"/>
      <w:marBottom w:val="0"/>
      <w:divBdr>
        <w:top w:val="none" w:sz="0" w:space="0" w:color="auto"/>
        <w:left w:val="none" w:sz="0" w:space="0" w:color="auto"/>
        <w:bottom w:val="none" w:sz="0" w:space="0" w:color="auto"/>
        <w:right w:val="none" w:sz="0" w:space="0" w:color="auto"/>
      </w:divBdr>
    </w:div>
    <w:div w:id="1253079269">
      <w:bodyDiv w:val="1"/>
      <w:marLeft w:val="0"/>
      <w:marRight w:val="0"/>
      <w:marTop w:val="0"/>
      <w:marBottom w:val="0"/>
      <w:divBdr>
        <w:top w:val="none" w:sz="0" w:space="0" w:color="auto"/>
        <w:left w:val="none" w:sz="0" w:space="0" w:color="auto"/>
        <w:bottom w:val="none" w:sz="0" w:space="0" w:color="auto"/>
        <w:right w:val="none" w:sz="0" w:space="0" w:color="auto"/>
      </w:divBdr>
    </w:div>
    <w:div w:id="1253776744">
      <w:bodyDiv w:val="1"/>
      <w:marLeft w:val="0"/>
      <w:marRight w:val="0"/>
      <w:marTop w:val="0"/>
      <w:marBottom w:val="0"/>
      <w:divBdr>
        <w:top w:val="none" w:sz="0" w:space="0" w:color="auto"/>
        <w:left w:val="none" w:sz="0" w:space="0" w:color="auto"/>
        <w:bottom w:val="none" w:sz="0" w:space="0" w:color="auto"/>
        <w:right w:val="none" w:sz="0" w:space="0" w:color="auto"/>
      </w:divBdr>
    </w:div>
    <w:div w:id="1257639162">
      <w:bodyDiv w:val="1"/>
      <w:marLeft w:val="0"/>
      <w:marRight w:val="0"/>
      <w:marTop w:val="0"/>
      <w:marBottom w:val="0"/>
      <w:divBdr>
        <w:top w:val="none" w:sz="0" w:space="0" w:color="auto"/>
        <w:left w:val="none" w:sz="0" w:space="0" w:color="auto"/>
        <w:bottom w:val="none" w:sz="0" w:space="0" w:color="auto"/>
        <w:right w:val="none" w:sz="0" w:space="0" w:color="auto"/>
      </w:divBdr>
    </w:div>
    <w:div w:id="1260867987">
      <w:bodyDiv w:val="1"/>
      <w:marLeft w:val="0"/>
      <w:marRight w:val="0"/>
      <w:marTop w:val="0"/>
      <w:marBottom w:val="0"/>
      <w:divBdr>
        <w:top w:val="none" w:sz="0" w:space="0" w:color="auto"/>
        <w:left w:val="none" w:sz="0" w:space="0" w:color="auto"/>
        <w:bottom w:val="none" w:sz="0" w:space="0" w:color="auto"/>
        <w:right w:val="none" w:sz="0" w:space="0" w:color="auto"/>
      </w:divBdr>
    </w:div>
    <w:div w:id="1269004246">
      <w:bodyDiv w:val="1"/>
      <w:marLeft w:val="0"/>
      <w:marRight w:val="0"/>
      <w:marTop w:val="0"/>
      <w:marBottom w:val="0"/>
      <w:divBdr>
        <w:top w:val="none" w:sz="0" w:space="0" w:color="auto"/>
        <w:left w:val="none" w:sz="0" w:space="0" w:color="auto"/>
        <w:bottom w:val="none" w:sz="0" w:space="0" w:color="auto"/>
        <w:right w:val="none" w:sz="0" w:space="0" w:color="auto"/>
      </w:divBdr>
    </w:div>
    <w:div w:id="1279794237">
      <w:bodyDiv w:val="1"/>
      <w:marLeft w:val="0"/>
      <w:marRight w:val="0"/>
      <w:marTop w:val="0"/>
      <w:marBottom w:val="0"/>
      <w:divBdr>
        <w:top w:val="none" w:sz="0" w:space="0" w:color="auto"/>
        <w:left w:val="none" w:sz="0" w:space="0" w:color="auto"/>
        <w:bottom w:val="none" w:sz="0" w:space="0" w:color="auto"/>
        <w:right w:val="none" w:sz="0" w:space="0" w:color="auto"/>
      </w:divBdr>
    </w:div>
    <w:div w:id="1282032537">
      <w:bodyDiv w:val="1"/>
      <w:marLeft w:val="0"/>
      <w:marRight w:val="0"/>
      <w:marTop w:val="0"/>
      <w:marBottom w:val="0"/>
      <w:divBdr>
        <w:top w:val="none" w:sz="0" w:space="0" w:color="auto"/>
        <w:left w:val="none" w:sz="0" w:space="0" w:color="auto"/>
        <w:bottom w:val="none" w:sz="0" w:space="0" w:color="auto"/>
        <w:right w:val="none" w:sz="0" w:space="0" w:color="auto"/>
      </w:divBdr>
    </w:div>
    <w:div w:id="1284311137">
      <w:bodyDiv w:val="1"/>
      <w:marLeft w:val="0"/>
      <w:marRight w:val="0"/>
      <w:marTop w:val="0"/>
      <w:marBottom w:val="0"/>
      <w:divBdr>
        <w:top w:val="none" w:sz="0" w:space="0" w:color="auto"/>
        <w:left w:val="none" w:sz="0" w:space="0" w:color="auto"/>
        <w:bottom w:val="none" w:sz="0" w:space="0" w:color="auto"/>
        <w:right w:val="none" w:sz="0" w:space="0" w:color="auto"/>
      </w:divBdr>
    </w:div>
    <w:div w:id="1293251594">
      <w:bodyDiv w:val="1"/>
      <w:marLeft w:val="0"/>
      <w:marRight w:val="0"/>
      <w:marTop w:val="0"/>
      <w:marBottom w:val="0"/>
      <w:divBdr>
        <w:top w:val="none" w:sz="0" w:space="0" w:color="auto"/>
        <w:left w:val="none" w:sz="0" w:space="0" w:color="auto"/>
        <w:bottom w:val="none" w:sz="0" w:space="0" w:color="auto"/>
        <w:right w:val="none" w:sz="0" w:space="0" w:color="auto"/>
      </w:divBdr>
    </w:div>
    <w:div w:id="1299531845">
      <w:bodyDiv w:val="1"/>
      <w:marLeft w:val="0"/>
      <w:marRight w:val="0"/>
      <w:marTop w:val="0"/>
      <w:marBottom w:val="0"/>
      <w:divBdr>
        <w:top w:val="none" w:sz="0" w:space="0" w:color="auto"/>
        <w:left w:val="none" w:sz="0" w:space="0" w:color="auto"/>
        <w:bottom w:val="none" w:sz="0" w:space="0" w:color="auto"/>
        <w:right w:val="none" w:sz="0" w:space="0" w:color="auto"/>
      </w:divBdr>
    </w:div>
    <w:div w:id="1312321335">
      <w:bodyDiv w:val="1"/>
      <w:marLeft w:val="0"/>
      <w:marRight w:val="0"/>
      <w:marTop w:val="0"/>
      <w:marBottom w:val="0"/>
      <w:divBdr>
        <w:top w:val="none" w:sz="0" w:space="0" w:color="auto"/>
        <w:left w:val="none" w:sz="0" w:space="0" w:color="auto"/>
        <w:bottom w:val="none" w:sz="0" w:space="0" w:color="auto"/>
        <w:right w:val="none" w:sz="0" w:space="0" w:color="auto"/>
      </w:divBdr>
    </w:div>
    <w:div w:id="1316646418">
      <w:bodyDiv w:val="1"/>
      <w:marLeft w:val="0"/>
      <w:marRight w:val="0"/>
      <w:marTop w:val="0"/>
      <w:marBottom w:val="0"/>
      <w:divBdr>
        <w:top w:val="none" w:sz="0" w:space="0" w:color="auto"/>
        <w:left w:val="none" w:sz="0" w:space="0" w:color="auto"/>
        <w:bottom w:val="none" w:sz="0" w:space="0" w:color="auto"/>
        <w:right w:val="none" w:sz="0" w:space="0" w:color="auto"/>
      </w:divBdr>
    </w:div>
    <w:div w:id="1320187078">
      <w:bodyDiv w:val="1"/>
      <w:marLeft w:val="0"/>
      <w:marRight w:val="0"/>
      <w:marTop w:val="0"/>
      <w:marBottom w:val="0"/>
      <w:divBdr>
        <w:top w:val="none" w:sz="0" w:space="0" w:color="auto"/>
        <w:left w:val="none" w:sz="0" w:space="0" w:color="auto"/>
        <w:bottom w:val="none" w:sz="0" w:space="0" w:color="auto"/>
        <w:right w:val="none" w:sz="0" w:space="0" w:color="auto"/>
      </w:divBdr>
    </w:div>
    <w:div w:id="1325234913">
      <w:bodyDiv w:val="1"/>
      <w:marLeft w:val="0"/>
      <w:marRight w:val="0"/>
      <w:marTop w:val="0"/>
      <w:marBottom w:val="0"/>
      <w:divBdr>
        <w:top w:val="none" w:sz="0" w:space="0" w:color="auto"/>
        <w:left w:val="none" w:sz="0" w:space="0" w:color="auto"/>
        <w:bottom w:val="none" w:sz="0" w:space="0" w:color="auto"/>
        <w:right w:val="none" w:sz="0" w:space="0" w:color="auto"/>
      </w:divBdr>
    </w:div>
    <w:div w:id="1327787277">
      <w:bodyDiv w:val="1"/>
      <w:marLeft w:val="0"/>
      <w:marRight w:val="0"/>
      <w:marTop w:val="0"/>
      <w:marBottom w:val="0"/>
      <w:divBdr>
        <w:top w:val="none" w:sz="0" w:space="0" w:color="auto"/>
        <w:left w:val="none" w:sz="0" w:space="0" w:color="auto"/>
        <w:bottom w:val="none" w:sz="0" w:space="0" w:color="auto"/>
        <w:right w:val="none" w:sz="0" w:space="0" w:color="auto"/>
      </w:divBdr>
    </w:div>
    <w:div w:id="1328824381">
      <w:bodyDiv w:val="1"/>
      <w:marLeft w:val="0"/>
      <w:marRight w:val="0"/>
      <w:marTop w:val="0"/>
      <w:marBottom w:val="0"/>
      <w:divBdr>
        <w:top w:val="none" w:sz="0" w:space="0" w:color="auto"/>
        <w:left w:val="none" w:sz="0" w:space="0" w:color="auto"/>
        <w:bottom w:val="none" w:sz="0" w:space="0" w:color="auto"/>
        <w:right w:val="none" w:sz="0" w:space="0" w:color="auto"/>
      </w:divBdr>
    </w:div>
    <w:div w:id="1334725904">
      <w:bodyDiv w:val="1"/>
      <w:marLeft w:val="0"/>
      <w:marRight w:val="0"/>
      <w:marTop w:val="0"/>
      <w:marBottom w:val="0"/>
      <w:divBdr>
        <w:top w:val="none" w:sz="0" w:space="0" w:color="auto"/>
        <w:left w:val="none" w:sz="0" w:space="0" w:color="auto"/>
        <w:bottom w:val="none" w:sz="0" w:space="0" w:color="auto"/>
        <w:right w:val="none" w:sz="0" w:space="0" w:color="auto"/>
      </w:divBdr>
    </w:div>
    <w:div w:id="1338967935">
      <w:bodyDiv w:val="1"/>
      <w:marLeft w:val="0"/>
      <w:marRight w:val="0"/>
      <w:marTop w:val="0"/>
      <w:marBottom w:val="0"/>
      <w:divBdr>
        <w:top w:val="none" w:sz="0" w:space="0" w:color="auto"/>
        <w:left w:val="none" w:sz="0" w:space="0" w:color="auto"/>
        <w:bottom w:val="none" w:sz="0" w:space="0" w:color="auto"/>
        <w:right w:val="none" w:sz="0" w:space="0" w:color="auto"/>
      </w:divBdr>
    </w:div>
    <w:div w:id="1340767307">
      <w:bodyDiv w:val="1"/>
      <w:marLeft w:val="0"/>
      <w:marRight w:val="0"/>
      <w:marTop w:val="0"/>
      <w:marBottom w:val="0"/>
      <w:divBdr>
        <w:top w:val="none" w:sz="0" w:space="0" w:color="auto"/>
        <w:left w:val="none" w:sz="0" w:space="0" w:color="auto"/>
        <w:bottom w:val="none" w:sz="0" w:space="0" w:color="auto"/>
        <w:right w:val="none" w:sz="0" w:space="0" w:color="auto"/>
      </w:divBdr>
    </w:div>
    <w:div w:id="1344864812">
      <w:bodyDiv w:val="1"/>
      <w:marLeft w:val="0"/>
      <w:marRight w:val="0"/>
      <w:marTop w:val="0"/>
      <w:marBottom w:val="0"/>
      <w:divBdr>
        <w:top w:val="none" w:sz="0" w:space="0" w:color="auto"/>
        <w:left w:val="none" w:sz="0" w:space="0" w:color="auto"/>
        <w:bottom w:val="none" w:sz="0" w:space="0" w:color="auto"/>
        <w:right w:val="none" w:sz="0" w:space="0" w:color="auto"/>
      </w:divBdr>
    </w:div>
    <w:div w:id="1345935489">
      <w:bodyDiv w:val="1"/>
      <w:marLeft w:val="0"/>
      <w:marRight w:val="0"/>
      <w:marTop w:val="0"/>
      <w:marBottom w:val="0"/>
      <w:divBdr>
        <w:top w:val="none" w:sz="0" w:space="0" w:color="auto"/>
        <w:left w:val="none" w:sz="0" w:space="0" w:color="auto"/>
        <w:bottom w:val="none" w:sz="0" w:space="0" w:color="auto"/>
        <w:right w:val="none" w:sz="0" w:space="0" w:color="auto"/>
      </w:divBdr>
    </w:div>
    <w:div w:id="1347095063">
      <w:bodyDiv w:val="1"/>
      <w:marLeft w:val="0"/>
      <w:marRight w:val="0"/>
      <w:marTop w:val="0"/>
      <w:marBottom w:val="0"/>
      <w:divBdr>
        <w:top w:val="none" w:sz="0" w:space="0" w:color="auto"/>
        <w:left w:val="none" w:sz="0" w:space="0" w:color="auto"/>
        <w:bottom w:val="none" w:sz="0" w:space="0" w:color="auto"/>
        <w:right w:val="none" w:sz="0" w:space="0" w:color="auto"/>
      </w:divBdr>
    </w:div>
    <w:div w:id="1354380940">
      <w:bodyDiv w:val="1"/>
      <w:marLeft w:val="0"/>
      <w:marRight w:val="0"/>
      <w:marTop w:val="0"/>
      <w:marBottom w:val="0"/>
      <w:divBdr>
        <w:top w:val="none" w:sz="0" w:space="0" w:color="auto"/>
        <w:left w:val="none" w:sz="0" w:space="0" w:color="auto"/>
        <w:bottom w:val="none" w:sz="0" w:space="0" w:color="auto"/>
        <w:right w:val="none" w:sz="0" w:space="0" w:color="auto"/>
      </w:divBdr>
    </w:div>
    <w:div w:id="1369454872">
      <w:bodyDiv w:val="1"/>
      <w:marLeft w:val="0"/>
      <w:marRight w:val="0"/>
      <w:marTop w:val="0"/>
      <w:marBottom w:val="0"/>
      <w:divBdr>
        <w:top w:val="none" w:sz="0" w:space="0" w:color="auto"/>
        <w:left w:val="none" w:sz="0" w:space="0" w:color="auto"/>
        <w:bottom w:val="none" w:sz="0" w:space="0" w:color="auto"/>
        <w:right w:val="none" w:sz="0" w:space="0" w:color="auto"/>
      </w:divBdr>
    </w:div>
    <w:div w:id="1373310259">
      <w:bodyDiv w:val="1"/>
      <w:marLeft w:val="0"/>
      <w:marRight w:val="0"/>
      <w:marTop w:val="0"/>
      <w:marBottom w:val="0"/>
      <w:divBdr>
        <w:top w:val="none" w:sz="0" w:space="0" w:color="auto"/>
        <w:left w:val="none" w:sz="0" w:space="0" w:color="auto"/>
        <w:bottom w:val="none" w:sz="0" w:space="0" w:color="auto"/>
        <w:right w:val="none" w:sz="0" w:space="0" w:color="auto"/>
      </w:divBdr>
    </w:div>
    <w:div w:id="1374841432">
      <w:bodyDiv w:val="1"/>
      <w:marLeft w:val="0"/>
      <w:marRight w:val="0"/>
      <w:marTop w:val="0"/>
      <w:marBottom w:val="0"/>
      <w:divBdr>
        <w:top w:val="none" w:sz="0" w:space="0" w:color="auto"/>
        <w:left w:val="none" w:sz="0" w:space="0" w:color="auto"/>
        <w:bottom w:val="none" w:sz="0" w:space="0" w:color="auto"/>
        <w:right w:val="none" w:sz="0" w:space="0" w:color="auto"/>
      </w:divBdr>
    </w:div>
    <w:div w:id="1386106329">
      <w:bodyDiv w:val="1"/>
      <w:marLeft w:val="0"/>
      <w:marRight w:val="0"/>
      <w:marTop w:val="0"/>
      <w:marBottom w:val="0"/>
      <w:divBdr>
        <w:top w:val="none" w:sz="0" w:space="0" w:color="auto"/>
        <w:left w:val="none" w:sz="0" w:space="0" w:color="auto"/>
        <w:bottom w:val="none" w:sz="0" w:space="0" w:color="auto"/>
        <w:right w:val="none" w:sz="0" w:space="0" w:color="auto"/>
      </w:divBdr>
    </w:div>
    <w:div w:id="1388603259">
      <w:bodyDiv w:val="1"/>
      <w:marLeft w:val="0"/>
      <w:marRight w:val="0"/>
      <w:marTop w:val="0"/>
      <w:marBottom w:val="0"/>
      <w:divBdr>
        <w:top w:val="none" w:sz="0" w:space="0" w:color="auto"/>
        <w:left w:val="none" w:sz="0" w:space="0" w:color="auto"/>
        <w:bottom w:val="none" w:sz="0" w:space="0" w:color="auto"/>
        <w:right w:val="none" w:sz="0" w:space="0" w:color="auto"/>
      </w:divBdr>
    </w:div>
    <w:div w:id="1392382803">
      <w:bodyDiv w:val="1"/>
      <w:marLeft w:val="0"/>
      <w:marRight w:val="0"/>
      <w:marTop w:val="0"/>
      <w:marBottom w:val="0"/>
      <w:divBdr>
        <w:top w:val="none" w:sz="0" w:space="0" w:color="auto"/>
        <w:left w:val="none" w:sz="0" w:space="0" w:color="auto"/>
        <w:bottom w:val="none" w:sz="0" w:space="0" w:color="auto"/>
        <w:right w:val="none" w:sz="0" w:space="0" w:color="auto"/>
      </w:divBdr>
    </w:div>
    <w:div w:id="1393385049">
      <w:bodyDiv w:val="1"/>
      <w:marLeft w:val="0"/>
      <w:marRight w:val="0"/>
      <w:marTop w:val="0"/>
      <w:marBottom w:val="0"/>
      <w:divBdr>
        <w:top w:val="none" w:sz="0" w:space="0" w:color="auto"/>
        <w:left w:val="none" w:sz="0" w:space="0" w:color="auto"/>
        <w:bottom w:val="none" w:sz="0" w:space="0" w:color="auto"/>
        <w:right w:val="none" w:sz="0" w:space="0" w:color="auto"/>
      </w:divBdr>
    </w:div>
    <w:div w:id="1399354234">
      <w:bodyDiv w:val="1"/>
      <w:marLeft w:val="0"/>
      <w:marRight w:val="0"/>
      <w:marTop w:val="0"/>
      <w:marBottom w:val="0"/>
      <w:divBdr>
        <w:top w:val="none" w:sz="0" w:space="0" w:color="auto"/>
        <w:left w:val="none" w:sz="0" w:space="0" w:color="auto"/>
        <w:bottom w:val="none" w:sz="0" w:space="0" w:color="auto"/>
        <w:right w:val="none" w:sz="0" w:space="0" w:color="auto"/>
      </w:divBdr>
    </w:div>
    <w:div w:id="1404526936">
      <w:bodyDiv w:val="1"/>
      <w:marLeft w:val="0"/>
      <w:marRight w:val="0"/>
      <w:marTop w:val="0"/>
      <w:marBottom w:val="0"/>
      <w:divBdr>
        <w:top w:val="none" w:sz="0" w:space="0" w:color="auto"/>
        <w:left w:val="none" w:sz="0" w:space="0" w:color="auto"/>
        <w:bottom w:val="none" w:sz="0" w:space="0" w:color="auto"/>
        <w:right w:val="none" w:sz="0" w:space="0" w:color="auto"/>
      </w:divBdr>
    </w:div>
    <w:div w:id="1404569522">
      <w:bodyDiv w:val="1"/>
      <w:marLeft w:val="0"/>
      <w:marRight w:val="0"/>
      <w:marTop w:val="0"/>
      <w:marBottom w:val="0"/>
      <w:divBdr>
        <w:top w:val="none" w:sz="0" w:space="0" w:color="auto"/>
        <w:left w:val="none" w:sz="0" w:space="0" w:color="auto"/>
        <w:bottom w:val="none" w:sz="0" w:space="0" w:color="auto"/>
        <w:right w:val="none" w:sz="0" w:space="0" w:color="auto"/>
      </w:divBdr>
    </w:div>
    <w:div w:id="1405372271">
      <w:bodyDiv w:val="1"/>
      <w:marLeft w:val="0"/>
      <w:marRight w:val="0"/>
      <w:marTop w:val="0"/>
      <w:marBottom w:val="0"/>
      <w:divBdr>
        <w:top w:val="none" w:sz="0" w:space="0" w:color="auto"/>
        <w:left w:val="none" w:sz="0" w:space="0" w:color="auto"/>
        <w:bottom w:val="none" w:sz="0" w:space="0" w:color="auto"/>
        <w:right w:val="none" w:sz="0" w:space="0" w:color="auto"/>
      </w:divBdr>
    </w:div>
    <w:div w:id="1417239998">
      <w:bodyDiv w:val="1"/>
      <w:marLeft w:val="0"/>
      <w:marRight w:val="0"/>
      <w:marTop w:val="0"/>
      <w:marBottom w:val="0"/>
      <w:divBdr>
        <w:top w:val="none" w:sz="0" w:space="0" w:color="auto"/>
        <w:left w:val="none" w:sz="0" w:space="0" w:color="auto"/>
        <w:bottom w:val="none" w:sz="0" w:space="0" w:color="auto"/>
        <w:right w:val="none" w:sz="0" w:space="0" w:color="auto"/>
      </w:divBdr>
    </w:div>
    <w:div w:id="1428963109">
      <w:bodyDiv w:val="1"/>
      <w:marLeft w:val="0"/>
      <w:marRight w:val="0"/>
      <w:marTop w:val="0"/>
      <w:marBottom w:val="0"/>
      <w:divBdr>
        <w:top w:val="none" w:sz="0" w:space="0" w:color="auto"/>
        <w:left w:val="none" w:sz="0" w:space="0" w:color="auto"/>
        <w:bottom w:val="none" w:sz="0" w:space="0" w:color="auto"/>
        <w:right w:val="none" w:sz="0" w:space="0" w:color="auto"/>
      </w:divBdr>
    </w:div>
    <w:div w:id="1429811469">
      <w:bodyDiv w:val="1"/>
      <w:marLeft w:val="0"/>
      <w:marRight w:val="0"/>
      <w:marTop w:val="0"/>
      <w:marBottom w:val="0"/>
      <w:divBdr>
        <w:top w:val="none" w:sz="0" w:space="0" w:color="auto"/>
        <w:left w:val="none" w:sz="0" w:space="0" w:color="auto"/>
        <w:bottom w:val="none" w:sz="0" w:space="0" w:color="auto"/>
        <w:right w:val="none" w:sz="0" w:space="0" w:color="auto"/>
      </w:divBdr>
    </w:div>
    <w:div w:id="1434976536">
      <w:bodyDiv w:val="1"/>
      <w:marLeft w:val="0"/>
      <w:marRight w:val="0"/>
      <w:marTop w:val="0"/>
      <w:marBottom w:val="0"/>
      <w:divBdr>
        <w:top w:val="none" w:sz="0" w:space="0" w:color="auto"/>
        <w:left w:val="none" w:sz="0" w:space="0" w:color="auto"/>
        <w:bottom w:val="none" w:sz="0" w:space="0" w:color="auto"/>
        <w:right w:val="none" w:sz="0" w:space="0" w:color="auto"/>
      </w:divBdr>
    </w:div>
    <w:div w:id="1451633295">
      <w:bodyDiv w:val="1"/>
      <w:marLeft w:val="0"/>
      <w:marRight w:val="0"/>
      <w:marTop w:val="0"/>
      <w:marBottom w:val="0"/>
      <w:divBdr>
        <w:top w:val="none" w:sz="0" w:space="0" w:color="auto"/>
        <w:left w:val="none" w:sz="0" w:space="0" w:color="auto"/>
        <w:bottom w:val="none" w:sz="0" w:space="0" w:color="auto"/>
        <w:right w:val="none" w:sz="0" w:space="0" w:color="auto"/>
      </w:divBdr>
    </w:div>
    <w:div w:id="1452095434">
      <w:bodyDiv w:val="1"/>
      <w:marLeft w:val="0"/>
      <w:marRight w:val="0"/>
      <w:marTop w:val="0"/>
      <w:marBottom w:val="0"/>
      <w:divBdr>
        <w:top w:val="none" w:sz="0" w:space="0" w:color="auto"/>
        <w:left w:val="none" w:sz="0" w:space="0" w:color="auto"/>
        <w:bottom w:val="none" w:sz="0" w:space="0" w:color="auto"/>
        <w:right w:val="none" w:sz="0" w:space="0" w:color="auto"/>
      </w:divBdr>
    </w:div>
    <w:div w:id="1459103178">
      <w:bodyDiv w:val="1"/>
      <w:marLeft w:val="0"/>
      <w:marRight w:val="0"/>
      <w:marTop w:val="0"/>
      <w:marBottom w:val="0"/>
      <w:divBdr>
        <w:top w:val="none" w:sz="0" w:space="0" w:color="auto"/>
        <w:left w:val="none" w:sz="0" w:space="0" w:color="auto"/>
        <w:bottom w:val="none" w:sz="0" w:space="0" w:color="auto"/>
        <w:right w:val="none" w:sz="0" w:space="0" w:color="auto"/>
      </w:divBdr>
    </w:div>
    <w:div w:id="1459911427">
      <w:bodyDiv w:val="1"/>
      <w:marLeft w:val="0"/>
      <w:marRight w:val="0"/>
      <w:marTop w:val="0"/>
      <w:marBottom w:val="0"/>
      <w:divBdr>
        <w:top w:val="none" w:sz="0" w:space="0" w:color="auto"/>
        <w:left w:val="none" w:sz="0" w:space="0" w:color="auto"/>
        <w:bottom w:val="none" w:sz="0" w:space="0" w:color="auto"/>
        <w:right w:val="none" w:sz="0" w:space="0" w:color="auto"/>
      </w:divBdr>
    </w:div>
    <w:div w:id="1465193572">
      <w:bodyDiv w:val="1"/>
      <w:marLeft w:val="0"/>
      <w:marRight w:val="0"/>
      <w:marTop w:val="0"/>
      <w:marBottom w:val="0"/>
      <w:divBdr>
        <w:top w:val="none" w:sz="0" w:space="0" w:color="auto"/>
        <w:left w:val="none" w:sz="0" w:space="0" w:color="auto"/>
        <w:bottom w:val="none" w:sz="0" w:space="0" w:color="auto"/>
        <w:right w:val="none" w:sz="0" w:space="0" w:color="auto"/>
      </w:divBdr>
    </w:div>
    <w:div w:id="1468820027">
      <w:bodyDiv w:val="1"/>
      <w:marLeft w:val="0"/>
      <w:marRight w:val="0"/>
      <w:marTop w:val="0"/>
      <w:marBottom w:val="0"/>
      <w:divBdr>
        <w:top w:val="none" w:sz="0" w:space="0" w:color="auto"/>
        <w:left w:val="none" w:sz="0" w:space="0" w:color="auto"/>
        <w:bottom w:val="none" w:sz="0" w:space="0" w:color="auto"/>
        <w:right w:val="none" w:sz="0" w:space="0" w:color="auto"/>
      </w:divBdr>
    </w:div>
    <w:div w:id="1469933876">
      <w:bodyDiv w:val="1"/>
      <w:marLeft w:val="0"/>
      <w:marRight w:val="0"/>
      <w:marTop w:val="0"/>
      <w:marBottom w:val="0"/>
      <w:divBdr>
        <w:top w:val="none" w:sz="0" w:space="0" w:color="auto"/>
        <w:left w:val="none" w:sz="0" w:space="0" w:color="auto"/>
        <w:bottom w:val="none" w:sz="0" w:space="0" w:color="auto"/>
        <w:right w:val="none" w:sz="0" w:space="0" w:color="auto"/>
      </w:divBdr>
    </w:div>
    <w:div w:id="1474954581">
      <w:bodyDiv w:val="1"/>
      <w:marLeft w:val="0"/>
      <w:marRight w:val="0"/>
      <w:marTop w:val="0"/>
      <w:marBottom w:val="0"/>
      <w:divBdr>
        <w:top w:val="none" w:sz="0" w:space="0" w:color="auto"/>
        <w:left w:val="none" w:sz="0" w:space="0" w:color="auto"/>
        <w:bottom w:val="none" w:sz="0" w:space="0" w:color="auto"/>
        <w:right w:val="none" w:sz="0" w:space="0" w:color="auto"/>
      </w:divBdr>
    </w:div>
    <w:div w:id="1477212972">
      <w:bodyDiv w:val="1"/>
      <w:marLeft w:val="0"/>
      <w:marRight w:val="0"/>
      <w:marTop w:val="0"/>
      <w:marBottom w:val="0"/>
      <w:divBdr>
        <w:top w:val="none" w:sz="0" w:space="0" w:color="auto"/>
        <w:left w:val="none" w:sz="0" w:space="0" w:color="auto"/>
        <w:bottom w:val="none" w:sz="0" w:space="0" w:color="auto"/>
        <w:right w:val="none" w:sz="0" w:space="0" w:color="auto"/>
      </w:divBdr>
    </w:div>
    <w:div w:id="1487478407">
      <w:bodyDiv w:val="1"/>
      <w:marLeft w:val="0"/>
      <w:marRight w:val="0"/>
      <w:marTop w:val="0"/>
      <w:marBottom w:val="0"/>
      <w:divBdr>
        <w:top w:val="none" w:sz="0" w:space="0" w:color="auto"/>
        <w:left w:val="none" w:sz="0" w:space="0" w:color="auto"/>
        <w:bottom w:val="none" w:sz="0" w:space="0" w:color="auto"/>
        <w:right w:val="none" w:sz="0" w:space="0" w:color="auto"/>
      </w:divBdr>
    </w:div>
    <w:div w:id="1496409834">
      <w:bodyDiv w:val="1"/>
      <w:marLeft w:val="0"/>
      <w:marRight w:val="0"/>
      <w:marTop w:val="0"/>
      <w:marBottom w:val="0"/>
      <w:divBdr>
        <w:top w:val="none" w:sz="0" w:space="0" w:color="auto"/>
        <w:left w:val="none" w:sz="0" w:space="0" w:color="auto"/>
        <w:bottom w:val="none" w:sz="0" w:space="0" w:color="auto"/>
        <w:right w:val="none" w:sz="0" w:space="0" w:color="auto"/>
      </w:divBdr>
    </w:div>
    <w:div w:id="1506748021">
      <w:bodyDiv w:val="1"/>
      <w:marLeft w:val="0"/>
      <w:marRight w:val="0"/>
      <w:marTop w:val="0"/>
      <w:marBottom w:val="0"/>
      <w:divBdr>
        <w:top w:val="none" w:sz="0" w:space="0" w:color="auto"/>
        <w:left w:val="none" w:sz="0" w:space="0" w:color="auto"/>
        <w:bottom w:val="none" w:sz="0" w:space="0" w:color="auto"/>
        <w:right w:val="none" w:sz="0" w:space="0" w:color="auto"/>
      </w:divBdr>
    </w:div>
    <w:div w:id="1519349448">
      <w:bodyDiv w:val="1"/>
      <w:marLeft w:val="0"/>
      <w:marRight w:val="0"/>
      <w:marTop w:val="0"/>
      <w:marBottom w:val="0"/>
      <w:divBdr>
        <w:top w:val="none" w:sz="0" w:space="0" w:color="auto"/>
        <w:left w:val="none" w:sz="0" w:space="0" w:color="auto"/>
        <w:bottom w:val="none" w:sz="0" w:space="0" w:color="auto"/>
        <w:right w:val="none" w:sz="0" w:space="0" w:color="auto"/>
      </w:divBdr>
    </w:div>
    <w:div w:id="1526483144">
      <w:bodyDiv w:val="1"/>
      <w:marLeft w:val="0"/>
      <w:marRight w:val="0"/>
      <w:marTop w:val="0"/>
      <w:marBottom w:val="0"/>
      <w:divBdr>
        <w:top w:val="none" w:sz="0" w:space="0" w:color="auto"/>
        <w:left w:val="none" w:sz="0" w:space="0" w:color="auto"/>
        <w:bottom w:val="none" w:sz="0" w:space="0" w:color="auto"/>
        <w:right w:val="none" w:sz="0" w:space="0" w:color="auto"/>
      </w:divBdr>
    </w:div>
    <w:div w:id="1538421482">
      <w:bodyDiv w:val="1"/>
      <w:marLeft w:val="0"/>
      <w:marRight w:val="0"/>
      <w:marTop w:val="0"/>
      <w:marBottom w:val="0"/>
      <w:divBdr>
        <w:top w:val="none" w:sz="0" w:space="0" w:color="auto"/>
        <w:left w:val="none" w:sz="0" w:space="0" w:color="auto"/>
        <w:bottom w:val="none" w:sz="0" w:space="0" w:color="auto"/>
        <w:right w:val="none" w:sz="0" w:space="0" w:color="auto"/>
      </w:divBdr>
    </w:div>
    <w:div w:id="1554001799">
      <w:bodyDiv w:val="1"/>
      <w:marLeft w:val="0"/>
      <w:marRight w:val="0"/>
      <w:marTop w:val="0"/>
      <w:marBottom w:val="0"/>
      <w:divBdr>
        <w:top w:val="none" w:sz="0" w:space="0" w:color="auto"/>
        <w:left w:val="none" w:sz="0" w:space="0" w:color="auto"/>
        <w:bottom w:val="none" w:sz="0" w:space="0" w:color="auto"/>
        <w:right w:val="none" w:sz="0" w:space="0" w:color="auto"/>
      </w:divBdr>
    </w:div>
    <w:div w:id="1559584131">
      <w:bodyDiv w:val="1"/>
      <w:marLeft w:val="0"/>
      <w:marRight w:val="0"/>
      <w:marTop w:val="0"/>
      <w:marBottom w:val="0"/>
      <w:divBdr>
        <w:top w:val="none" w:sz="0" w:space="0" w:color="auto"/>
        <w:left w:val="none" w:sz="0" w:space="0" w:color="auto"/>
        <w:bottom w:val="none" w:sz="0" w:space="0" w:color="auto"/>
        <w:right w:val="none" w:sz="0" w:space="0" w:color="auto"/>
      </w:divBdr>
    </w:div>
    <w:div w:id="1560822944">
      <w:bodyDiv w:val="1"/>
      <w:marLeft w:val="0"/>
      <w:marRight w:val="0"/>
      <w:marTop w:val="0"/>
      <w:marBottom w:val="0"/>
      <w:divBdr>
        <w:top w:val="none" w:sz="0" w:space="0" w:color="auto"/>
        <w:left w:val="none" w:sz="0" w:space="0" w:color="auto"/>
        <w:bottom w:val="none" w:sz="0" w:space="0" w:color="auto"/>
        <w:right w:val="none" w:sz="0" w:space="0" w:color="auto"/>
      </w:divBdr>
    </w:div>
    <w:div w:id="1561090323">
      <w:bodyDiv w:val="1"/>
      <w:marLeft w:val="0"/>
      <w:marRight w:val="0"/>
      <w:marTop w:val="0"/>
      <w:marBottom w:val="0"/>
      <w:divBdr>
        <w:top w:val="none" w:sz="0" w:space="0" w:color="auto"/>
        <w:left w:val="none" w:sz="0" w:space="0" w:color="auto"/>
        <w:bottom w:val="none" w:sz="0" w:space="0" w:color="auto"/>
        <w:right w:val="none" w:sz="0" w:space="0" w:color="auto"/>
      </w:divBdr>
    </w:div>
    <w:div w:id="1569999608">
      <w:bodyDiv w:val="1"/>
      <w:marLeft w:val="0"/>
      <w:marRight w:val="0"/>
      <w:marTop w:val="0"/>
      <w:marBottom w:val="0"/>
      <w:divBdr>
        <w:top w:val="none" w:sz="0" w:space="0" w:color="auto"/>
        <w:left w:val="none" w:sz="0" w:space="0" w:color="auto"/>
        <w:bottom w:val="none" w:sz="0" w:space="0" w:color="auto"/>
        <w:right w:val="none" w:sz="0" w:space="0" w:color="auto"/>
      </w:divBdr>
    </w:div>
    <w:div w:id="1594969340">
      <w:bodyDiv w:val="1"/>
      <w:marLeft w:val="0"/>
      <w:marRight w:val="0"/>
      <w:marTop w:val="0"/>
      <w:marBottom w:val="0"/>
      <w:divBdr>
        <w:top w:val="none" w:sz="0" w:space="0" w:color="auto"/>
        <w:left w:val="none" w:sz="0" w:space="0" w:color="auto"/>
        <w:bottom w:val="none" w:sz="0" w:space="0" w:color="auto"/>
        <w:right w:val="none" w:sz="0" w:space="0" w:color="auto"/>
      </w:divBdr>
    </w:div>
    <w:div w:id="1602182384">
      <w:bodyDiv w:val="1"/>
      <w:marLeft w:val="0"/>
      <w:marRight w:val="0"/>
      <w:marTop w:val="0"/>
      <w:marBottom w:val="0"/>
      <w:divBdr>
        <w:top w:val="none" w:sz="0" w:space="0" w:color="auto"/>
        <w:left w:val="none" w:sz="0" w:space="0" w:color="auto"/>
        <w:bottom w:val="none" w:sz="0" w:space="0" w:color="auto"/>
        <w:right w:val="none" w:sz="0" w:space="0" w:color="auto"/>
      </w:divBdr>
    </w:div>
    <w:div w:id="1604150838">
      <w:bodyDiv w:val="1"/>
      <w:marLeft w:val="0"/>
      <w:marRight w:val="0"/>
      <w:marTop w:val="0"/>
      <w:marBottom w:val="0"/>
      <w:divBdr>
        <w:top w:val="none" w:sz="0" w:space="0" w:color="auto"/>
        <w:left w:val="none" w:sz="0" w:space="0" w:color="auto"/>
        <w:bottom w:val="none" w:sz="0" w:space="0" w:color="auto"/>
        <w:right w:val="none" w:sz="0" w:space="0" w:color="auto"/>
      </w:divBdr>
    </w:div>
    <w:div w:id="1609389734">
      <w:bodyDiv w:val="1"/>
      <w:marLeft w:val="0"/>
      <w:marRight w:val="0"/>
      <w:marTop w:val="0"/>
      <w:marBottom w:val="0"/>
      <w:divBdr>
        <w:top w:val="none" w:sz="0" w:space="0" w:color="auto"/>
        <w:left w:val="none" w:sz="0" w:space="0" w:color="auto"/>
        <w:bottom w:val="none" w:sz="0" w:space="0" w:color="auto"/>
        <w:right w:val="none" w:sz="0" w:space="0" w:color="auto"/>
      </w:divBdr>
    </w:div>
    <w:div w:id="1616139451">
      <w:bodyDiv w:val="1"/>
      <w:marLeft w:val="0"/>
      <w:marRight w:val="0"/>
      <w:marTop w:val="0"/>
      <w:marBottom w:val="0"/>
      <w:divBdr>
        <w:top w:val="none" w:sz="0" w:space="0" w:color="auto"/>
        <w:left w:val="none" w:sz="0" w:space="0" w:color="auto"/>
        <w:bottom w:val="none" w:sz="0" w:space="0" w:color="auto"/>
        <w:right w:val="none" w:sz="0" w:space="0" w:color="auto"/>
      </w:divBdr>
    </w:div>
    <w:div w:id="1617954054">
      <w:bodyDiv w:val="1"/>
      <w:marLeft w:val="0"/>
      <w:marRight w:val="0"/>
      <w:marTop w:val="0"/>
      <w:marBottom w:val="0"/>
      <w:divBdr>
        <w:top w:val="none" w:sz="0" w:space="0" w:color="auto"/>
        <w:left w:val="none" w:sz="0" w:space="0" w:color="auto"/>
        <w:bottom w:val="none" w:sz="0" w:space="0" w:color="auto"/>
        <w:right w:val="none" w:sz="0" w:space="0" w:color="auto"/>
      </w:divBdr>
    </w:div>
    <w:div w:id="1626276885">
      <w:bodyDiv w:val="1"/>
      <w:marLeft w:val="0"/>
      <w:marRight w:val="0"/>
      <w:marTop w:val="0"/>
      <w:marBottom w:val="0"/>
      <w:divBdr>
        <w:top w:val="none" w:sz="0" w:space="0" w:color="auto"/>
        <w:left w:val="none" w:sz="0" w:space="0" w:color="auto"/>
        <w:bottom w:val="none" w:sz="0" w:space="0" w:color="auto"/>
        <w:right w:val="none" w:sz="0" w:space="0" w:color="auto"/>
      </w:divBdr>
    </w:div>
    <w:div w:id="1632784449">
      <w:bodyDiv w:val="1"/>
      <w:marLeft w:val="0"/>
      <w:marRight w:val="0"/>
      <w:marTop w:val="0"/>
      <w:marBottom w:val="0"/>
      <w:divBdr>
        <w:top w:val="none" w:sz="0" w:space="0" w:color="auto"/>
        <w:left w:val="none" w:sz="0" w:space="0" w:color="auto"/>
        <w:bottom w:val="none" w:sz="0" w:space="0" w:color="auto"/>
        <w:right w:val="none" w:sz="0" w:space="0" w:color="auto"/>
      </w:divBdr>
    </w:div>
    <w:div w:id="1636595089">
      <w:bodyDiv w:val="1"/>
      <w:marLeft w:val="0"/>
      <w:marRight w:val="0"/>
      <w:marTop w:val="0"/>
      <w:marBottom w:val="0"/>
      <w:divBdr>
        <w:top w:val="none" w:sz="0" w:space="0" w:color="auto"/>
        <w:left w:val="none" w:sz="0" w:space="0" w:color="auto"/>
        <w:bottom w:val="none" w:sz="0" w:space="0" w:color="auto"/>
        <w:right w:val="none" w:sz="0" w:space="0" w:color="auto"/>
      </w:divBdr>
    </w:div>
    <w:div w:id="1639993002">
      <w:bodyDiv w:val="1"/>
      <w:marLeft w:val="0"/>
      <w:marRight w:val="0"/>
      <w:marTop w:val="0"/>
      <w:marBottom w:val="0"/>
      <w:divBdr>
        <w:top w:val="none" w:sz="0" w:space="0" w:color="auto"/>
        <w:left w:val="none" w:sz="0" w:space="0" w:color="auto"/>
        <w:bottom w:val="none" w:sz="0" w:space="0" w:color="auto"/>
        <w:right w:val="none" w:sz="0" w:space="0" w:color="auto"/>
      </w:divBdr>
    </w:div>
    <w:div w:id="1643264907">
      <w:bodyDiv w:val="1"/>
      <w:marLeft w:val="0"/>
      <w:marRight w:val="0"/>
      <w:marTop w:val="0"/>
      <w:marBottom w:val="0"/>
      <w:divBdr>
        <w:top w:val="none" w:sz="0" w:space="0" w:color="auto"/>
        <w:left w:val="none" w:sz="0" w:space="0" w:color="auto"/>
        <w:bottom w:val="none" w:sz="0" w:space="0" w:color="auto"/>
        <w:right w:val="none" w:sz="0" w:space="0" w:color="auto"/>
      </w:divBdr>
    </w:div>
    <w:div w:id="1647274025">
      <w:bodyDiv w:val="1"/>
      <w:marLeft w:val="0"/>
      <w:marRight w:val="0"/>
      <w:marTop w:val="0"/>
      <w:marBottom w:val="0"/>
      <w:divBdr>
        <w:top w:val="none" w:sz="0" w:space="0" w:color="auto"/>
        <w:left w:val="none" w:sz="0" w:space="0" w:color="auto"/>
        <w:bottom w:val="none" w:sz="0" w:space="0" w:color="auto"/>
        <w:right w:val="none" w:sz="0" w:space="0" w:color="auto"/>
      </w:divBdr>
    </w:div>
    <w:div w:id="1647779585">
      <w:bodyDiv w:val="1"/>
      <w:marLeft w:val="0"/>
      <w:marRight w:val="0"/>
      <w:marTop w:val="0"/>
      <w:marBottom w:val="0"/>
      <w:divBdr>
        <w:top w:val="none" w:sz="0" w:space="0" w:color="auto"/>
        <w:left w:val="none" w:sz="0" w:space="0" w:color="auto"/>
        <w:bottom w:val="none" w:sz="0" w:space="0" w:color="auto"/>
        <w:right w:val="none" w:sz="0" w:space="0" w:color="auto"/>
      </w:divBdr>
    </w:div>
    <w:div w:id="1652563420">
      <w:bodyDiv w:val="1"/>
      <w:marLeft w:val="0"/>
      <w:marRight w:val="0"/>
      <w:marTop w:val="0"/>
      <w:marBottom w:val="0"/>
      <w:divBdr>
        <w:top w:val="none" w:sz="0" w:space="0" w:color="auto"/>
        <w:left w:val="none" w:sz="0" w:space="0" w:color="auto"/>
        <w:bottom w:val="none" w:sz="0" w:space="0" w:color="auto"/>
        <w:right w:val="none" w:sz="0" w:space="0" w:color="auto"/>
      </w:divBdr>
    </w:div>
    <w:div w:id="1654336380">
      <w:bodyDiv w:val="1"/>
      <w:marLeft w:val="0"/>
      <w:marRight w:val="0"/>
      <w:marTop w:val="0"/>
      <w:marBottom w:val="0"/>
      <w:divBdr>
        <w:top w:val="none" w:sz="0" w:space="0" w:color="auto"/>
        <w:left w:val="none" w:sz="0" w:space="0" w:color="auto"/>
        <w:bottom w:val="none" w:sz="0" w:space="0" w:color="auto"/>
        <w:right w:val="none" w:sz="0" w:space="0" w:color="auto"/>
      </w:divBdr>
    </w:div>
    <w:div w:id="1658075680">
      <w:bodyDiv w:val="1"/>
      <w:marLeft w:val="0"/>
      <w:marRight w:val="0"/>
      <w:marTop w:val="0"/>
      <w:marBottom w:val="0"/>
      <w:divBdr>
        <w:top w:val="none" w:sz="0" w:space="0" w:color="auto"/>
        <w:left w:val="none" w:sz="0" w:space="0" w:color="auto"/>
        <w:bottom w:val="none" w:sz="0" w:space="0" w:color="auto"/>
        <w:right w:val="none" w:sz="0" w:space="0" w:color="auto"/>
      </w:divBdr>
    </w:div>
    <w:div w:id="1662276387">
      <w:bodyDiv w:val="1"/>
      <w:marLeft w:val="0"/>
      <w:marRight w:val="0"/>
      <w:marTop w:val="0"/>
      <w:marBottom w:val="0"/>
      <w:divBdr>
        <w:top w:val="none" w:sz="0" w:space="0" w:color="auto"/>
        <w:left w:val="none" w:sz="0" w:space="0" w:color="auto"/>
        <w:bottom w:val="none" w:sz="0" w:space="0" w:color="auto"/>
        <w:right w:val="none" w:sz="0" w:space="0" w:color="auto"/>
      </w:divBdr>
    </w:div>
    <w:div w:id="1672366998">
      <w:bodyDiv w:val="1"/>
      <w:marLeft w:val="0"/>
      <w:marRight w:val="0"/>
      <w:marTop w:val="0"/>
      <w:marBottom w:val="0"/>
      <w:divBdr>
        <w:top w:val="none" w:sz="0" w:space="0" w:color="auto"/>
        <w:left w:val="none" w:sz="0" w:space="0" w:color="auto"/>
        <w:bottom w:val="none" w:sz="0" w:space="0" w:color="auto"/>
        <w:right w:val="none" w:sz="0" w:space="0" w:color="auto"/>
      </w:divBdr>
    </w:div>
    <w:div w:id="1680739033">
      <w:bodyDiv w:val="1"/>
      <w:marLeft w:val="0"/>
      <w:marRight w:val="0"/>
      <w:marTop w:val="0"/>
      <w:marBottom w:val="0"/>
      <w:divBdr>
        <w:top w:val="none" w:sz="0" w:space="0" w:color="auto"/>
        <w:left w:val="none" w:sz="0" w:space="0" w:color="auto"/>
        <w:bottom w:val="none" w:sz="0" w:space="0" w:color="auto"/>
        <w:right w:val="none" w:sz="0" w:space="0" w:color="auto"/>
      </w:divBdr>
    </w:div>
    <w:div w:id="1683316263">
      <w:bodyDiv w:val="1"/>
      <w:marLeft w:val="0"/>
      <w:marRight w:val="0"/>
      <w:marTop w:val="0"/>
      <w:marBottom w:val="0"/>
      <w:divBdr>
        <w:top w:val="none" w:sz="0" w:space="0" w:color="auto"/>
        <w:left w:val="none" w:sz="0" w:space="0" w:color="auto"/>
        <w:bottom w:val="none" w:sz="0" w:space="0" w:color="auto"/>
        <w:right w:val="none" w:sz="0" w:space="0" w:color="auto"/>
      </w:divBdr>
    </w:div>
    <w:div w:id="1686057776">
      <w:bodyDiv w:val="1"/>
      <w:marLeft w:val="0"/>
      <w:marRight w:val="0"/>
      <w:marTop w:val="0"/>
      <w:marBottom w:val="0"/>
      <w:divBdr>
        <w:top w:val="none" w:sz="0" w:space="0" w:color="auto"/>
        <w:left w:val="none" w:sz="0" w:space="0" w:color="auto"/>
        <w:bottom w:val="none" w:sz="0" w:space="0" w:color="auto"/>
        <w:right w:val="none" w:sz="0" w:space="0" w:color="auto"/>
      </w:divBdr>
    </w:div>
    <w:div w:id="1693142828">
      <w:bodyDiv w:val="1"/>
      <w:marLeft w:val="0"/>
      <w:marRight w:val="0"/>
      <w:marTop w:val="0"/>
      <w:marBottom w:val="0"/>
      <w:divBdr>
        <w:top w:val="none" w:sz="0" w:space="0" w:color="auto"/>
        <w:left w:val="none" w:sz="0" w:space="0" w:color="auto"/>
        <w:bottom w:val="none" w:sz="0" w:space="0" w:color="auto"/>
        <w:right w:val="none" w:sz="0" w:space="0" w:color="auto"/>
      </w:divBdr>
    </w:div>
    <w:div w:id="1693147935">
      <w:bodyDiv w:val="1"/>
      <w:marLeft w:val="0"/>
      <w:marRight w:val="0"/>
      <w:marTop w:val="0"/>
      <w:marBottom w:val="0"/>
      <w:divBdr>
        <w:top w:val="none" w:sz="0" w:space="0" w:color="auto"/>
        <w:left w:val="none" w:sz="0" w:space="0" w:color="auto"/>
        <w:bottom w:val="none" w:sz="0" w:space="0" w:color="auto"/>
        <w:right w:val="none" w:sz="0" w:space="0" w:color="auto"/>
      </w:divBdr>
    </w:div>
    <w:div w:id="1693872993">
      <w:bodyDiv w:val="1"/>
      <w:marLeft w:val="0"/>
      <w:marRight w:val="0"/>
      <w:marTop w:val="0"/>
      <w:marBottom w:val="0"/>
      <w:divBdr>
        <w:top w:val="none" w:sz="0" w:space="0" w:color="auto"/>
        <w:left w:val="none" w:sz="0" w:space="0" w:color="auto"/>
        <w:bottom w:val="none" w:sz="0" w:space="0" w:color="auto"/>
        <w:right w:val="none" w:sz="0" w:space="0" w:color="auto"/>
      </w:divBdr>
    </w:div>
    <w:div w:id="1694308191">
      <w:bodyDiv w:val="1"/>
      <w:marLeft w:val="0"/>
      <w:marRight w:val="0"/>
      <w:marTop w:val="0"/>
      <w:marBottom w:val="0"/>
      <w:divBdr>
        <w:top w:val="none" w:sz="0" w:space="0" w:color="auto"/>
        <w:left w:val="none" w:sz="0" w:space="0" w:color="auto"/>
        <w:bottom w:val="none" w:sz="0" w:space="0" w:color="auto"/>
        <w:right w:val="none" w:sz="0" w:space="0" w:color="auto"/>
      </w:divBdr>
    </w:div>
    <w:div w:id="1694846958">
      <w:bodyDiv w:val="1"/>
      <w:marLeft w:val="0"/>
      <w:marRight w:val="0"/>
      <w:marTop w:val="0"/>
      <w:marBottom w:val="0"/>
      <w:divBdr>
        <w:top w:val="none" w:sz="0" w:space="0" w:color="auto"/>
        <w:left w:val="none" w:sz="0" w:space="0" w:color="auto"/>
        <w:bottom w:val="none" w:sz="0" w:space="0" w:color="auto"/>
        <w:right w:val="none" w:sz="0" w:space="0" w:color="auto"/>
      </w:divBdr>
    </w:div>
    <w:div w:id="1695762508">
      <w:bodyDiv w:val="1"/>
      <w:marLeft w:val="0"/>
      <w:marRight w:val="0"/>
      <w:marTop w:val="0"/>
      <w:marBottom w:val="0"/>
      <w:divBdr>
        <w:top w:val="none" w:sz="0" w:space="0" w:color="auto"/>
        <w:left w:val="none" w:sz="0" w:space="0" w:color="auto"/>
        <w:bottom w:val="none" w:sz="0" w:space="0" w:color="auto"/>
        <w:right w:val="none" w:sz="0" w:space="0" w:color="auto"/>
      </w:divBdr>
    </w:div>
    <w:div w:id="1698235089">
      <w:bodyDiv w:val="1"/>
      <w:marLeft w:val="0"/>
      <w:marRight w:val="0"/>
      <w:marTop w:val="0"/>
      <w:marBottom w:val="0"/>
      <w:divBdr>
        <w:top w:val="none" w:sz="0" w:space="0" w:color="auto"/>
        <w:left w:val="none" w:sz="0" w:space="0" w:color="auto"/>
        <w:bottom w:val="none" w:sz="0" w:space="0" w:color="auto"/>
        <w:right w:val="none" w:sz="0" w:space="0" w:color="auto"/>
      </w:divBdr>
    </w:div>
    <w:div w:id="1700351657">
      <w:bodyDiv w:val="1"/>
      <w:marLeft w:val="0"/>
      <w:marRight w:val="0"/>
      <w:marTop w:val="0"/>
      <w:marBottom w:val="0"/>
      <w:divBdr>
        <w:top w:val="none" w:sz="0" w:space="0" w:color="auto"/>
        <w:left w:val="none" w:sz="0" w:space="0" w:color="auto"/>
        <w:bottom w:val="none" w:sz="0" w:space="0" w:color="auto"/>
        <w:right w:val="none" w:sz="0" w:space="0" w:color="auto"/>
      </w:divBdr>
    </w:div>
    <w:div w:id="1702172651">
      <w:bodyDiv w:val="1"/>
      <w:marLeft w:val="0"/>
      <w:marRight w:val="0"/>
      <w:marTop w:val="0"/>
      <w:marBottom w:val="0"/>
      <w:divBdr>
        <w:top w:val="none" w:sz="0" w:space="0" w:color="auto"/>
        <w:left w:val="none" w:sz="0" w:space="0" w:color="auto"/>
        <w:bottom w:val="none" w:sz="0" w:space="0" w:color="auto"/>
        <w:right w:val="none" w:sz="0" w:space="0" w:color="auto"/>
      </w:divBdr>
    </w:div>
    <w:div w:id="1720786929">
      <w:bodyDiv w:val="1"/>
      <w:marLeft w:val="0"/>
      <w:marRight w:val="0"/>
      <w:marTop w:val="0"/>
      <w:marBottom w:val="0"/>
      <w:divBdr>
        <w:top w:val="none" w:sz="0" w:space="0" w:color="auto"/>
        <w:left w:val="none" w:sz="0" w:space="0" w:color="auto"/>
        <w:bottom w:val="none" w:sz="0" w:space="0" w:color="auto"/>
        <w:right w:val="none" w:sz="0" w:space="0" w:color="auto"/>
      </w:divBdr>
    </w:div>
    <w:div w:id="1729646235">
      <w:bodyDiv w:val="1"/>
      <w:marLeft w:val="0"/>
      <w:marRight w:val="0"/>
      <w:marTop w:val="0"/>
      <w:marBottom w:val="0"/>
      <w:divBdr>
        <w:top w:val="none" w:sz="0" w:space="0" w:color="auto"/>
        <w:left w:val="none" w:sz="0" w:space="0" w:color="auto"/>
        <w:bottom w:val="none" w:sz="0" w:space="0" w:color="auto"/>
        <w:right w:val="none" w:sz="0" w:space="0" w:color="auto"/>
      </w:divBdr>
    </w:div>
    <w:div w:id="1745293414">
      <w:bodyDiv w:val="1"/>
      <w:marLeft w:val="0"/>
      <w:marRight w:val="0"/>
      <w:marTop w:val="0"/>
      <w:marBottom w:val="0"/>
      <w:divBdr>
        <w:top w:val="none" w:sz="0" w:space="0" w:color="auto"/>
        <w:left w:val="none" w:sz="0" w:space="0" w:color="auto"/>
        <w:bottom w:val="none" w:sz="0" w:space="0" w:color="auto"/>
        <w:right w:val="none" w:sz="0" w:space="0" w:color="auto"/>
      </w:divBdr>
    </w:div>
    <w:div w:id="1746876973">
      <w:bodyDiv w:val="1"/>
      <w:marLeft w:val="0"/>
      <w:marRight w:val="0"/>
      <w:marTop w:val="0"/>
      <w:marBottom w:val="0"/>
      <w:divBdr>
        <w:top w:val="none" w:sz="0" w:space="0" w:color="auto"/>
        <w:left w:val="none" w:sz="0" w:space="0" w:color="auto"/>
        <w:bottom w:val="none" w:sz="0" w:space="0" w:color="auto"/>
        <w:right w:val="none" w:sz="0" w:space="0" w:color="auto"/>
      </w:divBdr>
    </w:div>
    <w:div w:id="1747455495">
      <w:bodyDiv w:val="1"/>
      <w:marLeft w:val="0"/>
      <w:marRight w:val="0"/>
      <w:marTop w:val="0"/>
      <w:marBottom w:val="0"/>
      <w:divBdr>
        <w:top w:val="none" w:sz="0" w:space="0" w:color="auto"/>
        <w:left w:val="none" w:sz="0" w:space="0" w:color="auto"/>
        <w:bottom w:val="none" w:sz="0" w:space="0" w:color="auto"/>
        <w:right w:val="none" w:sz="0" w:space="0" w:color="auto"/>
      </w:divBdr>
    </w:div>
    <w:div w:id="1755661004">
      <w:bodyDiv w:val="1"/>
      <w:marLeft w:val="0"/>
      <w:marRight w:val="0"/>
      <w:marTop w:val="0"/>
      <w:marBottom w:val="0"/>
      <w:divBdr>
        <w:top w:val="none" w:sz="0" w:space="0" w:color="auto"/>
        <w:left w:val="none" w:sz="0" w:space="0" w:color="auto"/>
        <w:bottom w:val="none" w:sz="0" w:space="0" w:color="auto"/>
        <w:right w:val="none" w:sz="0" w:space="0" w:color="auto"/>
      </w:divBdr>
    </w:div>
    <w:div w:id="1755858256">
      <w:bodyDiv w:val="1"/>
      <w:marLeft w:val="0"/>
      <w:marRight w:val="0"/>
      <w:marTop w:val="0"/>
      <w:marBottom w:val="0"/>
      <w:divBdr>
        <w:top w:val="none" w:sz="0" w:space="0" w:color="auto"/>
        <w:left w:val="none" w:sz="0" w:space="0" w:color="auto"/>
        <w:bottom w:val="none" w:sz="0" w:space="0" w:color="auto"/>
        <w:right w:val="none" w:sz="0" w:space="0" w:color="auto"/>
      </w:divBdr>
    </w:div>
    <w:div w:id="1755934815">
      <w:bodyDiv w:val="1"/>
      <w:marLeft w:val="0"/>
      <w:marRight w:val="0"/>
      <w:marTop w:val="0"/>
      <w:marBottom w:val="0"/>
      <w:divBdr>
        <w:top w:val="none" w:sz="0" w:space="0" w:color="auto"/>
        <w:left w:val="none" w:sz="0" w:space="0" w:color="auto"/>
        <w:bottom w:val="none" w:sz="0" w:space="0" w:color="auto"/>
        <w:right w:val="none" w:sz="0" w:space="0" w:color="auto"/>
      </w:divBdr>
    </w:div>
    <w:div w:id="1756825213">
      <w:bodyDiv w:val="1"/>
      <w:marLeft w:val="0"/>
      <w:marRight w:val="0"/>
      <w:marTop w:val="0"/>
      <w:marBottom w:val="0"/>
      <w:divBdr>
        <w:top w:val="none" w:sz="0" w:space="0" w:color="auto"/>
        <w:left w:val="none" w:sz="0" w:space="0" w:color="auto"/>
        <w:bottom w:val="none" w:sz="0" w:space="0" w:color="auto"/>
        <w:right w:val="none" w:sz="0" w:space="0" w:color="auto"/>
      </w:divBdr>
    </w:div>
    <w:div w:id="1765495348">
      <w:bodyDiv w:val="1"/>
      <w:marLeft w:val="0"/>
      <w:marRight w:val="0"/>
      <w:marTop w:val="0"/>
      <w:marBottom w:val="0"/>
      <w:divBdr>
        <w:top w:val="none" w:sz="0" w:space="0" w:color="auto"/>
        <w:left w:val="none" w:sz="0" w:space="0" w:color="auto"/>
        <w:bottom w:val="none" w:sz="0" w:space="0" w:color="auto"/>
        <w:right w:val="none" w:sz="0" w:space="0" w:color="auto"/>
      </w:divBdr>
    </w:div>
    <w:div w:id="1767578674">
      <w:bodyDiv w:val="1"/>
      <w:marLeft w:val="0"/>
      <w:marRight w:val="0"/>
      <w:marTop w:val="0"/>
      <w:marBottom w:val="0"/>
      <w:divBdr>
        <w:top w:val="none" w:sz="0" w:space="0" w:color="auto"/>
        <w:left w:val="none" w:sz="0" w:space="0" w:color="auto"/>
        <w:bottom w:val="none" w:sz="0" w:space="0" w:color="auto"/>
        <w:right w:val="none" w:sz="0" w:space="0" w:color="auto"/>
      </w:divBdr>
    </w:div>
    <w:div w:id="1780443463">
      <w:bodyDiv w:val="1"/>
      <w:marLeft w:val="0"/>
      <w:marRight w:val="0"/>
      <w:marTop w:val="0"/>
      <w:marBottom w:val="0"/>
      <w:divBdr>
        <w:top w:val="none" w:sz="0" w:space="0" w:color="auto"/>
        <w:left w:val="none" w:sz="0" w:space="0" w:color="auto"/>
        <w:bottom w:val="none" w:sz="0" w:space="0" w:color="auto"/>
        <w:right w:val="none" w:sz="0" w:space="0" w:color="auto"/>
      </w:divBdr>
    </w:div>
    <w:div w:id="1796487179">
      <w:bodyDiv w:val="1"/>
      <w:marLeft w:val="0"/>
      <w:marRight w:val="0"/>
      <w:marTop w:val="0"/>
      <w:marBottom w:val="0"/>
      <w:divBdr>
        <w:top w:val="none" w:sz="0" w:space="0" w:color="auto"/>
        <w:left w:val="none" w:sz="0" w:space="0" w:color="auto"/>
        <w:bottom w:val="none" w:sz="0" w:space="0" w:color="auto"/>
        <w:right w:val="none" w:sz="0" w:space="0" w:color="auto"/>
      </w:divBdr>
    </w:div>
    <w:div w:id="1803570315">
      <w:bodyDiv w:val="1"/>
      <w:marLeft w:val="0"/>
      <w:marRight w:val="0"/>
      <w:marTop w:val="0"/>
      <w:marBottom w:val="0"/>
      <w:divBdr>
        <w:top w:val="none" w:sz="0" w:space="0" w:color="auto"/>
        <w:left w:val="none" w:sz="0" w:space="0" w:color="auto"/>
        <w:bottom w:val="none" w:sz="0" w:space="0" w:color="auto"/>
        <w:right w:val="none" w:sz="0" w:space="0" w:color="auto"/>
      </w:divBdr>
    </w:div>
    <w:div w:id="1811436280">
      <w:bodyDiv w:val="1"/>
      <w:marLeft w:val="0"/>
      <w:marRight w:val="0"/>
      <w:marTop w:val="0"/>
      <w:marBottom w:val="0"/>
      <w:divBdr>
        <w:top w:val="none" w:sz="0" w:space="0" w:color="auto"/>
        <w:left w:val="none" w:sz="0" w:space="0" w:color="auto"/>
        <w:bottom w:val="none" w:sz="0" w:space="0" w:color="auto"/>
        <w:right w:val="none" w:sz="0" w:space="0" w:color="auto"/>
      </w:divBdr>
    </w:div>
    <w:div w:id="1824659432">
      <w:bodyDiv w:val="1"/>
      <w:marLeft w:val="0"/>
      <w:marRight w:val="0"/>
      <w:marTop w:val="0"/>
      <w:marBottom w:val="0"/>
      <w:divBdr>
        <w:top w:val="none" w:sz="0" w:space="0" w:color="auto"/>
        <w:left w:val="none" w:sz="0" w:space="0" w:color="auto"/>
        <w:bottom w:val="none" w:sz="0" w:space="0" w:color="auto"/>
        <w:right w:val="none" w:sz="0" w:space="0" w:color="auto"/>
      </w:divBdr>
    </w:div>
    <w:div w:id="1838879966">
      <w:bodyDiv w:val="1"/>
      <w:marLeft w:val="0"/>
      <w:marRight w:val="0"/>
      <w:marTop w:val="0"/>
      <w:marBottom w:val="0"/>
      <w:divBdr>
        <w:top w:val="none" w:sz="0" w:space="0" w:color="auto"/>
        <w:left w:val="none" w:sz="0" w:space="0" w:color="auto"/>
        <w:bottom w:val="none" w:sz="0" w:space="0" w:color="auto"/>
        <w:right w:val="none" w:sz="0" w:space="0" w:color="auto"/>
      </w:divBdr>
    </w:div>
    <w:div w:id="1839344265">
      <w:bodyDiv w:val="1"/>
      <w:marLeft w:val="0"/>
      <w:marRight w:val="0"/>
      <w:marTop w:val="0"/>
      <w:marBottom w:val="0"/>
      <w:divBdr>
        <w:top w:val="none" w:sz="0" w:space="0" w:color="auto"/>
        <w:left w:val="none" w:sz="0" w:space="0" w:color="auto"/>
        <w:bottom w:val="none" w:sz="0" w:space="0" w:color="auto"/>
        <w:right w:val="none" w:sz="0" w:space="0" w:color="auto"/>
      </w:divBdr>
    </w:div>
    <w:div w:id="1842508701">
      <w:bodyDiv w:val="1"/>
      <w:marLeft w:val="0"/>
      <w:marRight w:val="0"/>
      <w:marTop w:val="0"/>
      <w:marBottom w:val="0"/>
      <w:divBdr>
        <w:top w:val="none" w:sz="0" w:space="0" w:color="auto"/>
        <w:left w:val="none" w:sz="0" w:space="0" w:color="auto"/>
        <w:bottom w:val="none" w:sz="0" w:space="0" w:color="auto"/>
        <w:right w:val="none" w:sz="0" w:space="0" w:color="auto"/>
      </w:divBdr>
    </w:div>
    <w:div w:id="1849170713">
      <w:bodyDiv w:val="1"/>
      <w:marLeft w:val="0"/>
      <w:marRight w:val="0"/>
      <w:marTop w:val="0"/>
      <w:marBottom w:val="0"/>
      <w:divBdr>
        <w:top w:val="none" w:sz="0" w:space="0" w:color="auto"/>
        <w:left w:val="none" w:sz="0" w:space="0" w:color="auto"/>
        <w:bottom w:val="none" w:sz="0" w:space="0" w:color="auto"/>
        <w:right w:val="none" w:sz="0" w:space="0" w:color="auto"/>
      </w:divBdr>
    </w:div>
    <w:div w:id="1856075764">
      <w:bodyDiv w:val="1"/>
      <w:marLeft w:val="0"/>
      <w:marRight w:val="0"/>
      <w:marTop w:val="0"/>
      <w:marBottom w:val="0"/>
      <w:divBdr>
        <w:top w:val="none" w:sz="0" w:space="0" w:color="auto"/>
        <w:left w:val="none" w:sz="0" w:space="0" w:color="auto"/>
        <w:bottom w:val="none" w:sz="0" w:space="0" w:color="auto"/>
        <w:right w:val="none" w:sz="0" w:space="0" w:color="auto"/>
      </w:divBdr>
    </w:div>
    <w:div w:id="1878542506">
      <w:bodyDiv w:val="1"/>
      <w:marLeft w:val="0"/>
      <w:marRight w:val="0"/>
      <w:marTop w:val="0"/>
      <w:marBottom w:val="0"/>
      <w:divBdr>
        <w:top w:val="none" w:sz="0" w:space="0" w:color="auto"/>
        <w:left w:val="none" w:sz="0" w:space="0" w:color="auto"/>
        <w:bottom w:val="none" w:sz="0" w:space="0" w:color="auto"/>
        <w:right w:val="none" w:sz="0" w:space="0" w:color="auto"/>
      </w:divBdr>
    </w:div>
    <w:div w:id="1881673852">
      <w:bodyDiv w:val="1"/>
      <w:marLeft w:val="0"/>
      <w:marRight w:val="0"/>
      <w:marTop w:val="0"/>
      <w:marBottom w:val="0"/>
      <w:divBdr>
        <w:top w:val="none" w:sz="0" w:space="0" w:color="auto"/>
        <w:left w:val="none" w:sz="0" w:space="0" w:color="auto"/>
        <w:bottom w:val="none" w:sz="0" w:space="0" w:color="auto"/>
        <w:right w:val="none" w:sz="0" w:space="0" w:color="auto"/>
      </w:divBdr>
    </w:div>
    <w:div w:id="1884558160">
      <w:bodyDiv w:val="1"/>
      <w:marLeft w:val="0"/>
      <w:marRight w:val="0"/>
      <w:marTop w:val="0"/>
      <w:marBottom w:val="0"/>
      <w:divBdr>
        <w:top w:val="none" w:sz="0" w:space="0" w:color="auto"/>
        <w:left w:val="none" w:sz="0" w:space="0" w:color="auto"/>
        <w:bottom w:val="none" w:sz="0" w:space="0" w:color="auto"/>
        <w:right w:val="none" w:sz="0" w:space="0" w:color="auto"/>
      </w:divBdr>
    </w:div>
    <w:div w:id="1885092938">
      <w:bodyDiv w:val="1"/>
      <w:marLeft w:val="0"/>
      <w:marRight w:val="0"/>
      <w:marTop w:val="0"/>
      <w:marBottom w:val="0"/>
      <w:divBdr>
        <w:top w:val="none" w:sz="0" w:space="0" w:color="auto"/>
        <w:left w:val="none" w:sz="0" w:space="0" w:color="auto"/>
        <w:bottom w:val="none" w:sz="0" w:space="0" w:color="auto"/>
        <w:right w:val="none" w:sz="0" w:space="0" w:color="auto"/>
      </w:divBdr>
    </w:div>
    <w:div w:id="1890991034">
      <w:bodyDiv w:val="1"/>
      <w:marLeft w:val="0"/>
      <w:marRight w:val="0"/>
      <w:marTop w:val="0"/>
      <w:marBottom w:val="0"/>
      <w:divBdr>
        <w:top w:val="none" w:sz="0" w:space="0" w:color="auto"/>
        <w:left w:val="none" w:sz="0" w:space="0" w:color="auto"/>
        <w:bottom w:val="none" w:sz="0" w:space="0" w:color="auto"/>
        <w:right w:val="none" w:sz="0" w:space="0" w:color="auto"/>
      </w:divBdr>
    </w:div>
    <w:div w:id="1901094487">
      <w:bodyDiv w:val="1"/>
      <w:marLeft w:val="0"/>
      <w:marRight w:val="0"/>
      <w:marTop w:val="0"/>
      <w:marBottom w:val="0"/>
      <w:divBdr>
        <w:top w:val="none" w:sz="0" w:space="0" w:color="auto"/>
        <w:left w:val="none" w:sz="0" w:space="0" w:color="auto"/>
        <w:bottom w:val="none" w:sz="0" w:space="0" w:color="auto"/>
        <w:right w:val="none" w:sz="0" w:space="0" w:color="auto"/>
      </w:divBdr>
    </w:div>
    <w:div w:id="1902475672">
      <w:bodyDiv w:val="1"/>
      <w:marLeft w:val="0"/>
      <w:marRight w:val="0"/>
      <w:marTop w:val="0"/>
      <w:marBottom w:val="0"/>
      <w:divBdr>
        <w:top w:val="none" w:sz="0" w:space="0" w:color="auto"/>
        <w:left w:val="none" w:sz="0" w:space="0" w:color="auto"/>
        <w:bottom w:val="none" w:sz="0" w:space="0" w:color="auto"/>
        <w:right w:val="none" w:sz="0" w:space="0" w:color="auto"/>
      </w:divBdr>
    </w:div>
    <w:div w:id="1908494790">
      <w:bodyDiv w:val="1"/>
      <w:marLeft w:val="0"/>
      <w:marRight w:val="0"/>
      <w:marTop w:val="0"/>
      <w:marBottom w:val="0"/>
      <w:divBdr>
        <w:top w:val="none" w:sz="0" w:space="0" w:color="auto"/>
        <w:left w:val="none" w:sz="0" w:space="0" w:color="auto"/>
        <w:bottom w:val="none" w:sz="0" w:space="0" w:color="auto"/>
        <w:right w:val="none" w:sz="0" w:space="0" w:color="auto"/>
      </w:divBdr>
    </w:div>
    <w:div w:id="1908762202">
      <w:bodyDiv w:val="1"/>
      <w:marLeft w:val="0"/>
      <w:marRight w:val="0"/>
      <w:marTop w:val="0"/>
      <w:marBottom w:val="0"/>
      <w:divBdr>
        <w:top w:val="none" w:sz="0" w:space="0" w:color="auto"/>
        <w:left w:val="none" w:sz="0" w:space="0" w:color="auto"/>
        <w:bottom w:val="none" w:sz="0" w:space="0" w:color="auto"/>
        <w:right w:val="none" w:sz="0" w:space="0" w:color="auto"/>
      </w:divBdr>
    </w:div>
    <w:div w:id="1910068306">
      <w:bodyDiv w:val="1"/>
      <w:marLeft w:val="0"/>
      <w:marRight w:val="0"/>
      <w:marTop w:val="0"/>
      <w:marBottom w:val="0"/>
      <w:divBdr>
        <w:top w:val="none" w:sz="0" w:space="0" w:color="auto"/>
        <w:left w:val="none" w:sz="0" w:space="0" w:color="auto"/>
        <w:bottom w:val="none" w:sz="0" w:space="0" w:color="auto"/>
        <w:right w:val="none" w:sz="0" w:space="0" w:color="auto"/>
      </w:divBdr>
    </w:div>
    <w:div w:id="1913158219">
      <w:bodyDiv w:val="1"/>
      <w:marLeft w:val="0"/>
      <w:marRight w:val="0"/>
      <w:marTop w:val="0"/>
      <w:marBottom w:val="0"/>
      <w:divBdr>
        <w:top w:val="none" w:sz="0" w:space="0" w:color="auto"/>
        <w:left w:val="none" w:sz="0" w:space="0" w:color="auto"/>
        <w:bottom w:val="none" w:sz="0" w:space="0" w:color="auto"/>
        <w:right w:val="none" w:sz="0" w:space="0" w:color="auto"/>
      </w:divBdr>
    </w:div>
    <w:div w:id="1925258733">
      <w:bodyDiv w:val="1"/>
      <w:marLeft w:val="0"/>
      <w:marRight w:val="0"/>
      <w:marTop w:val="0"/>
      <w:marBottom w:val="0"/>
      <w:divBdr>
        <w:top w:val="none" w:sz="0" w:space="0" w:color="auto"/>
        <w:left w:val="none" w:sz="0" w:space="0" w:color="auto"/>
        <w:bottom w:val="none" w:sz="0" w:space="0" w:color="auto"/>
        <w:right w:val="none" w:sz="0" w:space="0" w:color="auto"/>
      </w:divBdr>
    </w:div>
    <w:div w:id="1927759912">
      <w:bodyDiv w:val="1"/>
      <w:marLeft w:val="0"/>
      <w:marRight w:val="0"/>
      <w:marTop w:val="0"/>
      <w:marBottom w:val="0"/>
      <w:divBdr>
        <w:top w:val="none" w:sz="0" w:space="0" w:color="auto"/>
        <w:left w:val="none" w:sz="0" w:space="0" w:color="auto"/>
        <w:bottom w:val="none" w:sz="0" w:space="0" w:color="auto"/>
        <w:right w:val="none" w:sz="0" w:space="0" w:color="auto"/>
      </w:divBdr>
    </w:div>
    <w:div w:id="1933006308">
      <w:bodyDiv w:val="1"/>
      <w:marLeft w:val="0"/>
      <w:marRight w:val="0"/>
      <w:marTop w:val="0"/>
      <w:marBottom w:val="0"/>
      <w:divBdr>
        <w:top w:val="none" w:sz="0" w:space="0" w:color="auto"/>
        <w:left w:val="none" w:sz="0" w:space="0" w:color="auto"/>
        <w:bottom w:val="none" w:sz="0" w:space="0" w:color="auto"/>
        <w:right w:val="none" w:sz="0" w:space="0" w:color="auto"/>
      </w:divBdr>
    </w:div>
    <w:div w:id="1934589814">
      <w:bodyDiv w:val="1"/>
      <w:marLeft w:val="0"/>
      <w:marRight w:val="0"/>
      <w:marTop w:val="0"/>
      <w:marBottom w:val="0"/>
      <w:divBdr>
        <w:top w:val="none" w:sz="0" w:space="0" w:color="auto"/>
        <w:left w:val="none" w:sz="0" w:space="0" w:color="auto"/>
        <w:bottom w:val="none" w:sz="0" w:space="0" w:color="auto"/>
        <w:right w:val="none" w:sz="0" w:space="0" w:color="auto"/>
      </w:divBdr>
    </w:div>
    <w:div w:id="1940677226">
      <w:bodyDiv w:val="1"/>
      <w:marLeft w:val="0"/>
      <w:marRight w:val="0"/>
      <w:marTop w:val="0"/>
      <w:marBottom w:val="0"/>
      <w:divBdr>
        <w:top w:val="none" w:sz="0" w:space="0" w:color="auto"/>
        <w:left w:val="none" w:sz="0" w:space="0" w:color="auto"/>
        <w:bottom w:val="none" w:sz="0" w:space="0" w:color="auto"/>
        <w:right w:val="none" w:sz="0" w:space="0" w:color="auto"/>
      </w:divBdr>
    </w:div>
    <w:div w:id="1943415416">
      <w:bodyDiv w:val="1"/>
      <w:marLeft w:val="0"/>
      <w:marRight w:val="0"/>
      <w:marTop w:val="0"/>
      <w:marBottom w:val="0"/>
      <w:divBdr>
        <w:top w:val="none" w:sz="0" w:space="0" w:color="auto"/>
        <w:left w:val="none" w:sz="0" w:space="0" w:color="auto"/>
        <w:bottom w:val="none" w:sz="0" w:space="0" w:color="auto"/>
        <w:right w:val="none" w:sz="0" w:space="0" w:color="auto"/>
      </w:divBdr>
    </w:div>
    <w:div w:id="1945074536">
      <w:bodyDiv w:val="1"/>
      <w:marLeft w:val="0"/>
      <w:marRight w:val="0"/>
      <w:marTop w:val="0"/>
      <w:marBottom w:val="0"/>
      <w:divBdr>
        <w:top w:val="none" w:sz="0" w:space="0" w:color="auto"/>
        <w:left w:val="none" w:sz="0" w:space="0" w:color="auto"/>
        <w:bottom w:val="none" w:sz="0" w:space="0" w:color="auto"/>
        <w:right w:val="none" w:sz="0" w:space="0" w:color="auto"/>
      </w:divBdr>
    </w:div>
    <w:div w:id="1945267978">
      <w:bodyDiv w:val="1"/>
      <w:marLeft w:val="0"/>
      <w:marRight w:val="0"/>
      <w:marTop w:val="0"/>
      <w:marBottom w:val="0"/>
      <w:divBdr>
        <w:top w:val="none" w:sz="0" w:space="0" w:color="auto"/>
        <w:left w:val="none" w:sz="0" w:space="0" w:color="auto"/>
        <w:bottom w:val="none" w:sz="0" w:space="0" w:color="auto"/>
        <w:right w:val="none" w:sz="0" w:space="0" w:color="auto"/>
      </w:divBdr>
    </w:div>
    <w:div w:id="1948463527">
      <w:bodyDiv w:val="1"/>
      <w:marLeft w:val="0"/>
      <w:marRight w:val="0"/>
      <w:marTop w:val="0"/>
      <w:marBottom w:val="0"/>
      <w:divBdr>
        <w:top w:val="none" w:sz="0" w:space="0" w:color="auto"/>
        <w:left w:val="none" w:sz="0" w:space="0" w:color="auto"/>
        <w:bottom w:val="none" w:sz="0" w:space="0" w:color="auto"/>
        <w:right w:val="none" w:sz="0" w:space="0" w:color="auto"/>
      </w:divBdr>
    </w:div>
    <w:div w:id="1956012091">
      <w:bodyDiv w:val="1"/>
      <w:marLeft w:val="0"/>
      <w:marRight w:val="0"/>
      <w:marTop w:val="0"/>
      <w:marBottom w:val="0"/>
      <w:divBdr>
        <w:top w:val="none" w:sz="0" w:space="0" w:color="auto"/>
        <w:left w:val="none" w:sz="0" w:space="0" w:color="auto"/>
        <w:bottom w:val="none" w:sz="0" w:space="0" w:color="auto"/>
        <w:right w:val="none" w:sz="0" w:space="0" w:color="auto"/>
      </w:divBdr>
    </w:div>
    <w:div w:id="1957061143">
      <w:bodyDiv w:val="1"/>
      <w:marLeft w:val="0"/>
      <w:marRight w:val="0"/>
      <w:marTop w:val="0"/>
      <w:marBottom w:val="0"/>
      <w:divBdr>
        <w:top w:val="none" w:sz="0" w:space="0" w:color="auto"/>
        <w:left w:val="none" w:sz="0" w:space="0" w:color="auto"/>
        <w:bottom w:val="none" w:sz="0" w:space="0" w:color="auto"/>
        <w:right w:val="none" w:sz="0" w:space="0" w:color="auto"/>
      </w:divBdr>
    </w:div>
    <w:div w:id="1957373970">
      <w:bodyDiv w:val="1"/>
      <w:marLeft w:val="0"/>
      <w:marRight w:val="0"/>
      <w:marTop w:val="0"/>
      <w:marBottom w:val="0"/>
      <w:divBdr>
        <w:top w:val="none" w:sz="0" w:space="0" w:color="auto"/>
        <w:left w:val="none" w:sz="0" w:space="0" w:color="auto"/>
        <w:bottom w:val="none" w:sz="0" w:space="0" w:color="auto"/>
        <w:right w:val="none" w:sz="0" w:space="0" w:color="auto"/>
      </w:divBdr>
    </w:div>
    <w:div w:id="1957515000">
      <w:bodyDiv w:val="1"/>
      <w:marLeft w:val="0"/>
      <w:marRight w:val="0"/>
      <w:marTop w:val="0"/>
      <w:marBottom w:val="0"/>
      <w:divBdr>
        <w:top w:val="none" w:sz="0" w:space="0" w:color="auto"/>
        <w:left w:val="none" w:sz="0" w:space="0" w:color="auto"/>
        <w:bottom w:val="none" w:sz="0" w:space="0" w:color="auto"/>
        <w:right w:val="none" w:sz="0" w:space="0" w:color="auto"/>
      </w:divBdr>
    </w:div>
    <w:div w:id="1966277842">
      <w:bodyDiv w:val="1"/>
      <w:marLeft w:val="0"/>
      <w:marRight w:val="0"/>
      <w:marTop w:val="0"/>
      <w:marBottom w:val="0"/>
      <w:divBdr>
        <w:top w:val="none" w:sz="0" w:space="0" w:color="auto"/>
        <w:left w:val="none" w:sz="0" w:space="0" w:color="auto"/>
        <w:bottom w:val="none" w:sz="0" w:space="0" w:color="auto"/>
        <w:right w:val="none" w:sz="0" w:space="0" w:color="auto"/>
      </w:divBdr>
    </w:div>
    <w:div w:id="1984002508">
      <w:bodyDiv w:val="1"/>
      <w:marLeft w:val="0"/>
      <w:marRight w:val="0"/>
      <w:marTop w:val="0"/>
      <w:marBottom w:val="0"/>
      <w:divBdr>
        <w:top w:val="none" w:sz="0" w:space="0" w:color="auto"/>
        <w:left w:val="none" w:sz="0" w:space="0" w:color="auto"/>
        <w:bottom w:val="none" w:sz="0" w:space="0" w:color="auto"/>
        <w:right w:val="none" w:sz="0" w:space="0" w:color="auto"/>
      </w:divBdr>
    </w:div>
    <w:div w:id="1994871051">
      <w:bodyDiv w:val="1"/>
      <w:marLeft w:val="0"/>
      <w:marRight w:val="0"/>
      <w:marTop w:val="0"/>
      <w:marBottom w:val="0"/>
      <w:divBdr>
        <w:top w:val="none" w:sz="0" w:space="0" w:color="auto"/>
        <w:left w:val="none" w:sz="0" w:space="0" w:color="auto"/>
        <w:bottom w:val="none" w:sz="0" w:space="0" w:color="auto"/>
        <w:right w:val="none" w:sz="0" w:space="0" w:color="auto"/>
      </w:divBdr>
    </w:div>
    <w:div w:id="1997343366">
      <w:bodyDiv w:val="1"/>
      <w:marLeft w:val="0"/>
      <w:marRight w:val="0"/>
      <w:marTop w:val="0"/>
      <w:marBottom w:val="0"/>
      <w:divBdr>
        <w:top w:val="none" w:sz="0" w:space="0" w:color="auto"/>
        <w:left w:val="none" w:sz="0" w:space="0" w:color="auto"/>
        <w:bottom w:val="none" w:sz="0" w:space="0" w:color="auto"/>
        <w:right w:val="none" w:sz="0" w:space="0" w:color="auto"/>
      </w:divBdr>
    </w:div>
    <w:div w:id="1999190025">
      <w:bodyDiv w:val="1"/>
      <w:marLeft w:val="0"/>
      <w:marRight w:val="0"/>
      <w:marTop w:val="0"/>
      <w:marBottom w:val="0"/>
      <w:divBdr>
        <w:top w:val="none" w:sz="0" w:space="0" w:color="auto"/>
        <w:left w:val="none" w:sz="0" w:space="0" w:color="auto"/>
        <w:bottom w:val="none" w:sz="0" w:space="0" w:color="auto"/>
        <w:right w:val="none" w:sz="0" w:space="0" w:color="auto"/>
      </w:divBdr>
    </w:div>
    <w:div w:id="1999994605">
      <w:bodyDiv w:val="1"/>
      <w:marLeft w:val="0"/>
      <w:marRight w:val="0"/>
      <w:marTop w:val="0"/>
      <w:marBottom w:val="0"/>
      <w:divBdr>
        <w:top w:val="none" w:sz="0" w:space="0" w:color="auto"/>
        <w:left w:val="none" w:sz="0" w:space="0" w:color="auto"/>
        <w:bottom w:val="none" w:sz="0" w:space="0" w:color="auto"/>
        <w:right w:val="none" w:sz="0" w:space="0" w:color="auto"/>
      </w:divBdr>
    </w:div>
    <w:div w:id="2005085202">
      <w:bodyDiv w:val="1"/>
      <w:marLeft w:val="0"/>
      <w:marRight w:val="0"/>
      <w:marTop w:val="0"/>
      <w:marBottom w:val="0"/>
      <w:divBdr>
        <w:top w:val="none" w:sz="0" w:space="0" w:color="auto"/>
        <w:left w:val="none" w:sz="0" w:space="0" w:color="auto"/>
        <w:bottom w:val="none" w:sz="0" w:space="0" w:color="auto"/>
        <w:right w:val="none" w:sz="0" w:space="0" w:color="auto"/>
      </w:divBdr>
    </w:div>
    <w:div w:id="2011635059">
      <w:bodyDiv w:val="1"/>
      <w:marLeft w:val="0"/>
      <w:marRight w:val="0"/>
      <w:marTop w:val="0"/>
      <w:marBottom w:val="0"/>
      <w:divBdr>
        <w:top w:val="none" w:sz="0" w:space="0" w:color="auto"/>
        <w:left w:val="none" w:sz="0" w:space="0" w:color="auto"/>
        <w:bottom w:val="none" w:sz="0" w:space="0" w:color="auto"/>
        <w:right w:val="none" w:sz="0" w:space="0" w:color="auto"/>
      </w:divBdr>
    </w:div>
    <w:div w:id="2014986693">
      <w:bodyDiv w:val="1"/>
      <w:marLeft w:val="0"/>
      <w:marRight w:val="0"/>
      <w:marTop w:val="0"/>
      <w:marBottom w:val="0"/>
      <w:divBdr>
        <w:top w:val="none" w:sz="0" w:space="0" w:color="auto"/>
        <w:left w:val="none" w:sz="0" w:space="0" w:color="auto"/>
        <w:bottom w:val="none" w:sz="0" w:space="0" w:color="auto"/>
        <w:right w:val="none" w:sz="0" w:space="0" w:color="auto"/>
      </w:divBdr>
    </w:div>
    <w:div w:id="2017152572">
      <w:bodyDiv w:val="1"/>
      <w:marLeft w:val="0"/>
      <w:marRight w:val="0"/>
      <w:marTop w:val="0"/>
      <w:marBottom w:val="0"/>
      <w:divBdr>
        <w:top w:val="none" w:sz="0" w:space="0" w:color="auto"/>
        <w:left w:val="none" w:sz="0" w:space="0" w:color="auto"/>
        <w:bottom w:val="none" w:sz="0" w:space="0" w:color="auto"/>
        <w:right w:val="none" w:sz="0" w:space="0" w:color="auto"/>
      </w:divBdr>
    </w:div>
    <w:div w:id="2018803357">
      <w:bodyDiv w:val="1"/>
      <w:marLeft w:val="0"/>
      <w:marRight w:val="0"/>
      <w:marTop w:val="0"/>
      <w:marBottom w:val="0"/>
      <w:divBdr>
        <w:top w:val="none" w:sz="0" w:space="0" w:color="auto"/>
        <w:left w:val="none" w:sz="0" w:space="0" w:color="auto"/>
        <w:bottom w:val="none" w:sz="0" w:space="0" w:color="auto"/>
        <w:right w:val="none" w:sz="0" w:space="0" w:color="auto"/>
      </w:divBdr>
    </w:div>
    <w:div w:id="2019192996">
      <w:bodyDiv w:val="1"/>
      <w:marLeft w:val="0"/>
      <w:marRight w:val="0"/>
      <w:marTop w:val="0"/>
      <w:marBottom w:val="0"/>
      <w:divBdr>
        <w:top w:val="none" w:sz="0" w:space="0" w:color="auto"/>
        <w:left w:val="none" w:sz="0" w:space="0" w:color="auto"/>
        <w:bottom w:val="none" w:sz="0" w:space="0" w:color="auto"/>
        <w:right w:val="none" w:sz="0" w:space="0" w:color="auto"/>
      </w:divBdr>
    </w:div>
    <w:div w:id="2019455913">
      <w:bodyDiv w:val="1"/>
      <w:marLeft w:val="0"/>
      <w:marRight w:val="0"/>
      <w:marTop w:val="0"/>
      <w:marBottom w:val="0"/>
      <w:divBdr>
        <w:top w:val="none" w:sz="0" w:space="0" w:color="auto"/>
        <w:left w:val="none" w:sz="0" w:space="0" w:color="auto"/>
        <w:bottom w:val="none" w:sz="0" w:space="0" w:color="auto"/>
        <w:right w:val="none" w:sz="0" w:space="0" w:color="auto"/>
      </w:divBdr>
    </w:div>
    <w:div w:id="2025016624">
      <w:bodyDiv w:val="1"/>
      <w:marLeft w:val="0"/>
      <w:marRight w:val="0"/>
      <w:marTop w:val="0"/>
      <w:marBottom w:val="0"/>
      <w:divBdr>
        <w:top w:val="none" w:sz="0" w:space="0" w:color="auto"/>
        <w:left w:val="none" w:sz="0" w:space="0" w:color="auto"/>
        <w:bottom w:val="none" w:sz="0" w:space="0" w:color="auto"/>
        <w:right w:val="none" w:sz="0" w:space="0" w:color="auto"/>
      </w:divBdr>
    </w:div>
    <w:div w:id="2030138068">
      <w:bodyDiv w:val="1"/>
      <w:marLeft w:val="0"/>
      <w:marRight w:val="0"/>
      <w:marTop w:val="0"/>
      <w:marBottom w:val="0"/>
      <w:divBdr>
        <w:top w:val="none" w:sz="0" w:space="0" w:color="auto"/>
        <w:left w:val="none" w:sz="0" w:space="0" w:color="auto"/>
        <w:bottom w:val="none" w:sz="0" w:space="0" w:color="auto"/>
        <w:right w:val="none" w:sz="0" w:space="0" w:color="auto"/>
      </w:divBdr>
    </w:div>
    <w:div w:id="2032217472">
      <w:bodyDiv w:val="1"/>
      <w:marLeft w:val="0"/>
      <w:marRight w:val="0"/>
      <w:marTop w:val="0"/>
      <w:marBottom w:val="0"/>
      <w:divBdr>
        <w:top w:val="none" w:sz="0" w:space="0" w:color="auto"/>
        <w:left w:val="none" w:sz="0" w:space="0" w:color="auto"/>
        <w:bottom w:val="none" w:sz="0" w:space="0" w:color="auto"/>
        <w:right w:val="none" w:sz="0" w:space="0" w:color="auto"/>
      </w:divBdr>
    </w:div>
    <w:div w:id="2035494132">
      <w:bodyDiv w:val="1"/>
      <w:marLeft w:val="0"/>
      <w:marRight w:val="0"/>
      <w:marTop w:val="0"/>
      <w:marBottom w:val="0"/>
      <w:divBdr>
        <w:top w:val="none" w:sz="0" w:space="0" w:color="auto"/>
        <w:left w:val="none" w:sz="0" w:space="0" w:color="auto"/>
        <w:bottom w:val="none" w:sz="0" w:space="0" w:color="auto"/>
        <w:right w:val="none" w:sz="0" w:space="0" w:color="auto"/>
      </w:divBdr>
    </w:div>
    <w:div w:id="2051874062">
      <w:bodyDiv w:val="1"/>
      <w:marLeft w:val="0"/>
      <w:marRight w:val="0"/>
      <w:marTop w:val="0"/>
      <w:marBottom w:val="0"/>
      <w:divBdr>
        <w:top w:val="none" w:sz="0" w:space="0" w:color="auto"/>
        <w:left w:val="none" w:sz="0" w:space="0" w:color="auto"/>
        <w:bottom w:val="none" w:sz="0" w:space="0" w:color="auto"/>
        <w:right w:val="none" w:sz="0" w:space="0" w:color="auto"/>
      </w:divBdr>
    </w:div>
    <w:div w:id="2053653310">
      <w:bodyDiv w:val="1"/>
      <w:marLeft w:val="0"/>
      <w:marRight w:val="0"/>
      <w:marTop w:val="0"/>
      <w:marBottom w:val="0"/>
      <w:divBdr>
        <w:top w:val="none" w:sz="0" w:space="0" w:color="auto"/>
        <w:left w:val="none" w:sz="0" w:space="0" w:color="auto"/>
        <w:bottom w:val="none" w:sz="0" w:space="0" w:color="auto"/>
        <w:right w:val="none" w:sz="0" w:space="0" w:color="auto"/>
      </w:divBdr>
    </w:div>
    <w:div w:id="2054882498">
      <w:bodyDiv w:val="1"/>
      <w:marLeft w:val="0"/>
      <w:marRight w:val="0"/>
      <w:marTop w:val="0"/>
      <w:marBottom w:val="0"/>
      <w:divBdr>
        <w:top w:val="none" w:sz="0" w:space="0" w:color="auto"/>
        <w:left w:val="none" w:sz="0" w:space="0" w:color="auto"/>
        <w:bottom w:val="none" w:sz="0" w:space="0" w:color="auto"/>
        <w:right w:val="none" w:sz="0" w:space="0" w:color="auto"/>
      </w:divBdr>
    </w:div>
    <w:div w:id="2059627135">
      <w:bodyDiv w:val="1"/>
      <w:marLeft w:val="0"/>
      <w:marRight w:val="0"/>
      <w:marTop w:val="0"/>
      <w:marBottom w:val="0"/>
      <w:divBdr>
        <w:top w:val="none" w:sz="0" w:space="0" w:color="auto"/>
        <w:left w:val="none" w:sz="0" w:space="0" w:color="auto"/>
        <w:bottom w:val="none" w:sz="0" w:space="0" w:color="auto"/>
        <w:right w:val="none" w:sz="0" w:space="0" w:color="auto"/>
      </w:divBdr>
    </w:div>
    <w:div w:id="2062365993">
      <w:bodyDiv w:val="1"/>
      <w:marLeft w:val="0"/>
      <w:marRight w:val="0"/>
      <w:marTop w:val="0"/>
      <w:marBottom w:val="0"/>
      <w:divBdr>
        <w:top w:val="none" w:sz="0" w:space="0" w:color="auto"/>
        <w:left w:val="none" w:sz="0" w:space="0" w:color="auto"/>
        <w:bottom w:val="none" w:sz="0" w:space="0" w:color="auto"/>
        <w:right w:val="none" w:sz="0" w:space="0" w:color="auto"/>
      </w:divBdr>
    </w:div>
    <w:div w:id="2066221035">
      <w:bodyDiv w:val="1"/>
      <w:marLeft w:val="0"/>
      <w:marRight w:val="0"/>
      <w:marTop w:val="0"/>
      <w:marBottom w:val="0"/>
      <w:divBdr>
        <w:top w:val="none" w:sz="0" w:space="0" w:color="auto"/>
        <w:left w:val="none" w:sz="0" w:space="0" w:color="auto"/>
        <w:bottom w:val="none" w:sz="0" w:space="0" w:color="auto"/>
        <w:right w:val="none" w:sz="0" w:space="0" w:color="auto"/>
      </w:divBdr>
    </w:div>
    <w:div w:id="2085831802">
      <w:bodyDiv w:val="1"/>
      <w:marLeft w:val="0"/>
      <w:marRight w:val="0"/>
      <w:marTop w:val="0"/>
      <w:marBottom w:val="0"/>
      <w:divBdr>
        <w:top w:val="none" w:sz="0" w:space="0" w:color="auto"/>
        <w:left w:val="none" w:sz="0" w:space="0" w:color="auto"/>
        <w:bottom w:val="none" w:sz="0" w:space="0" w:color="auto"/>
        <w:right w:val="none" w:sz="0" w:space="0" w:color="auto"/>
      </w:divBdr>
    </w:div>
    <w:div w:id="2092652144">
      <w:bodyDiv w:val="1"/>
      <w:marLeft w:val="0"/>
      <w:marRight w:val="0"/>
      <w:marTop w:val="0"/>
      <w:marBottom w:val="0"/>
      <w:divBdr>
        <w:top w:val="none" w:sz="0" w:space="0" w:color="auto"/>
        <w:left w:val="none" w:sz="0" w:space="0" w:color="auto"/>
        <w:bottom w:val="none" w:sz="0" w:space="0" w:color="auto"/>
        <w:right w:val="none" w:sz="0" w:space="0" w:color="auto"/>
      </w:divBdr>
    </w:div>
    <w:div w:id="2094622662">
      <w:bodyDiv w:val="1"/>
      <w:marLeft w:val="0"/>
      <w:marRight w:val="0"/>
      <w:marTop w:val="0"/>
      <w:marBottom w:val="0"/>
      <w:divBdr>
        <w:top w:val="none" w:sz="0" w:space="0" w:color="auto"/>
        <w:left w:val="none" w:sz="0" w:space="0" w:color="auto"/>
        <w:bottom w:val="none" w:sz="0" w:space="0" w:color="auto"/>
        <w:right w:val="none" w:sz="0" w:space="0" w:color="auto"/>
      </w:divBdr>
    </w:div>
    <w:div w:id="2108648839">
      <w:bodyDiv w:val="1"/>
      <w:marLeft w:val="0"/>
      <w:marRight w:val="0"/>
      <w:marTop w:val="0"/>
      <w:marBottom w:val="0"/>
      <w:divBdr>
        <w:top w:val="none" w:sz="0" w:space="0" w:color="auto"/>
        <w:left w:val="none" w:sz="0" w:space="0" w:color="auto"/>
        <w:bottom w:val="none" w:sz="0" w:space="0" w:color="auto"/>
        <w:right w:val="none" w:sz="0" w:space="0" w:color="auto"/>
      </w:divBdr>
    </w:div>
    <w:div w:id="2110151351">
      <w:bodyDiv w:val="1"/>
      <w:marLeft w:val="0"/>
      <w:marRight w:val="0"/>
      <w:marTop w:val="0"/>
      <w:marBottom w:val="0"/>
      <w:divBdr>
        <w:top w:val="none" w:sz="0" w:space="0" w:color="auto"/>
        <w:left w:val="none" w:sz="0" w:space="0" w:color="auto"/>
        <w:bottom w:val="none" w:sz="0" w:space="0" w:color="auto"/>
        <w:right w:val="none" w:sz="0" w:space="0" w:color="auto"/>
      </w:divBdr>
    </w:div>
    <w:div w:id="2116829694">
      <w:bodyDiv w:val="1"/>
      <w:marLeft w:val="0"/>
      <w:marRight w:val="0"/>
      <w:marTop w:val="0"/>
      <w:marBottom w:val="0"/>
      <w:divBdr>
        <w:top w:val="none" w:sz="0" w:space="0" w:color="auto"/>
        <w:left w:val="none" w:sz="0" w:space="0" w:color="auto"/>
        <w:bottom w:val="none" w:sz="0" w:space="0" w:color="auto"/>
        <w:right w:val="none" w:sz="0" w:space="0" w:color="auto"/>
      </w:divBdr>
    </w:div>
    <w:div w:id="2123917740">
      <w:bodyDiv w:val="1"/>
      <w:marLeft w:val="0"/>
      <w:marRight w:val="0"/>
      <w:marTop w:val="0"/>
      <w:marBottom w:val="0"/>
      <w:divBdr>
        <w:top w:val="none" w:sz="0" w:space="0" w:color="auto"/>
        <w:left w:val="none" w:sz="0" w:space="0" w:color="auto"/>
        <w:bottom w:val="none" w:sz="0" w:space="0" w:color="auto"/>
        <w:right w:val="none" w:sz="0" w:space="0" w:color="auto"/>
      </w:divBdr>
    </w:div>
    <w:div w:id="2124692223">
      <w:bodyDiv w:val="1"/>
      <w:marLeft w:val="0"/>
      <w:marRight w:val="0"/>
      <w:marTop w:val="0"/>
      <w:marBottom w:val="0"/>
      <w:divBdr>
        <w:top w:val="none" w:sz="0" w:space="0" w:color="auto"/>
        <w:left w:val="none" w:sz="0" w:space="0" w:color="auto"/>
        <w:bottom w:val="none" w:sz="0" w:space="0" w:color="auto"/>
        <w:right w:val="none" w:sz="0" w:space="0" w:color="auto"/>
      </w:divBdr>
    </w:div>
    <w:div w:id="2127457657">
      <w:bodyDiv w:val="1"/>
      <w:marLeft w:val="0"/>
      <w:marRight w:val="0"/>
      <w:marTop w:val="0"/>
      <w:marBottom w:val="0"/>
      <w:divBdr>
        <w:top w:val="none" w:sz="0" w:space="0" w:color="auto"/>
        <w:left w:val="none" w:sz="0" w:space="0" w:color="auto"/>
        <w:bottom w:val="none" w:sz="0" w:space="0" w:color="auto"/>
        <w:right w:val="none" w:sz="0" w:space="0" w:color="auto"/>
      </w:divBdr>
    </w:div>
    <w:div w:id="2128768553">
      <w:bodyDiv w:val="1"/>
      <w:marLeft w:val="0"/>
      <w:marRight w:val="0"/>
      <w:marTop w:val="0"/>
      <w:marBottom w:val="0"/>
      <w:divBdr>
        <w:top w:val="none" w:sz="0" w:space="0" w:color="auto"/>
        <w:left w:val="none" w:sz="0" w:space="0" w:color="auto"/>
        <w:bottom w:val="none" w:sz="0" w:space="0" w:color="auto"/>
        <w:right w:val="none" w:sz="0" w:space="0" w:color="auto"/>
      </w:divBdr>
    </w:div>
    <w:div w:id="2135706965">
      <w:bodyDiv w:val="1"/>
      <w:marLeft w:val="0"/>
      <w:marRight w:val="0"/>
      <w:marTop w:val="0"/>
      <w:marBottom w:val="0"/>
      <w:divBdr>
        <w:top w:val="none" w:sz="0" w:space="0" w:color="auto"/>
        <w:left w:val="none" w:sz="0" w:space="0" w:color="auto"/>
        <w:bottom w:val="none" w:sz="0" w:space="0" w:color="auto"/>
        <w:right w:val="none" w:sz="0" w:space="0" w:color="auto"/>
      </w:divBdr>
    </w:div>
    <w:div w:id="2137596207">
      <w:bodyDiv w:val="1"/>
      <w:marLeft w:val="0"/>
      <w:marRight w:val="0"/>
      <w:marTop w:val="0"/>
      <w:marBottom w:val="0"/>
      <w:divBdr>
        <w:top w:val="none" w:sz="0" w:space="0" w:color="auto"/>
        <w:left w:val="none" w:sz="0" w:space="0" w:color="auto"/>
        <w:bottom w:val="none" w:sz="0" w:space="0" w:color="auto"/>
        <w:right w:val="none" w:sz="0" w:space="0" w:color="auto"/>
      </w:divBdr>
    </w:div>
    <w:div w:id="214677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header" Target="header4.xml"/><Relationship Id="rId21" Type="http://schemas.openxmlformats.org/officeDocument/2006/relationships/customXml" Target="../customXml/item21.xml"/><Relationship Id="rId34" Type="http://schemas.openxmlformats.org/officeDocument/2006/relationships/header" Target="header1.xml"/><Relationship Id="rId42" Type="http://schemas.openxmlformats.org/officeDocument/2006/relationships/header" Target="header7.xml"/><Relationship Id="rId47" Type="http://schemas.openxmlformats.org/officeDocument/2006/relationships/footer" Target="footer4.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ustomXml" Target="../customXml/item16.xml"/><Relationship Id="rId29" Type="http://schemas.openxmlformats.org/officeDocument/2006/relationships/settings" Target="settings.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endnotes" Target="endnotes.xml"/><Relationship Id="rId37" Type="http://schemas.openxmlformats.org/officeDocument/2006/relationships/header" Target="header2.xml"/><Relationship Id="rId40" Type="http://schemas.openxmlformats.org/officeDocument/2006/relationships/header" Target="header5.xml"/><Relationship Id="rId45" Type="http://schemas.openxmlformats.org/officeDocument/2006/relationships/header" Target="header9.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tyles" Target="styles.xml"/><Relationship Id="rId36" Type="http://schemas.openxmlformats.org/officeDocument/2006/relationships/footer" Target="footer2.xml"/><Relationship Id="rId49"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notes" Target="footnotes.xml"/><Relationship Id="rId44"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numbering" Target="numbering.xml"/><Relationship Id="rId30" Type="http://schemas.openxmlformats.org/officeDocument/2006/relationships/webSettings" Target="webSettings.xml"/><Relationship Id="rId35" Type="http://schemas.openxmlformats.org/officeDocument/2006/relationships/footer" Target="footer1.xml"/><Relationship Id="rId43" Type="http://schemas.openxmlformats.org/officeDocument/2006/relationships/footer" Target="footer3.xml"/><Relationship Id="rId48" Type="http://schemas.openxmlformats.org/officeDocument/2006/relationships/fontTable" Target="fontTable.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image" Target="media/image1.png"/><Relationship Id="rId38" Type="http://schemas.openxmlformats.org/officeDocument/2006/relationships/header" Target="header3.xml"/><Relationship Id="rId46" Type="http://schemas.openxmlformats.org/officeDocument/2006/relationships/header" Target="header10.xml"/><Relationship Id="rId20" Type="http://schemas.openxmlformats.org/officeDocument/2006/relationships/customXml" Target="../customXml/item20.xm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DAEMSEngagementItemInfo xmlns="http://schemas.microsoft.com/DAEMSEngagementItemInfoXML">
  <EngagementID>5000111894</EngagementID>
  <LogicalEMSServerID>839239884721417863</LogicalEMSServerID>
  <WorkingPaperID>3004973255900001780</WorkingPaperID>
</DAEMSEngagementItemInfo>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ED928-C0BB-4DC3-A2AE-733F05357F0E}">
  <ds:schemaRefs>
    <ds:schemaRef ds:uri="http://schemas.microsoft.com/DAEMSEngagementItemInfoXML"/>
  </ds:schemaRefs>
</ds:datastoreItem>
</file>

<file path=customXml/itemProps10.xml><?xml version="1.0" encoding="utf-8"?>
<ds:datastoreItem xmlns:ds="http://schemas.openxmlformats.org/officeDocument/2006/customXml" ds:itemID="{BAF1C81C-3430-46F0-A7CA-59207DAE1EA3}">
  <ds:schemaRefs>
    <ds:schemaRef ds:uri="http://schemas.openxmlformats.org/officeDocument/2006/bibliography"/>
  </ds:schemaRefs>
</ds:datastoreItem>
</file>

<file path=customXml/itemProps11.xml><?xml version="1.0" encoding="utf-8"?>
<ds:datastoreItem xmlns:ds="http://schemas.openxmlformats.org/officeDocument/2006/customXml" ds:itemID="{9224C618-526F-4F34-B993-BD04CEC32A0C}">
  <ds:schemaRefs>
    <ds:schemaRef ds:uri="http://schemas.openxmlformats.org/officeDocument/2006/bibliography"/>
  </ds:schemaRefs>
</ds:datastoreItem>
</file>

<file path=customXml/itemProps12.xml><?xml version="1.0" encoding="utf-8"?>
<ds:datastoreItem xmlns:ds="http://schemas.openxmlformats.org/officeDocument/2006/customXml" ds:itemID="{06AD07C3-AC26-440E-81B7-F233201F8203}">
  <ds:schemaRefs>
    <ds:schemaRef ds:uri="http://schemas.openxmlformats.org/officeDocument/2006/bibliography"/>
  </ds:schemaRefs>
</ds:datastoreItem>
</file>

<file path=customXml/itemProps13.xml><?xml version="1.0" encoding="utf-8"?>
<ds:datastoreItem xmlns:ds="http://schemas.openxmlformats.org/officeDocument/2006/customXml" ds:itemID="{906C13F7-CB30-41C6-AD0E-E8745756B17F}">
  <ds:schemaRefs>
    <ds:schemaRef ds:uri="http://schemas.openxmlformats.org/officeDocument/2006/bibliography"/>
  </ds:schemaRefs>
</ds:datastoreItem>
</file>

<file path=customXml/itemProps14.xml><?xml version="1.0" encoding="utf-8"?>
<ds:datastoreItem xmlns:ds="http://schemas.openxmlformats.org/officeDocument/2006/customXml" ds:itemID="{16762B7B-F419-402E-8D29-48A1B1D3860A}">
  <ds:schemaRefs>
    <ds:schemaRef ds:uri="http://schemas.openxmlformats.org/officeDocument/2006/bibliography"/>
  </ds:schemaRefs>
</ds:datastoreItem>
</file>

<file path=customXml/itemProps15.xml><?xml version="1.0" encoding="utf-8"?>
<ds:datastoreItem xmlns:ds="http://schemas.openxmlformats.org/officeDocument/2006/customXml" ds:itemID="{9A4FDCC6-CD71-46E2-98C4-1708C7CBB64B}">
  <ds:schemaRefs>
    <ds:schemaRef ds:uri="http://schemas.openxmlformats.org/officeDocument/2006/bibliography"/>
  </ds:schemaRefs>
</ds:datastoreItem>
</file>

<file path=customXml/itemProps16.xml><?xml version="1.0" encoding="utf-8"?>
<ds:datastoreItem xmlns:ds="http://schemas.openxmlformats.org/officeDocument/2006/customXml" ds:itemID="{AC534FDE-49F6-497A-8A16-74215D509E38}">
  <ds:schemaRefs>
    <ds:schemaRef ds:uri="http://schemas.openxmlformats.org/officeDocument/2006/bibliography"/>
  </ds:schemaRefs>
</ds:datastoreItem>
</file>

<file path=customXml/itemProps17.xml><?xml version="1.0" encoding="utf-8"?>
<ds:datastoreItem xmlns:ds="http://schemas.openxmlformats.org/officeDocument/2006/customXml" ds:itemID="{F2CC96D7-0877-4ACB-89CE-9A04021A8BD8}">
  <ds:schemaRefs>
    <ds:schemaRef ds:uri="http://schemas.openxmlformats.org/officeDocument/2006/bibliography"/>
  </ds:schemaRefs>
</ds:datastoreItem>
</file>

<file path=customXml/itemProps18.xml><?xml version="1.0" encoding="utf-8"?>
<ds:datastoreItem xmlns:ds="http://schemas.openxmlformats.org/officeDocument/2006/customXml" ds:itemID="{4F384C0E-2470-4475-85DD-C40C1632963B}">
  <ds:schemaRefs>
    <ds:schemaRef ds:uri="http://schemas.openxmlformats.org/officeDocument/2006/bibliography"/>
  </ds:schemaRefs>
</ds:datastoreItem>
</file>

<file path=customXml/itemProps19.xml><?xml version="1.0" encoding="utf-8"?>
<ds:datastoreItem xmlns:ds="http://schemas.openxmlformats.org/officeDocument/2006/customXml" ds:itemID="{97FAC2EC-3FEC-4E6D-B274-4A954A58C81B}">
  <ds:schemaRefs>
    <ds:schemaRef ds:uri="http://schemas.openxmlformats.org/officeDocument/2006/bibliography"/>
  </ds:schemaRefs>
</ds:datastoreItem>
</file>

<file path=customXml/itemProps2.xml><?xml version="1.0" encoding="utf-8"?>
<ds:datastoreItem xmlns:ds="http://schemas.openxmlformats.org/officeDocument/2006/customXml" ds:itemID="{53D90750-2C96-4729-8587-3F8287F565B9}">
  <ds:schemaRefs>
    <ds:schemaRef ds:uri="http://schemas.openxmlformats.org/officeDocument/2006/bibliography"/>
  </ds:schemaRefs>
</ds:datastoreItem>
</file>

<file path=customXml/itemProps20.xml><?xml version="1.0" encoding="utf-8"?>
<ds:datastoreItem xmlns:ds="http://schemas.openxmlformats.org/officeDocument/2006/customXml" ds:itemID="{1E9590A3-D5F3-45A6-94E0-7F6EDD7502E7}">
  <ds:schemaRefs>
    <ds:schemaRef ds:uri="http://schemas.openxmlformats.org/officeDocument/2006/bibliography"/>
  </ds:schemaRefs>
</ds:datastoreItem>
</file>

<file path=customXml/itemProps21.xml><?xml version="1.0" encoding="utf-8"?>
<ds:datastoreItem xmlns:ds="http://schemas.openxmlformats.org/officeDocument/2006/customXml" ds:itemID="{B6132E40-830D-4756-943B-A3890BCF517D}">
  <ds:schemaRefs>
    <ds:schemaRef ds:uri="http://schemas.openxmlformats.org/officeDocument/2006/bibliography"/>
  </ds:schemaRefs>
</ds:datastoreItem>
</file>

<file path=customXml/itemProps22.xml><?xml version="1.0" encoding="utf-8"?>
<ds:datastoreItem xmlns:ds="http://schemas.openxmlformats.org/officeDocument/2006/customXml" ds:itemID="{D16CDD86-F4CE-4809-90C6-8C222D675DC5}">
  <ds:schemaRefs>
    <ds:schemaRef ds:uri="http://schemas.openxmlformats.org/officeDocument/2006/bibliography"/>
  </ds:schemaRefs>
</ds:datastoreItem>
</file>

<file path=customXml/itemProps23.xml><?xml version="1.0" encoding="utf-8"?>
<ds:datastoreItem xmlns:ds="http://schemas.openxmlformats.org/officeDocument/2006/customXml" ds:itemID="{7EA7C0EF-A92C-4E93-A7E3-B85A5C3AA891}">
  <ds:schemaRefs>
    <ds:schemaRef ds:uri="http://schemas.openxmlformats.org/officeDocument/2006/bibliography"/>
  </ds:schemaRefs>
</ds:datastoreItem>
</file>

<file path=customXml/itemProps24.xml><?xml version="1.0" encoding="utf-8"?>
<ds:datastoreItem xmlns:ds="http://schemas.openxmlformats.org/officeDocument/2006/customXml" ds:itemID="{554E8BD8-4693-45F6-AF00-5B2553BEBBCA}">
  <ds:schemaRefs>
    <ds:schemaRef ds:uri="http://schemas.openxmlformats.org/officeDocument/2006/bibliography"/>
  </ds:schemaRefs>
</ds:datastoreItem>
</file>

<file path=customXml/itemProps25.xml><?xml version="1.0" encoding="utf-8"?>
<ds:datastoreItem xmlns:ds="http://schemas.openxmlformats.org/officeDocument/2006/customXml" ds:itemID="{E088D8BA-F0F0-4EF1-A2BB-D01CEE584E43}">
  <ds:schemaRefs>
    <ds:schemaRef ds:uri="http://schemas.openxmlformats.org/officeDocument/2006/bibliography"/>
  </ds:schemaRefs>
</ds:datastoreItem>
</file>

<file path=customXml/itemProps26.xml><?xml version="1.0" encoding="utf-8"?>
<ds:datastoreItem xmlns:ds="http://schemas.openxmlformats.org/officeDocument/2006/customXml" ds:itemID="{38005F93-CFE6-407D-ADE0-C8755C637069}">
  <ds:schemaRefs>
    <ds:schemaRef ds:uri="http://schemas.openxmlformats.org/officeDocument/2006/bibliography"/>
  </ds:schemaRefs>
</ds:datastoreItem>
</file>

<file path=customXml/itemProps3.xml><?xml version="1.0" encoding="utf-8"?>
<ds:datastoreItem xmlns:ds="http://schemas.openxmlformats.org/officeDocument/2006/customXml" ds:itemID="{CCB9D475-CE35-430B-A76B-7E9D19BE51B8}">
  <ds:schemaRefs>
    <ds:schemaRef ds:uri="http://schemas.openxmlformats.org/officeDocument/2006/bibliography"/>
  </ds:schemaRefs>
</ds:datastoreItem>
</file>

<file path=customXml/itemProps4.xml><?xml version="1.0" encoding="utf-8"?>
<ds:datastoreItem xmlns:ds="http://schemas.openxmlformats.org/officeDocument/2006/customXml" ds:itemID="{C574689C-1E3E-4242-803F-54B324CE78BE}">
  <ds:schemaRefs>
    <ds:schemaRef ds:uri="http://schemas.openxmlformats.org/officeDocument/2006/bibliography"/>
  </ds:schemaRefs>
</ds:datastoreItem>
</file>

<file path=customXml/itemProps5.xml><?xml version="1.0" encoding="utf-8"?>
<ds:datastoreItem xmlns:ds="http://schemas.openxmlformats.org/officeDocument/2006/customXml" ds:itemID="{EFA3DF4C-B979-4B25-AC74-F919830A1242}">
  <ds:schemaRefs>
    <ds:schemaRef ds:uri="http://schemas.openxmlformats.org/officeDocument/2006/bibliography"/>
  </ds:schemaRefs>
</ds:datastoreItem>
</file>

<file path=customXml/itemProps6.xml><?xml version="1.0" encoding="utf-8"?>
<ds:datastoreItem xmlns:ds="http://schemas.openxmlformats.org/officeDocument/2006/customXml" ds:itemID="{7DFC67F6-EA91-4664-8DAC-BD6B6AA89D48}">
  <ds:schemaRefs>
    <ds:schemaRef ds:uri="http://schemas.openxmlformats.org/officeDocument/2006/bibliography"/>
  </ds:schemaRefs>
</ds:datastoreItem>
</file>

<file path=customXml/itemProps7.xml><?xml version="1.0" encoding="utf-8"?>
<ds:datastoreItem xmlns:ds="http://schemas.openxmlformats.org/officeDocument/2006/customXml" ds:itemID="{657E754E-3020-44D0-87BA-7496D50E0799}">
  <ds:schemaRefs>
    <ds:schemaRef ds:uri="http://schemas.openxmlformats.org/officeDocument/2006/bibliography"/>
  </ds:schemaRefs>
</ds:datastoreItem>
</file>

<file path=customXml/itemProps8.xml><?xml version="1.0" encoding="utf-8"?>
<ds:datastoreItem xmlns:ds="http://schemas.openxmlformats.org/officeDocument/2006/customXml" ds:itemID="{27C63B6C-B1A6-4B8C-9EEA-1E6A3F40CC1C}">
  <ds:schemaRefs>
    <ds:schemaRef ds:uri="http://schemas.openxmlformats.org/officeDocument/2006/bibliography"/>
  </ds:schemaRefs>
</ds:datastoreItem>
</file>

<file path=customXml/itemProps9.xml><?xml version="1.0" encoding="utf-8"?>
<ds:datastoreItem xmlns:ds="http://schemas.openxmlformats.org/officeDocument/2006/customXml" ds:itemID="{555BC17F-1A2F-42C0-8471-7E6C7AE70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16706</TotalTime>
  <Pages>1</Pages>
  <Words>22153</Words>
  <Characters>126278</Characters>
  <Application>Microsoft Office Word</Application>
  <DocSecurity>0</DocSecurity>
  <Lines>1052</Lines>
  <Paragraphs>296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DELOITTE &amp; TOUCHE, BEOGRAD</vt:lpstr>
      <vt:lpstr>DELOITTE &amp; TOUCHE, BEOGRAD</vt:lpstr>
    </vt:vector>
  </TitlesOfParts>
  <Company>D&amp;T</Company>
  <LinksUpToDate>false</LinksUpToDate>
  <CharactersWithSpaces>148135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DELOITTE &amp; TOUCHE, BEOGRAD</dc:title>
  <dc:subject/>
  <dc:creator>Operator</dc:creator>
  <cp:keywords/>
  <dc:description/>
  <cp:lastModifiedBy>Maja Čuković</cp:lastModifiedBy>
  <cp:revision>92</cp:revision>
  <cp:lastPrinted>2025-03-31T13:13:00Z</cp:lastPrinted>
  <dcterms:created xsi:type="dcterms:W3CDTF">2025-03-17T10:33:00Z</dcterms:created>
  <dcterms:modified xsi:type="dcterms:W3CDTF">2025-04-16T10:27:00Z</dcterms:modified>
</cp:coreProperties>
</file>